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6228"/>
      </w:tblGrid>
      <w:tr w:rsidR="009B239C" w:rsidRPr="00A67AF9" w:rsidTr="008A0494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:rsidR="009B239C" w:rsidRPr="00A67AF9" w:rsidRDefault="009B239C" w:rsidP="004B60EB">
            <w:pPr>
              <w:jc w:val="center"/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 TANIMLAMA FORMU</w:t>
            </w:r>
          </w:p>
        </w:tc>
      </w:tr>
      <w:tr w:rsidR="009B239C" w:rsidRPr="00A67AF9" w:rsidTr="008A0494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Kodu ve Adı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0F44D1" w:rsidP="00DF026F">
            <w:pPr>
              <w:rPr>
                <w:color w:val="000000"/>
              </w:rPr>
            </w:pPr>
            <w:r>
              <w:rPr>
                <w:color w:val="000000"/>
              </w:rPr>
              <w:t xml:space="preserve">ADS233 </w:t>
            </w:r>
            <w:r w:rsidR="00DF026F" w:rsidRPr="00A67AF9">
              <w:rPr>
                <w:color w:val="000000"/>
              </w:rPr>
              <w:t xml:space="preserve">Veri Düzenleme ve Sunumu Amacıyla Kullanılan </w:t>
            </w:r>
            <w:r w:rsidR="008A0494" w:rsidRPr="00A67AF9">
              <w:rPr>
                <w:color w:val="000000"/>
              </w:rPr>
              <w:t>Bazı Bilgisayar Programları ve Temel Microsoft Office Uygulamaları</w:t>
            </w:r>
          </w:p>
        </w:tc>
      </w:tr>
      <w:tr w:rsidR="009B239C" w:rsidRPr="00A67AF9" w:rsidTr="008A0494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Yarıyılı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:rsidR="009B239C" w:rsidRPr="00A67AF9" w:rsidRDefault="008A0494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Güz/Bahar</w:t>
            </w:r>
          </w:p>
        </w:tc>
      </w:tr>
      <w:tr w:rsidR="009B239C" w:rsidRPr="00A67AF9" w:rsidTr="008A0494">
        <w:trPr>
          <w:trHeight w:val="671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Katalog Tanımı (İçeriği)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700F77" w:rsidP="00A02283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Microsoft </w:t>
            </w:r>
            <w:r w:rsidR="00573C2C" w:rsidRPr="00A67AF9">
              <w:rPr>
                <w:color w:val="000000"/>
              </w:rPr>
              <w:t xml:space="preserve">(MS) </w:t>
            </w:r>
            <w:r w:rsidRPr="00A67AF9">
              <w:rPr>
                <w:color w:val="000000"/>
              </w:rPr>
              <w:t>Office uygulamaları</w:t>
            </w:r>
            <w:r w:rsidR="00A02283" w:rsidRPr="00A67AF9">
              <w:rPr>
                <w:color w:val="000000"/>
              </w:rPr>
              <w:t xml:space="preserve"> (Word, Excel, PowerPoint, Outlook, </w:t>
            </w:r>
            <w:proofErr w:type="spellStart"/>
            <w:r w:rsidR="00A02283" w:rsidRPr="00A67AF9">
              <w:rPr>
                <w:color w:val="000000"/>
              </w:rPr>
              <w:t>OneDrive</w:t>
            </w:r>
            <w:proofErr w:type="spellEnd"/>
            <w:r w:rsidR="00A02283" w:rsidRPr="00A67AF9">
              <w:rPr>
                <w:color w:val="000000"/>
              </w:rPr>
              <w:t xml:space="preserve">) </w:t>
            </w:r>
            <w:r w:rsidRPr="00A67AF9">
              <w:rPr>
                <w:color w:val="000000"/>
              </w:rPr>
              <w:t>ile çeşitli bilgisayar programlarının (</w:t>
            </w:r>
            <w:proofErr w:type="spellStart"/>
            <w:r w:rsidRPr="00A67AF9">
              <w:rPr>
                <w:color w:val="000000"/>
              </w:rPr>
              <w:t>GraphPad</w:t>
            </w:r>
            <w:proofErr w:type="spellEnd"/>
            <w:r w:rsidRPr="00A67AF9">
              <w:rPr>
                <w:color w:val="000000"/>
              </w:rPr>
              <w:t xml:space="preserve"> </w:t>
            </w:r>
            <w:proofErr w:type="spellStart"/>
            <w:r w:rsidRPr="00A67AF9">
              <w:rPr>
                <w:color w:val="000000"/>
              </w:rPr>
              <w:t>Prism</w:t>
            </w:r>
            <w:proofErr w:type="spellEnd"/>
            <w:r w:rsidRPr="00A67AF9">
              <w:rPr>
                <w:color w:val="000000"/>
              </w:rPr>
              <w:t xml:space="preserve">,  </w:t>
            </w:r>
            <w:proofErr w:type="spellStart"/>
            <w:r w:rsidRPr="00A67AF9">
              <w:rPr>
                <w:color w:val="000000"/>
              </w:rPr>
              <w:t>EndNote</w:t>
            </w:r>
            <w:proofErr w:type="spellEnd"/>
            <w:r w:rsidRPr="00A67AF9">
              <w:rPr>
                <w:color w:val="000000"/>
              </w:rPr>
              <w:t>, Design–</w:t>
            </w:r>
            <w:proofErr w:type="spellStart"/>
            <w:r w:rsidRPr="00A67AF9">
              <w:rPr>
                <w:color w:val="000000"/>
              </w:rPr>
              <w:t>Expert</w:t>
            </w:r>
            <w:proofErr w:type="spellEnd"/>
            <w:r w:rsidRPr="00A67AF9">
              <w:rPr>
                <w:color w:val="000000"/>
              </w:rPr>
              <w:t xml:space="preserve">) </w:t>
            </w:r>
            <w:r w:rsidR="00A02283" w:rsidRPr="00A67AF9">
              <w:rPr>
                <w:color w:val="000000"/>
              </w:rPr>
              <w:t xml:space="preserve"> kullanımı</w:t>
            </w:r>
          </w:p>
        </w:tc>
      </w:tr>
      <w:tr w:rsidR="009B239C" w:rsidRPr="00A67AF9" w:rsidTr="008A0494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Temel Ders Kitabı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700F77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Microsoft Office 2016, </w:t>
            </w:r>
            <w:r w:rsidR="003E3B9D" w:rsidRPr="00A67AF9">
              <w:rPr>
                <w:color w:val="000000"/>
              </w:rPr>
              <w:t>Osman Gürkan, 2016 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</w:p>
        </w:tc>
      </w:tr>
      <w:tr w:rsidR="008A0494" w:rsidRPr="00A67AF9" w:rsidTr="008A0494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8A0494" w:rsidRPr="00A67AF9" w:rsidRDefault="008A0494" w:rsidP="008A0494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Yardımcı Ders Kitapları</w:t>
            </w:r>
          </w:p>
        </w:tc>
        <w:tc>
          <w:tcPr>
            <w:tcW w:w="6110" w:type="dxa"/>
            <w:shd w:val="clear" w:color="auto" w:fill="auto"/>
            <w:noWrap/>
            <w:hideMark/>
          </w:tcPr>
          <w:p w:rsidR="003E3B9D" w:rsidRPr="00A67AF9" w:rsidRDefault="00A67AF9" w:rsidP="008A049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E3B9D" w:rsidRPr="00A67AF9">
              <w:rPr>
                <w:color w:val="000000"/>
              </w:rPr>
              <w:t xml:space="preserve">Microsoft Office 2010, </w:t>
            </w:r>
            <w:r w:rsidR="00CF7E20" w:rsidRPr="00A67AF9">
              <w:rPr>
                <w:color w:val="000000"/>
              </w:rPr>
              <w:t>Osman Gürkan, 2010 </w:t>
            </w:r>
          </w:p>
          <w:p w:rsidR="008A0494" w:rsidRPr="00A67AF9" w:rsidRDefault="00A67AF9" w:rsidP="008A049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00F77" w:rsidRPr="00A67AF9">
              <w:rPr>
                <w:color w:val="000000"/>
              </w:rPr>
              <w:t>Spor, Sağlık ve Eğitim Bilimlerinden Örneklerle Uygulamalı İstatistik ve Geçerlilik-Güvenilirlik, Prof. Dr. Reha Alpar, 2014</w:t>
            </w:r>
          </w:p>
        </w:tc>
      </w:tr>
      <w:tr w:rsidR="008A0494" w:rsidRPr="00A67AF9" w:rsidTr="008A049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8A0494" w:rsidRPr="00A67AF9" w:rsidRDefault="008A0494" w:rsidP="008A0494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Kredisi (AKTS)</w:t>
            </w:r>
          </w:p>
        </w:tc>
        <w:tc>
          <w:tcPr>
            <w:tcW w:w="6110" w:type="dxa"/>
            <w:shd w:val="clear" w:color="auto" w:fill="auto"/>
            <w:noWrap/>
            <w:hideMark/>
          </w:tcPr>
          <w:p w:rsidR="008A0494" w:rsidRPr="00A67AF9" w:rsidRDefault="008A0494" w:rsidP="008A0494">
            <w:pPr>
              <w:rPr>
                <w:color w:val="000000"/>
              </w:rPr>
            </w:pPr>
            <w:r w:rsidRPr="00A67AF9">
              <w:rPr>
                <w:color w:val="000000"/>
              </w:rPr>
              <w:t>2</w:t>
            </w:r>
          </w:p>
        </w:tc>
      </w:tr>
      <w:tr w:rsidR="008A0494" w:rsidRPr="00A67AF9" w:rsidTr="008A0494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8A0494" w:rsidRPr="00A67AF9" w:rsidRDefault="008A0494" w:rsidP="008A0494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Önkoşulları</w:t>
            </w:r>
          </w:p>
          <w:p w:rsidR="008A0494" w:rsidRPr="00A67AF9" w:rsidRDefault="008A0494" w:rsidP="008A0494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(Ders devam zorunlulukları, bu maddede belirtilmelidir.)</w:t>
            </w:r>
          </w:p>
        </w:tc>
        <w:tc>
          <w:tcPr>
            <w:tcW w:w="6110" w:type="dxa"/>
            <w:shd w:val="clear" w:color="auto" w:fill="auto"/>
            <w:noWrap/>
            <w:hideMark/>
          </w:tcPr>
          <w:p w:rsidR="002B61E7" w:rsidRPr="00A67AF9" w:rsidRDefault="002B61E7" w:rsidP="008A0494">
            <w:pPr>
              <w:rPr>
                <w:color w:val="000000"/>
              </w:rPr>
            </w:pPr>
            <w:r w:rsidRPr="00A67AF9">
              <w:rPr>
                <w:color w:val="000000"/>
              </w:rPr>
              <w:t>Dersin ön</w:t>
            </w:r>
            <w:r w:rsidR="00D901EE" w:rsidRPr="00A67AF9">
              <w:rPr>
                <w:color w:val="000000"/>
              </w:rPr>
              <w:t xml:space="preserve"> </w:t>
            </w:r>
            <w:r w:rsidRPr="00A67AF9">
              <w:rPr>
                <w:color w:val="000000"/>
              </w:rPr>
              <w:t>koşulu bulunmamaktadır.</w:t>
            </w:r>
          </w:p>
          <w:p w:rsidR="008A0494" w:rsidRPr="00A67AF9" w:rsidRDefault="008A0494" w:rsidP="00591392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Derse </w:t>
            </w:r>
            <w:r w:rsidR="00CB2F58" w:rsidRPr="00A67AF9">
              <w:rPr>
                <w:color w:val="000000"/>
              </w:rPr>
              <w:t>% 70 devam zorunluluğu vardır.</w:t>
            </w:r>
          </w:p>
        </w:tc>
      </w:tr>
      <w:tr w:rsidR="009B239C" w:rsidRPr="00A67AF9" w:rsidTr="008A049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Türü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A67AF9" w:rsidP="002B61E7">
            <w:pPr>
              <w:rPr>
                <w:color w:val="000000"/>
              </w:rPr>
            </w:pPr>
            <w:r>
              <w:rPr>
                <w:color w:val="000000"/>
              </w:rPr>
              <w:t>Alan Dışı S</w:t>
            </w:r>
            <w:r w:rsidR="002B61E7" w:rsidRPr="00A67AF9">
              <w:rPr>
                <w:color w:val="000000"/>
              </w:rPr>
              <w:t>eçmeli</w:t>
            </w:r>
          </w:p>
        </w:tc>
      </w:tr>
      <w:tr w:rsidR="009B239C" w:rsidRPr="00A67AF9" w:rsidTr="008A049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Öğretim Dili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2B61E7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Türkçe</w:t>
            </w:r>
          </w:p>
        </w:tc>
      </w:tr>
      <w:tr w:rsidR="009B239C" w:rsidRPr="00A67AF9" w:rsidTr="008A0494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Amacı ve Hedefi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BB2AB8" w:rsidP="005F4559">
            <w:pPr>
              <w:rPr>
                <w:color w:val="000000"/>
              </w:rPr>
            </w:pPr>
            <w:r w:rsidRPr="00A67AF9">
              <w:rPr>
                <w:color w:val="000000"/>
              </w:rPr>
              <w:t>Bu dersin amacı ö</w:t>
            </w:r>
            <w:r w:rsidR="001A4866" w:rsidRPr="00A67AF9">
              <w:rPr>
                <w:color w:val="000000"/>
              </w:rPr>
              <w:t>ğrencinin</w:t>
            </w:r>
            <w:r w:rsidR="005F4559" w:rsidRPr="00A67AF9">
              <w:rPr>
                <w:color w:val="000000"/>
              </w:rPr>
              <w:t xml:space="preserve"> </w:t>
            </w:r>
            <w:r w:rsidR="004B7D5F" w:rsidRPr="00A67AF9">
              <w:rPr>
                <w:color w:val="000000"/>
              </w:rPr>
              <w:t xml:space="preserve">temel </w:t>
            </w:r>
            <w:r w:rsidR="001A4866" w:rsidRPr="00A67AF9">
              <w:rPr>
                <w:color w:val="000000"/>
              </w:rPr>
              <w:t>MS</w:t>
            </w:r>
            <w:r w:rsidR="002F4847" w:rsidRPr="00A67AF9">
              <w:rPr>
                <w:color w:val="000000"/>
              </w:rPr>
              <w:t xml:space="preserve"> Office uygulamaları </w:t>
            </w:r>
            <w:r w:rsidR="005F4559" w:rsidRPr="00A67AF9">
              <w:rPr>
                <w:color w:val="000000"/>
              </w:rPr>
              <w:t>ve</w:t>
            </w:r>
            <w:r w:rsidR="004B7D5F" w:rsidRPr="00A67AF9">
              <w:rPr>
                <w:color w:val="000000"/>
              </w:rPr>
              <w:t xml:space="preserve"> bazı bilgisayar programları hakkın</w:t>
            </w:r>
            <w:r w:rsidR="005F4559" w:rsidRPr="00A67AF9">
              <w:rPr>
                <w:color w:val="000000"/>
              </w:rPr>
              <w:t xml:space="preserve">da kullanım becerisi kazanmasını </w:t>
            </w:r>
            <w:r w:rsidR="00FA0AAB" w:rsidRPr="00A67AF9">
              <w:rPr>
                <w:color w:val="000000"/>
              </w:rPr>
              <w:t xml:space="preserve">sağlamaktır. </w:t>
            </w:r>
          </w:p>
        </w:tc>
      </w:tr>
      <w:tr w:rsidR="009B239C" w:rsidRPr="00A67AF9" w:rsidTr="008A049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Öğrenim Çıktıları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6B35B3" w:rsidRDefault="006B35B3" w:rsidP="004B60EB">
            <w:pPr>
              <w:rPr>
                <w:color w:val="000000"/>
              </w:rPr>
            </w:pPr>
            <w:r w:rsidRPr="006B35B3">
              <w:rPr>
                <w:color w:val="000000"/>
              </w:rPr>
              <w:t>Bu dersle ilgili ve eğitim ve öğretme etkinlikleri sonucunda her öğrenci;</w:t>
            </w:r>
          </w:p>
          <w:p w:rsidR="006B35B3" w:rsidRDefault="006B35B3" w:rsidP="004B60EB">
            <w:pPr>
              <w:rPr>
                <w:color w:val="000000"/>
              </w:rPr>
            </w:pP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1.</w:t>
            </w:r>
            <w:r w:rsidR="00046901" w:rsidRPr="00A67AF9">
              <w:rPr>
                <w:color w:val="000000"/>
              </w:rPr>
              <w:t xml:space="preserve"> </w:t>
            </w:r>
            <w:r w:rsidR="00407FC6" w:rsidRPr="00A67AF9">
              <w:rPr>
                <w:color w:val="000000"/>
              </w:rPr>
              <w:t>Temel MS</w:t>
            </w:r>
            <w:r w:rsidR="00BB2AB8" w:rsidRPr="00A67AF9">
              <w:rPr>
                <w:color w:val="000000"/>
              </w:rPr>
              <w:t xml:space="preserve"> Office uygulamalarını</w:t>
            </w:r>
            <w:r w:rsidR="006B35B3">
              <w:rPr>
                <w:color w:val="000000"/>
              </w:rPr>
              <w:t xml:space="preserve"> </w:t>
            </w:r>
            <w:proofErr w:type="gramStart"/>
            <w:r w:rsidR="006B35B3">
              <w:rPr>
                <w:color w:val="000000"/>
              </w:rPr>
              <w:t xml:space="preserve">kullanabilir </w:t>
            </w:r>
            <w:r w:rsidR="00A67AF9">
              <w:rPr>
                <w:color w:val="000000"/>
              </w:rPr>
              <w:t>.</w:t>
            </w:r>
            <w:proofErr w:type="gramEnd"/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2.</w:t>
            </w:r>
            <w:r w:rsidR="00BB2AB8" w:rsidRPr="00A67AF9">
              <w:rPr>
                <w:color w:val="000000"/>
              </w:rPr>
              <w:t xml:space="preserve"> </w:t>
            </w:r>
            <w:r w:rsidR="00A67AF9">
              <w:rPr>
                <w:color w:val="000000"/>
              </w:rPr>
              <w:t>Etkili sunum hazırla</w:t>
            </w:r>
            <w:r w:rsidR="006B35B3">
              <w:rPr>
                <w:color w:val="000000"/>
              </w:rPr>
              <w:t>yabilir</w:t>
            </w:r>
            <w:r w:rsidR="00A67AF9">
              <w:rPr>
                <w:color w:val="000000"/>
              </w:rPr>
              <w:t>.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3.</w:t>
            </w:r>
            <w:r w:rsidR="00BB2AB8" w:rsidRPr="00A67AF9">
              <w:rPr>
                <w:color w:val="000000"/>
              </w:rPr>
              <w:t xml:space="preserve"> </w:t>
            </w:r>
            <w:r w:rsidR="00017407" w:rsidRPr="00A67AF9">
              <w:rPr>
                <w:color w:val="000000"/>
              </w:rPr>
              <w:t xml:space="preserve">Çizelge ve </w:t>
            </w:r>
            <w:proofErr w:type="gramStart"/>
            <w:r w:rsidR="00017407" w:rsidRPr="00A67AF9">
              <w:rPr>
                <w:color w:val="000000"/>
              </w:rPr>
              <w:t xml:space="preserve">grafik </w:t>
            </w:r>
            <w:r w:rsidR="006B35B3">
              <w:rPr>
                <w:color w:val="000000"/>
              </w:rPr>
              <w:t xml:space="preserve"> hazırlayabilir</w:t>
            </w:r>
            <w:proofErr w:type="gramEnd"/>
            <w:r w:rsidR="00A67AF9">
              <w:rPr>
                <w:color w:val="000000"/>
              </w:rPr>
              <w:t>.</w:t>
            </w:r>
          </w:p>
          <w:p w:rsidR="009B239C" w:rsidRPr="00A67AF9" w:rsidRDefault="00BB2AB8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4. </w:t>
            </w:r>
            <w:r w:rsidR="00913CF0" w:rsidRPr="00A67AF9">
              <w:rPr>
                <w:color w:val="000000"/>
              </w:rPr>
              <w:t>İ</w:t>
            </w:r>
            <w:r w:rsidRPr="00A67AF9">
              <w:rPr>
                <w:color w:val="000000"/>
              </w:rPr>
              <w:t xml:space="preserve">statistiksel </w:t>
            </w:r>
            <w:r w:rsidR="00913CF0" w:rsidRPr="00A67AF9">
              <w:rPr>
                <w:color w:val="000000"/>
              </w:rPr>
              <w:t>karşılaştırma</w:t>
            </w:r>
            <w:r w:rsidR="005F4559" w:rsidRPr="00A67AF9">
              <w:rPr>
                <w:color w:val="000000"/>
              </w:rPr>
              <w:t xml:space="preserve"> </w:t>
            </w:r>
            <w:proofErr w:type="gramStart"/>
            <w:r w:rsidR="00A67AF9">
              <w:rPr>
                <w:color w:val="000000"/>
              </w:rPr>
              <w:t xml:space="preserve">yöntemlerini </w:t>
            </w:r>
            <w:r w:rsidR="006B35B3">
              <w:rPr>
                <w:color w:val="000000"/>
              </w:rPr>
              <w:t xml:space="preserve"> açıklayabilir</w:t>
            </w:r>
            <w:proofErr w:type="gramEnd"/>
            <w:r w:rsidR="006B35B3">
              <w:rPr>
                <w:color w:val="000000"/>
              </w:rPr>
              <w:t xml:space="preserve">. </w:t>
            </w:r>
          </w:p>
          <w:p w:rsidR="00FA0AAB" w:rsidRPr="00A67AF9" w:rsidRDefault="00364FA5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5. </w:t>
            </w:r>
            <w:proofErr w:type="gramStart"/>
            <w:r w:rsidRPr="00A67AF9">
              <w:rPr>
                <w:color w:val="000000"/>
              </w:rPr>
              <w:t xml:space="preserve">Kaynakça </w:t>
            </w:r>
            <w:r w:rsidR="006B35B3">
              <w:rPr>
                <w:color w:val="000000"/>
              </w:rPr>
              <w:t xml:space="preserve"> düzenleyebilir</w:t>
            </w:r>
            <w:proofErr w:type="gramEnd"/>
            <w:r w:rsidR="00A67AF9">
              <w:rPr>
                <w:color w:val="000000"/>
              </w:rPr>
              <w:t>.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</w:p>
        </w:tc>
      </w:tr>
      <w:tr w:rsidR="009B239C" w:rsidRPr="00A67AF9" w:rsidTr="008A049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Veriliş Biçimi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FA0AAB" w:rsidP="00FA0AAB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Yüz yüze, </w:t>
            </w:r>
            <w:r w:rsidRPr="00A67AF9">
              <w:t>soru-yanıt, alıştırma</w:t>
            </w:r>
          </w:p>
        </w:tc>
      </w:tr>
      <w:tr w:rsidR="009B239C" w:rsidRPr="00A67AF9" w:rsidTr="008A049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Haftalık Dağılımı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1. </w:t>
            </w:r>
            <w:r w:rsidR="00CB269A" w:rsidRPr="00A67AF9">
              <w:rPr>
                <w:color w:val="000000"/>
              </w:rPr>
              <w:t xml:space="preserve">  </w:t>
            </w:r>
            <w:r w:rsidR="004D610C" w:rsidRPr="00A67AF9">
              <w:rPr>
                <w:color w:val="000000"/>
              </w:rPr>
              <w:t xml:space="preserve">Temel </w:t>
            </w:r>
            <w:r w:rsidR="00F920FC" w:rsidRPr="00A67AF9">
              <w:rPr>
                <w:color w:val="000000"/>
              </w:rPr>
              <w:t>MS</w:t>
            </w:r>
            <w:r w:rsidR="004D610C" w:rsidRPr="00A67AF9">
              <w:rPr>
                <w:color w:val="000000"/>
              </w:rPr>
              <w:t xml:space="preserve"> Office uygulamaları nelerdir?</w:t>
            </w:r>
          </w:p>
          <w:p w:rsidR="00040E33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2. </w:t>
            </w:r>
            <w:r w:rsidR="00CB269A" w:rsidRPr="00A67AF9">
              <w:rPr>
                <w:color w:val="000000"/>
              </w:rPr>
              <w:t xml:space="preserve">  </w:t>
            </w:r>
            <w:r w:rsidR="00F920FC" w:rsidRPr="00A67AF9">
              <w:rPr>
                <w:color w:val="000000"/>
              </w:rPr>
              <w:t>MS</w:t>
            </w:r>
            <w:r w:rsidR="00040E33" w:rsidRPr="00A67AF9">
              <w:rPr>
                <w:color w:val="000000"/>
              </w:rPr>
              <w:t xml:space="preserve"> Office Word </w:t>
            </w:r>
            <w:r w:rsidR="00DD47AD" w:rsidRPr="00A67AF9">
              <w:rPr>
                <w:color w:val="000000"/>
              </w:rPr>
              <w:t>kullanarak</w:t>
            </w:r>
            <w:r w:rsidR="00BF24C2" w:rsidRPr="00A67AF9">
              <w:rPr>
                <w:color w:val="000000"/>
              </w:rPr>
              <w:t xml:space="preserve"> metin oluşturma</w:t>
            </w:r>
            <w:r w:rsidR="00C01430" w:rsidRPr="00A67AF9">
              <w:rPr>
                <w:color w:val="000000"/>
              </w:rPr>
              <w:t>-1</w:t>
            </w:r>
          </w:p>
          <w:p w:rsidR="00797963" w:rsidRPr="00A67AF9" w:rsidRDefault="00797963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3. </w:t>
            </w:r>
            <w:r w:rsidR="00CB269A" w:rsidRPr="00A67AF9">
              <w:rPr>
                <w:color w:val="000000"/>
              </w:rPr>
              <w:t xml:space="preserve">  </w:t>
            </w:r>
            <w:r w:rsidR="00F920FC" w:rsidRPr="00A67AF9">
              <w:rPr>
                <w:color w:val="000000"/>
              </w:rPr>
              <w:t>MS</w:t>
            </w:r>
            <w:r w:rsidR="00DD47AD" w:rsidRPr="00A67AF9">
              <w:rPr>
                <w:color w:val="000000"/>
              </w:rPr>
              <w:t xml:space="preserve"> Office Word kullanarak</w:t>
            </w:r>
            <w:r w:rsidR="00BF24C2" w:rsidRPr="00A67AF9">
              <w:rPr>
                <w:color w:val="000000"/>
              </w:rPr>
              <w:t xml:space="preserve"> metin oluşturma</w:t>
            </w:r>
            <w:r w:rsidR="00DD47AD" w:rsidRPr="00A67AF9">
              <w:rPr>
                <w:color w:val="000000"/>
              </w:rPr>
              <w:t>-2</w:t>
            </w:r>
          </w:p>
          <w:p w:rsidR="002C12E9" w:rsidRPr="00A67AF9" w:rsidRDefault="00797963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4</w:t>
            </w:r>
            <w:r w:rsidR="00040E33" w:rsidRPr="00A67AF9">
              <w:rPr>
                <w:color w:val="000000"/>
              </w:rPr>
              <w:t>.</w:t>
            </w:r>
            <w:r w:rsidR="004D610C" w:rsidRPr="00A67AF9">
              <w:rPr>
                <w:color w:val="000000"/>
              </w:rPr>
              <w:t xml:space="preserve"> </w:t>
            </w:r>
            <w:r w:rsidR="00CB269A" w:rsidRPr="00A67AF9">
              <w:rPr>
                <w:color w:val="000000"/>
              </w:rPr>
              <w:t xml:space="preserve">  </w:t>
            </w:r>
            <w:r w:rsidR="00F920FC" w:rsidRPr="00A67AF9">
              <w:rPr>
                <w:color w:val="000000"/>
              </w:rPr>
              <w:t>MS</w:t>
            </w:r>
            <w:r w:rsidR="002C12E9" w:rsidRPr="00A67AF9">
              <w:rPr>
                <w:color w:val="000000"/>
              </w:rPr>
              <w:t xml:space="preserve"> Office Excel: Formüller ve Fonksiyonlar</w:t>
            </w:r>
          </w:p>
          <w:p w:rsidR="00CF0FE9" w:rsidRPr="00A67AF9" w:rsidRDefault="00797963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5</w:t>
            </w:r>
            <w:r w:rsidR="00CF0FE9" w:rsidRPr="00A67AF9">
              <w:rPr>
                <w:color w:val="000000"/>
              </w:rPr>
              <w:t xml:space="preserve">. </w:t>
            </w:r>
            <w:r w:rsidR="00CB269A" w:rsidRPr="00A67AF9">
              <w:rPr>
                <w:color w:val="000000"/>
              </w:rPr>
              <w:t xml:space="preserve">  </w:t>
            </w:r>
            <w:r w:rsidR="00F920FC" w:rsidRPr="00A67AF9">
              <w:rPr>
                <w:color w:val="000000"/>
              </w:rPr>
              <w:t>MS</w:t>
            </w:r>
            <w:r w:rsidR="002C12E9" w:rsidRPr="00A67AF9">
              <w:rPr>
                <w:color w:val="000000"/>
              </w:rPr>
              <w:t xml:space="preserve"> Office Excel kullanarak</w:t>
            </w:r>
            <w:r w:rsidR="00CF0FE9" w:rsidRPr="00A67AF9">
              <w:rPr>
                <w:color w:val="000000"/>
              </w:rPr>
              <w:t xml:space="preserve"> grafik oluşturma </w:t>
            </w:r>
          </w:p>
          <w:p w:rsidR="009B239C" w:rsidRPr="00A67AF9" w:rsidRDefault="00797963" w:rsidP="00CF0FE9">
            <w:pPr>
              <w:rPr>
                <w:color w:val="000000"/>
              </w:rPr>
            </w:pPr>
            <w:r w:rsidRPr="00A67AF9">
              <w:rPr>
                <w:color w:val="000000"/>
              </w:rPr>
              <w:t>6</w:t>
            </w:r>
            <w:r w:rsidR="00C01430" w:rsidRPr="00A67AF9">
              <w:rPr>
                <w:color w:val="000000"/>
              </w:rPr>
              <w:t xml:space="preserve">. </w:t>
            </w:r>
            <w:r w:rsidR="00CB269A" w:rsidRPr="00A67AF9">
              <w:rPr>
                <w:color w:val="000000"/>
              </w:rPr>
              <w:t xml:space="preserve">  </w:t>
            </w:r>
            <w:r w:rsidR="00F920FC" w:rsidRPr="00A67AF9">
              <w:rPr>
                <w:color w:val="000000"/>
              </w:rPr>
              <w:t>MS</w:t>
            </w:r>
            <w:r w:rsidR="00C01430" w:rsidRPr="00A67AF9">
              <w:rPr>
                <w:color w:val="000000"/>
              </w:rPr>
              <w:t xml:space="preserve"> Office PowerPoint uygulaması ile sunum hazırlanması-1</w:t>
            </w:r>
          </w:p>
          <w:p w:rsidR="009B239C" w:rsidRPr="00A67AF9" w:rsidRDefault="00C01430" w:rsidP="00C01430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7. </w:t>
            </w:r>
            <w:r w:rsidR="00CB269A" w:rsidRPr="00A67AF9">
              <w:rPr>
                <w:color w:val="000000"/>
              </w:rPr>
              <w:t xml:space="preserve">  </w:t>
            </w:r>
            <w:r w:rsidR="00F920FC" w:rsidRPr="00A67AF9">
              <w:rPr>
                <w:color w:val="000000"/>
              </w:rPr>
              <w:t>MS</w:t>
            </w:r>
            <w:r w:rsidRPr="00A67AF9">
              <w:rPr>
                <w:color w:val="000000"/>
              </w:rPr>
              <w:t xml:space="preserve"> Office PowerPoint uygulaması ile sunum hazırlanması-2</w:t>
            </w:r>
          </w:p>
          <w:p w:rsidR="00CB269A" w:rsidRPr="00A67AF9" w:rsidRDefault="00CB269A" w:rsidP="00C01430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8.   </w:t>
            </w:r>
            <w:r w:rsidR="00F920FC" w:rsidRPr="00A67AF9">
              <w:rPr>
                <w:color w:val="000000"/>
              </w:rPr>
              <w:t>MS</w:t>
            </w:r>
            <w:r w:rsidRPr="00A67AF9">
              <w:rPr>
                <w:color w:val="000000"/>
              </w:rPr>
              <w:t xml:space="preserve"> Office Outlook ve </w:t>
            </w:r>
            <w:proofErr w:type="spellStart"/>
            <w:r w:rsidRPr="00A67AF9">
              <w:rPr>
                <w:color w:val="000000"/>
              </w:rPr>
              <w:t>OneDrive</w:t>
            </w:r>
            <w:proofErr w:type="spellEnd"/>
            <w:r w:rsidRPr="00A67AF9">
              <w:rPr>
                <w:color w:val="000000"/>
              </w:rPr>
              <w:t xml:space="preserve"> </w:t>
            </w:r>
            <w:r w:rsidR="00326920" w:rsidRPr="00A67AF9">
              <w:rPr>
                <w:color w:val="000000"/>
              </w:rPr>
              <w:t>uygulamaları</w:t>
            </w:r>
          </w:p>
          <w:p w:rsidR="001D00B2" w:rsidRPr="00A67AF9" w:rsidRDefault="00CB269A" w:rsidP="00C01430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9. </w:t>
            </w:r>
            <w:r w:rsidR="001D00B2" w:rsidRPr="00A67AF9">
              <w:rPr>
                <w:color w:val="000000"/>
              </w:rPr>
              <w:t xml:space="preserve">  Fotoğraf ve resim düzenleme programları</w:t>
            </w:r>
            <w:r w:rsidRPr="00A67AF9">
              <w:rPr>
                <w:color w:val="000000"/>
              </w:rPr>
              <w:t xml:space="preserve">  </w:t>
            </w:r>
          </w:p>
          <w:p w:rsidR="00CB269A" w:rsidRPr="00A67AF9" w:rsidRDefault="00A73469" w:rsidP="00C01430">
            <w:pPr>
              <w:rPr>
                <w:color w:val="000000"/>
              </w:rPr>
            </w:pPr>
            <w:r w:rsidRPr="00A67AF9">
              <w:rPr>
                <w:color w:val="000000"/>
              </w:rPr>
              <w:t xml:space="preserve">10. </w:t>
            </w:r>
            <w:proofErr w:type="spellStart"/>
            <w:r w:rsidR="001D00B2" w:rsidRPr="00A67AF9">
              <w:rPr>
                <w:color w:val="000000"/>
              </w:rPr>
              <w:t>GraphPad</w:t>
            </w:r>
            <w:proofErr w:type="spellEnd"/>
            <w:r w:rsidR="001D00B2" w:rsidRPr="00A67AF9">
              <w:rPr>
                <w:color w:val="000000"/>
              </w:rPr>
              <w:t xml:space="preserve"> </w:t>
            </w:r>
            <w:proofErr w:type="spellStart"/>
            <w:r w:rsidR="001D00B2" w:rsidRPr="00A67AF9">
              <w:rPr>
                <w:color w:val="000000"/>
              </w:rPr>
              <w:t>Prism</w:t>
            </w:r>
            <w:proofErr w:type="spellEnd"/>
            <w:r w:rsidR="001D00B2" w:rsidRPr="00A67AF9">
              <w:rPr>
                <w:color w:val="000000"/>
              </w:rPr>
              <w:t xml:space="preserve"> programının kullanımı</w:t>
            </w:r>
          </w:p>
          <w:p w:rsidR="00CB269A" w:rsidRPr="00A67AF9" w:rsidRDefault="00A73469" w:rsidP="00C01430">
            <w:pPr>
              <w:rPr>
                <w:color w:val="000000"/>
              </w:rPr>
            </w:pPr>
            <w:r w:rsidRPr="00A67AF9">
              <w:rPr>
                <w:color w:val="000000"/>
              </w:rPr>
              <w:t>11</w:t>
            </w:r>
            <w:r w:rsidR="00CB269A" w:rsidRPr="00A67AF9">
              <w:rPr>
                <w:color w:val="000000"/>
              </w:rPr>
              <w:t xml:space="preserve">. </w:t>
            </w:r>
            <w:proofErr w:type="spellStart"/>
            <w:r w:rsidR="00CB269A" w:rsidRPr="00A67AF9">
              <w:rPr>
                <w:color w:val="000000"/>
              </w:rPr>
              <w:t>GraphPad</w:t>
            </w:r>
            <w:proofErr w:type="spellEnd"/>
            <w:r w:rsidR="00CB269A" w:rsidRPr="00A67AF9">
              <w:rPr>
                <w:color w:val="000000"/>
              </w:rPr>
              <w:t xml:space="preserve"> </w:t>
            </w:r>
            <w:proofErr w:type="spellStart"/>
            <w:r w:rsidR="00CB269A" w:rsidRPr="00A67AF9">
              <w:rPr>
                <w:color w:val="000000"/>
              </w:rPr>
              <w:t>Prism</w:t>
            </w:r>
            <w:proofErr w:type="spellEnd"/>
            <w:r w:rsidR="00CB269A" w:rsidRPr="00A67AF9">
              <w:rPr>
                <w:color w:val="000000"/>
              </w:rPr>
              <w:t xml:space="preserve"> programı </w:t>
            </w:r>
            <w:r w:rsidR="002F392F" w:rsidRPr="00A67AF9">
              <w:rPr>
                <w:color w:val="000000"/>
              </w:rPr>
              <w:t>ve</w:t>
            </w:r>
            <w:r w:rsidR="001D00B2" w:rsidRPr="00A67AF9">
              <w:rPr>
                <w:color w:val="000000"/>
              </w:rPr>
              <w:t xml:space="preserve"> </w:t>
            </w:r>
            <w:r w:rsidR="00CB269A" w:rsidRPr="00A67AF9">
              <w:rPr>
                <w:color w:val="000000"/>
              </w:rPr>
              <w:t>istatistiksel analizler</w:t>
            </w:r>
            <w:r w:rsidR="001D00B2" w:rsidRPr="00A67AF9">
              <w:rPr>
                <w:color w:val="000000"/>
              </w:rPr>
              <w:t xml:space="preserve"> </w:t>
            </w:r>
          </w:p>
          <w:p w:rsidR="00CB269A" w:rsidRPr="00A67AF9" w:rsidRDefault="00A73469" w:rsidP="00C01430">
            <w:pPr>
              <w:rPr>
                <w:color w:val="000000"/>
              </w:rPr>
            </w:pPr>
            <w:r w:rsidRPr="00A67AF9">
              <w:rPr>
                <w:color w:val="000000"/>
              </w:rPr>
              <w:t>12</w:t>
            </w:r>
            <w:r w:rsidR="00CB269A" w:rsidRPr="00A67AF9">
              <w:rPr>
                <w:color w:val="000000"/>
              </w:rPr>
              <w:t xml:space="preserve">.  </w:t>
            </w:r>
            <w:proofErr w:type="spellStart"/>
            <w:r w:rsidR="00CB269A" w:rsidRPr="00A67AF9">
              <w:rPr>
                <w:color w:val="000000"/>
              </w:rPr>
              <w:t>EndNote</w:t>
            </w:r>
            <w:proofErr w:type="spellEnd"/>
            <w:r w:rsidR="00CB269A" w:rsidRPr="00A67AF9">
              <w:rPr>
                <w:color w:val="000000"/>
              </w:rPr>
              <w:t xml:space="preserve"> programı </w:t>
            </w:r>
            <w:r w:rsidR="002F392F" w:rsidRPr="00A67AF9">
              <w:rPr>
                <w:color w:val="000000"/>
              </w:rPr>
              <w:t>ve kaynakça oluşturma</w:t>
            </w:r>
          </w:p>
          <w:p w:rsidR="00536EF8" w:rsidRPr="00A67AF9" w:rsidRDefault="00A73469" w:rsidP="00C01430">
            <w:pPr>
              <w:rPr>
                <w:color w:val="000000"/>
              </w:rPr>
            </w:pPr>
            <w:r w:rsidRPr="00A67AF9">
              <w:rPr>
                <w:color w:val="000000"/>
              </w:rPr>
              <w:t>13</w:t>
            </w:r>
            <w:r w:rsidR="00CB269A" w:rsidRPr="00A67AF9">
              <w:rPr>
                <w:color w:val="000000"/>
              </w:rPr>
              <w:t>.  Design–</w:t>
            </w:r>
            <w:proofErr w:type="spellStart"/>
            <w:r w:rsidR="00CB269A" w:rsidRPr="00A67AF9">
              <w:rPr>
                <w:color w:val="000000"/>
              </w:rPr>
              <w:t>Expert</w:t>
            </w:r>
            <w:proofErr w:type="spellEnd"/>
            <w:r w:rsidR="00CB269A" w:rsidRPr="00A67AF9">
              <w:rPr>
                <w:color w:val="000000"/>
              </w:rPr>
              <w:t xml:space="preserve"> </w:t>
            </w:r>
            <w:r w:rsidR="00536EF8" w:rsidRPr="00A67AF9">
              <w:rPr>
                <w:color w:val="000000"/>
              </w:rPr>
              <w:t>programı: D</w:t>
            </w:r>
            <w:r w:rsidRPr="00A67AF9">
              <w:rPr>
                <w:color w:val="000000"/>
              </w:rPr>
              <w:t>eney tasarımı çalışmaları</w:t>
            </w:r>
            <w:r w:rsidR="00536EF8" w:rsidRPr="00A67AF9">
              <w:rPr>
                <w:color w:val="000000"/>
              </w:rPr>
              <w:t>nı</w:t>
            </w:r>
          </w:p>
          <w:p w:rsidR="00CB269A" w:rsidRDefault="00A73469" w:rsidP="00C01430">
            <w:pPr>
              <w:rPr>
                <w:color w:val="000000"/>
              </w:rPr>
            </w:pPr>
            <w:r w:rsidRPr="00A67AF9">
              <w:rPr>
                <w:color w:val="000000"/>
              </w:rPr>
              <w:t>14.  Design–</w:t>
            </w:r>
            <w:proofErr w:type="spellStart"/>
            <w:r w:rsidRPr="00A67AF9">
              <w:rPr>
                <w:color w:val="000000"/>
              </w:rPr>
              <w:t>Expert</w:t>
            </w:r>
            <w:proofErr w:type="spellEnd"/>
            <w:r w:rsidRPr="00A67AF9">
              <w:rPr>
                <w:color w:val="000000"/>
              </w:rPr>
              <w:t xml:space="preserve"> programı </w:t>
            </w:r>
            <w:r w:rsidR="00407FC6" w:rsidRPr="00A67AF9">
              <w:rPr>
                <w:color w:val="000000"/>
              </w:rPr>
              <w:t xml:space="preserve">ve </w:t>
            </w:r>
            <w:r w:rsidR="0044117E" w:rsidRPr="00A67AF9">
              <w:rPr>
                <w:color w:val="000000"/>
              </w:rPr>
              <w:t>istatistiksel analizler</w:t>
            </w:r>
          </w:p>
          <w:p w:rsidR="00C57C34" w:rsidRDefault="00C57C34" w:rsidP="00C57C34">
            <w:pPr>
              <w:pStyle w:val="ListParagraph"/>
              <w:ind w:left="363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</w:rPr>
              <w:tab/>
              <w:t>Hafta: Final</w:t>
            </w:r>
          </w:p>
          <w:p w:rsidR="00C57C34" w:rsidRPr="00A67AF9" w:rsidRDefault="00C57C34" w:rsidP="00C01430">
            <w:pPr>
              <w:rPr>
                <w:color w:val="000000"/>
              </w:rPr>
            </w:pPr>
          </w:p>
          <w:p w:rsidR="009B239C" w:rsidRPr="00A67AF9" w:rsidRDefault="009B239C" w:rsidP="004B60EB">
            <w:pPr>
              <w:pStyle w:val="ListParagraph"/>
              <w:rPr>
                <w:color w:val="000000"/>
              </w:rPr>
            </w:pPr>
            <w:r w:rsidRPr="00A67AF9">
              <w:rPr>
                <w:color w:val="000000"/>
              </w:rPr>
              <w:lastRenderedPageBreak/>
              <w:t>.</w:t>
            </w:r>
          </w:p>
        </w:tc>
      </w:tr>
      <w:tr w:rsidR="009B239C" w:rsidRPr="00A67AF9" w:rsidTr="002469E8">
        <w:trPr>
          <w:trHeight w:val="26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lastRenderedPageBreak/>
              <w:t>Öğretim Faaliyetleri</w:t>
            </w:r>
          </w:p>
          <w:p w:rsidR="009B239C" w:rsidRPr="00A67AF9" w:rsidRDefault="009B239C" w:rsidP="004B60EB">
            <w:pPr>
              <w:rPr>
                <w:bCs/>
                <w:i/>
                <w:color w:val="000000"/>
              </w:rPr>
            </w:pPr>
            <w:r w:rsidRPr="00A67AF9">
              <w:rPr>
                <w:bCs/>
                <w:i/>
                <w:color w:val="000000"/>
              </w:rPr>
              <w:t>(Burada belirtilen faaliyetler için harcanan zaman krediyi belirleyecektir. Dikkatli doldurulması gerekmektedir.)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Haftalık teorik ders saati</w:t>
            </w:r>
            <w:r w:rsidR="00CB2F58" w:rsidRPr="00A67AF9">
              <w:rPr>
                <w:color w:val="000000"/>
              </w:rPr>
              <w:t>:14 hafta x 2 saat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Haftalık uygulamalı ders saati</w:t>
            </w:r>
            <w:r w:rsidR="00CB2F58" w:rsidRPr="00A67AF9">
              <w:rPr>
                <w:color w:val="000000"/>
              </w:rPr>
              <w:t>:0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Okuma Faaliyetleri</w:t>
            </w:r>
            <w:r w:rsidR="00451D51" w:rsidRPr="00A67AF9">
              <w:rPr>
                <w:color w:val="000000"/>
              </w:rPr>
              <w:t>:3</w:t>
            </w:r>
            <w:r w:rsidR="00CB2F58" w:rsidRPr="00A67AF9">
              <w:rPr>
                <w:color w:val="000000"/>
              </w:rPr>
              <w:t xml:space="preserve"> hafta x 1 saat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İnternetten tarama, kütüphane çalışması</w:t>
            </w:r>
            <w:r w:rsidR="00451D51" w:rsidRPr="00A67AF9">
              <w:rPr>
                <w:color w:val="000000"/>
              </w:rPr>
              <w:t>: 7</w:t>
            </w:r>
            <w:r w:rsidR="00CB2F58" w:rsidRPr="00A67AF9">
              <w:rPr>
                <w:color w:val="000000"/>
              </w:rPr>
              <w:t xml:space="preserve"> hafta x 1 saat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Materyal tasarlama, uygulama</w:t>
            </w:r>
            <w:r w:rsidR="00CB2F58" w:rsidRPr="00A67AF9">
              <w:rPr>
                <w:color w:val="000000"/>
              </w:rPr>
              <w:t>:0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Rapor hazırlama</w:t>
            </w:r>
            <w:r w:rsidR="00451D51" w:rsidRPr="00A67AF9">
              <w:rPr>
                <w:color w:val="000000"/>
              </w:rPr>
              <w:t>: 1</w:t>
            </w:r>
            <w:r w:rsidR="00CB2F58" w:rsidRPr="00A67AF9">
              <w:rPr>
                <w:color w:val="000000"/>
              </w:rPr>
              <w:t xml:space="preserve"> hafta x 2 saat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Sunu hazırlama</w:t>
            </w:r>
            <w:r w:rsidR="00CB2F58" w:rsidRPr="00A67AF9">
              <w:rPr>
                <w:color w:val="000000"/>
              </w:rPr>
              <w:t>:</w:t>
            </w:r>
            <w:r w:rsidR="0044117E" w:rsidRPr="00A67AF9">
              <w:rPr>
                <w:color w:val="000000"/>
              </w:rPr>
              <w:t>0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Sunum</w:t>
            </w:r>
            <w:r w:rsidR="0044117E" w:rsidRPr="00A67AF9">
              <w:rPr>
                <w:color w:val="000000"/>
              </w:rPr>
              <w:t>:0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Ara sınav ve ara sınava hazırlık</w:t>
            </w:r>
            <w:r w:rsidR="00CB2F58" w:rsidRPr="00A67AF9">
              <w:rPr>
                <w:color w:val="000000"/>
              </w:rPr>
              <w:t>: 2 hafta x 2 saat</w:t>
            </w:r>
          </w:p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Final sınavı ve final sınavına hazırlık</w:t>
            </w:r>
            <w:r w:rsidR="00451D51" w:rsidRPr="00A67AF9">
              <w:rPr>
                <w:color w:val="000000"/>
              </w:rPr>
              <w:t>: 2 hafta x 3</w:t>
            </w:r>
            <w:r w:rsidR="00CB2F58" w:rsidRPr="00A67AF9">
              <w:rPr>
                <w:color w:val="000000"/>
              </w:rPr>
              <w:t xml:space="preserve"> saat</w:t>
            </w:r>
          </w:p>
        </w:tc>
      </w:tr>
      <w:tr w:rsidR="009B239C" w:rsidRPr="00A67AF9" w:rsidTr="002469E8">
        <w:trPr>
          <w:trHeight w:val="4058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Değerlendirme Ölçütleri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9B239C" w:rsidRPr="00A67AF9" w:rsidTr="004B60E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>
                  <w:pPr>
                    <w:jc w:val="center"/>
                    <w:rPr>
                      <w:b/>
                    </w:rPr>
                  </w:pPr>
                  <w:r w:rsidRPr="00A67AF9">
                    <w:rPr>
                      <w:b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>
                  <w:pPr>
                    <w:jc w:val="center"/>
                    <w:rPr>
                      <w:b/>
                    </w:rPr>
                  </w:pPr>
                  <w:r w:rsidRPr="00A67AF9">
                    <w:rPr>
                      <w:b/>
                    </w:rPr>
                    <w:t>Toplam Katkısı (%)</w:t>
                  </w:r>
                </w:p>
              </w:tc>
            </w:tr>
            <w:tr w:rsidR="009B239C" w:rsidRPr="00A67AF9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r w:rsidRPr="00A67AF9"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CB2F58" w:rsidP="004B60EB">
                  <w:r w:rsidRPr="00A67AF9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DC1E78" w:rsidP="004B60EB">
                  <w:r>
                    <w:t>8</w:t>
                  </w:r>
                  <w:r w:rsidR="00CB2F58" w:rsidRPr="00A67AF9">
                    <w:t>0</w:t>
                  </w:r>
                </w:p>
              </w:tc>
            </w:tr>
            <w:tr w:rsidR="009B239C" w:rsidRPr="00A67AF9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r w:rsidRPr="00A67AF9"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CB2F58" w:rsidP="004B60EB">
                  <w:r w:rsidRPr="00A67AF9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DC1E78" w:rsidP="004B60EB">
                  <w:r>
                    <w:t>2</w:t>
                  </w:r>
                  <w:r w:rsidR="00CB2F58" w:rsidRPr="00A67AF9">
                    <w:t>0</w:t>
                  </w:r>
                </w:p>
              </w:tc>
            </w:tr>
            <w:tr w:rsidR="009B239C" w:rsidRPr="00A67AF9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r w:rsidRPr="00A67AF9"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</w:tr>
            <w:tr w:rsidR="009B239C" w:rsidRPr="00A67AF9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r w:rsidRPr="00A67AF9"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</w:tr>
            <w:tr w:rsidR="009B239C" w:rsidRPr="00A67AF9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r w:rsidRPr="00A67AF9"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</w:tr>
            <w:tr w:rsidR="009B239C" w:rsidRPr="00A67AF9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r w:rsidRPr="00A67AF9">
                    <w:t>Kısa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</w:tr>
            <w:tr w:rsidR="009B239C" w:rsidRPr="00A67AF9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proofErr w:type="spellStart"/>
                  <w:r w:rsidRPr="00A67AF9">
                    <w:t>Dönemiçi</w:t>
                  </w:r>
                  <w:proofErr w:type="spellEnd"/>
                  <w:r w:rsidRPr="00A67AF9"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CB2F58" w:rsidP="004B60EB">
                  <w:r w:rsidRPr="00A67AF9">
                    <w:t>50</w:t>
                  </w:r>
                </w:p>
              </w:tc>
            </w:tr>
            <w:tr w:rsidR="009B239C" w:rsidRPr="00A67AF9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r w:rsidRPr="00A67AF9"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CB2F58" w:rsidP="004B60EB">
                  <w:r w:rsidRPr="00A67AF9">
                    <w:t>50</w:t>
                  </w:r>
                </w:p>
              </w:tc>
            </w:tr>
            <w:tr w:rsidR="009B239C" w:rsidRPr="00A67AF9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A67AF9" w:rsidRDefault="009B239C" w:rsidP="004B60EB">
                  <w:r w:rsidRPr="00A67AF9"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  <w:tc>
                <w:tcPr>
                  <w:tcW w:w="1128" w:type="dxa"/>
                  <w:shd w:val="clear" w:color="auto" w:fill="auto"/>
                </w:tcPr>
                <w:p w:rsidR="009B239C" w:rsidRPr="00A67AF9" w:rsidRDefault="009B239C" w:rsidP="004B60EB"/>
              </w:tc>
            </w:tr>
          </w:tbl>
          <w:p w:rsidR="009B239C" w:rsidRPr="00A67AF9" w:rsidRDefault="009B239C" w:rsidP="004B60EB">
            <w:pPr>
              <w:rPr>
                <w:color w:val="000000"/>
              </w:rPr>
            </w:pPr>
            <w:r w:rsidRPr="00A67AF9">
              <w:rPr>
                <w:color w:val="000000"/>
              </w:rPr>
              <w:t> </w:t>
            </w:r>
          </w:p>
        </w:tc>
      </w:tr>
      <w:tr w:rsidR="009B239C" w:rsidRPr="00A67AF9" w:rsidTr="00FE3632">
        <w:trPr>
          <w:trHeight w:val="5554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Dersin İş Yükü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924"/>
              <w:gridCol w:w="1055"/>
              <w:gridCol w:w="1080"/>
            </w:tblGrid>
            <w:tr w:rsidR="009B239C" w:rsidRPr="00A67AF9" w:rsidTr="004B60EB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A67AF9">
                    <w:rPr>
                      <w:b/>
                      <w:bCs/>
                      <w:color w:val="000000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A67AF9">
                    <w:rPr>
                      <w:b/>
                      <w:bCs/>
                      <w:color w:val="000000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A67AF9">
                    <w:rPr>
                      <w:b/>
                      <w:bCs/>
                      <w:color w:val="000000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A67AF9">
                    <w:rPr>
                      <w:b/>
                      <w:bCs/>
                      <w:color w:val="000000"/>
                    </w:rPr>
                    <w:t>Dönem Sonu Toplam İş Yükü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CB2F58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CB2F58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CB2F58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28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DA270E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469E8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3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469E8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7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DA270E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469E8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DA270E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DA270E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4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6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290A2B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DA270E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0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50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</w:t>
                  </w:r>
                </w:p>
              </w:tc>
            </w:tr>
            <w:tr w:rsidR="009B239C" w:rsidRPr="00A67AF9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9B239C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A67AF9" w:rsidRDefault="00451D51" w:rsidP="00F62BD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A67AF9">
                    <w:rPr>
                      <w:color w:val="000000"/>
                    </w:rPr>
                    <w:t>2</w:t>
                  </w:r>
                </w:p>
              </w:tc>
            </w:tr>
          </w:tbl>
          <w:p w:rsidR="009B239C" w:rsidRPr="00A67AF9" w:rsidRDefault="009B239C" w:rsidP="004B60EB">
            <w:pPr>
              <w:jc w:val="center"/>
            </w:pPr>
          </w:p>
        </w:tc>
      </w:tr>
      <w:tr w:rsidR="009B239C" w:rsidRPr="00A67AF9" w:rsidTr="008A0494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lastRenderedPageBreak/>
              <w:t>Ders Çıktıları ile Program Çıktıları Arasındaki Katkı Düzeyi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A67AF9" w:rsidRDefault="009B239C" w:rsidP="004B60EB">
            <w:pPr>
              <w:rPr>
                <w:color w:val="000000"/>
              </w:rPr>
            </w:pPr>
          </w:p>
        </w:tc>
      </w:tr>
      <w:tr w:rsidR="009B239C" w:rsidRPr="00A67AF9" w:rsidTr="008A0494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A67AF9" w:rsidRDefault="009B239C" w:rsidP="004B60EB">
            <w:pPr>
              <w:rPr>
                <w:b/>
                <w:bCs/>
                <w:color w:val="000000"/>
              </w:rPr>
            </w:pPr>
            <w:r w:rsidRPr="00A67AF9">
              <w:rPr>
                <w:b/>
                <w:bCs/>
                <w:color w:val="000000"/>
              </w:rPr>
              <w:t>Dersi Verecek Öğretim Eleman(</w:t>
            </w:r>
            <w:proofErr w:type="spellStart"/>
            <w:r w:rsidRPr="00A67AF9">
              <w:rPr>
                <w:b/>
                <w:bCs/>
                <w:color w:val="000000"/>
              </w:rPr>
              <w:t>lar</w:t>
            </w:r>
            <w:proofErr w:type="spellEnd"/>
            <w:r w:rsidRPr="00A67AF9">
              <w:rPr>
                <w:b/>
                <w:bCs/>
                <w:color w:val="000000"/>
              </w:rPr>
              <w:t>)ı ve İletişim Bilgileri</w:t>
            </w:r>
          </w:p>
        </w:tc>
        <w:tc>
          <w:tcPr>
            <w:tcW w:w="6110" w:type="dxa"/>
            <w:shd w:val="clear" w:color="auto" w:fill="auto"/>
            <w:vAlign w:val="center"/>
            <w:hideMark/>
          </w:tcPr>
          <w:p w:rsidR="009B239C" w:rsidRPr="00A67AF9" w:rsidRDefault="009B239C" w:rsidP="007B4FA2">
            <w:pPr>
              <w:pStyle w:val="ListParagrap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2305B0" w:rsidRPr="00A67AF9" w:rsidRDefault="002305B0"/>
    <w:sectPr w:rsidR="002305B0" w:rsidRPr="00A67AF9" w:rsidSect="009B239C">
      <w:type w:val="continuous"/>
      <w:pgSz w:w="11910" w:h="16840"/>
      <w:pgMar w:top="1503" w:right="280" w:bottom="284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364B"/>
    <w:multiLevelType w:val="hybridMultilevel"/>
    <w:tmpl w:val="C9D81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5"/>
    <w:rsid w:val="00017407"/>
    <w:rsid w:val="00040E33"/>
    <w:rsid w:val="00046901"/>
    <w:rsid w:val="00055FC1"/>
    <w:rsid w:val="000F44D1"/>
    <w:rsid w:val="0011007A"/>
    <w:rsid w:val="00151705"/>
    <w:rsid w:val="001A4866"/>
    <w:rsid w:val="001D00B2"/>
    <w:rsid w:val="00204CDE"/>
    <w:rsid w:val="002305B0"/>
    <w:rsid w:val="002469E8"/>
    <w:rsid w:val="00290A2B"/>
    <w:rsid w:val="002B61E7"/>
    <w:rsid w:val="002C12E9"/>
    <w:rsid w:val="002E29BE"/>
    <w:rsid w:val="002F392F"/>
    <w:rsid w:val="002F4847"/>
    <w:rsid w:val="002F491E"/>
    <w:rsid w:val="00326920"/>
    <w:rsid w:val="00364FA5"/>
    <w:rsid w:val="003B59A5"/>
    <w:rsid w:val="003E3B9D"/>
    <w:rsid w:val="003F0895"/>
    <w:rsid w:val="00407FC6"/>
    <w:rsid w:val="00417278"/>
    <w:rsid w:val="0044117E"/>
    <w:rsid w:val="00451D51"/>
    <w:rsid w:val="00467E99"/>
    <w:rsid w:val="004B7D5F"/>
    <w:rsid w:val="004D610C"/>
    <w:rsid w:val="00536EF8"/>
    <w:rsid w:val="00551E5B"/>
    <w:rsid w:val="00573C2C"/>
    <w:rsid w:val="00591392"/>
    <w:rsid w:val="005F4559"/>
    <w:rsid w:val="00685164"/>
    <w:rsid w:val="006B35B3"/>
    <w:rsid w:val="006F2E38"/>
    <w:rsid w:val="00700F77"/>
    <w:rsid w:val="0071605C"/>
    <w:rsid w:val="00797963"/>
    <w:rsid w:val="007B4FA2"/>
    <w:rsid w:val="008A0494"/>
    <w:rsid w:val="008D7A70"/>
    <w:rsid w:val="00913CF0"/>
    <w:rsid w:val="00993A35"/>
    <w:rsid w:val="009A45C5"/>
    <w:rsid w:val="009B239C"/>
    <w:rsid w:val="00A02283"/>
    <w:rsid w:val="00A67AF9"/>
    <w:rsid w:val="00A73469"/>
    <w:rsid w:val="00A8180B"/>
    <w:rsid w:val="00AF0253"/>
    <w:rsid w:val="00AF6416"/>
    <w:rsid w:val="00B175E3"/>
    <w:rsid w:val="00BB2AB8"/>
    <w:rsid w:val="00BF24C2"/>
    <w:rsid w:val="00C01430"/>
    <w:rsid w:val="00C57C34"/>
    <w:rsid w:val="00CB269A"/>
    <w:rsid w:val="00CB2F58"/>
    <w:rsid w:val="00CF0FE9"/>
    <w:rsid w:val="00CF7E20"/>
    <w:rsid w:val="00D901EE"/>
    <w:rsid w:val="00DA270E"/>
    <w:rsid w:val="00DC1E78"/>
    <w:rsid w:val="00DD47AD"/>
    <w:rsid w:val="00DF026F"/>
    <w:rsid w:val="00E4770F"/>
    <w:rsid w:val="00F10143"/>
    <w:rsid w:val="00F62BDE"/>
    <w:rsid w:val="00F920FC"/>
    <w:rsid w:val="00F95A36"/>
    <w:rsid w:val="00FA0AAB"/>
    <w:rsid w:val="00FD207B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70D2"/>
  <w15:chartTrackingRefBased/>
  <w15:docId w15:val="{5F940AD3-6223-48ED-9472-F704E39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DE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E47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eakant</cp:lastModifiedBy>
  <cp:revision>3</cp:revision>
  <cp:lastPrinted>2020-11-20T09:04:00Z</cp:lastPrinted>
  <dcterms:created xsi:type="dcterms:W3CDTF">2021-02-12T10:57:00Z</dcterms:created>
  <dcterms:modified xsi:type="dcterms:W3CDTF">2021-02-12T10:57:00Z</dcterms:modified>
</cp:coreProperties>
</file>