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6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07"/>
        <w:gridCol w:w="2274"/>
        <w:gridCol w:w="850"/>
        <w:gridCol w:w="2835"/>
        <w:gridCol w:w="1701"/>
        <w:gridCol w:w="1510"/>
      </w:tblGrid>
      <w:tr w:rsidR="00AA332E" w:rsidTr="00DE7DDB">
        <w:trPr>
          <w:trHeight w:val="992"/>
        </w:trPr>
        <w:tc>
          <w:tcPr>
            <w:tcW w:w="10677" w:type="dxa"/>
            <w:gridSpan w:val="6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T.C.</w:t>
            </w:r>
          </w:p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FEN BİLİMLERİ ENSİTÜSÜ</w:t>
            </w:r>
          </w:p>
        </w:tc>
      </w:tr>
      <w:tr w:rsidR="00AA332E" w:rsidTr="00DE7DDB">
        <w:trPr>
          <w:trHeight w:val="355"/>
        </w:trPr>
        <w:tc>
          <w:tcPr>
            <w:tcW w:w="10677" w:type="dxa"/>
            <w:gridSpan w:val="6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KAZ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ALARIN ÇEVRESEL VE TEKNİK ARAŞTIRMASI</w:t>
            </w: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ANA BİLİM DALI</w:t>
            </w:r>
          </w:p>
        </w:tc>
      </w:tr>
      <w:tr w:rsidR="00AA332E" w:rsidTr="00DE7DDB">
        <w:trPr>
          <w:trHeight w:val="376"/>
        </w:trPr>
        <w:tc>
          <w:tcPr>
            <w:tcW w:w="10677" w:type="dxa"/>
            <w:gridSpan w:val="6"/>
            <w:vAlign w:val="center"/>
          </w:tcPr>
          <w:p w:rsidR="00AA332E" w:rsidRPr="00C70B7B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</w:t>
            </w:r>
            <w:r w:rsidRPr="00C70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GÜZ</w:t>
            </w:r>
            <w:r w:rsidRPr="00C70B7B">
              <w:rPr>
                <w:rFonts w:ascii="Times New Roman" w:hAnsi="Times New Roman" w:cs="Times New Roman"/>
                <w:sz w:val="24"/>
                <w:szCs w:val="24"/>
              </w:rPr>
              <w:t xml:space="preserve"> DÖNEMİ</w:t>
            </w:r>
          </w:p>
          <w:p w:rsidR="00AA332E" w:rsidRPr="00503D76" w:rsidRDefault="00371874" w:rsidP="00964669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PANDEMİ FİNAL</w:t>
            </w:r>
            <w:r w:rsidR="00964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SINAV</w:t>
            </w:r>
            <w:r w:rsidR="00AA33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PROGRAMI</w:t>
            </w:r>
          </w:p>
        </w:tc>
      </w:tr>
      <w:tr w:rsidR="00AA332E" w:rsidRPr="00594A86" w:rsidTr="00DE7DDB">
        <w:trPr>
          <w:trHeight w:val="355"/>
        </w:trPr>
        <w:tc>
          <w:tcPr>
            <w:tcW w:w="1507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S/Z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1701" w:type="dxa"/>
            <w:vAlign w:val="center"/>
          </w:tcPr>
          <w:p w:rsidR="00AA332E" w:rsidRPr="00503D76" w:rsidRDefault="00964669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Tarih </w:t>
            </w:r>
          </w:p>
        </w:tc>
        <w:tc>
          <w:tcPr>
            <w:tcW w:w="1510" w:type="dxa"/>
            <w:vAlign w:val="center"/>
          </w:tcPr>
          <w:p w:rsidR="00AA332E" w:rsidRPr="00503D76" w:rsidRDefault="00964669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AA332E" w:rsidRPr="00594A86" w:rsidTr="00DE7DDB">
        <w:trPr>
          <w:trHeight w:val="674"/>
        </w:trPr>
        <w:tc>
          <w:tcPr>
            <w:tcW w:w="1507" w:type="dxa"/>
            <w:vAlign w:val="center"/>
          </w:tcPr>
          <w:p w:rsidR="00AA332E" w:rsidRPr="00503D76" w:rsidRDefault="00DE7DDB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270F8">
              <w:rPr>
                <w:rFonts w:ascii="Times New Roman" w:hAnsi="Times New Roman" w:cs="Times New Roman"/>
                <w:sz w:val="24"/>
                <w:szCs w:val="24"/>
              </w:rPr>
              <w:t>3FBE7001</w:t>
            </w:r>
          </w:p>
        </w:tc>
        <w:tc>
          <w:tcPr>
            <w:tcW w:w="2274" w:type="dxa"/>
            <w:vAlign w:val="center"/>
          </w:tcPr>
          <w:p w:rsidR="00AA332E" w:rsidRPr="00503D76" w:rsidRDefault="00C270F8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BİLİMSEL ARAŞTIRMA YÖNTEMLERİ VE ETİK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5" w:type="dxa"/>
            <w:vAlign w:val="center"/>
          </w:tcPr>
          <w:p w:rsidR="00AA332E" w:rsidRPr="00503D76" w:rsidRDefault="00DE7DDB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DB">
              <w:rPr>
                <w:rFonts w:ascii="Times New Roman" w:hAnsi="Times New Roman" w:cs="Times New Roman"/>
                <w:sz w:val="24"/>
                <w:szCs w:val="24"/>
              </w:rPr>
              <w:t>Prof. Dr. Murat Mollamahmutoğlu</w:t>
            </w:r>
          </w:p>
        </w:tc>
        <w:tc>
          <w:tcPr>
            <w:tcW w:w="1701" w:type="dxa"/>
            <w:vAlign w:val="center"/>
          </w:tcPr>
          <w:p w:rsidR="00AA332E" w:rsidRPr="00503D76" w:rsidRDefault="00FE2EA0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Ocak </w:t>
            </w:r>
            <w:bookmarkStart w:id="0" w:name="_GoBack"/>
            <w:bookmarkEnd w:id="0"/>
            <w:r w:rsidR="005547A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10" w:type="dxa"/>
            <w:vAlign w:val="center"/>
          </w:tcPr>
          <w:p w:rsidR="00AA332E" w:rsidRPr="00503D76" w:rsidRDefault="005547A3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</w:tr>
      <w:tr w:rsidR="00AA332E" w:rsidRPr="00594A86" w:rsidTr="00DE7DDB">
        <w:trPr>
          <w:trHeight w:val="355"/>
        </w:trPr>
        <w:tc>
          <w:tcPr>
            <w:tcW w:w="1507" w:type="dxa"/>
            <w:vAlign w:val="center"/>
          </w:tcPr>
          <w:p w:rsidR="00AA332E" w:rsidRPr="00503D76" w:rsidRDefault="00C270F8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KÇT513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ERGONOMİ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0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Prof. Dr. Mustafa KURT</w:t>
            </w:r>
          </w:p>
        </w:tc>
        <w:tc>
          <w:tcPr>
            <w:tcW w:w="1701" w:type="dxa"/>
            <w:vAlign w:val="center"/>
          </w:tcPr>
          <w:p w:rsidR="00AA332E" w:rsidRPr="00503D76" w:rsidRDefault="00371874" w:rsidP="002252F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Ocak 2021</w:t>
            </w:r>
            <w:r w:rsidR="002252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10" w:type="dxa"/>
            <w:vAlign w:val="center"/>
          </w:tcPr>
          <w:p w:rsidR="00AA332E" w:rsidRPr="00503D76" w:rsidRDefault="002252FB" w:rsidP="002252FB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</w:t>
            </w:r>
            <w:r w:rsidR="00AA332E" w:rsidRPr="00503D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332E" w:rsidRPr="00594A86" w:rsidTr="00DE7DDB">
        <w:trPr>
          <w:trHeight w:val="496"/>
        </w:trPr>
        <w:tc>
          <w:tcPr>
            <w:tcW w:w="1507" w:type="dxa"/>
            <w:vAlign w:val="center"/>
          </w:tcPr>
          <w:p w:rsidR="00AA332E" w:rsidRPr="00503D76" w:rsidRDefault="001418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KÇT516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İŞ KAZALARI VE İŞ GÜVENLİĞİ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Prof. Dr. Mustafa Necmi İLHAN</w:t>
            </w:r>
          </w:p>
        </w:tc>
        <w:tc>
          <w:tcPr>
            <w:tcW w:w="1701" w:type="dxa"/>
            <w:vAlign w:val="center"/>
          </w:tcPr>
          <w:p w:rsidR="00AA332E" w:rsidRPr="00503D76" w:rsidRDefault="00371874" w:rsidP="002252F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Ocak 2021</w:t>
            </w:r>
            <w:r w:rsidR="002252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AA332E" w:rsidRPr="00503D76" w:rsidRDefault="0036793D" w:rsidP="00371874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19:30</w:t>
            </w:r>
          </w:p>
        </w:tc>
      </w:tr>
      <w:tr w:rsidR="00AA332E" w:rsidRPr="00594A86" w:rsidTr="00DE7DDB">
        <w:trPr>
          <w:trHeight w:val="355"/>
        </w:trPr>
        <w:tc>
          <w:tcPr>
            <w:tcW w:w="1507" w:type="dxa"/>
            <w:vAlign w:val="center"/>
          </w:tcPr>
          <w:p w:rsidR="00AA332E" w:rsidRPr="00503D76" w:rsidRDefault="001418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KÇT524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TOPLAM KALİTE YÖNETİMİ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. Üyesi Ömer ASAL</w:t>
            </w:r>
          </w:p>
        </w:tc>
        <w:tc>
          <w:tcPr>
            <w:tcW w:w="1701" w:type="dxa"/>
            <w:vAlign w:val="center"/>
          </w:tcPr>
          <w:p w:rsidR="00AA332E" w:rsidRPr="00503D76" w:rsidRDefault="0036793D" w:rsidP="00F31D6C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252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1D6C">
              <w:rPr>
                <w:rFonts w:ascii="Times New Roman" w:hAnsi="Times New Roman" w:cs="Times New Roman"/>
                <w:sz w:val="24"/>
                <w:szCs w:val="24"/>
              </w:rPr>
              <w:t>Ocak 2021</w:t>
            </w:r>
          </w:p>
        </w:tc>
        <w:tc>
          <w:tcPr>
            <w:tcW w:w="1510" w:type="dxa"/>
            <w:vAlign w:val="center"/>
          </w:tcPr>
          <w:p w:rsidR="00AA332E" w:rsidRPr="00503D76" w:rsidRDefault="0036793D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</w:p>
        </w:tc>
      </w:tr>
      <w:tr w:rsidR="00AA332E" w:rsidRPr="00594A86" w:rsidTr="00DE7DDB">
        <w:trPr>
          <w:trHeight w:val="863"/>
        </w:trPr>
        <w:tc>
          <w:tcPr>
            <w:tcW w:w="1507" w:type="dxa"/>
            <w:vAlign w:val="center"/>
          </w:tcPr>
          <w:p w:rsidR="00AA332E" w:rsidRPr="00503D76" w:rsidRDefault="001418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KÇT536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TRAFİK GÜV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 VE KAZA ARAŞTIRMALARI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. Üyesi Ebru ARIKAN ÖZTÜRK</w:t>
            </w:r>
          </w:p>
        </w:tc>
        <w:tc>
          <w:tcPr>
            <w:tcW w:w="1701" w:type="dxa"/>
            <w:vAlign w:val="center"/>
          </w:tcPr>
          <w:p w:rsidR="00AA332E" w:rsidRPr="00503D76" w:rsidRDefault="00CE71E1" w:rsidP="002252F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F31D6C">
              <w:rPr>
                <w:rFonts w:ascii="Times New Roman" w:hAnsi="Times New Roman" w:cs="Times New Roman"/>
                <w:sz w:val="24"/>
                <w:szCs w:val="24"/>
              </w:rPr>
              <w:t xml:space="preserve"> Ocak 2021</w:t>
            </w:r>
          </w:p>
        </w:tc>
        <w:tc>
          <w:tcPr>
            <w:tcW w:w="1510" w:type="dxa"/>
            <w:vAlign w:val="center"/>
          </w:tcPr>
          <w:p w:rsidR="00AA332E" w:rsidRPr="00503D76" w:rsidRDefault="0036793D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19:30</w:t>
            </w:r>
          </w:p>
        </w:tc>
      </w:tr>
      <w:tr w:rsidR="00AA332E" w:rsidRPr="00594A86" w:rsidTr="00DE7DDB">
        <w:trPr>
          <w:trHeight w:val="433"/>
        </w:trPr>
        <w:tc>
          <w:tcPr>
            <w:tcW w:w="1507" w:type="dxa"/>
            <w:vAlign w:val="center"/>
          </w:tcPr>
          <w:p w:rsidR="00AA332E" w:rsidRPr="00503D76" w:rsidRDefault="0014182E" w:rsidP="00C9576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KÇT542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AA332E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KAZALARDA HASAR ANALİZİ</w:t>
            </w:r>
          </w:p>
        </w:tc>
        <w:tc>
          <w:tcPr>
            <w:tcW w:w="850" w:type="dxa"/>
            <w:vAlign w:val="center"/>
          </w:tcPr>
          <w:p w:rsidR="00AA332E" w:rsidRPr="00503D76" w:rsidRDefault="00653371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653371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653371">
              <w:rPr>
                <w:rFonts w:ascii="Times New Roman" w:hAnsi="Times New Roman" w:cs="Times New Roman"/>
                <w:sz w:val="24"/>
                <w:szCs w:val="24"/>
              </w:rPr>
              <w:t>Yakup İÇİNGÜR</w:t>
            </w:r>
          </w:p>
        </w:tc>
        <w:tc>
          <w:tcPr>
            <w:tcW w:w="1701" w:type="dxa"/>
            <w:vAlign w:val="center"/>
          </w:tcPr>
          <w:p w:rsidR="00AA332E" w:rsidRPr="00503D76" w:rsidRDefault="0006705F" w:rsidP="002252F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9094E">
              <w:rPr>
                <w:rFonts w:ascii="Times New Roman" w:hAnsi="Times New Roman" w:cs="Times New Roman"/>
                <w:sz w:val="24"/>
                <w:szCs w:val="24"/>
              </w:rPr>
              <w:t xml:space="preserve"> Ocak 2021</w:t>
            </w:r>
          </w:p>
        </w:tc>
        <w:tc>
          <w:tcPr>
            <w:tcW w:w="1510" w:type="dxa"/>
            <w:vAlign w:val="center"/>
          </w:tcPr>
          <w:p w:rsidR="00AA332E" w:rsidRPr="00503D76" w:rsidRDefault="0036793D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</w:p>
        </w:tc>
      </w:tr>
      <w:tr w:rsidR="00AA332E" w:rsidRPr="00594A86" w:rsidTr="00DE7DDB">
        <w:trPr>
          <w:trHeight w:val="589"/>
        </w:trPr>
        <w:tc>
          <w:tcPr>
            <w:tcW w:w="1507" w:type="dxa"/>
            <w:vAlign w:val="center"/>
          </w:tcPr>
          <w:p w:rsidR="00AA332E" w:rsidRPr="00503D76" w:rsidRDefault="001418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KÇT554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RİSK ANALİZİ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Doç. Dr. Saliha ÇETİNYOKUŞ</w:t>
            </w:r>
          </w:p>
        </w:tc>
        <w:tc>
          <w:tcPr>
            <w:tcW w:w="1701" w:type="dxa"/>
            <w:vAlign w:val="center"/>
          </w:tcPr>
          <w:p w:rsidR="00AA332E" w:rsidRPr="00503D76" w:rsidRDefault="0099094E" w:rsidP="0099094E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Ocak 2021</w:t>
            </w:r>
            <w:r w:rsidR="002252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AA332E" w:rsidRPr="00503D76" w:rsidRDefault="0036793D" w:rsidP="002252F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</w:tr>
    </w:tbl>
    <w:p w:rsidR="000A37DB" w:rsidRDefault="000A37DB"/>
    <w:sectPr w:rsidR="000A3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0EF"/>
    <w:rsid w:val="0006705F"/>
    <w:rsid w:val="000A37DB"/>
    <w:rsid w:val="0014182E"/>
    <w:rsid w:val="001530D7"/>
    <w:rsid w:val="00155BAE"/>
    <w:rsid w:val="002252FB"/>
    <w:rsid w:val="0027401C"/>
    <w:rsid w:val="003161F2"/>
    <w:rsid w:val="0036793D"/>
    <w:rsid w:val="00371874"/>
    <w:rsid w:val="0042264E"/>
    <w:rsid w:val="005547A3"/>
    <w:rsid w:val="00564CAB"/>
    <w:rsid w:val="005A3B0E"/>
    <w:rsid w:val="00653371"/>
    <w:rsid w:val="0077648F"/>
    <w:rsid w:val="00802E75"/>
    <w:rsid w:val="0082778C"/>
    <w:rsid w:val="0087147A"/>
    <w:rsid w:val="00886E87"/>
    <w:rsid w:val="008D033D"/>
    <w:rsid w:val="008D3831"/>
    <w:rsid w:val="009529D4"/>
    <w:rsid w:val="00964669"/>
    <w:rsid w:val="0099094E"/>
    <w:rsid w:val="009D1691"/>
    <w:rsid w:val="00AA332E"/>
    <w:rsid w:val="00B417C0"/>
    <w:rsid w:val="00B920FB"/>
    <w:rsid w:val="00BB6CBC"/>
    <w:rsid w:val="00C270F8"/>
    <w:rsid w:val="00C524C4"/>
    <w:rsid w:val="00C55DC9"/>
    <w:rsid w:val="00C631D5"/>
    <w:rsid w:val="00C95766"/>
    <w:rsid w:val="00CD5663"/>
    <w:rsid w:val="00CE71E1"/>
    <w:rsid w:val="00D32FFC"/>
    <w:rsid w:val="00D61776"/>
    <w:rsid w:val="00D740EF"/>
    <w:rsid w:val="00DE7DDB"/>
    <w:rsid w:val="00F31D6C"/>
    <w:rsid w:val="00FA0E7E"/>
    <w:rsid w:val="00FE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2E99F"/>
  <w15:chartTrackingRefBased/>
  <w15:docId w15:val="{CCD9A9A6-B443-467F-8A83-8C1C95FA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2E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A332E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leaganin</dc:creator>
  <cp:keywords/>
  <dc:description/>
  <cp:lastModifiedBy>leaganin</cp:lastModifiedBy>
  <cp:revision>18</cp:revision>
  <dcterms:created xsi:type="dcterms:W3CDTF">2020-12-23T17:27:00Z</dcterms:created>
  <dcterms:modified xsi:type="dcterms:W3CDTF">2020-12-27T10:56:00Z</dcterms:modified>
</cp:coreProperties>
</file>