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14F1" w:rsidRPr="008F4FF8" w:rsidRDefault="00D114F1" w:rsidP="008F16E0">
      <w:pPr>
        <w:spacing w:before="120" w:after="120" w:line="360" w:lineRule="auto"/>
      </w:pPr>
      <w:r w:rsidRPr="008F4FF8">
        <w:rPr>
          <w:b/>
        </w:rPr>
        <w:t>Ek-1</w:t>
      </w:r>
    </w:p>
    <w:p w:rsidR="00D114F1" w:rsidRPr="008F4FF8" w:rsidRDefault="00D114F1" w:rsidP="008F16E0">
      <w:pPr>
        <w:spacing w:before="120" w:after="120" w:line="360" w:lineRule="auto"/>
      </w:pPr>
    </w:p>
    <w:p w:rsidR="00D114F1" w:rsidRPr="008F4FF8" w:rsidRDefault="00D114F1" w:rsidP="008F16E0">
      <w:pPr>
        <w:spacing w:before="120" w:after="120" w:line="360" w:lineRule="auto"/>
      </w:pPr>
      <w:r w:rsidRPr="008F4FF8">
        <w:t xml:space="preserve">  </w:t>
      </w:r>
    </w:p>
    <w:p w:rsidR="00D114F1" w:rsidRPr="008F4FF8" w:rsidRDefault="00D114F1" w:rsidP="008F16E0">
      <w:pPr>
        <w:spacing w:before="120" w:after="120" w:line="360" w:lineRule="auto"/>
      </w:pPr>
    </w:p>
    <w:p w:rsidR="00D114F1" w:rsidRPr="008F4FF8" w:rsidRDefault="00D114F1" w:rsidP="008F16E0">
      <w:pPr>
        <w:spacing w:before="120" w:after="120" w:line="360" w:lineRule="auto"/>
      </w:pPr>
      <w:r w:rsidRPr="008F4FF8">
        <w:t xml:space="preserve"> </w:t>
      </w:r>
    </w:p>
    <w:p w:rsidR="00D114F1" w:rsidRPr="008F4FF8" w:rsidRDefault="00D114F1" w:rsidP="008F16E0">
      <w:pPr>
        <w:spacing w:before="120" w:after="120" w:line="360" w:lineRule="auto"/>
      </w:pPr>
    </w:p>
    <w:p w:rsidR="00D114F1" w:rsidRPr="008F4FF8" w:rsidRDefault="00D114F1" w:rsidP="008F16E0">
      <w:pPr>
        <w:spacing w:before="120" w:after="120" w:line="360" w:lineRule="auto"/>
      </w:pPr>
      <w:r w:rsidRPr="008F4FF8">
        <w:t xml:space="preserve"> </w:t>
      </w:r>
    </w:p>
    <w:p w:rsidR="00D114F1" w:rsidRPr="008F4FF8" w:rsidRDefault="00D114F1" w:rsidP="008F16E0">
      <w:pPr>
        <w:spacing w:before="120" w:after="120" w:line="360" w:lineRule="auto"/>
      </w:pPr>
    </w:p>
    <w:p w:rsidR="00D114F1" w:rsidRPr="008F4FF8" w:rsidRDefault="00D114F1" w:rsidP="008F16E0">
      <w:pPr>
        <w:spacing w:before="120" w:after="120" w:line="360" w:lineRule="auto"/>
      </w:pPr>
      <w:r w:rsidRPr="008F4FF8">
        <w:t xml:space="preserve"> </w:t>
      </w:r>
    </w:p>
    <w:p w:rsidR="00D114F1" w:rsidRPr="008F4FF8" w:rsidRDefault="00D114F1" w:rsidP="008F16E0">
      <w:pPr>
        <w:spacing w:before="120" w:after="120" w:line="360" w:lineRule="auto"/>
      </w:pPr>
    </w:p>
    <w:p w:rsidR="00D114F1" w:rsidRPr="008F4FF8" w:rsidRDefault="00395E20" w:rsidP="008F16E0">
      <w:pPr>
        <w:spacing w:before="120" w:after="120" w:line="360" w:lineRule="auto"/>
        <w:jc w:val="center"/>
        <w:rPr>
          <w:b/>
        </w:rPr>
      </w:pPr>
      <w:r>
        <w:rPr>
          <w:b/>
        </w:rPr>
        <w:t>BİRİM</w:t>
      </w:r>
      <w:r w:rsidR="00D114F1" w:rsidRPr="008F4FF8">
        <w:rPr>
          <w:b/>
        </w:rPr>
        <w:t xml:space="preserve"> İÇ DEĞERLENDİRME RAPORU</w:t>
      </w:r>
    </w:p>
    <w:p w:rsidR="00D114F1" w:rsidRPr="008F4FF8" w:rsidRDefault="00D114F1" w:rsidP="008F16E0">
      <w:pPr>
        <w:spacing w:before="120" w:after="120" w:line="360" w:lineRule="auto"/>
        <w:jc w:val="center"/>
        <w:rPr>
          <w:b/>
        </w:rPr>
      </w:pPr>
    </w:p>
    <w:p w:rsidR="007C0B29" w:rsidRPr="008F4FF8" w:rsidRDefault="007C0B29" w:rsidP="008F16E0">
      <w:pPr>
        <w:spacing w:line="360" w:lineRule="auto"/>
        <w:jc w:val="center"/>
        <w:rPr>
          <w:rFonts w:eastAsia="Calibri" w:cs="Times New Roman"/>
          <w:b/>
        </w:rPr>
      </w:pPr>
      <w:r w:rsidRPr="008F4FF8">
        <w:rPr>
          <w:rFonts w:eastAsia="Calibri" w:cs="Times New Roman"/>
          <w:b/>
        </w:rPr>
        <w:t>[Gazi Üniversitesi Fen Fakültesi Biyoloji Bölümü]</w:t>
      </w:r>
    </w:p>
    <w:p w:rsidR="007C0B29" w:rsidRPr="008F4FF8" w:rsidRDefault="007C0B29" w:rsidP="008F16E0">
      <w:pPr>
        <w:spacing w:line="360" w:lineRule="auto"/>
        <w:jc w:val="center"/>
        <w:rPr>
          <w:rFonts w:eastAsia="Calibri" w:cs="Times New Roman"/>
          <w:b/>
        </w:rPr>
      </w:pPr>
    </w:p>
    <w:p w:rsidR="007C0B29" w:rsidRPr="008F4FF8" w:rsidRDefault="007C0B29" w:rsidP="008F16E0">
      <w:pPr>
        <w:spacing w:after="0" w:line="360" w:lineRule="auto"/>
        <w:jc w:val="center"/>
        <w:rPr>
          <w:rFonts w:eastAsia="Calibri" w:cs="Times New Roman"/>
          <w:b/>
        </w:rPr>
      </w:pPr>
      <w:r w:rsidRPr="008F4FF8">
        <w:rPr>
          <w:rFonts w:eastAsia="Calibri" w:cs="Times New Roman"/>
          <w:b/>
        </w:rPr>
        <w:t>[Gazi Üniversitesi Fen Fakültesi Biyoloji</w:t>
      </w:r>
    </w:p>
    <w:p w:rsidR="007C0B29" w:rsidRPr="008F4FF8" w:rsidRDefault="007C0B29" w:rsidP="008F16E0">
      <w:pPr>
        <w:spacing w:line="360" w:lineRule="auto"/>
        <w:jc w:val="center"/>
        <w:rPr>
          <w:rFonts w:eastAsia="Calibri" w:cs="Times New Roman"/>
          <w:b/>
        </w:rPr>
      </w:pPr>
      <w:r w:rsidRPr="008F4FF8">
        <w:rPr>
          <w:rFonts w:eastAsia="Calibri" w:cs="Times New Roman"/>
          <w:b/>
        </w:rPr>
        <w:t xml:space="preserve"> Bölümü 06500 Teknikokullar/ANKARA]</w:t>
      </w:r>
    </w:p>
    <w:p w:rsidR="00D114F1" w:rsidRPr="008F4FF8" w:rsidRDefault="00D114F1" w:rsidP="008F16E0">
      <w:pPr>
        <w:spacing w:before="120" w:after="120" w:line="360" w:lineRule="auto"/>
        <w:jc w:val="center"/>
        <w:rPr>
          <w:b/>
        </w:rPr>
      </w:pPr>
    </w:p>
    <w:p w:rsidR="00D114F1" w:rsidRPr="008F4FF8" w:rsidRDefault="00D114F1" w:rsidP="008F16E0">
      <w:pPr>
        <w:spacing w:before="120" w:after="120" w:line="360" w:lineRule="auto"/>
        <w:jc w:val="center"/>
        <w:rPr>
          <w:b/>
        </w:rPr>
      </w:pPr>
    </w:p>
    <w:p w:rsidR="00D114F1" w:rsidRPr="008F4FF8" w:rsidRDefault="00D114F1" w:rsidP="008F16E0">
      <w:pPr>
        <w:spacing w:before="120" w:after="120" w:line="360" w:lineRule="auto"/>
        <w:jc w:val="center"/>
        <w:rPr>
          <w:b/>
        </w:rPr>
      </w:pPr>
      <w:r w:rsidRPr="008F4FF8">
        <w:rPr>
          <w:b/>
        </w:rPr>
        <w:t>[</w:t>
      </w:r>
      <w:r w:rsidR="007D0A9C">
        <w:rPr>
          <w:b/>
        </w:rPr>
        <w:t>29</w:t>
      </w:r>
      <w:r w:rsidR="00C56C95" w:rsidRPr="008F4FF8">
        <w:rPr>
          <w:b/>
        </w:rPr>
        <w:t>.0</w:t>
      </w:r>
      <w:r w:rsidR="00395E20">
        <w:rPr>
          <w:b/>
        </w:rPr>
        <w:t>1</w:t>
      </w:r>
      <w:r w:rsidR="00C56C95" w:rsidRPr="008F4FF8">
        <w:rPr>
          <w:b/>
        </w:rPr>
        <w:t>.20</w:t>
      </w:r>
      <w:r w:rsidR="00395E20">
        <w:rPr>
          <w:b/>
        </w:rPr>
        <w:t>20</w:t>
      </w:r>
      <w:r w:rsidRPr="008F4FF8">
        <w:rPr>
          <w:b/>
        </w:rPr>
        <w:t>]</w:t>
      </w:r>
    </w:p>
    <w:p w:rsidR="00D114F1" w:rsidRPr="008F4FF8" w:rsidRDefault="00D114F1" w:rsidP="008F16E0">
      <w:pPr>
        <w:spacing w:before="120" w:after="120" w:line="360" w:lineRule="auto"/>
        <w:jc w:val="center"/>
        <w:rPr>
          <w:b/>
        </w:rPr>
      </w:pPr>
    </w:p>
    <w:p w:rsidR="00D114F1" w:rsidRPr="008F4FF8" w:rsidRDefault="00D114F1" w:rsidP="008F16E0">
      <w:pPr>
        <w:spacing w:before="120" w:after="120" w:line="360" w:lineRule="auto"/>
        <w:jc w:val="center"/>
        <w:rPr>
          <w:b/>
        </w:rPr>
      </w:pPr>
      <w:r w:rsidRPr="008F4FF8">
        <w:rPr>
          <w:b/>
        </w:rPr>
        <w:br w:type="page"/>
      </w:r>
    </w:p>
    <w:p w:rsidR="00D114F1" w:rsidRPr="008F4FF8" w:rsidRDefault="00395E20" w:rsidP="008F16E0">
      <w:pPr>
        <w:pStyle w:val="Balk1"/>
        <w:spacing w:line="360" w:lineRule="auto"/>
        <w:rPr>
          <w:rFonts w:asciiTheme="minorHAnsi" w:hAnsiTheme="minorHAnsi"/>
          <w:color w:val="auto"/>
        </w:rPr>
      </w:pPr>
      <w:bookmarkStart w:id="0" w:name="_Toc529261639"/>
      <w:r>
        <w:rPr>
          <w:rFonts w:asciiTheme="minorHAnsi" w:hAnsiTheme="minorHAnsi"/>
          <w:color w:val="auto"/>
        </w:rPr>
        <w:lastRenderedPageBreak/>
        <w:t>BİRİM</w:t>
      </w:r>
      <w:r w:rsidR="00D114F1" w:rsidRPr="008F4FF8">
        <w:rPr>
          <w:rFonts w:asciiTheme="minorHAnsi" w:hAnsiTheme="minorHAnsi"/>
          <w:color w:val="auto"/>
        </w:rPr>
        <w:t xml:space="preserve"> İÇ DEĞERLENDİRME RAPORU</w:t>
      </w:r>
      <w:bookmarkEnd w:id="0"/>
    </w:p>
    <w:p w:rsidR="00D114F1" w:rsidRPr="008F4FF8" w:rsidRDefault="00D114F1" w:rsidP="008F16E0">
      <w:pPr>
        <w:spacing w:before="120" w:after="120" w:line="360" w:lineRule="auto"/>
        <w:jc w:val="both"/>
        <w:rPr>
          <w:b/>
          <w:sz w:val="26"/>
          <w:szCs w:val="26"/>
        </w:rPr>
      </w:pPr>
    </w:p>
    <w:p w:rsidR="00D114F1" w:rsidRPr="008F4FF8" w:rsidRDefault="00D114F1" w:rsidP="008F16E0">
      <w:pPr>
        <w:pStyle w:val="Balk2"/>
        <w:spacing w:line="360" w:lineRule="auto"/>
        <w:rPr>
          <w:rFonts w:asciiTheme="minorHAnsi" w:hAnsiTheme="minorHAnsi"/>
          <w:b/>
          <w:color w:val="auto"/>
        </w:rPr>
      </w:pPr>
      <w:bookmarkStart w:id="1" w:name="_Toc529261640"/>
      <w:r w:rsidRPr="008F4FF8">
        <w:rPr>
          <w:rFonts w:asciiTheme="minorHAnsi" w:hAnsiTheme="minorHAnsi"/>
          <w:b/>
          <w:color w:val="auto"/>
        </w:rPr>
        <w:t>PROGRAM HAKKINDA BİLGİLER</w:t>
      </w:r>
      <w:bookmarkEnd w:id="1"/>
      <w:r w:rsidRPr="008F4FF8">
        <w:rPr>
          <w:rFonts w:asciiTheme="minorHAnsi" w:hAnsiTheme="minorHAnsi"/>
          <w:b/>
          <w:color w:val="auto"/>
        </w:rPr>
        <w:t xml:space="preserve"> </w:t>
      </w:r>
    </w:p>
    <w:p w:rsidR="00297C66" w:rsidRPr="008F4FF8" w:rsidRDefault="00297C66" w:rsidP="008F16E0">
      <w:pPr>
        <w:pStyle w:val="Balk3"/>
        <w:spacing w:line="360" w:lineRule="auto"/>
        <w:rPr>
          <w:rFonts w:asciiTheme="minorHAnsi" w:hAnsiTheme="minorHAnsi"/>
          <w:b/>
          <w:color w:val="auto"/>
        </w:rPr>
      </w:pPr>
      <w:bookmarkStart w:id="2" w:name="_Toc529261641"/>
    </w:p>
    <w:p w:rsidR="00D114F1" w:rsidRPr="008F4FF8" w:rsidRDefault="005B70EE" w:rsidP="008F16E0">
      <w:pPr>
        <w:pStyle w:val="Balk3"/>
        <w:spacing w:line="360" w:lineRule="auto"/>
        <w:rPr>
          <w:rFonts w:asciiTheme="minorHAnsi" w:hAnsiTheme="minorHAnsi"/>
          <w:b/>
          <w:color w:val="auto"/>
        </w:rPr>
      </w:pPr>
      <w:r w:rsidRPr="008F4FF8">
        <w:rPr>
          <w:rFonts w:asciiTheme="minorHAnsi" w:hAnsiTheme="minorHAnsi"/>
          <w:b/>
          <w:color w:val="auto"/>
        </w:rPr>
        <w:t>1.</w:t>
      </w:r>
      <w:r w:rsidR="00D114F1" w:rsidRPr="008F4FF8">
        <w:rPr>
          <w:rFonts w:asciiTheme="minorHAnsi" w:hAnsiTheme="minorHAnsi"/>
          <w:b/>
          <w:color w:val="auto"/>
        </w:rPr>
        <w:t xml:space="preserve"> İletişim Bilgileri</w:t>
      </w:r>
      <w:bookmarkEnd w:id="2"/>
      <w:r w:rsidR="00D114F1" w:rsidRPr="008F4FF8">
        <w:rPr>
          <w:rFonts w:asciiTheme="minorHAnsi" w:hAnsiTheme="minorHAnsi"/>
          <w:b/>
          <w:color w:val="auto"/>
        </w:rPr>
        <w:t xml:space="preserve"> </w:t>
      </w:r>
    </w:p>
    <w:p w:rsidR="00C56C95" w:rsidRPr="008F4FF8" w:rsidRDefault="00C56C95" w:rsidP="008F16E0">
      <w:pPr>
        <w:spacing w:line="360" w:lineRule="auto"/>
        <w:jc w:val="both"/>
        <w:rPr>
          <w:rFonts w:eastAsia="Calibri" w:cs="Times New Roman"/>
        </w:rPr>
      </w:pPr>
      <w:r w:rsidRPr="008F4FF8">
        <w:rPr>
          <w:rFonts w:eastAsia="Calibri" w:cs="Times New Roman"/>
        </w:rPr>
        <w:t>Birim Kalite Koordinatörleri: Prof. Dr. Hakkı TAŞTAN</w:t>
      </w:r>
      <w:r w:rsidR="00E574E6">
        <w:rPr>
          <w:rFonts w:eastAsia="Calibri" w:cs="Times New Roman"/>
        </w:rPr>
        <w:t xml:space="preserve"> (Başkan)</w:t>
      </w:r>
      <w:r w:rsidRPr="008F4FF8">
        <w:rPr>
          <w:rFonts w:eastAsia="Calibri" w:cs="Times New Roman"/>
        </w:rPr>
        <w:t>, Doç. Dr. M. Erkan UZUNHİSARCIKLI, Doç. Dr. Feyza Öke ALTUNTAŞ,</w:t>
      </w:r>
      <w:r w:rsidR="00E574E6">
        <w:rPr>
          <w:rFonts w:eastAsia="Calibri" w:cs="Times New Roman"/>
        </w:rPr>
        <w:t xml:space="preserve"> </w:t>
      </w:r>
      <w:proofErr w:type="spellStart"/>
      <w:r w:rsidR="00E574E6">
        <w:rPr>
          <w:rFonts w:eastAsia="Calibri" w:cs="Times New Roman"/>
        </w:rPr>
        <w:t>Araş</w:t>
      </w:r>
      <w:proofErr w:type="spellEnd"/>
      <w:r w:rsidR="00E574E6">
        <w:rPr>
          <w:rFonts w:eastAsia="Calibri" w:cs="Times New Roman"/>
        </w:rPr>
        <w:t>. Gör. Dr. M. Ufuk Özbek,</w:t>
      </w:r>
      <w:r w:rsidRPr="008F4FF8">
        <w:rPr>
          <w:rFonts w:eastAsia="Calibri" w:cs="Times New Roman"/>
        </w:rPr>
        <w:t xml:space="preserve"> Fen Fakültesi, Biyoloji Bölümü, 06500 Teknikokullar/ANKARA, hakkitastan@gazi.edu.tr, 0312 2021398; </w:t>
      </w:r>
      <w:hyperlink r:id="rId8" w:history="1">
        <w:r w:rsidRPr="008F4FF8">
          <w:rPr>
            <w:rFonts w:eastAsia="Calibri" w:cs="Times New Roman"/>
          </w:rPr>
          <w:t>merkan@gazi.edu.tr</w:t>
        </w:r>
      </w:hyperlink>
      <w:r w:rsidRPr="008F4FF8">
        <w:rPr>
          <w:rFonts w:eastAsia="Calibri" w:cs="Times New Roman"/>
        </w:rPr>
        <w:t xml:space="preserve">, 0312 2021532; </w:t>
      </w:r>
      <w:hyperlink r:id="rId9" w:history="1">
        <w:r w:rsidRPr="008F4FF8">
          <w:rPr>
            <w:rFonts w:eastAsia="Calibri" w:cs="Times New Roman"/>
          </w:rPr>
          <w:t>feyzaoke@gazi.edu.tr</w:t>
        </w:r>
      </w:hyperlink>
      <w:r w:rsidRPr="008F4FF8">
        <w:rPr>
          <w:rFonts w:eastAsia="Calibri" w:cs="Times New Roman"/>
        </w:rPr>
        <w:t>, 0312 2021201</w:t>
      </w:r>
      <w:r w:rsidR="00E574E6">
        <w:rPr>
          <w:rFonts w:eastAsia="Calibri" w:cs="Times New Roman"/>
        </w:rPr>
        <w:t xml:space="preserve">; </w:t>
      </w:r>
      <w:hyperlink r:id="rId10" w:history="1">
        <w:r w:rsidR="00E574E6" w:rsidRPr="0057153F">
          <w:rPr>
            <w:rStyle w:val="Kpr"/>
            <w:rFonts w:eastAsia="Calibri" w:cs="Times New Roman"/>
          </w:rPr>
          <w:t>ufukozbek@gazi.edu.tr</w:t>
        </w:r>
      </w:hyperlink>
      <w:r w:rsidR="00E574E6">
        <w:rPr>
          <w:rFonts w:eastAsia="Calibri" w:cs="Times New Roman"/>
        </w:rPr>
        <w:t>, 0312 2021215.</w:t>
      </w:r>
    </w:p>
    <w:p w:rsidR="00C56C95" w:rsidRPr="008F4FF8" w:rsidRDefault="00C56C95" w:rsidP="008F16E0">
      <w:pPr>
        <w:spacing w:line="360" w:lineRule="auto"/>
        <w:rPr>
          <w:rFonts w:eastAsia="Calibri" w:cs="Times New Roman"/>
        </w:rPr>
      </w:pPr>
      <w:r w:rsidRPr="008F4FF8">
        <w:rPr>
          <w:rFonts w:eastAsia="Calibri" w:cs="Times New Roman"/>
        </w:rPr>
        <w:t>Birim Yöneticisi: Prof. Dr. Murat EKİCİ, Fen Fakültesi, Biyoloji Bölümü, 06500 Teknikokullar/ANKARA,  m</w:t>
      </w:r>
      <w:r w:rsidR="00DD7AD2">
        <w:rPr>
          <w:rFonts w:eastAsia="Calibri" w:cs="Times New Roman"/>
        </w:rPr>
        <w:t xml:space="preserve">ekici@gazi.edu.tr, 0 312 </w:t>
      </w:r>
      <w:r w:rsidRPr="008F4FF8">
        <w:rPr>
          <w:rFonts w:eastAsia="Calibri" w:cs="Times New Roman"/>
        </w:rPr>
        <w:t xml:space="preserve">202 11 90 </w:t>
      </w:r>
    </w:p>
    <w:p w:rsidR="00D114F1" w:rsidRPr="008F4FF8" w:rsidRDefault="00D114F1" w:rsidP="008F16E0">
      <w:pPr>
        <w:spacing w:before="120" w:after="120" w:line="360" w:lineRule="auto"/>
        <w:jc w:val="both"/>
      </w:pPr>
    </w:p>
    <w:p w:rsidR="00D114F1" w:rsidRPr="008F4FF8" w:rsidRDefault="005B70EE" w:rsidP="008F16E0">
      <w:pPr>
        <w:pStyle w:val="Balk3"/>
        <w:spacing w:line="360" w:lineRule="auto"/>
        <w:rPr>
          <w:rFonts w:asciiTheme="minorHAnsi" w:hAnsiTheme="minorHAnsi"/>
          <w:b/>
          <w:color w:val="auto"/>
        </w:rPr>
      </w:pPr>
      <w:bookmarkStart w:id="3" w:name="_Toc529261642"/>
      <w:r w:rsidRPr="008F4FF8">
        <w:rPr>
          <w:rFonts w:asciiTheme="minorHAnsi" w:hAnsiTheme="minorHAnsi"/>
          <w:b/>
          <w:color w:val="auto"/>
        </w:rPr>
        <w:t>2.</w:t>
      </w:r>
      <w:r w:rsidR="00D114F1" w:rsidRPr="008F4FF8">
        <w:rPr>
          <w:rFonts w:asciiTheme="minorHAnsi" w:hAnsiTheme="minorHAnsi"/>
          <w:b/>
          <w:color w:val="auto"/>
        </w:rPr>
        <w:t xml:space="preserve"> Tarihsel Gelişimi</w:t>
      </w:r>
      <w:bookmarkEnd w:id="3"/>
      <w:r w:rsidR="00D114F1" w:rsidRPr="008F4FF8">
        <w:rPr>
          <w:rFonts w:asciiTheme="minorHAnsi" w:hAnsiTheme="minorHAnsi"/>
          <w:b/>
          <w:color w:val="auto"/>
        </w:rPr>
        <w:t xml:space="preserve"> </w:t>
      </w:r>
    </w:p>
    <w:p w:rsidR="00C56C95" w:rsidRPr="008F4FF8" w:rsidRDefault="00C56C95" w:rsidP="008F16E0">
      <w:pPr>
        <w:spacing w:line="360" w:lineRule="auto"/>
        <w:jc w:val="both"/>
        <w:rPr>
          <w:rFonts w:eastAsia="Calibri" w:cs="Times New Roman"/>
        </w:rPr>
      </w:pPr>
      <w:r w:rsidRPr="008F4FF8">
        <w:rPr>
          <w:rFonts w:eastAsia="Calibri" w:cs="Times New Roman"/>
          <w:b/>
        </w:rPr>
        <w:t>Tarihçe:</w:t>
      </w:r>
      <w:r w:rsidRPr="008F4FF8">
        <w:rPr>
          <w:rFonts w:eastAsia="Calibri" w:cs="Times New Roman"/>
        </w:rPr>
        <w:t xml:space="preserve"> Gazi Üniversitesi Biyoloji Bölümü, uzun bir geçmişe sahiptir. 1982 yılında Gazi Üniversitesi bünyesinde Fen Edebiyat Fakültesi içinde ayrı bir bölüm olarak yer almıştır. 2011 yılında Gazi Üniversitesi bünyesinde Fen ve Edebiyat Fakülteleri'nin ayrılmasıyla Fen Fakültesi bölümleri arasında yerini almıştır. </w:t>
      </w:r>
    </w:p>
    <w:p w:rsidR="00C56C95" w:rsidRPr="008F4FF8" w:rsidRDefault="00C56C95" w:rsidP="008F16E0">
      <w:pPr>
        <w:spacing w:line="360" w:lineRule="auto"/>
        <w:jc w:val="both"/>
        <w:rPr>
          <w:rFonts w:eastAsia="Calibri" w:cs="Times New Roman"/>
        </w:rPr>
      </w:pPr>
      <w:r w:rsidRPr="008F4FF8">
        <w:rPr>
          <w:rFonts w:eastAsia="Calibri" w:cs="Times New Roman"/>
          <w:b/>
        </w:rPr>
        <w:t>Mevcut Durum:</w:t>
      </w:r>
      <w:r w:rsidRPr="008F4FF8">
        <w:rPr>
          <w:rFonts w:eastAsia="Calibri" w:cs="Times New Roman"/>
        </w:rPr>
        <w:t xml:space="preserve"> Gazi Üniversitesi Biyoloji Bölümünde; 7 anabilim dalı mevcuttur, bunlar; Genel Biyoloji, Botanik, Zooloji, Moleküler Biyoloji ve Genetik, Ekoloji, Gelişim Biyolojisi ve </w:t>
      </w:r>
      <w:proofErr w:type="spellStart"/>
      <w:r w:rsidRPr="008F4FF8">
        <w:rPr>
          <w:rFonts w:eastAsia="Calibri" w:cs="Times New Roman"/>
        </w:rPr>
        <w:t>Biyoteknoloji</w:t>
      </w:r>
      <w:proofErr w:type="spellEnd"/>
      <w:r w:rsidRPr="008F4FF8">
        <w:rPr>
          <w:rFonts w:eastAsia="Calibri" w:cs="Times New Roman"/>
        </w:rPr>
        <w:t xml:space="preserve">' </w:t>
      </w:r>
      <w:proofErr w:type="spellStart"/>
      <w:r w:rsidRPr="008F4FF8">
        <w:rPr>
          <w:rFonts w:eastAsia="Calibri" w:cs="Times New Roman"/>
        </w:rPr>
        <w:t>dir</w:t>
      </w:r>
      <w:proofErr w:type="spellEnd"/>
      <w:r w:rsidRPr="008F4FF8">
        <w:rPr>
          <w:rFonts w:eastAsia="Calibri" w:cs="Times New Roman"/>
        </w:rPr>
        <w:t>.</w:t>
      </w:r>
    </w:p>
    <w:p w:rsidR="00C56C95" w:rsidRPr="008F4FF8" w:rsidRDefault="00C56C95" w:rsidP="008F16E0">
      <w:pPr>
        <w:spacing w:line="360" w:lineRule="auto"/>
        <w:jc w:val="both"/>
        <w:rPr>
          <w:rFonts w:eastAsia="Calibri" w:cs="Times New Roman"/>
        </w:rPr>
      </w:pPr>
      <w:r w:rsidRPr="008F4FF8">
        <w:rPr>
          <w:rFonts w:eastAsia="Calibri" w:cs="Times New Roman"/>
        </w:rPr>
        <w:t xml:space="preserve">Bölümümüzde 22 Profesör, 4 Doçent, 13 Araştırma görevlisi ve 4 öğretim görevlisi görev yapmaktadır.  Biyoloji Bölümü bu kadrosu ile önemli bir öğretim ve araştırma potansiyeline sahiptir. Bölümümüz Öğretim üyeleri tarafından Ulusal ve Uluslararası dergilerde yayınlanan çok sayıda bilimsel çalışmalar vardır. Yine Bölüm Öğretim Üyelerimiz tarafından Ulusal ve Uluslararası kongrelerde sunulmuş çok sayıda tebliğ ile yayınlanmış bilimsel kitaplar bulunmaktadır. Bilimsel araştırmalarımızın bir kısmı DPT, TUBİTAK ve Gazi Üniversitesi tarafından desteklenmektedir. </w:t>
      </w:r>
    </w:p>
    <w:p w:rsidR="00C56C95" w:rsidRPr="008F4FF8" w:rsidRDefault="00C56C95" w:rsidP="008F16E0">
      <w:pPr>
        <w:spacing w:line="360" w:lineRule="auto"/>
        <w:jc w:val="both"/>
        <w:rPr>
          <w:rFonts w:eastAsia="Calibri" w:cs="Times New Roman"/>
        </w:rPr>
      </w:pPr>
      <w:r w:rsidRPr="008F4FF8">
        <w:rPr>
          <w:rFonts w:eastAsia="Calibri" w:cs="Times New Roman"/>
        </w:rPr>
        <w:t>Öğrenim dili Türkçe olmak üzere l</w:t>
      </w:r>
      <w:r w:rsidR="001C3F26">
        <w:rPr>
          <w:rFonts w:eastAsia="Calibri" w:cs="Times New Roman"/>
        </w:rPr>
        <w:t xml:space="preserve">isans öğrenim süresi 4 yıldır. </w:t>
      </w:r>
      <w:r w:rsidRPr="008F4FF8">
        <w:rPr>
          <w:rFonts w:eastAsia="Calibri" w:cs="Times New Roman"/>
        </w:rPr>
        <w:t>Her yıl ortalama 65 lisans öğrencisi alınmaktadır. Öğrencilerimizin mezun olabi</w:t>
      </w:r>
      <w:r w:rsidR="001C3F26">
        <w:rPr>
          <w:rFonts w:eastAsia="Calibri" w:cs="Times New Roman"/>
        </w:rPr>
        <w:t xml:space="preserve">lmesi için toplam 240 </w:t>
      </w:r>
      <w:proofErr w:type="spellStart"/>
      <w:r w:rsidR="001C3F26">
        <w:rPr>
          <w:rFonts w:eastAsia="Calibri" w:cs="Times New Roman"/>
        </w:rPr>
        <w:t>AKTS'lik</w:t>
      </w:r>
      <w:proofErr w:type="spellEnd"/>
      <w:r w:rsidR="001C3F26">
        <w:rPr>
          <w:rFonts w:eastAsia="Calibri" w:cs="Times New Roman"/>
        </w:rPr>
        <w:t xml:space="preserve"> </w:t>
      </w:r>
      <w:r w:rsidRPr="008F4FF8">
        <w:rPr>
          <w:rFonts w:eastAsia="Calibri" w:cs="Times New Roman"/>
        </w:rPr>
        <w:t xml:space="preserve">ders almaları gerekmektedir. Derslere ilişkin uygulamalı çalışmalar her öğrenciye bir mikroskop düşecek şekilde donanımlı iki laboratuvarda yürütülmektedir. Özellikle seçmeli dersler piyasaya yönelik istenen niteliklere uygun olarak yeniden </w:t>
      </w:r>
      <w:proofErr w:type="gramStart"/>
      <w:r w:rsidRPr="008F4FF8">
        <w:rPr>
          <w:rFonts w:eastAsia="Calibri" w:cs="Times New Roman"/>
        </w:rPr>
        <w:t>dizayn edilerek</w:t>
      </w:r>
      <w:proofErr w:type="gramEnd"/>
      <w:r w:rsidRPr="008F4FF8">
        <w:rPr>
          <w:rFonts w:eastAsia="Calibri" w:cs="Times New Roman"/>
        </w:rPr>
        <w:t xml:space="preserve"> Moleküle</w:t>
      </w:r>
      <w:r w:rsidR="001C3F26">
        <w:rPr>
          <w:rFonts w:eastAsia="Calibri" w:cs="Times New Roman"/>
        </w:rPr>
        <w:t>r Genetik-</w:t>
      </w:r>
      <w:proofErr w:type="spellStart"/>
      <w:r w:rsidR="001C3F26">
        <w:rPr>
          <w:rFonts w:eastAsia="Calibri" w:cs="Times New Roman"/>
        </w:rPr>
        <w:t>Biyoteknoloji</w:t>
      </w:r>
      <w:proofErr w:type="spellEnd"/>
      <w:r w:rsidR="001C3F26">
        <w:rPr>
          <w:rFonts w:eastAsia="Calibri" w:cs="Times New Roman"/>
        </w:rPr>
        <w:t>, Çevre-</w:t>
      </w:r>
      <w:r w:rsidRPr="008F4FF8">
        <w:rPr>
          <w:rFonts w:eastAsia="Calibri" w:cs="Times New Roman"/>
        </w:rPr>
        <w:t>Ekoloji bilimler</w:t>
      </w:r>
      <w:r w:rsidR="003303A7">
        <w:rPr>
          <w:rFonts w:eastAsia="Calibri" w:cs="Times New Roman"/>
        </w:rPr>
        <w:t xml:space="preserve">ine kadar geniş </w:t>
      </w:r>
      <w:r w:rsidR="003303A7">
        <w:rPr>
          <w:rFonts w:eastAsia="Calibri" w:cs="Times New Roman"/>
        </w:rPr>
        <w:lastRenderedPageBreak/>
        <w:t xml:space="preserve">bir yelpazeden </w:t>
      </w:r>
      <w:r w:rsidRPr="008F4FF8">
        <w:rPr>
          <w:rFonts w:eastAsia="Calibri" w:cs="Times New Roman"/>
        </w:rPr>
        <w:t xml:space="preserve">belirlenerek öğrencilerin disiplinler arası uygulama vizyonlarına katkıda bulunulması amaçlanmıştır. Bölümümüzün Lisans mezunları "Biyolog" </w:t>
      </w:r>
      <w:proofErr w:type="spellStart"/>
      <w:r w:rsidRPr="008F4FF8">
        <w:rPr>
          <w:rFonts w:eastAsia="Calibri" w:cs="Times New Roman"/>
        </w:rPr>
        <w:t>ünvanı</w:t>
      </w:r>
      <w:proofErr w:type="spellEnd"/>
      <w:r w:rsidRPr="008F4FF8">
        <w:rPr>
          <w:rFonts w:eastAsia="Calibri" w:cs="Times New Roman"/>
        </w:rPr>
        <w:t xml:space="preserve"> alırlar, Biyoloji öğretmenliği (pedagoji </w:t>
      </w:r>
      <w:proofErr w:type="gramStart"/>
      <w:r w:rsidRPr="008F4FF8">
        <w:rPr>
          <w:rFonts w:eastAsia="Calibri" w:cs="Times New Roman"/>
        </w:rPr>
        <w:t>formasyonu</w:t>
      </w:r>
      <w:proofErr w:type="gramEnd"/>
      <w:r w:rsidRPr="008F4FF8">
        <w:rPr>
          <w:rFonts w:eastAsia="Calibri" w:cs="Times New Roman"/>
        </w:rPr>
        <w:t xml:space="preserve"> diploması alanlar) dışında, Sağlık Bakanlığı’nın Halk sağlığı </w:t>
      </w:r>
      <w:r w:rsidRPr="001C3F26">
        <w:rPr>
          <w:rFonts w:eastAsia="Calibri" w:cs="Times New Roman"/>
        </w:rPr>
        <w:t>laboratu</w:t>
      </w:r>
      <w:r w:rsidR="00770B66" w:rsidRPr="001C3F26">
        <w:rPr>
          <w:rFonts w:eastAsia="Calibri" w:cs="Times New Roman"/>
        </w:rPr>
        <w:t>v</w:t>
      </w:r>
      <w:r w:rsidRPr="001C3F26">
        <w:rPr>
          <w:rFonts w:eastAsia="Calibri" w:cs="Times New Roman"/>
        </w:rPr>
        <w:t xml:space="preserve">arları </w:t>
      </w:r>
      <w:r w:rsidRPr="008F4FF8">
        <w:rPr>
          <w:rFonts w:eastAsia="Calibri" w:cs="Times New Roman"/>
        </w:rPr>
        <w:t>ve Hastane laboratuvarları gibi laboratuvarlarında, Tarım ve Hayvancılık, Çevre ve Şehircilik ile Orman ve Su İşleri Bakanlıklarında, ayrıca Çevre Danışmanlık hizmeti veren kurumlar ile birçok daldaki özel laboratuvarlarda da biyolog olarak çalışabilirler.</w:t>
      </w:r>
    </w:p>
    <w:p w:rsidR="00C56C95" w:rsidRPr="008F4FF8" w:rsidRDefault="00C56C95" w:rsidP="008F16E0">
      <w:pPr>
        <w:spacing w:line="360" w:lineRule="auto"/>
        <w:jc w:val="both"/>
        <w:rPr>
          <w:rFonts w:eastAsia="Calibri" w:cs="Times New Roman"/>
        </w:rPr>
      </w:pPr>
      <w:r w:rsidRPr="008F4FF8">
        <w:rPr>
          <w:rFonts w:eastAsia="Calibri" w:cs="Times New Roman"/>
        </w:rPr>
        <w:t xml:space="preserve">Bölümde Biyoloji lisans eğitimine ek olarak Yüksek Lisans ve Doktora eğitimi de verilmektedir. Yüksek lisans ve Doktora programı Biyoloji Bölümüyle işbirliği halinde Gazi Üniversitesi Fen Bilimleri Enstitüsü tarafından yürütülmektedir. Lisansüstü programa başvuran adaylar, bölümümüz akademik kurulunda görüşülerek alınan </w:t>
      </w:r>
      <w:proofErr w:type="gramStart"/>
      <w:r w:rsidRPr="008F4FF8">
        <w:rPr>
          <w:rFonts w:eastAsia="Calibri" w:cs="Times New Roman"/>
        </w:rPr>
        <w:t>kriter</w:t>
      </w:r>
      <w:proofErr w:type="gramEnd"/>
      <w:r w:rsidRPr="008F4FF8">
        <w:rPr>
          <w:rFonts w:eastAsia="Calibri" w:cs="Times New Roman"/>
        </w:rPr>
        <w:t xml:space="preserve"> kararları doğrultusunda puanlama yapılarak ve kurulan yüksek lisans ve doktora jürisinin seçme sınavı ile seçilmektedir.</w:t>
      </w:r>
    </w:p>
    <w:p w:rsidR="00C56C95" w:rsidRPr="008F4FF8" w:rsidRDefault="00C56C95" w:rsidP="008F16E0">
      <w:pPr>
        <w:spacing w:line="360" w:lineRule="auto"/>
        <w:jc w:val="both"/>
        <w:rPr>
          <w:rFonts w:eastAsia="Calibri" w:cs="Times New Roman"/>
        </w:rPr>
      </w:pPr>
      <w:r w:rsidRPr="008F4FF8">
        <w:rPr>
          <w:rFonts w:eastAsia="Calibri" w:cs="Times New Roman"/>
        </w:rPr>
        <w:t xml:space="preserve">Biyoloji Bölümünde, </w:t>
      </w:r>
      <w:proofErr w:type="spellStart"/>
      <w:r w:rsidRPr="008F4FF8">
        <w:rPr>
          <w:rFonts w:eastAsia="Calibri" w:cs="Times New Roman"/>
        </w:rPr>
        <w:t>Mikroteknik</w:t>
      </w:r>
      <w:proofErr w:type="spellEnd"/>
      <w:r w:rsidRPr="008F4FF8">
        <w:rPr>
          <w:rFonts w:eastAsia="Calibri" w:cs="Times New Roman"/>
        </w:rPr>
        <w:t>, Mikrobiyoloji, Genetik, Moleküler Biyoloji</w:t>
      </w:r>
      <w:r w:rsidR="00C745F3">
        <w:rPr>
          <w:rFonts w:eastAsia="Calibri" w:cs="Times New Roman"/>
        </w:rPr>
        <w:t>, Fizyoloji-Biyokimya</w:t>
      </w:r>
      <w:r w:rsidRPr="008F4FF8">
        <w:rPr>
          <w:rFonts w:eastAsia="Calibri" w:cs="Times New Roman"/>
        </w:rPr>
        <w:t xml:space="preserve"> ve </w:t>
      </w:r>
      <w:proofErr w:type="spellStart"/>
      <w:r w:rsidRPr="008F4FF8">
        <w:rPr>
          <w:rFonts w:eastAsia="Calibri" w:cs="Times New Roman"/>
        </w:rPr>
        <w:t>Biyoteknoloji</w:t>
      </w:r>
      <w:proofErr w:type="spellEnd"/>
      <w:r w:rsidRPr="008F4FF8">
        <w:rPr>
          <w:rFonts w:eastAsia="Calibri" w:cs="Times New Roman"/>
        </w:rPr>
        <w:t xml:space="preserve"> laboratuvarı olmak üzere </w:t>
      </w:r>
      <w:r w:rsidR="00C745F3">
        <w:rPr>
          <w:rFonts w:eastAsia="Calibri" w:cs="Times New Roman"/>
        </w:rPr>
        <w:t>6</w:t>
      </w:r>
      <w:r w:rsidRPr="008F4FF8">
        <w:rPr>
          <w:rFonts w:eastAsia="Calibri" w:cs="Times New Roman"/>
        </w:rPr>
        <w:t xml:space="preserve"> tane Araştırma Laboratuvarı bulunmaktadır. Ayrıca Bölümümüzde büyük bir koleksiyona sahip olan </w:t>
      </w:r>
      <w:proofErr w:type="spellStart"/>
      <w:r w:rsidRPr="008F4FF8">
        <w:rPr>
          <w:rFonts w:eastAsia="Calibri" w:cs="Times New Roman"/>
        </w:rPr>
        <w:t>Herbaryum</w:t>
      </w:r>
      <w:proofErr w:type="spellEnd"/>
      <w:r w:rsidRPr="008F4FF8">
        <w:rPr>
          <w:rFonts w:eastAsia="Calibri" w:cs="Times New Roman"/>
        </w:rPr>
        <w:t xml:space="preserve"> (GAZI) ve Zooloji Müzesi’nde de </w:t>
      </w:r>
      <w:proofErr w:type="spellStart"/>
      <w:r w:rsidRPr="008F4FF8">
        <w:rPr>
          <w:rFonts w:eastAsia="Calibri" w:cs="Times New Roman"/>
        </w:rPr>
        <w:t>floristik</w:t>
      </w:r>
      <w:proofErr w:type="spellEnd"/>
      <w:r w:rsidRPr="008F4FF8">
        <w:rPr>
          <w:rFonts w:eastAsia="Calibri" w:cs="Times New Roman"/>
        </w:rPr>
        <w:t xml:space="preserve">, </w:t>
      </w:r>
      <w:proofErr w:type="spellStart"/>
      <w:r w:rsidRPr="008F4FF8">
        <w:rPr>
          <w:rFonts w:eastAsia="Calibri" w:cs="Times New Roman"/>
        </w:rPr>
        <w:t>faunistik</w:t>
      </w:r>
      <w:proofErr w:type="spellEnd"/>
      <w:r w:rsidRPr="008F4FF8">
        <w:rPr>
          <w:rFonts w:eastAsia="Calibri" w:cs="Times New Roman"/>
        </w:rPr>
        <w:t xml:space="preserve"> ve sistematik çalışmalar yapılmaktadır. Laboratuvarlarımızda elektron </w:t>
      </w:r>
      <w:proofErr w:type="spellStart"/>
      <w:r w:rsidRPr="008F4FF8">
        <w:rPr>
          <w:rFonts w:eastAsia="Calibri" w:cs="Times New Roman"/>
        </w:rPr>
        <w:t>mikroskobi</w:t>
      </w:r>
      <w:proofErr w:type="spellEnd"/>
      <w:r w:rsidRPr="008F4FF8">
        <w:rPr>
          <w:rFonts w:eastAsia="Calibri" w:cs="Times New Roman"/>
        </w:rPr>
        <w:t xml:space="preserve">, biyolojik mücadele, ilaç toksikolojisi, böcek yumurtaları, patojen mikroorganizmalar için </w:t>
      </w:r>
      <w:proofErr w:type="spellStart"/>
      <w:r w:rsidRPr="008F4FF8">
        <w:rPr>
          <w:rFonts w:eastAsia="Calibri" w:cs="Times New Roman"/>
        </w:rPr>
        <w:t>karakterizasyon</w:t>
      </w:r>
      <w:proofErr w:type="spellEnd"/>
      <w:r w:rsidRPr="008F4FF8">
        <w:rPr>
          <w:rFonts w:eastAsia="Calibri" w:cs="Times New Roman"/>
        </w:rPr>
        <w:t xml:space="preserve">, </w:t>
      </w:r>
      <w:proofErr w:type="spellStart"/>
      <w:r w:rsidRPr="008F4FF8">
        <w:rPr>
          <w:rFonts w:eastAsia="Calibri" w:cs="Times New Roman"/>
        </w:rPr>
        <w:t>karyotip</w:t>
      </w:r>
      <w:proofErr w:type="spellEnd"/>
      <w:r w:rsidRPr="008F4FF8">
        <w:rPr>
          <w:rFonts w:eastAsia="Calibri" w:cs="Times New Roman"/>
        </w:rPr>
        <w:t xml:space="preserve"> analizleri, </w:t>
      </w:r>
      <w:proofErr w:type="spellStart"/>
      <w:r w:rsidRPr="008F4FF8">
        <w:rPr>
          <w:rFonts w:eastAsia="Calibri" w:cs="Times New Roman"/>
        </w:rPr>
        <w:t>polimorfizm</w:t>
      </w:r>
      <w:proofErr w:type="spellEnd"/>
      <w:r w:rsidRPr="008F4FF8">
        <w:rPr>
          <w:rFonts w:eastAsia="Calibri" w:cs="Times New Roman"/>
        </w:rPr>
        <w:t xml:space="preserve">, </w:t>
      </w:r>
      <w:proofErr w:type="spellStart"/>
      <w:r w:rsidRPr="008F4FF8">
        <w:rPr>
          <w:rFonts w:eastAsia="Calibri" w:cs="Times New Roman"/>
        </w:rPr>
        <w:t>biyoremediyasyon</w:t>
      </w:r>
      <w:proofErr w:type="spellEnd"/>
      <w:r w:rsidRPr="008F4FF8">
        <w:rPr>
          <w:rFonts w:eastAsia="Calibri" w:cs="Times New Roman"/>
        </w:rPr>
        <w:t xml:space="preserve">, </w:t>
      </w:r>
      <w:proofErr w:type="spellStart"/>
      <w:r w:rsidRPr="008F4FF8">
        <w:rPr>
          <w:rFonts w:eastAsia="Calibri" w:cs="Times New Roman"/>
        </w:rPr>
        <w:t>fitoremediyasyon</w:t>
      </w:r>
      <w:proofErr w:type="spellEnd"/>
      <w:r w:rsidRPr="008F4FF8">
        <w:rPr>
          <w:rFonts w:eastAsia="Calibri" w:cs="Times New Roman"/>
        </w:rPr>
        <w:t xml:space="preserve">, </w:t>
      </w:r>
      <w:r w:rsidR="00C745F3">
        <w:rPr>
          <w:rFonts w:eastAsia="Calibri" w:cs="Times New Roman"/>
        </w:rPr>
        <w:t>l</w:t>
      </w:r>
      <w:r w:rsidRPr="008F4FF8">
        <w:rPr>
          <w:rFonts w:eastAsia="Calibri" w:cs="Times New Roman"/>
        </w:rPr>
        <w:t xml:space="preserve">aktik asit bakterileri, flora ve fauna, vejetasyon, ekoloji ve sistematik konularında ileri düzeyde çalışmalar yapılmaktadır. Araştırma Laboratuvarlarımızda elektron mikroskop, UV </w:t>
      </w:r>
      <w:proofErr w:type="spellStart"/>
      <w:r w:rsidRPr="008F4FF8">
        <w:rPr>
          <w:rFonts w:eastAsia="Calibri" w:cs="Times New Roman"/>
        </w:rPr>
        <w:t>absorbans</w:t>
      </w:r>
      <w:proofErr w:type="spellEnd"/>
      <w:r w:rsidRPr="008F4FF8">
        <w:rPr>
          <w:rFonts w:eastAsia="Calibri" w:cs="Times New Roman"/>
        </w:rPr>
        <w:t xml:space="preserve"> </w:t>
      </w:r>
      <w:proofErr w:type="spellStart"/>
      <w:r w:rsidRPr="008F4FF8">
        <w:rPr>
          <w:rFonts w:eastAsia="Calibri" w:cs="Times New Roman"/>
        </w:rPr>
        <w:t>spektrofotometre</w:t>
      </w:r>
      <w:proofErr w:type="spellEnd"/>
      <w:r w:rsidRPr="008F4FF8">
        <w:rPr>
          <w:rFonts w:eastAsia="Calibri" w:cs="Times New Roman"/>
        </w:rPr>
        <w:t xml:space="preserve">, </w:t>
      </w:r>
      <w:proofErr w:type="spellStart"/>
      <w:r w:rsidRPr="008F4FF8">
        <w:rPr>
          <w:rFonts w:eastAsia="Calibri" w:cs="Times New Roman"/>
        </w:rPr>
        <w:t>elektroforezler</w:t>
      </w:r>
      <w:proofErr w:type="spellEnd"/>
      <w:r w:rsidRPr="008F4FF8">
        <w:rPr>
          <w:rFonts w:eastAsia="Calibri" w:cs="Times New Roman"/>
        </w:rPr>
        <w:t xml:space="preserve">, PCR, jel görüntüleme sistemleri, </w:t>
      </w:r>
      <w:proofErr w:type="spellStart"/>
      <w:r w:rsidRPr="008F4FF8">
        <w:rPr>
          <w:rFonts w:eastAsia="Calibri" w:cs="Times New Roman"/>
        </w:rPr>
        <w:t>inkübatör</w:t>
      </w:r>
      <w:proofErr w:type="spellEnd"/>
      <w:r w:rsidRPr="008F4FF8">
        <w:rPr>
          <w:rFonts w:eastAsia="Calibri" w:cs="Times New Roman"/>
        </w:rPr>
        <w:t xml:space="preserve"> </w:t>
      </w:r>
      <w:proofErr w:type="spellStart"/>
      <w:r w:rsidRPr="008F4FF8">
        <w:rPr>
          <w:rFonts w:eastAsia="Calibri" w:cs="Times New Roman"/>
        </w:rPr>
        <w:t>shaker</w:t>
      </w:r>
      <w:proofErr w:type="spellEnd"/>
      <w:r w:rsidRPr="008F4FF8">
        <w:rPr>
          <w:rFonts w:eastAsia="Calibri" w:cs="Times New Roman"/>
        </w:rPr>
        <w:t xml:space="preserve">, </w:t>
      </w:r>
      <w:proofErr w:type="spellStart"/>
      <w:r w:rsidRPr="008F4FF8">
        <w:rPr>
          <w:rFonts w:eastAsia="Calibri" w:cs="Times New Roman"/>
        </w:rPr>
        <w:t>inverted</w:t>
      </w:r>
      <w:proofErr w:type="spellEnd"/>
      <w:r w:rsidRPr="008F4FF8">
        <w:rPr>
          <w:rFonts w:eastAsia="Calibri" w:cs="Times New Roman"/>
        </w:rPr>
        <w:t xml:space="preserve">, polarize, </w:t>
      </w:r>
      <w:r w:rsidR="00770B66" w:rsidRPr="001C3F26">
        <w:rPr>
          <w:rFonts w:eastAsia="Calibri" w:cs="Times New Roman"/>
        </w:rPr>
        <w:t xml:space="preserve">floresan </w:t>
      </w:r>
      <w:r w:rsidR="00770B66">
        <w:rPr>
          <w:rFonts w:eastAsia="Calibri" w:cs="Times New Roman"/>
        </w:rPr>
        <w:t xml:space="preserve">ve </w:t>
      </w:r>
      <w:r w:rsidRPr="008F4FF8">
        <w:rPr>
          <w:rFonts w:eastAsia="Calibri" w:cs="Times New Roman"/>
        </w:rPr>
        <w:t xml:space="preserve">faz </w:t>
      </w:r>
      <w:proofErr w:type="gramStart"/>
      <w:r w:rsidRPr="008F4FF8">
        <w:rPr>
          <w:rFonts w:eastAsia="Calibri" w:cs="Times New Roman"/>
        </w:rPr>
        <w:t>kontrast</w:t>
      </w:r>
      <w:proofErr w:type="gramEnd"/>
      <w:r w:rsidRPr="008F4FF8">
        <w:rPr>
          <w:rFonts w:eastAsia="Calibri" w:cs="Times New Roman"/>
        </w:rPr>
        <w:t xml:space="preserve"> mikroskoplar, araştırma mikroskopları ve </w:t>
      </w:r>
      <w:proofErr w:type="spellStart"/>
      <w:r w:rsidRPr="008F4FF8">
        <w:rPr>
          <w:rFonts w:eastAsia="Calibri" w:cs="Times New Roman"/>
        </w:rPr>
        <w:t>mikrotomlar</w:t>
      </w:r>
      <w:proofErr w:type="spellEnd"/>
      <w:r w:rsidRPr="008F4FF8">
        <w:rPr>
          <w:rFonts w:eastAsia="Calibri" w:cs="Times New Roman"/>
        </w:rPr>
        <w:t xml:space="preserve"> gibi cihazlar bulunmaktadır.</w:t>
      </w:r>
    </w:p>
    <w:p w:rsidR="00D114F1" w:rsidRPr="008F4FF8" w:rsidRDefault="00D114F1" w:rsidP="008F16E0">
      <w:pPr>
        <w:spacing w:before="120" w:after="120" w:line="360" w:lineRule="auto"/>
        <w:jc w:val="both"/>
      </w:pPr>
    </w:p>
    <w:p w:rsidR="00D114F1" w:rsidRPr="008F4FF8" w:rsidRDefault="005B70EE" w:rsidP="008F16E0">
      <w:pPr>
        <w:pStyle w:val="Balk3"/>
        <w:spacing w:line="360" w:lineRule="auto"/>
        <w:rPr>
          <w:rFonts w:asciiTheme="minorHAnsi" w:hAnsiTheme="minorHAnsi"/>
          <w:b/>
          <w:color w:val="auto"/>
        </w:rPr>
      </w:pPr>
      <w:bookmarkStart w:id="4" w:name="_Toc529261643"/>
      <w:r w:rsidRPr="008F4FF8">
        <w:rPr>
          <w:rFonts w:asciiTheme="minorHAnsi" w:hAnsiTheme="minorHAnsi"/>
          <w:b/>
          <w:color w:val="auto"/>
        </w:rPr>
        <w:t>3.</w:t>
      </w:r>
      <w:r w:rsidR="00D114F1" w:rsidRPr="008F4FF8">
        <w:rPr>
          <w:rFonts w:asciiTheme="minorHAnsi" w:hAnsiTheme="minorHAnsi"/>
          <w:b/>
          <w:color w:val="auto"/>
        </w:rPr>
        <w:t xml:space="preserve"> Misyonu, Vizyonu, Değerleri ve Hedefleri</w:t>
      </w:r>
      <w:bookmarkEnd w:id="4"/>
      <w:r w:rsidR="00D114F1" w:rsidRPr="008F4FF8">
        <w:rPr>
          <w:rFonts w:asciiTheme="minorHAnsi" w:hAnsiTheme="minorHAnsi"/>
          <w:b/>
          <w:color w:val="auto"/>
        </w:rPr>
        <w:t xml:space="preserve"> </w:t>
      </w:r>
    </w:p>
    <w:p w:rsidR="00C56C95" w:rsidRPr="008F4FF8" w:rsidRDefault="00C56C95" w:rsidP="008F16E0">
      <w:pPr>
        <w:spacing w:line="360" w:lineRule="auto"/>
        <w:jc w:val="both"/>
        <w:rPr>
          <w:rFonts w:eastAsia="Calibri" w:cs="Times New Roman"/>
          <w:b/>
        </w:rPr>
      </w:pPr>
      <w:r w:rsidRPr="008F4FF8">
        <w:rPr>
          <w:rFonts w:eastAsia="Calibri" w:cs="Times New Roman"/>
          <w:b/>
        </w:rPr>
        <w:t xml:space="preserve">Misyon: </w:t>
      </w:r>
    </w:p>
    <w:p w:rsidR="00C56C95" w:rsidRPr="008F4FF8" w:rsidRDefault="00C56C95" w:rsidP="008F16E0">
      <w:pPr>
        <w:spacing w:line="360" w:lineRule="auto"/>
        <w:jc w:val="both"/>
        <w:rPr>
          <w:rFonts w:eastAsia="Calibri" w:cs="Times New Roman"/>
        </w:rPr>
      </w:pPr>
      <w:r w:rsidRPr="008F4FF8">
        <w:rPr>
          <w:rFonts w:eastAsia="Calibri" w:cs="Times New Roman"/>
        </w:rPr>
        <w:t>Seçtikleri kariyerde, yetkin, güvenli ve şefkatli bireyler yetiştirmektir. Doğa bilimleri olguları için eleştirel analiz, soyut ve analitik düşünme, sorgulama becerilerini geliştirmek için öğrencilere araştırma deneyimi ve eğitimi sunmaktır.</w:t>
      </w:r>
    </w:p>
    <w:p w:rsidR="00C56C95" w:rsidRPr="008F4FF8" w:rsidRDefault="00C56C95" w:rsidP="008F16E0">
      <w:pPr>
        <w:spacing w:line="360" w:lineRule="auto"/>
        <w:jc w:val="both"/>
        <w:rPr>
          <w:rFonts w:eastAsia="Calibri" w:cs="Times New Roman"/>
          <w:b/>
        </w:rPr>
      </w:pPr>
      <w:r w:rsidRPr="008F4FF8">
        <w:rPr>
          <w:rFonts w:eastAsia="Calibri" w:cs="Times New Roman"/>
          <w:b/>
        </w:rPr>
        <w:t xml:space="preserve">Vizyon: </w:t>
      </w:r>
    </w:p>
    <w:p w:rsidR="00C56C95" w:rsidRPr="008F4FF8" w:rsidRDefault="00C56C95" w:rsidP="008F16E0">
      <w:pPr>
        <w:spacing w:line="360" w:lineRule="auto"/>
        <w:jc w:val="both"/>
        <w:rPr>
          <w:rFonts w:eastAsia="Calibri" w:cs="Times New Roman"/>
          <w:b/>
        </w:rPr>
      </w:pPr>
      <w:r w:rsidRPr="008F4FF8">
        <w:rPr>
          <w:rFonts w:eastAsia="Calibri" w:cs="Times New Roman"/>
        </w:rPr>
        <w:t>Hem yazılı hem de sözlü şekilde etkin iletişim yeteneğine sahip, sorumlu, üretken ve bir profesyonel olarak bilimsel topluluğa girmeye hazır biyologlar yetiştirmektir.</w:t>
      </w:r>
    </w:p>
    <w:p w:rsidR="00E30609" w:rsidRDefault="00E30609" w:rsidP="008F16E0">
      <w:pPr>
        <w:spacing w:after="0" w:line="360" w:lineRule="auto"/>
        <w:jc w:val="both"/>
        <w:rPr>
          <w:rFonts w:eastAsia="Calibri" w:cs="Times New Roman"/>
          <w:b/>
        </w:rPr>
      </w:pPr>
    </w:p>
    <w:p w:rsidR="00C56C95" w:rsidRPr="008F4FF8" w:rsidRDefault="00C56C95" w:rsidP="008F16E0">
      <w:pPr>
        <w:spacing w:after="0" w:line="360" w:lineRule="auto"/>
        <w:jc w:val="both"/>
        <w:rPr>
          <w:rFonts w:eastAsia="Calibri" w:cs="Times New Roman"/>
          <w:b/>
        </w:rPr>
      </w:pPr>
      <w:r w:rsidRPr="008F4FF8">
        <w:rPr>
          <w:rFonts w:eastAsia="Calibri" w:cs="Times New Roman"/>
          <w:b/>
        </w:rPr>
        <w:lastRenderedPageBreak/>
        <w:t xml:space="preserve">Değerler: </w:t>
      </w:r>
    </w:p>
    <w:p w:rsidR="00C56C95" w:rsidRPr="008F4FF8" w:rsidRDefault="00C56C95" w:rsidP="008F16E0">
      <w:pPr>
        <w:spacing w:after="0" w:line="360" w:lineRule="auto"/>
        <w:jc w:val="both"/>
        <w:rPr>
          <w:rFonts w:eastAsia="Calibri" w:cs="Times New Roman"/>
        </w:rPr>
      </w:pPr>
      <w:r w:rsidRPr="008F4FF8">
        <w:rPr>
          <w:rFonts w:eastAsia="Calibri" w:cs="Times New Roman"/>
        </w:rPr>
        <w:t>Biyoloji Bölümü,</w:t>
      </w:r>
    </w:p>
    <w:p w:rsidR="00C56C95" w:rsidRPr="008F4FF8" w:rsidRDefault="00C56C95" w:rsidP="008F16E0">
      <w:pPr>
        <w:tabs>
          <w:tab w:val="left" w:pos="426"/>
        </w:tabs>
        <w:spacing w:after="0" w:line="360" w:lineRule="auto"/>
        <w:jc w:val="both"/>
        <w:rPr>
          <w:rFonts w:eastAsia="Calibri" w:cs="Times New Roman"/>
        </w:rPr>
      </w:pPr>
      <w:r w:rsidRPr="008F4FF8">
        <w:rPr>
          <w:rFonts w:eastAsia="Calibri" w:cs="Times New Roman"/>
        </w:rPr>
        <w:t>•</w:t>
      </w:r>
      <w:r w:rsidRPr="008F4FF8">
        <w:rPr>
          <w:rFonts w:eastAsia="Calibri" w:cs="Times New Roman"/>
        </w:rPr>
        <w:tab/>
        <w:t xml:space="preserve">Bilimsel araştırma ve etik değerlere sahip, </w:t>
      </w:r>
    </w:p>
    <w:p w:rsidR="00C56C95" w:rsidRPr="008F4FF8" w:rsidRDefault="00C56C95" w:rsidP="008F16E0">
      <w:pPr>
        <w:tabs>
          <w:tab w:val="left" w:pos="426"/>
        </w:tabs>
        <w:spacing w:after="0" w:line="360" w:lineRule="auto"/>
        <w:jc w:val="both"/>
        <w:rPr>
          <w:rFonts w:eastAsia="Calibri" w:cs="Times New Roman"/>
        </w:rPr>
      </w:pPr>
      <w:r w:rsidRPr="008F4FF8">
        <w:rPr>
          <w:rFonts w:eastAsia="Calibri" w:cs="Times New Roman"/>
        </w:rPr>
        <w:t>•</w:t>
      </w:r>
      <w:r w:rsidRPr="008F4FF8">
        <w:rPr>
          <w:rFonts w:eastAsia="Calibri" w:cs="Times New Roman"/>
        </w:rPr>
        <w:tab/>
        <w:t>Probleme has çözüm üretebilme ve analitik düşünme becerilerine sahip,</w:t>
      </w:r>
    </w:p>
    <w:p w:rsidR="00C56C95" w:rsidRPr="008F4FF8" w:rsidRDefault="00C56C95" w:rsidP="008F16E0">
      <w:pPr>
        <w:tabs>
          <w:tab w:val="left" w:pos="426"/>
        </w:tabs>
        <w:spacing w:after="0" w:line="360" w:lineRule="auto"/>
        <w:jc w:val="both"/>
        <w:rPr>
          <w:rFonts w:eastAsia="Calibri" w:cs="Times New Roman"/>
        </w:rPr>
      </w:pPr>
      <w:r w:rsidRPr="008F4FF8">
        <w:rPr>
          <w:rFonts w:eastAsia="Calibri" w:cs="Times New Roman"/>
        </w:rPr>
        <w:t>•</w:t>
      </w:r>
      <w:r w:rsidRPr="008F4FF8">
        <w:rPr>
          <w:rFonts w:eastAsia="Calibri" w:cs="Times New Roman"/>
        </w:rPr>
        <w:tab/>
        <w:t>Bilgi teknolojilerini etkin bir şekilde kullanabilen,</w:t>
      </w:r>
    </w:p>
    <w:p w:rsidR="00C56C95" w:rsidRPr="008F4FF8" w:rsidRDefault="00C56C95" w:rsidP="008F16E0">
      <w:pPr>
        <w:tabs>
          <w:tab w:val="left" w:pos="426"/>
        </w:tabs>
        <w:spacing w:after="0" w:line="360" w:lineRule="auto"/>
        <w:jc w:val="both"/>
        <w:rPr>
          <w:rFonts w:eastAsia="Calibri" w:cs="Times New Roman"/>
        </w:rPr>
      </w:pPr>
      <w:r w:rsidRPr="008F4FF8">
        <w:rPr>
          <w:rFonts w:eastAsia="Calibri" w:cs="Times New Roman"/>
        </w:rPr>
        <w:t>•</w:t>
      </w:r>
      <w:r w:rsidRPr="008F4FF8">
        <w:rPr>
          <w:rFonts w:eastAsia="Calibri" w:cs="Times New Roman"/>
        </w:rPr>
        <w:tab/>
        <w:t>Alanında dünyadaki gelişmeleri izleyebilecek mezunlar yetiştirmeyi hedefleyen,</w:t>
      </w:r>
    </w:p>
    <w:p w:rsidR="00C56C95" w:rsidRPr="008F4FF8" w:rsidRDefault="00C56C95" w:rsidP="008F16E0">
      <w:pPr>
        <w:tabs>
          <w:tab w:val="left" w:pos="426"/>
        </w:tabs>
        <w:spacing w:after="0" w:line="360" w:lineRule="auto"/>
        <w:jc w:val="both"/>
        <w:rPr>
          <w:rFonts w:eastAsia="Calibri" w:cs="Times New Roman"/>
        </w:rPr>
      </w:pPr>
      <w:r w:rsidRPr="008F4FF8">
        <w:rPr>
          <w:rFonts w:eastAsia="Calibri" w:cs="Times New Roman"/>
        </w:rPr>
        <w:t>•</w:t>
      </w:r>
      <w:r w:rsidRPr="008F4FF8">
        <w:rPr>
          <w:rFonts w:eastAsia="Calibri" w:cs="Times New Roman"/>
        </w:rPr>
        <w:tab/>
        <w:t xml:space="preserve">Mesleki etik ve sorumluluk bilincine sahip bireyler yetiştirmeyi hedefleyen anlayışı benimser. </w:t>
      </w:r>
    </w:p>
    <w:p w:rsidR="00C56C95" w:rsidRPr="008F4FF8" w:rsidRDefault="00C56C95" w:rsidP="008F16E0">
      <w:pPr>
        <w:spacing w:after="0" w:line="360" w:lineRule="auto"/>
        <w:jc w:val="both"/>
        <w:rPr>
          <w:rFonts w:eastAsia="Calibri" w:cs="Times New Roman"/>
          <w:b/>
        </w:rPr>
      </w:pPr>
    </w:p>
    <w:p w:rsidR="00C56C95" w:rsidRPr="008F4FF8" w:rsidRDefault="00C56C95" w:rsidP="008F16E0">
      <w:pPr>
        <w:spacing w:after="0" w:line="360" w:lineRule="auto"/>
        <w:jc w:val="both"/>
        <w:rPr>
          <w:rFonts w:eastAsia="Calibri" w:cs="Times New Roman"/>
          <w:b/>
        </w:rPr>
      </w:pPr>
      <w:r w:rsidRPr="008F4FF8">
        <w:rPr>
          <w:rFonts w:eastAsia="Calibri" w:cs="Times New Roman"/>
          <w:b/>
        </w:rPr>
        <w:t xml:space="preserve">Hedefler: </w:t>
      </w:r>
    </w:p>
    <w:p w:rsidR="00C56C95" w:rsidRPr="008F4FF8" w:rsidRDefault="00C56C95" w:rsidP="008F16E0">
      <w:pPr>
        <w:spacing w:after="0" w:line="360" w:lineRule="auto"/>
        <w:jc w:val="both"/>
        <w:rPr>
          <w:rFonts w:eastAsia="Calibri" w:cs="Times New Roman"/>
        </w:rPr>
      </w:pPr>
      <w:r w:rsidRPr="008F4FF8">
        <w:rPr>
          <w:rFonts w:eastAsia="Calibri" w:cs="Times New Roman"/>
        </w:rPr>
        <w:t>Toplumun ihtiyaçları doğrultusunda yaşam bilimleri alanında teorik ve uygulama bilgileriyle donatılmış, etik değerlere bağlı, güncel araştırma ve uygulamaları yürütebilecek bilgi ve beceriye sahip, girişimci biyologlar yetiştirmektir.</w:t>
      </w:r>
    </w:p>
    <w:p w:rsidR="00C56C95" w:rsidRPr="008F4FF8" w:rsidRDefault="00C56C95" w:rsidP="008F16E0">
      <w:pPr>
        <w:spacing w:after="0" w:line="360" w:lineRule="auto"/>
        <w:jc w:val="both"/>
        <w:rPr>
          <w:rFonts w:eastAsia="Calibri" w:cs="Times New Roman"/>
        </w:rPr>
      </w:pPr>
    </w:p>
    <w:p w:rsidR="00C56C95" w:rsidRPr="008F4FF8" w:rsidRDefault="00C56C95" w:rsidP="008F16E0">
      <w:pPr>
        <w:spacing w:after="0" w:line="360" w:lineRule="auto"/>
        <w:ind w:left="567" w:hanging="567"/>
        <w:jc w:val="both"/>
        <w:rPr>
          <w:rFonts w:eastAsia="Calibri" w:cs="Times New Roman"/>
        </w:rPr>
      </w:pPr>
      <w:r w:rsidRPr="008F4FF8">
        <w:rPr>
          <w:rFonts w:eastAsia="Calibri" w:cs="Times New Roman"/>
        </w:rPr>
        <w:t>•</w:t>
      </w:r>
      <w:r w:rsidRPr="008F4FF8">
        <w:rPr>
          <w:rFonts w:eastAsia="Calibri" w:cs="Times New Roman"/>
        </w:rPr>
        <w:tab/>
        <w:t xml:space="preserve">Bölüm öğrencilerinin iş hayatında gereksinim duyacakları (temel derslere ek olarak) çeşitli seçmeli ders </w:t>
      </w:r>
      <w:proofErr w:type="gramStart"/>
      <w:r w:rsidRPr="008F4FF8">
        <w:rPr>
          <w:rFonts w:eastAsia="Calibri" w:cs="Times New Roman"/>
        </w:rPr>
        <w:t>imkanları</w:t>
      </w:r>
      <w:proofErr w:type="gramEnd"/>
      <w:r w:rsidRPr="008F4FF8">
        <w:rPr>
          <w:rFonts w:eastAsia="Calibri" w:cs="Times New Roman"/>
        </w:rPr>
        <w:t xml:space="preserve"> sunulması ve onların geniş bir alanda uygulama becerisini</w:t>
      </w:r>
      <w:r w:rsidR="00770B66" w:rsidRPr="00770B66">
        <w:rPr>
          <w:rFonts w:eastAsia="Calibri" w:cs="Times New Roman"/>
          <w:color w:val="FF0000"/>
        </w:rPr>
        <w:t>n</w:t>
      </w:r>
      <w:r w:rsidRPr="008F4FF8">
        <w:rPr>
          <w:rFonts w:eastAsia="Calibri" w:cs="Times New Roman"/>
        </w:rPr>
        <w:t xml:space="preserve"> arttırılması</w:t>
      </w:r>
    </w:p>
    <w:p w:rsidR="00C56C95" w:rsidRPr="008F4FF8" w:rsidRDefault="00C56C95" w:rsidP="008F16E0">
      <w:pPr>
        <w:spacing w:after="0" w:line="360" w:lineRule="auto"/>
        <w:ind w:left="567" w:hanging="567"/>
        <w:jc w:val="both"/>
        <w:rPr>
          <w:rFonts w:eastAsia="Calibri" w:cs="Times New Roman"/>
        </w:rPr>
      </w:pPr>
      <w:r w:rsidRPr="008F4FF8">
        <w:rPr>
          <w:rFonts w:eastAsia="Calibri" w:cs="Times New Roman"/>
        </w:rPr>
        <w:t>•</w:t>
      </w:r>
      <w:r w:rsidRPr="008F4FF8">
        <w:rPr>
          <w:rFonts w:eastAsia="Calibri" w:cs="Times New Roman"/>
        </w:rPr>
        <w:tab/>
        <w:t xml:space="preserve">Eğitim ve bilimsel çalışmalarda teknolojik değişimleri takip edebilen ve uyum sağlayabilen bir kadronun oluşturulması </w:t>
      </w:r>
    </w:p>
    <w:p w:rsidR="00C56C95" w:rsidRPr="008F4FF8" w:rsidRDefault="00C56C95" w:rsidP="008F16E0">
      <w:pPr>
        <w:spacing w:after="0" w:line="360" w:lineRule="auto"/>
        <w:ind w:left="567" w:hanging="567"/>
        <w:jc w:val="both"/>
        <w:rPr>
          <w:rFonts w:eastAsia="Calibri" w:cs="Times New Roman"/>
        </w:rPr>
      </w:pPr>
      <w:r w:rsidRPr="008F4FF8">
        <w:rPr>
          <w:rFonts w:eastAsia="Calibri" w:cs="Times New Roman"/>
        </w:rPr>
        <w:t>•</w:t>
      </w:r>
      <w:r w:rsidRPr="008F4FF8">
        <w:rPr>
          <w:rFonts w:eastAsia="Calibri" w:cs="Times New Roman"/>
        </w:rPr>
        <w:tab/>
        <w:t xml:space="preserve">Mevcut eğitim laboratuvarlarının güncel tutulması </w:t>
      </w:r>
    </w:p>
    <w:p w:rsidR="00C56C95" w:rsidRPr="008F4FF8" w:rsidRDefault="00C56C95" w:rsidP="008F16E0">
      <w:pPr>
        <w:spacing w:after="0" w:line="360" w:lineRule="auto"/>
        <w:ind w:left="567" w:hanging="567"/>
        <w:jc w:val="both"/>
        <w:rPr>
          <w:rFonts w:eastAsia="Calibri" w:cs="Times New Roman"/>
        </w:rPr>
      </w:pPr>
      <w:r w:rsidRPr="008F4FF8">
        <w:rPr>
          <w:rFonts w:eastAsia="Calibri" w:cs="Times New Roman"/>
        </w:rPr>
        <w:t>•</w:t>
      </w:r>
      <w:r w:rsidRPr="008F4FF8">
        <w:rPr>
          <w:rFonts w:eastAsia="Calibri" w:cs="Times New Roman"/>
        </w:rPr>
        <w:tab/>
        <w:t>Mevcut araştırma laboratuvarlarının geliştirilmesi ve arttırılması</w:t>
      </w:r>
    </w:p>
    <w:p w:rsidR="00C56C95" w:rsidRPr="008F4FF8" w:rsidRDefault="00C56C95" w:rsidP="008F16E0">
      <w:pPr>
        <w:spacing w:after="0" w:line="360" w:lineRule="auto"/>
        <w:ind w:left="567" w:hanging="567"/>
        <w:jc w:val="both"/>
        <w:rPr>
          <w:rFonts w:eastAsia="Calibri" w:cs="Times New Roman"/>
        </w:rPr>
      </w:pPr>
      <w:r w:rsidRPr="008F4FF8">
        <w:rPr>
          <w:rFonts w:eastAsia="Calibri" w:cs="Times New Roman"/>
        </w:rPr>
        <w:t>•</w:t>
      </w:r>
      <w:r w:rsidRPr="008F4FF8">
        <w:rPr>
          <w:rFonts w:eastAsia="Calibri" w:cs="Times New Roman"/>
        </w:rPr>
        <w:tab/>
        <w:t>Araştırma görevlisi sayısının arttırılması</w:t>
      </w:r>
    </w:p>
    <w:p w:rsidR="00C56C95" w:rsidRPr="008F4FF8" w:rsidRDefault="00C56C95" w:rsidP="008F16E0">
      <w:pPr>
        <w:spacing w:after="0" w:line="360" w:lineRule="auto"/>
        <w:ind w:left="567" w:hanging="567"/>
        <w:jc w:val="both"/>
        <w:rPr>
          <w:rFonts w:eastAsia="Calibri" w:cs="Times New Roman"/>
        </w:rPr>
      </w:pPr>
      <w:r w:rsidRPr="008F4FF8">
        <w:rPr>
          <w:rFonts w:eastAsia="Calibri" w:cs="Times New Roman"/>
        </w:rPr>
        <w:t>•</w:t>
      </w:r>
      <w:r w:rsidRPr="008F4FF8">
        <w:rPr>
          <w:rFonts w:eastAsia="Calibri" w:cs="Times New Roman"/>
        </w:rPr>
        <w:tab/>
        <w:t>Disiplinler arası çalışmaların sayısının arttırılması</w:t>
      </w:r>
    </w:p>
    <w:p w:rsidR="00C56C95" w:rsidRPr="008F4FF8" w:rsidRDefault="00C56C95" w:rsidP="008F16E0">
      <w:pPr>
        <w:spacing w:after="0" w:line="360" w:lineRule="auto"/>
        <w:ind w:left="567" w:hanging="567"/>
        <w:jc w:val="both"/>
        <w:rPr>
          <w:rFonts w:eastAsia="Calibri" w:cs="Times New Roman"/>
        </w:rPr>
      </w:pPr>
      <w:r w:rsidRPr="008F4FF8">
        <w:rPr>
          <w:rFonts w:eastAsia="Calibri" w:cs="Times New Roman"/>
        </w:rPr>
        <w:t>•</w:t>
      </w:r>
      <w:r w:rsidRPr="008F4FF8">
        <w:rPr>
          <w:rFonts w:eastAsia="Calibri" w:cs="Times New Roman"/>
        </w:rPr>
        <w:tab/>
        <w:t xml:space="preserve">Teorik ve </w:t>
      </w:r>
      <w:proofErr w:type="gramStart"/>
      <w:r w:rsidRPr="008F4FF8">
        <w:rPr>
          <w:rFonts w:eastAsia="Calibri" w:cs="Times New Roman"/>
        </w:rPr>
        <w:t>simülasyon</w:t>
      </w:r>
      <w:proofErr w:type="gramEnd"/>
      <w:r w:rsidRPr="008F4FF8">
        <w:rPr>
          <w:rFonts w:eastAsia="Calibri" w:cs="Times New Roman"/>
        </w:rPr>
        <w:t xml:space="preserve"> temelli araştırmalar için bilgisayar altyapısının geliştirilmesi</w:t>
      </w:r>
    </w:p>
    <w:p w:rsidR="00C56C95" w:rsidRPr="008F4FF8" w:rsidRDefault="00C56C95" w:rsidP="008F16E0">
      <w:pPr>
        <w:spacing w:after="0" w:line="360" w:lineRule="auto"/>
        <w:ind w:left="567" w:hanging="567"/>
        <w:jc w:val="both"/>
        <w:rPr>
          <w:rFonts w:eastAsia="Calibri" w:cs="Times New Roman"/>
        </w:rPr>
      </w:pPr>
      <w:r w:rsidRPr="008F4FF8">
        <w:rPr>
          <w:rFonts w:eastAsia="Calibri" w:cs="Times New Roman"/>
        </w:rPr>
        <w:t>•</w:t>
      </w:r>
      <w:r w:rsidRPr="008F4FF8">
        <w:rPr>
          <w:rFonts w:eastAsia="Calibri" w:cs="Times New Roman"/>
        </w:rPr>
        <w:tab/>
        <w:t>Bölümün yüksek lisans, doktora çalışmalarının sayısının ve kalitesinin arttırılması</w:t>
      </w:r>
    </w:p>
    <w:p w:rsidR="00C56C95" w:rsidRPr="008F4FF8" w:rsidRDefault="00C56C95" w:rsidP="008F16E0">
      <w:pPr>
        <w:spacing w:after="0" w:line="360" w:lineRule="auto"/>
        <w:ind w:left="567" w:hanging="567"/>
        <w:jc w:val="both"/>
        <w:rPr>
          <w:rFonts w:eastAsia="Calibri" w:cs="Times New Roman"/>
        </w:rPr>
      </w:pPr>
      <w:r w:rsidRPr="008F4FF8">
        <w:rPr>
          <w:rFonts w:eastAsia="Calibri" w:cs="Times New Roman"/>
        </w:rPr>
        <w:t>•</w:t>
      </w:r>
      <w:r w:rsidRPr="008F4FF8">
        <w:rPr>
          <w:rFonts w:eastAsia="Calibri" w:cs="Times New Roman"/>
        </w:rPr>
        <w:tab/>
        <w:t>Öğretim üyesi başına uluslararası yayın sayısını arttırılması</w:t>
      </w:r>
    </w:p>
    <w:p w:rsidR="00C56C95" w:rsidRPr="008F4FF8" w:rsidRDefault="00C56C95" w:rsidP="008F16E0">
      <w:pPr>
        <w:spacing w:after="0" w:line="360" w:lineRule="auto"/>
        <w:ind w:left="567" w:hanging="567"/>
        <w:jc w:val="both"/>
        <w:rPr>
          <w:rFonts w:eastAsia="Calibri" w:cs="Times New Roman"/>
        </w:rPr>
      </w:pPr>
      <w:r w:rsidRPr="008F4FF8">
        <w:rPr>
          <w:rFonts w:eastAsia="Calibri" w:cs="Times New Roman"/>
        </w:rPr>
        <w:t>•</w:t>
      </w:r>
      <w:r w:rsidRPr="008F4FF8">
        <w:rPr>
          <w:rFonts w:eastAsia="Calibri" w:cs="Times New Roman"/>
        </w:rPr>
        <w:tab/>
        <w:t>Sanayiye dönük araştırmaların geliştirilmesi ve proje sayısının arttırılması</w:t>
      </w:r>
    </w:p>
    <w:p w:rsidR="00C56C95" w:rsidRPr="008F4FF8" w:rsidRDefault="00C56C95" w:rsidP="008F16E0">
      <w:pPr>
        <w:spacing w:after="0" w:line="360" w:lineRule="auto"/>
        <w:ind w:left="567" w:hanging="567"/>
        <w:jc w:val="both"/>
        <w:rPr>
          <w:rFonts w:eastAsia="Calibri" w:cs="Times New Roman"/>
        </w:rPr>
      </w:pPr>
      <w:r w:rsidRPr="008F4FF8">
        <w:rPr>
          <w:rFonts w:eastAsia="Calibri" w:cs="Times New Roman"/>
        </w:rPr>
        <w:t>•</w:t>
      </w:r>
      <w:r w:rsidRPr="008F4FF8">
        <w:rPr>
          <w:rFonts w:eastAsia="Calibri" w:cs="Times New Roman"/>
        </w:rPr>
        <w:tab/>
        <w:t>TÜBİTAK, kalkınma bakanlığı ve diğer projelerinin sayısının arttırılması</w:t>
      </w:r>
    </w:p>
    <w:p w:rsidR="00D114F1" w:rsidRPr="008F4FF8" w:rsidRDefault="00D114F1" w:rsidP="008F16E0">
      <w:pPr>
        <w:spacing w:before="120" w:after="120" w:line="360" w:lineRule="auto"/>
        <w:jc w:val="both"/>
      </w:pPr>
    </w:p>
    <w:p w:rsidR="00A03A2B" w:rsidRDefault="00A03A2B" w:rsidP="008F16E0">
      <w:pPr>
        <w:pStyle w:val="Balk2"/>
        <w:spacing w:line="360" w:lineRule="auto"/>
        <w:rPr>
          <w:rFonts w:asciiTheme="minorHAnsi" w:hAnsiTheme="minorHAnsi"/>
          <w:b/>
          <w:color w:val="auto"/>
        </w:rPr>
      </w:pPr>
      <w:bookmarkStart w:id="5" w:name="_Toc529261647"/>
    </w:p>
    <w:p w:rsidR="00A03A2B" w:rsidRPr="00A03A2B" w:rsidRDefault="00A03A2B" w:rsidP="00A03A2B"/>
    <w:p w:rsidR="00D114F1" w:rsidRPr="008F4FF8" w:rsidRDefault="001D419C" w:rsidP="008F16E0">
      <w:pPr>
        <w:pStyle w:val="Balk2"/>
        <w:spacing w:line="360" w:lineRule="auto"/>
        <w:rPr>
          <w:rFonts w:asciiTheme="minorHAnsi" w:hAnsiTheme="minorHAnsi"/>
          <w:b/>
          <w:color w:val="auto"/>
        </w:rPr>
      </w:pPr>
      <w:r w:rsidRPr="008F4FF8">
        <w:rPr>
          <w:rFonts w:asciiTheme="minorHAnsi" w:hAnsiTheme="minorHAnsi"/>
          <w:b/>
          <w:color w:val="auto"/>
        </w:rPr>
        <w:lastRenderedPageBreak/>
        <w:t>A</w:t>
      </w:r>
      <w:r w:rsidR="00D114F1" w:rsidRPr="008F4FF8">
        <w:rPr>
          <w:rFonts w:asciiTheme="minorHAnsi" w:hAnsiTheme="minorHAnsi"/>
          <w:b/>
          <w:color w:val="auto"/>
        </w:rPr>
        <w:t>. KALİTE GÜVENCESİ SİSTEMİ</w:t>
      </w:r>
      <w:bookmarkEnd w:id="5"/>
      <w:r w:rsidR="00D114F1" w:rsidRPr="008F4FF8">
        <w:rPr>
          <w:rFonts w:asciiTheme="minorHAnsi" w:hAnsiTheme="minorHAnsi"/>
          <w:b/>
          <w:color w:val="auto"/>
        </w:rPr>
        <w:t xml:space="preserve"> </w:t>
      </w:r>
    </w:p>
    <w:p w:rsidR="001D419C" w:rsidRPr="008F16E0" w:rsidRDefault="001D419C" w:rsidP="008F16E0">
      <w:pPr>
        <w:pStyle w:val="Balk2"/>
        <w:spacing w:line="360" w:lineRule="auto"/>
        <w:ind w:right="63"/>
        <w:jc w:val="both"/>
        <w:rPr>
          <w:rFonts w:cs="Times New Roman"/>
          <w:b/>
          <w:color w:val="auto"/>
        </w:rPr>
      </w:pPr>
      <w:r w:rsidRPr="008F16E0">
        <w:rPr>
          <w:rFonts w:cs="Times New Roman"/>
          <w:b/>
          <w:color w:val="auto"/>
        </w:rPr>
        <w:t>A.1. Misyon ve Stratejik Amaçlar</w:t>
      </w:r>
    </w:p>
    <w:p w:rsidR="000F6385" w:rsidRPr="008F4FF8" w:rsidRDefault="000F6385" w:rsidP="008F16E0">
      <w:pPr>
        <w:spacing w:after="0" w:line="360" w:lineRule="auto"/>
        <w:jc w:val="both"/>
      </w:pPr>
      <w:r w:rsidRPr="008F4FF8">
        <w:t xml:space="preserve">Bölümün Kalite </w:t>
      </w:r>
      <w:r w:rsidR="00BA70A5">
        <w:t>Alt Çalışma Grubu Program Başkanlığı</w:t>
      </w:r>
      <w:r w:rsidRPr="008F4FF8">
        <w:t xml:space="preserve"> tarafından belirlenmiştir. Birim Yöneticisi: Prof. Dr. Murat EKİCİ ve Birim Kalite Koordinatörleri: Prof.</w:t>
      </w:r>
      <w:r w:rsidR="00BA70A5">
        <w:t xml:space="preserve"> </w:t>
      </w:r>
      <w:r w:rsidRPr="008F4FF8">
        <w:t>Dr.</w:t>
      </w:r>
      <w:r w:rsidR="00BA70A5">
        <w:t xml:space="preserve"> </w:t>
      </w:r>
      <w:r w:rsidRPr="008F4FF8">
        <w:t>Hakkı TAŞTAN, Doç. Dr. M. Erkan UZUNHİSARCIK</w:t>
      </w:r>
      <w:r w:rsidR="00AA709B">
        <w:t xml:space="preserve">LI, Doç. Dr. Feyza Öke ALTUNTAŞ ve </w:t>
      </w:r>
      <w:proofErr w:type="spellStart"/>
      <w:r w:rsidR="00AA709B">
        <w:t>Araş</w:t>
      </w:r>
      <w:proofErr w:type="spellEnd"/>
      <w:r w:rsidR="00AA709B">
        <w:t xml:space="preserve">. </w:t>
      </w:r>
      <w:r w:rsidR="00770B66" w:rsidRPr="001C3F26">
        <w:t>G</w:t>
      </w:r>
      <w:r w:rsidR="00AA709B">
        <w:t xml:space="preserve">ör. Dr. </w:t>
      </w:r>
      <w:r w:rsidR="00BA70A5">
        <w:t>M</w:t>
      </w:r>
      <w:r w:rsidR="00AA709B">
        <w:t>. Ufuk Özbek’</w:t>
      </w:r>
      <w:r w:rsidR="00BA70A5">
        <w:t xml:space="preserve"> </w:t>
      </w:r>
      <w:proofErr w:type="spellStart"/>
      <w:r w:rsidRPr="008F4FF8">
        <w:t>d</w:t>
      </w:r>
      <w:r w:rsidR="00BA70A5">
        <w:t>i</w:t>
      </w:r>
      <w:r w:rsidRPr="008F4FF8">
        <w:t>r</w:t>
      </w:r>
      <w:proofErr w:type="spellEnd"/>
      <w:r w:rsidRPr="008F4FF8">
        <w:t>.</w:t>
      </w:r>
    </w:p>
    <w:p w:rsidR="008F16E0" w:rsidRDefault="008F16E0" w:rsidP="008F16E0">
      <w:pPr>
        <w:widowControl w:val="0"/>
        <w:spacing w:after="0" w:line="360" w:lineRule="auto"/>
        <w:ind w:right="63"/>
        <w:jc w:val="both"/>
        <w:outlineLvl w:val="2"/>
        <w:rPr>
          <w:rFonts w:eastAsia="Times New Roman" w:cs="Times New Roman"/>
          <w:b/>
          <w:bCs/>
          <w:sz w:val="24"/>
          <w:szCs w:val="26"/>
        </w:rPr>
      </w:pPr>
      <w:bookmarkStart w:id="6" w:name="_Toc29209187"/>
    </w:p>
    <w:p w:rsidR="001D419C" w:rsidRPr="008F16E0" w:rsidRDefault="001D419C" w:rsidP="008F16E0">
      <w:pPr>
        <w:widowControl w:val="0"/>
        <w:spacing w:after="0" w:line="360" w:lineRule="auto"/>
        <w:ind w:right="63"/>
        <w:jc w:val="both"/>
        <w:outlineLvl w:val="2"/>
        <w:rPr>
          <w:rFonts w:asciiTheme="majorHAnsi" w:eastAsia="Times New Roman" w:hAnsiTheme="majorHAnsi" w:cs="Times New Roman"/>
          <w:b/>
          <w:bCs/>
          <w:sz w:val="24"/>
          <w:szCs w:val="26"/>
        </w:rPr>
      </w:pPr>
      <w:r w:rsidRPr="008F16E0">
        <w:rPr>
          <w:rFonts w:asciiTheme="majorHAnsi" w:eastAsia="Times New Roman" w:hAnsiTheme="majorHAnsi" w:cs="Times New Roman"/>
          <w:b/>
          <w:bCs/>
          <w:sz w:val="24"/>
          <w:szCs w:val="26"/>
        </w:rPr>
        <w:t xml:space="preserve">A.1.1. Misyon, </w:t>
      </w:r>
      <w:proofErr w:type="gramStart"/>
      <w:r w:rsidRPr="008F16E0">
        <w:rPr>
          <w:rFonts w:asciiTheme="majorHAnsi" w:eastAsia="Times New Roman" w:hAnsiTheme="majorHAnsi" w:cs="Times New Roman"/>
          <w:b/>
          <w:bCs/>
          <w:sz w:val="24"/>
          <w:szCs w:val="26"/>
        </w:rPr>
        <w:t>vizyon</w:t>
      </w:r>
      <w:proofErr w:type="gramEnd"/>
      <w:r w:rsidRPr="008F16E0">
        <w:rPr>
          <w:rFonts w:asciiTheme="majorHAnsi" w:eastAsia="Times New Roman" w:hAnsiTheme="majorHAnsi" w:cs="Times New Roman"/>
          <w:b/>
          <w:bCs/>
          <w:sz w:val="24"/>
          <w:szCs w:val="26"/>
        </w:rPr>
        <w:t>, stratejik amaç ve hedefler</w:t>
      </w:r>
    </w:p>
    <w:bookmarkEnd w:id="6"/>
    <w:p w:rsidR="000F6385" w:rsidRPr="00ED270B" w:rsidRDefault="000F6385" w:rsidP="008F16E0">
      <w:pPr>
        <w:spacing w:after="0" w:line="360" w:lineRule="auto"/>
        <w:jc w:val="both"/>
      </w:pPr>
      <w:r w:rsidRPr="008F4FF8">
        <w:t xml:space="preserve">Bölüm, </w:t>
      </w:r>
      <w:proofErr w:type="gramStart"/>
      <w:r w:rsidRPr="008F4FF8">
        <w:t>misyon</w:t>
      </w:r>
      <w:proofErr w:type="gramEnd"/>
      <w:r w:rsidRPr="008F4FF8">
        <w:t>, vizyon, stratejik hedefleri ve performans göstergelerini bölüm toplantılarında tüm öğretim üyelerinin katkılarıyla belirlemekte; göstergeler izlenmekte ve iyileşmesi için fikir sunulup uygulamaya konmaktadır</w:t>
      </w:r>
      <w:r w:rsidR="00710728">
        <w:t xml:space="preserve"> (</w:t>
      </w:r>
      <w:r w:rsidR="00710728" w:rsidRPr="00ED270B">
        <w:t>Kanıt: Stratejik plan görüşmelerine ait akademik kurul kararı; 2019-2023 birim stratejik planı)</w:t>
      </w:r>
      <w:r w:rsidRPr="00ED270B">
        <w:t xml:space="preserve">. </w:t>
      </w:r>
    </w:p>
    <w:p w:rsidR="009E4800" w:rsidRPr="008F4FF8" w:rsidRDefault="009E4800" w:rsidP="008F16E0">
      <w:pPr>
        <w:spacing w:after="0" w:line="360" w:lineRule="auto"/>
        <w:jc w:val="both"/>
      </w:pPr>
    </w:p>
    <w:p w:rsidR="001D419C" w:rsidRPr="008F16E0" w:rsidRDefault="001D419C" w:rsidP="008F16E0">
      <w:pPr>
        <w:pStyle w:val="Balk3"/>
        <w:spacing w:line="360" w:lineRule="auto"/>
        <w:ind w:right="63"/>
        <w:jc w:val="both"/>
        <w:rPr>
          <w:b/>
          <w:color w:val="auto"/>
        </w:rPr>
      </w:pPr>
      <w:bookmarkStart w:id="7" w:name="_Toc529261648"/>
      <w:r w:rsidRPr="008F16E0">
        <w:rPr>
          <w:b/>
          <w:color w:val="auto"/>
        </w:rPr>
        <w:t>A.1.2. Kalite güvencesi, eğitim öğretim, araştırma geliştirme, toplumsal katkı ve yönetim sistemi politikaları</w:t>
      </w:r>
    </w:p>
    <w:p w:rsidR="000F6385" w:rsidRPr="00932198" w:rsidRDefault="00E77642" w:rsidP="008F16E0">
      <w:pPr>
        <w:pStyle w:val="Balk3"/>
        <w:spacing w:line="360" w:lineRule="auto"/>
        <w:jc w:val="both"/>
        <w:rPr>
          <w:rFonts w:asciiTheme="minorHAnsi" w:eastAsia="Calibri" w:hAnsiTheme="minorHAnsi" w:cs="Times New Roman"/>
          <w:color w:val="auto"/>
          <w:sz w:val="22"/>
          <w:szCs w:val="22"/>
        </w:rPr>
      </w:pPr>
      <w:r w:rsidRPr="00932198">
        <w:rPr>
          <w:rFonts w:asciiTheme="minorHAnsi" w:eastAsia="Calibri" w:hAnsiTheme="minorHAnsi" w:cs="Times New Roman"/>
          <w:color w:val="000000"/>
          <w:sz w:val="22"/>
          <w:szCs w:val="22"/>
        </w:rPr>
        <w:t>Planlama, Uygulama, Kontrol ve Önlem alma (PUKÖ) döngüsü yönetim sistemi, eğitim öğretim, araştırma ve varsa toplumsal katkı süreçleriyle idari ve yönetsel süreçlerinin tamamında işletilmektedir.</w:t>
      </w:r>
    </w:p>
    <w:bookmarkEnd w:id="7"/>
    <w:p w:rsidR="00E77642" w:rsidRPr="00ED270B" w:rsidRDefault="00E77642" w:rsidP="008F16E0">
      <w:pPr>
        <w:spacing w:after="0" w:line="360" w:lineRule="auto"/>
        <w:jc w:val="both"/>
        <w:rPr>
          <w:rFonts w:cs="Times New Roman"/>
        </w:rPr>
      </w:pPr>
      <w:r w:rsidRPr="00932198">
        <w:rPr>
          <w:rFonts w:cs="Times New Roman"/>
        </w:rPr>
        <w:t xml:space="preserve">Birimin </w:t>
      </w:r>
      <w:proofErr w:type="gramStart"/>
      <w:r w:rsidRPr="00932198">
        <w:rPr>
          <w:rFonts w:cs="Times New Roman"/>
        </w:rPr>
        <w:t>misyon</w:t>
      </w:r>
      <w:proofErr w:type="gramEnd"/>
      <w:r w:rsidRPr="00932198">
        <w:rPr>
          <w:rFonts w:cs="Times New Roman"/>
        </w:rPr>
        <w:t>, vizyon ve hedefleri</w:t>
      </w:r>
      <w:r w:rsidR="00932198">
        <w:rPr>
          <w:rFonts w:cs="Times New Roman"/>
        </w:rPr>
        <w:t>,</w:t>
      </w:r>
      <w:r w:rsidRPr="00932198">
        <w:rPr>
          <w:rFonts w:cs="Times New Roman"/>
        </w:rPr>
        <w:t xml:space="preserve"> kurumsal duruşu </w:t>
      </w:r>
      <w:r w:rsidR="00932198">
        <w:rPr>
          <w:rFonts w:cs="Times New Roman"/>
        </w:rPr>
        <w:t>ve</w:t>
      </w:r>
      <w:r w:rsidRPr="00932198">
        <w:rPr>
          <w:rFonts w:cs="Times New Roman"/>
        </w:rPr>
        <w:t xml:space="preserve"> kalite politikalarını benimsediğini gösterir. Bunun için tüm öğretim üyelerinin katılımıyla bölüm akademik toplantılarında farkındalık oluştur</w:t>
      </w:r>
      <w:r w:rsidR="00932198">
        <w:rPr>
          <w:rFonts w:cs="Times New Roman"/>
        </w:rPr>
        <w:t>ul</w:t>
      </w:r>
      <w:r w:rsidRPr="00932198">
        <w:rPr>
          <w:rFonts w:cs="Times New Roman"/>
        </w:rPr>
        <w:t xml:space="preserve">arak </w:t>
      </w:r>
      <w:r w:rsidR="00932198">
        <w:rPr>
          <w:rFonts w:cs="Times New Roman"/>
        </w:rPr>
        <w:t>ü</w:t>
      </w:r>
      <w:r w:rsidRPr="00932198">
        <w:rPr>
          <w:rFonts w:cs="Times New Roman"/>
        </w:rPr>
        <w:t>st düzey katkı sağlanmaya çalışılmaktadır</w:t>
      </w:r>
      <w:r w:rsidR="00932198" w:rsidRPr="00932198">
        <w:rPr>
          <w:rFonts w:cs="Times New Roman"/>
        </w:rPr>
        <w:t xml:space="preserve"> (</w:t>
      </w:r>
      <w:r w:rsidR="00932198" w:rsidRPr="00ED270B">
        <w:rPr>
          <w:rFonts w:cs="Times New Roman"/>
        </w:rPr>
        <w:t>Kanıt:</w:t>
      </w:r>
      <w:r w:rsidR="00932198" w:rsidRPr="00ED270B">
        <w:t xml:space="preserve"> Stratejik plan görüşmelerine ait akademik kurul kararı)</w:t>
      </w:r>
      <w:r w:rsidRPr="00ED270B">
        <w:rPr>
          <w:rFonts w:cs="Times New Roman"/>
        </w:rPr>
        <w:t>.</w:t>
      </w:r>
    </w:p>
    <w:p w:rsidR="00E77642" w:rsidRPr="00932198" w:rsidRDefault="00E77642" w:rsidP="008F16E0">
      <w:pPr>
        <w:spacing w:line="360" w:lineRule="auto"/>
        <w:jc w:val="both"/>
        <w:rPr>
          <w:rFonts w:cs="Times New Roman"/>
          <w:highlight w:val="green"/>
        </w:rPr>
      </w:pPr>
    </w:p>
    <w:p w:rsidR="00E77642" w:rsidRPr="00ED270B" w:rsidRDefault="00E77642" w:rsidP="00932198">
      <w:pPr>
        <w:spacing w:line="360" w:lineRule="auto"/>
        <w:jc w:val="both"/>
        <w:rPr>
          <w:highlight w:val="green"/>
        </w:rPr>
      </w:pPr>
      <w:r w:rsidRPr="00932198">
        <w:rPr>
          <w:rFonts w:cs="Times New Roman"/>
        </w:rPr>
        <w:t xml:space="preserve">Birim olarak performans ölçülmesi, değerlendirilmesi ve sürekli iyileştirilmesi </w:t>
      </w:r>
      <w:r w:rsidR="00932198" w:rsidRPr="00932198">
        <w:rPr>
          <w:rFonts w:cs="Times New Roman"/>
        </w:rPr>
        <w:t>yıllık birim içi faaliyet raporları ile</w:t>
      </w:r>
      <w:r w:rsidRPr="00932198">
        <w:rPr>
          <w:rFonts w:cs="Times New Roman"/>
        </w:rPr>
        <w:t xml:space="preserve"> güvence altına alınmıştır.</w:t>
      </w:r>
      <w:r w:rsidR="00932198">
        <w:t xml:space="preserve"> </w:t>
      </w:r>
      <w:r w:rsidRPr="00932198">
        <w:rPr>
          <w:rFonts w:cs="Times New Roman"/>
        </w:rPr>
        <w:t>Stratejik yöntem ile bütçe yapısının incelenmesi iç kontrol, iç denetim gibi uygulamalar birlikte değerlendirilmiş çıktıları kendi içlerinde ortaya konularak bu ilişkilendirilmeler denetim altında tutulmaktadır.</w:t>
      </w:r>
      <w:r w:rsidR="00932198">
        <w:rPr>
          <w:rFonts w:cs="Times New Roman"/>
        </w:rPr>
        <w:t xml:space="preserve"> </w:t>
      </w:r>
      <w:r w:rsidRPr="008F4FF8">
        <w:rPr>
          <w:rFonts w:eastAsia="Calibri" w:cs="Times New Roman"/>
          <w:color w:val="000000"/>
        </w:rPr>
        <w:t>Eğitim-öğretim, araştırma, idari ve toplumsal katkı süreçlerinde Birime özgü anahtar performans göstergeleri tanımlanmıştır. (</w:t>
      </w:r>
      <w:r w:rsidR="00932198" w:rsidRPr="00ED270B">
        <w:rPr>
          <w:rFonts w:eastAsia="Calibri" w:cs="Times New Roman"/>
          <w:color w:val="000000"/>
        </w:rPr>
        <w:t xml:space="preserve">Kanıt: </w:t>
      </w:r>
      <w:r w:rsidR="00AA709B" w:rsidRPr="00ED270B">
        <w:t>2019-2023 birim stratejik planı</w:t>
      </w:r>
      <w:r w:rsidR="00AA709B">
        <w:rPr>
          <w:rFonts w:eastAsia="Calibri" w:cs="Times New Roman"/>
          <w:color w:val="000000"/>
        </w:rPr>
        <w:t xml:space="preserve">, Bkz. 1.3. Birimin stratejileri ve hedefleri; </w:t>
      </w:r>
      <w:r w:rsidR="00932198" w:rsidRPr="00ED270B">
        <w:rPr>
          <w:rFonts w:eastAsia="Calibri" w:cs="Times New Roman"/>
          <w:color w:val="000000"/>
        </w:rPr>
        <w:t>2018 ve 2019 yılları birim içi faaliyet raporları</w:t>
      </w:r>
      <w:r w:rsidR="00AA709B">
        <w:rPr>
          <w:rFonts w:eastAsia="Calibri" w:cs="Times New Roman"/>
          <w:color w:val="000000"/>
        </w:rPr>
        <w:t>, Bkz. Bilimsel yayınlar ve proje bilgileri</w:t>
      </w:r>
      <w:r w:rsidRPr="00ED270B">
        <w:rPr>
          <w:rFonts w:eastAsia="Calibri" w:cs="Times New Roman"/>
          <w:color w:val="000000"/>
        </w:rPr>
        <w:t>)</w:t>
      </w:r>
    </w:p>
    <w:p w:rsidR="001D419C" w:rsidRPr="008F16E0" w:rsidRDefault="001D419C" w:rsidP="008F16E0">
      <w:pPr>
        <w:pStyle w:val="Balk3"/>
        <w:spacing w:line="360" w:lineRule="auto"/>
        <w:ind w:right="63"/>
        <w:jc w:val="both"/>
        <w:rPr>
          <w:b/>
          <w:color w:val="auto"/>
        </w:rPr>
      </w:pPr>
      <w:r w:rsidRPr="008F16E0">
        <w:rPr>
          <w:b/>
          <w:color w:val="auto"/>
        </w:rPr>
        <w:t>A.1.3. Kurumsal performans yönetimi</w:t>
      </w:r>
    </w:p>
    <w:p w:rsidR="00D114F1" w:rsidRPr="00ED270B" w:rsidRDefault="00D114F1" w:rsidP="008F16E0">
      <w:pPr>
        <w:spacing w:line="360" w:lineRule="auto"/>
        <w:jc w:val="both"/>
      </w:pPr>
      <w:r w:rsidRPr="008F4FF8">
        <w:t xml:space="preserve">Programın </w:t>
      </w:r>
      <w:proofErr w:type="gramStart"/>
      <w:r w:rsidRPr="008F4FF8">
        <w:t>misyon</w:t>
      </w:r>
      <w:proofErr w:type="gramEnd"/>
      <w:r w:rsidRPr="008F4FF8">
        <w:t>, vizyon, stratejik hedefleri ve performans göstergelerini belirlemek, izlemek ve iyileştirmek üzere kullandığı tanımlı bir süreci bulunmalıdır</w:t>
      </w:r>
      <w:r w:rsidR="007C1207">
        <w:t xml:space="preserve"> (</w:t>
      </w:r>
      <w:r w:rsidR="007C1207" w:rsidRPr="00ED270B">
        <w:t>Kanıtlar: 2019-2023 birim stratejik planı;</w:t>
      </w:r>
      <w:r w:rsidR="00AA709B">
        <w:t xml:space="preserve"> </w:t>
      </w:r>
      <w:r w:rsidR="00AA709B">
        <w:rPr>
          <w:rFonts w:eastAsia="Calibri" w:cs="Times New Roman"/>
          <w:color w:val="000000"/>
        </w:rPr>
        <w:t>Birim iç değerlendirme raporu 2018</w:t>
      </w:r>
      <w:r w:rsidR="007C1207" w:rsidRPr="00ED270B">
        <w:rPr>
          <w:rFonts w:eastAsia="Calibri" w:cs="Times New Roman"/>
          <w:color w:val="000000"/>
        </w:rPr>
        <w:t>)</w:t>
      </w:r>
      <w:r w:rsidRPr="00ED270B">
        <w:t>.</w:t>
      </w:r>
    </w:p>
    <w:p w:rsidR="007C1207" w:rsidRDefault="001D419C" w:rsidP="007C1207">
      <w:pPr>
        <w:spacing w:line="360" w:lineRule="auto"/>
        <w:jc w:val="both"/>
        <w:rPr>
          <w:rFonts w:eastAsia="Calibri" w:cs="ArialMT"/>
          <w:color w:val="000000"/>
        </w:rPr>
      </w:pPr>
      <w:bookmarkStart w:id="8" w:name="_Toc29209188"/>
      <w:r w:rsidRPr="008F16E0">
        <w:rPr>
          <w:rFonts w:asciiTheme="majorHAnsi" w:eastAsia="Times New Roman" w:hAnsiTheme="majorHAnsi" w:cs="Times New Roman"/>
          <w:b/>
          <w:bCs/>
          <w:sz w:val="26"/>
          <w:szCs w:val="26"/>
        </w:rPr>
        <w:lastRenderedPageBreak/>
        <w:t>A.2. İç Kalite Güvencesi</w:t>
      </w:r>
      <w:bookmarkEnd w:id="8"/>
      <w:r w:rsidR="007C1207" w:rsidRPr="007C1207">
        <w:rPr>
          <w:rFonts w:eastAsia="Calibri" w:cs="ArialMT"/>
          <w:color w:val="000000"/>
        </w:rPr>
        <w:t xml:space="preserve"> </w:t>
      </w:r>
    </w:p>
    <w:p w:rsidR="007C1207" w:rsidRPr="008F4FF8" w:rsidRDefault="007C1207" w:rsidP="007C1207">
      <w:pPr>
        <w:spacing w:line="360" w:lineRule="auto"/>
        <w:jc w:val="both"/>
      </w:pPr>
      <w:r w:rsidRPr="008F4FF8">
        <w:rPr>
          <w:rFonts w:eastAsia="Calibri" w:cs="ArialMT"/>
          <w:color w:val="000000"/>
        </w:rPr>
        <w:t>Üniversitemiz Kalite Komisyonunun yetki, görev ve sorumlulukları ve organizasyon yapısı Kalite Komisyonu web sayfasında “Yükseköğretim Kalite Güvencesi Yönetmeliği” ve “Gazi Üniversitesi Kalite Güvencesi Yönergesi” ile tanımlıdır.</w:t>
      </w:r>
    </w:p>
    <w:p w:rsidR="001D419C" w:rsidRPr="008F16E0" w:rsidRDefault="001D419C" w:rsidP="008F16E0">
      <w:pPr>
        <w:pStyle w:val="Balk3"/>
        <w:spacing w:line="360" w:lineRule="auto"/>
        <w:ind w:right="63"/>
        <w:jc w:val="both"/>
        <w:rPr>
          <w:b/>
          <w:color w:val="auto"/>
        </w:rPr>
      </w:pPr>
      <w:r w:rsidRPr="008F16E0">
        <w:rPr>
          <w:rFonts w:cs="Times New Roman"/>
          <w:b/>
          <w:color w:val="auto"/>
        </w:rPr>
        <w:t xml:space="preserve">A.2.1. </w:t>
      </w:r>
      <w:r w:rsidRPr="008F16E0">
        <w:rPr>
          <w:b/>
          <w:color w:val="auto"/>
        </w:rPr>
        <w:t>Kalite Ekibi</w:t>
      </w:r>
    </w:p>
    <w:p w:rsidR="009E1D76" w:rsidRPr="00A757AC" w:rsidRDefault="009E1D76" w:rsidP="00A757AC">
      <w:pPr>
        <w:spacing w:after="160" w:line="360" w:lineRule="auto"/>
        <w:jc w:val="both"/>
        <w:rPr>
          <w:rFonts w:eastAsia="Calibri" w:cs="ArialMT"/>
          <w:color w:val="000000"/>
        </w:rPr>
      </w:pPr>
      <w:r w:rsidRPr="008F4FF8">
        <w:rPr>
          <w:rFonts w:eastAsia="Calibri" w:cs="ArialMT"/>
          <w:color w:val="000000"/>
        </w:rPr>
        <w:t>Kalite komisyonunun yanı sıra Biyoloji Bölüm birimine özgü kalite odaklı komisyon oluşturulması tamamlanmıştır.</w:t>
      </w:r>
      <w:r w:rsidR="00A757AC">
        <w:rPr>
          <w:rFonts w:eastAsia="Calibri" w:cs="ArialMT"/>
          <w:color w:val="000000"/>
        </w:rPr>
        <w:t xml:space="preserve"> </w:t>
      </w:r>
      <w:r w:rsidRPr="008F4FF8">
        <w:t xml:space="preserve">Programda kalite yönetimi çalışmalarını yürüten komisyonun oluşturulmasında farklı anabilim dallarının </w:t>
      </w:r>
      <w:proofErr w:type="spellStart"/>
      <w:r w:rsidRPr="008F4FF8">
        <w:t>temsiliyeti</w:t>
      </w:r>
      <w:proofErr w:type="spellEnd"/>
      <w:r w:rsidRPr="008F4FF8">
        <w:t xml:space="preserve"> göz önünde bulundurulmuştur</w:t>
      </w:r>
      <w:r w:rsidR="00A757AC">
        <w:t xml:space="preserve"> (</w:t>
      </w:r>
      <w:r w:rsidR="00A757AC" w:rsidRPr="00A757AC">
        <w:rPr>
          <w:u w:val="single"/>
        </w:rPr>
        <w:t>Kanıt:</w:t>
      </w:r>
      <w:r w:rsidR="00A757AC" w:rsidRPr="00A757AC">
        <w:t xml:space="preserve"> </w:t>
      </w:r>
      <w:hyperlink r:id="rId11" w:history="1">
        <w:r w:rsidR="00A757AC">
          <w:rPr>
            <w:rStyle w:val="Kpr"/>
          </w:rPr>
          <w:t>http://fef.gazi.edu.tr/posts/view/title/kalite-komisyonu-bolum-program-anabilim-dali-tablosu-169379?siteUri=fef</w:t>
        </w:r>
      </w:hyperlink>
      <w:r w:rsidR="00A757AC">
        <w:t>)</w:t>
      </w:r>
      <w:r w:rsidRPr="008F4FF8">
        <w:t>.</w:t>
      </w:r>
    </w:p>
    <w:p w:rsidR="005B70EE" w:rsidRPr="008F16E0" w:rsidRDefault="005B70EE" w:rsidP="008F16E0">
      <w:pPr>
        <w:pStyle w:val="Balk3"/>
        <w:spacing w:line="360" w:lineRule="auto"/>
        <w:ind w:right="63"/>
        <w:jc w:val="both"/>
        <w:rPr>
          <w:rFonts w:cs="Times New Roman"/>
          <w:b/>
          <w:color w:val="auto"/>
        </w:rPr>
      </w:pPr>
      <w:r w:rsidRPr="008F16E0">
        <w:rPr>
          <w:rFonts w:cs="Times New Roman"/>
          <w:b/>
          <w:color w:val="auto"/>
        </w:rPr>
        <w:t>A.2.2. İç kalite güvencesi mekanizmaları (PUKÖ çevrimleri, takvim, birimlerin yapısı)</w:t>
      </w:r>
    </w:p>
    <w:p w:rsidR="005B70EE" w:rsidRPr="00A757AC" w:rsidRDefault="00A757AC" w:rsidP="00A757AC">
      <w:pPr>
        <w:spacing w:after="160" w:line="360" w:lineRule="auto"/>
        <w:jc w:val="both"/>
        <w:rPr>
          <w:rFonts w:eastAsia="Calibri" w:cs="ArialMT"/>
          <w:color w:val="000000"/>
        </w:rPr>
      </w:pPr>
      <w:r w:rsidRPr="00ED270B">
        <w:rPr>
          <w:rFonts w:eastAsia="Calibri" w:cs="ArialMT"/>
          <w:iCs/>
          <w:color w:val="000000"/>
        </w:rPr>
        <w:t>Akademik Birim Kalite Güvence Komisyonunun organizasyon yapısı, görev ve sorumlulukları Gazi Üniversitesi Kalite Güvencesi Yönergesinde belirtilmiştir.</w:t>
      </w:r>
      <w:r w:rsidR="00244C80">
        <w:rPr>
          <w:rFonts w:eastAsia="Calibri" w:cs="ArialMT"/>
          <w:i/>
          <w:iCs/>
          <w:color w:val="000000"/>
        </w:rPr>
        <w:t xml:space="preserve"> </w:t>
      </w:r>
      <w:r w:rsidR="005B70EE" w:rsidRPr="008F4FF8">
        <w:rPr>
          <w:rFonts w:eastAsia="Calibri" w:cs="ArialMT"/>
          <w:color w:val="000000"/>
        </w:rPr>
        <w:t>Planlama, Uygulama, Kontrol ve Önlem alma (PUKÖ) döngüsü araştırma geliştirme süreçleriyle idari ve yönetsel süreçlerinin tamamında işletilmektedir</w:t>
      </w:r>
      <w:r w:rsidR="00244C80">
        <w:rPr>
          <w:rFonts w:eastAsia="Calibri" w:cs="ArialMT"/>
          <w:color w:val="000000"/>
        </w:rPr>
        <w:t xml:space="preserve"> (Kanıt: </w:t>
      </w:r>
      <w:hyperlink r:id="rId12" w:history="1">
        <w:r w:rsidR="00244C80">
          <w:rPr>
            <w:rStyle w:val="Kpr"/>
          </w:rPr>
          <w:t>http://kalite.gazi.edu.tr/posts/view/title/yonetmelik-ve-yonergeler-30852?siteUri=kalite</w:t>
        </w:r>
      </w:hyperlink>
      <w:r w:rsidR="00244C80">
        <w:t>)</w:t>
      </w:r>
      <w:r w:rsidR="005B70EE" w:rsidRPr="008F4FF8">
        <w:rPr>
          <w:rFonts w:eastAsia="Calibri" w:cs="ArialMT"/>
          <w:color w:val="000000"/>
        </w:rPr>
        <w:t>.</w:t>
      </w:r>
      <w:r w:rsidRPr="00A757AC">
        <w:rPr>
          <w:rFonts w:ascii="Calibri" w:eastAsiaTheme="minorEastAsia" w:hAnsi="Calibri"/>
          <w:i/>
          <w:iCs/>
          <w:color w:val="1F4E79" w:themeColor="accent1" w:themeShade="80"/>
          <w:kern w:val="24"/>
          <w:sz w:val="40"/>
          <w:szCs w:val="40"/>
        </w:rPr>
        <w:t xml:space="preserve"> </w:t>
      </w:r>
    </w:p>
    <w:p w:rsidR="005B70EE" w:rsidRPr="008F16E0" w:rsidRDefault="005B70EE" w:rsidP="008F16E0">
      <w:pPr>
        <w:pStyle w:val="Balk3"/>
        <w:spacing w:line="360" w:lineRule="auto"/>
        <w:ind w:right="63"/>
        <w:jc w:val="both"/>
        <w:rPr>
          <w:rFonts w:cs="Times New Roman"/>
          <w:b/>
          <w:color w:val="auto"/>
        </w:rPr>
      </w:pPr>
      <w:r w:rsidRPr="008F16E0">
        <w:rPr>
          <w:rFonts w:cs="Times New Roman"/>
          <w:b/>
          <w:color w:val="auto"/>
        </w:rPr>
        <w:t>A.2.3. Liderlik ve kalite güvencesi kültürü</w:t>
      </w:r>
    </w:p>
    <w:p w:rsidR="009E1D76" w:rsidRPr="00ED270B" w:rsidRDefault="009E1D76" w:rsidP="008F16E0">
      <w:pPr>
        <w:spacing w:after="160" w:line="360" w:lineRule="auto"/>
        <w:jc w:val="both"/>
        <w:rPr>
          <w:rFonts w:eastAsia="Calibri" w:cs="ArialMT"/>
          <w:color w:val="000000"/>
        </w:rPr>
      </w:pPr>
      <w:r w:rsidRPr="00ED270B">
        <w:rPr>
          <w:rFonts w:eastAsia="Calibri" w:cs="ArialMT"/>
          <w:color w:val="000000"/>
        </w:rPr>
        <w:t>Birim içi kalite kültürü yaygınlaşmış ve uygulamalara yansımaktadır.</w:t>
      </w:r>
      <w:r w:rsidR="007A2512" w:rsidRPr="00ED270B">
        <w:rPr>
          <w:rFonts w:eastAsia="Calibri" w:cs="ArialMT"/>
          <w:color w:val="000000"/>
        </w:rPr>
        <w:t xml:space="preserve"> </w:t>
      </w:r>
      <w:r w:rsidRPr="00ED270B">
        <w:rPr>
          <w:rFonts w:eastAsia="Calibri" w:cs="ArialMT"/>
          <w:color w:val="000000"/>
        </w:rPr>
        <w:t>Kurumsal hafıza ve kurum kültürünün sürekliliğine hassasiyet gösterilmektedir</w:t>
      </w:r>
      <w:r w:rsidR="00AA709B">
        <w:rPr>
          <w:rFonts w:eastAsia="Calibri" w:cs="ArialMT"/>
          <w:color w:val="000000"/>
        </w:rPr>
        <w:t xml:space="preserve">, fakat buna yönelik bir izleme planı bulunmamaktadır </w:t>
      </w:r>
      <w:r w:rsidR="007A2512" w:rsidRPr="00ED270B">
        <w:rPr>
          <w:rFonts w:eastAsia="Calibri" w:cs="ArialMT"/>
          <w:color w:val="000000"/>
        </w:rPr>
        <w:t xml:space="preserve">(Kanıt: </w:t>
      </w:r>
      <w:r w:rsidR="00AA709B">
        <w:rPr>
          <w:rFonts w:eastAsia="Calibri" w:cs="Times New Roman"/>
          <w:color w:val="000000"/>
        </w:rPr>
        <w:t>Birim iç değerlendirme raporu 2018</w:t>
      </w:r>
      <w:r w:rsidR="007A2512" w:rsidRPr="00ED270B">
        <w:rPr>
          <w:rFonts w:eastAsia="Calibri" w:cs="ArialMT"/>
          <w:color w:val="000000"/>
        </w:rPr>
        <w:t>)</w:t>
      </w:r>
      <w:r w:rsidRPr="00ED270B">
        <w:rPr>
          <w:rFonts w:eastAsia="Calibri" w:cs="ArialMT"/>
          <w:color w:val="000000"/>
        </w:rPr>
        <w:t>.</w:t>
      </w:r>
    </w:p>
    <w:p w:rsidR="001D419C" w:rsidRPr="008F16E0" w:rsidRDefault="001D419C" w:rsidP="008F16E0">
      <w:pPr>
        <w:spacing w:line="360" w:lineRule="auto"/>
        <w:jc w:val="both"/>
        <w:rPr>
          <w:rFonts w:asciiTheme="majorHAnsi" w:eastAsia="Calibri" w:hAnsiTheme="majorHAnsi" w:cs="ArialMT"/>
          <w:b/>
          <w:color w:val="000000"/>
          <w:sz w:val="26"/>
          <w:szCs w:val="26"/>
        </w:rPr>
      </w:pPr>
      <w:bookmarkStart w:id="9" w:name="_Toc29209189"/>
      <w:r w:rsidRPr="008F16E0">
        <w:rPr>
          <w:rFonts w:asciiTheme="majorHAnsi" w:hAnsiTheme="majorHAnsi" w:cs="Times New Roman"/>
          <w:b/>
          <w:sz w:val="26"/>
          <w:szCs w:val="26"/>
        </w:rPr>
        <w:t>A.3. Paydaş Katılımı</w:t>
      </w:r>
      <w:bookmarkEnd w:id="9"/>
      <w:r w:rsidRPr="008F16E0">
        <w:rPr>
          <w:rFonts w:asciiTheme="majorHAnsi" w:eastAsia="Calibri" w:hAnsiTheme="majorHAnsi" w:cs="ArialMT"/>
          <w:b/>
          <w:color w:val="000000"/>
          <w:sz w:val="26"/>
          <w:szCs w:val="26"/>
        </w:rPr>
        <w:t xml:space="preserve"> </w:t>
      </w:r>
    </w:p>
    <w:p w:rsidR="005B70EE" w:rsidRPr="008F16E0" w:rsidRDefault="005B70EE" w:rsidP="008F16E0">
      <w:pPr>
        <w:spacing w:line="360" w:lineRule="auto"/>
        <w:jc w:val="both"/>
        <w:rPr>
          <w:rFonts w:asciiTheme="majorHAnsi" w:eastAsia="Calibri" w:hAnsiTheme="majorHAnsi" w:cs="ArialMT"/>
          <w:b/>
          <w:color w:val="000000"/>
          <w:sz w:val="24"/>
          <w:szCs w:val="24"/>
        </w:rPr>
      </w:pPr>
      <w:r w:rsidRPr="008F16E0">
        <w:rPr>
          <w:rFonts w:asciiTheme="majorHAnsi" w:hAnsiTheme="majorHAnsi"/>
          <w:b/>
          <w:sz w:val="24"/>
          <w:szCs w:val="24"/>
        </w:rPr>
        <w:t xml:space="preserve">A.3.1. İç ve dış paydaşların kalite güvencesi, eğitim ve öğretim, araştırma ve geliştirme,  yönetim ve </w:t>
      </w:r>
      <w:proofErr w:type="spellStart"/>
      <w:r w:rsidRPr="008F16E0">
        <w:rPr>
          <w:rFonts w:asciiTheme="majorHAnsi" w:hAnsiTheme="majorHAnsi"/>
          <w:b/>
          <w:sz w:val="24"/>
          <w:szCs w:val="24"/>
        </w:rPr>
        <w:t>uluslararasılaşma</w:t>
      </w:r>
      <w:proofErr w:type="spellEnd"/>
      <w:r w:rsidRPr="008F16E0">
        <w:rPr>
          <w:rFonts w:asciiTheme="majorHAnsi" w:hAnsiTheme="majorHAnsi"/>
          <w:b/>
          <w:sz w:val="24"/>
          <w:szCs w:val="24"/>
        </w:rPr>
        <w:t xml:space="preserve"> süreçlerine katılımı</w:t>
      </w:r>
    </w:p>
    <w:p w:rsidR="008A2EA8" w:rsidRPr="008F4FF8" w:rsidRDefault="008A2EA8" w:rsidP="007A2512">
      <w:pPr>
        <w:spacing w:line="360" w:lineRule="auto"/>
        <w:jc w:val="both"/>
        <w:rPr>
          <w:rFonts w:eastAsia="Calibri" w:cs="ArialMT"/>
          <w:color w:val="000000"/>
        </w:rPr>
      </w:pPr>
      <w:r w:rsidRPr="008F4FF8">
        <w:rPr>
          <w:rFonts w:eastAsia="Calibri" w:cs="ArialMT"/>
          <w:color w:val="000000"/>
        </w:rPr>
        <w:t>Birim, iç ve dış paydaşlarını tanımlamış, stratejik paydaşlarını belirlemiştir.</w:t>
      </w:r>
      <w:r w:rsidR="007A2512">
        <w:rPr>
          <w:rFonts w:eastAsia="Calibri" w:cs="ArialMT"/>
          <w:color w:val="000000"/>
        </w:rPr>
        <w:t xml:space="preserve"> </w:t>
      </w:r>
      <w:r w:rsidRPr="008F4FF8">
        <w:rPr>
          <w:rFonts w:eastAsia="Calibri" w:cs="ArialMT"/>
          <w:color w:val="000000"/>
        </w:rPr>
        <w:t>Birimin iç paydaşları ile yapılandırılmış bir etkileşimi vardır (İç paydaşların katılımının ne şekilde sağlandığı tanımlanmış olup, bu durum iç paydaşlar tarafından bilinmektedir).</w:t>
      </w:r>
      <w:r w:rsidR="007A2512">
        <w:rPr>
          <w:rFonts w:eastAsia="Calibri" w:cs="ArialMT"/>
          <w:color w:val="000000"/>
        </w:rPr>
        <w:t xml:space="preserve"> </w:t>
      </w:r>
      <w:r w:rsidRPr="008F4FF8">
        <w:t>Birimde yönetim ve bütün katılımcı iç paydaşların görüş ve önerilerinin alındığı sistem uygulanmaktadır.</w:t>
      </w:r>
      <w:r w:rsidR="007A2512">
        <w:t xml:space="preserve"> </w:t>
      </w:r>
      <w:r w:rsidRPr="008F4FF8">
        <w:rPr>
          <w:rFonts w:eastAsia="Calibri" w:cs="ArialMT"/>
          <w:color w:val="000000"/>
        </w:rPr>
        <w:t>Birimin dış paydaşları ile yapılandırılmış bir etkileşimi vardır (</w:t>
      </w:r>
      <w:r w:rsidR="007A2512">
        <w:rPr>
          <w:rFonts w:eastAsia="Calibri" w:cs="ArialMT"/>
          <w:color w:val="000000"/>
        </w:rPr>
        <w:t xml:space="preserve">Kanıt: </w:t>
      </w:r>
      <w:hyperlink r:id="rId13" w:history="1">
        <w:r w:rsidR="007A2512">
          <w:rPr>
            <w:rStyle w:val="Kpr"/>
          </w:rPr>
          <w:t>http://biyoloji.gazi.edu.tr/</w:t>
        </w:r>
      </w:hyperlink>
      <w:r w:rsidR="007A2512">
        <w:t xml:space="preserve">; e-posta </w:t>
      </w:r>
      <w:hyperlink r:id="rId14" w:history="1">
        <w:r w:rsidR="007A2512" w:rsidRPr="00934F35">
          <w:rPr>
            <w:rStyle w:val="Kpr"/>
          </w:rPr>
          <w:t>fefbiyoloji@gazi.edu.tr</w:t>
        </w:r>
      </w:hyperlink>
      <w:r w:rsidR="007A2512">
        <w:t xml:space="preserve">; </w:t>
      </w:r>
      <w:r w:rsidRPr="008F4FF8">
        <w:rPr>
          <w:rFonts w:eastAsia="Calibri" w:cs="ArialMT"/>
          <w:color w:val="000000"/>
        </w:rPr>
        <w:t>)</w:t>
      </w:r>
    </w:p>
    <w:p w:rsidR="008A2EA8" w:rsidRPr="008F4FF8" w:rsidRDefault="008A2EA8" w:rsidP="007A2512">
      <w:pPr>
        <w:spacing w:line="360" w:lineRule="auto"/>
        <w:jc w:val="both"/>
      </w:pPr>
      <w:r w:rsidRPr="008F4FF8">
        <w:lastRenderedPageBreak/>
        <w:t>Birimde yönetim ve bütün katılımcı dış paydaşların görüş ve önerilerinin alındığı anket sistemi düzenli olarak uygulanmaktadır</w:t>
      </w:r>
      <w:r w:rsidR="007A2512">
        <w:t xml:space="preserve">. </w:t>
      </w:r>
      <w:r w:rsidR="007A2512" w:rsidRPr="008F4FF8">
        <w:t xml:space="preserve">Birimimizde dış paydaş görüşlerini almak için </w:t>
      </w:r>
      <w:r w:rsidR="007A2512">
        <w:t>dönemsel anketler yapılmaktadır (Kanıt: Dış paydaş anketleri)</w:t>
      </w:r>
      <w:r w:rsidRPr="008F4FF8">
        <w:t>.</w:t>
      </w:r>
    </w:p>
    <w:p w:rsidR="008A2EA8" w:rsidRPr="008F4FF8" w:rsidRDefault="008A2EA8" w:rsidP="008F16E0">
      <w:pPr>
        <w:spacing w:line="360" w:lineRule="auto"/>
        <w:jc w:val="both"/>
        <w:rPr>
          <w:rFonts w:cs="ArialMT"/>
          <w:color w:val="000000"/>
        </w:rPr>
      </w:pPr>
      <w:r w:rsidRPr="008F4FF8">
        <w:rPr>
          <w:rFonts w:eastAsia="Calibri" w:cs="ArialMT"/>
          <w:color w:val="000000"/>
        </w:rPr>
        <w:t>Öğrenciler karar alma süreçlerine katılmaktadır.</w:t>
      </w:r>
      <w:r w:rsidRPr="008F4FF8">
        <w:rPr>
          <w:rFonts w:cs="ArialMT"/>
          <w:color w:val="000000"/>
        </w:rPr>
        <w:t xml:space="preserve"> </w:t>
      </w:r>
      <w:r w:rsidR="001C3F26" w:rsidRPr="001C3F26">
        <w:rPr>
          <w:rFonts w:cs="ArialMT"/>
        </w:rPr>
        <w:t xml:space="preserve">Her </w:t>
      </w:r>
      <w:proofErr w:type="gramStart"/>
      <w:r w:rsidRPr="008F4FF8">
        <w:rPr>
          <w:rFonts w:cs="ArialMT"/>
          <w:color w:val="000000"/>
        </w:rPr>
        <w:t>modüle</w:t>
      </w:r>
      <w:proofErr w:type="gramEnd"/>
      <w:r w:rsidRPr="008F4FF8">
        <w:rPr>
          <w:rFonts w:cs="ArialMT"/>
          <w:color w:val="000000"/>
        </w:rPr>
        <w:t xml:space="preserve"> seçilecek öğrencilerin seçilme kriterleri belirlenerek, iç paydaşımız olan öğrencilerimizin bu belirlenen modüllere dağılımı 2017-2018 yılı kapsamında ilk kez gerçekleştirilmiştir</w:t>
      </w:r>
      <w:r w:rsidR="007A2512">
        <w:rPr>
          <w:rFonts w:cs="ArialMT"/>
          <w:color w:val="000000"/>
        </w:rPr>
        <w:t xml:space="preserve"> (Kanıt: </w:t>
      </w:r>
      <w:hyperlink r:id="rId15" w:history="1">
        <w:r w:rsidR="007A2512">
          <w:rPr>
            <w:rStyle w:val="Kpr"/>
          </w:rPr>
          <w:t>http://biyoloji.gazi.edu.tr/</w:t>
        </w:r>
      </w:hyperlink>
      <w:r w:rsidR="007A2512">
        <w:t>)</w:t>
      </w:r>
      <w:r w:rsidRPr="008F4FF8">
        <w:rPr>
          <w:rFonts w:cs="ArialMT"/>
          <w:color w:val="000000"/>
        </w:rPr>
        <w:t>.</w:t>
      </w:r>
    </w:p>
    <w:p w:rsidR="008A2EA8" w:rsidRPr="008F4FF8" w:rsidRDefault="008A2EA8" w:rsidP="008F16E0">
      <w:pPr>
        <w:spacing w:line="360" w:lineRule="auto"/>
        <w:jc w:val="both"/>
      </w:pPr>
      <w:r w:rsidRPr="008F4FF8">
        <w:t xml:space="preserve">PUKÖ döngüsü </w:t>
      </w:r>
      <w:r w:rsidRPr="008F4FF8">
        <w:rPr>
          <w:rFonts w:eastAsia="Calibri" w:cs="ArialMT"/>
          <w:color w:val="000000"/>
        </w:rPr>
        <w:t>yerel yönetimler, sivil toplum örgütleri, ilgili bakanlıklar gibi kurumlar kurumsal gelişime düzenli katkı vermektedir. (</w:t>
      </w:r>
      <w:r w:rsidR="007A2512">
        <w:rPr>
          <w:rFonts w:eastAsia="Calibri" w:cs="ArialMT"/>
          <w:color w:val="000000"/>
        </w:rPr>
        <w:t xml:space="preserve">Kanıt: </w:t>
      </w:r>
      <w:r w:rsidR="00993E4F">
        <w:t>Dış paydaş anket örneği</w:t>
      </w:r>
      <w:r w:rsidRPr="008F4FF8">
        <w:rPr>
          <w:rFonts w:eastAsia="Calibri" w:cs="ArialMT"/>
          <w:color w:val="000000"/>
        </w:rPr>
        <w:t>)</w:t>
      </w:r>
    </w:p>
    <w:p w:rsidR="00290894" w:rsidRPr="00ED270B" w:rsidRDefault="00290894" w:rsidP="00A03A2B">
      <w:pPr>
        <w:pStyle w:val="Balk2"/>
        <w:spacing w:line="360" w:lineRule="auto"/>
        <w:ind w:right="63"/>
        <w:jc w:val="both"/>
        <w:rPr>
          <w:rFonts w:cs="Times New Roman"/>
          <w:b/>
          <w:color w:val="auto"/>
          <w:szCs w:val="24"/>
        </w:rPr>
      </w:pPr>
      <w:bookmarkStart w:id="10" w:name="_Toc29209190"/>
      <w:bookmarkStart w:id="11" w:name="_Toc529261651"/>
      <w:r w:rsidRPr="00ED270B">
        <w:rPr>
          <w:rFonts w:cs="Times New Roman"/>
          <w:b/>
          <w:color w:val="auto"/>
          <w:szCs w:val="24"/>
        </w:rPr>
        <w:t xml:space="preserve">A.4. </w:t>
      </w:r>
      <w:proofErr w:type="spellStart"/>
      <w:r w:rsidRPr="00ED270B">
        <w:rPr>
          <w:rFonts w:cs="Times New Roman"/>
          <w:b/>
          <w:color w:val="auto"/>
          <w:szCs w:val="24"/>
        </w:rPr>
        <w:t>Uluslararasılaşma</w:t>
      </w:r>
      <w:bookmarkEnd w:id="10"/>
      <w:proofErr w:type="spellEnd"/>
    </w:p>
    <w:p w:rsidR="00290894" w:rsidRPr="00ED270B" w:rsidRDefault="00290894" w:rsidP="00A03A2B">
      <w:pPr>
        <w:pStyle w:val="Balk3"/>
        <w:spacing w:line="360" w:lineRule="auto"/>
        <w:ind w:right="63"/>
        <w:jc w:val="both"/>
        <w:rPr>
          <w:b/>
          <w:color w:val="auto"/>
        </w:rPr>
      </w:pPr>
      <w:r w:rsidRPr="00ED270B">
        <w:rPr>
          <w:b/>
          <w:color w:val="auto"/>
        </w:rPr>
        <w:t xml:space="preserve">A.4.1. </w:t>
      </w:r>
      <w:proofErr w:type="spellStart"/>
      <w:r w:rsidRPr="00ED270B">
        <w:rPr>
          <w:b/>
          <w:color w:val="auto"/>
        </w:rPr>
        <w:t>Uluslararasılaşma</w:t>
      </w:r>
      <w:proofErr w:type="spellEnd"/>
      <w:r w:rsidRPr="00ED270B">
        <w:rPr>
          <w:b/>
          <w:color w:val="auto"/>
        </w:rPr>
        <w:t xml:space="preserve"> politikası</w:t>
      </w:r>
    </w:p>
    <w:p w:rsidR="007C1207" w:rsidRPr="00ED270B" w:rsidRDefault="007C1207" w:rsidP="00A03A2B">
      <w:pPr>
        <w:spacing w:after="160" w:line="360" w:lineRule="auto"/>
        <w:jc w:val="both"/>
        <w:rPr>
          <w:rFonts w:eastAsia="Calibri" w:cs="ArialMT"/>
          <w:color w:val="000000"/>
        </w:rPr>
      </w:pPr>
      <w:proofErr w:type="spellStart"/>
      <w:r w:rsidRPr="00ED270B">
        <w:rPr>
          <w:rFonts w:eastAsia="Calibri" w:cs="ArialMT"/>
          <w:color w:val="000000"/>
        </w:rPr>
        <w:t>Uluslararasılaşma</w:t>
      </w:r>
      <w:proofErr w:type="spellEnd"/>
      <w:r w:rsidRPr="00ED270B">
        <w:rPr>
          <w:rFonts w:eastAsia="Calibri" w:cs="ArialMT"/>
          <w:color w:val="000000"/>
        </w:rPr>
        <w:t xml:space="preserve"> stratejisi tanımlıdır.</w:t>
      </w:r>
      <w:r w:rsidRPr="00ED270B">
        <w:rPr>
          <w:rFonts w:eastAsia="Calibri" w:cs="Times New Roman"/>
          <w:color w:val="000000"/>
        </w:rPr>
        <w:t xml:space="preserve"> </w:t>
      </w:r>
      <w:r w:rsidRPr="00ED270B">
        <w:rPr>
          <w:rFonts w:eastAsia="Calibri" w:cs="ArialMT"/>
          <w:color w:val="000000"/>
        </w:rPr>
        <w:t xml:space="preserve">Uluslararası protokoller ve işbirliği </w:t>
      </w:r>
      <w:r w:rsidR="00CC7E04">
        <w:rPr>
          <w:rFonts w:eastAsia="Calibri" w:cs="ArialMT"/>
          <w:color w:val="000000"/>
        </w:rPr>
        <w:t xml:space="preserve">sayesinde </w:t>
      </w:r>
      <w:proofErr w:type="spellStart"/>
      <w:r w:rsidR="00CC7E04" w:rsidRPr="001C3F26">
        <w:rPr>
          <w:rFonts w:eastAsia="Calibri" w:cs="ArialMT"/>
        </w:rPr>
        <w:t>E</w:t>
      </w:r>
      <w:r w:rsidR="00D86729" w:rsidRPr="00ED270B">
        <w:rPr>
          <w:rFonts w:eastAsia="Calibri" w:cs="ArialMT"/>
          <w:color w:val="000000"/>
        </w:rPr>
        <w:t>rasmus</w:t>
      </w:r>
      <w:proofErr w:type="spellEnd"/>
      <w:r w:rsidR="00D86729" w:rsidRPr="00ED270B">
        <w:rPr>
          <w:rFonts w:eastAsia="Calibri" w:cs="ArialMT"/>
          <w:color w:val="000000"/>
        </w:rPr>
        <w:t xml:space="preserve"> değişim programı ile anlaşmalı üniversitelere öğrenci müracaatları yapılabilmektedir</w:t>
      </w:r>
      <w:r w:rsidRPr="00ED270B">
        <w:rPr>
          <w:rFonts w:eastAsia="Calibri" w:cs="ArialMT"/>
          <w:color w:val="000000"/>
        </w:rPr>
        <w:t xml:space="preserve"> (</w:t>
      </w:r>
      <w:r w:rsidR="007A2512" w:rsidRPr="00ED270B">
        <w:rPr>
          <w:rFonts w:eastAsia="Calibri" w:cs="ArialMT"/>
          <w:color w:val="000000"/>
        </w:rPr>
        <w:t xml:space="preserve">Kanıt: </w:t>
      </w:r>
      <w:hyperlink r:id="rId16" w:history="1">
        <w:r w:rsidR="007A2512" w:rsidRPr="00ED270B">
          <w:rPr>
            <w:rStyle w:val="Kpr"/>
          </w:rPr>
          <w:t>http://erasmus.gazi.edu.tr/</w:t>
        </w:r>
      </w:hyperlink>
      <w:r w:rsidR="00702204">
        <w:rPr>
          <w:rStyle w:val="Kpr"/>
        </w:rPr>
        <w:t xml:space="preserve">; </w:t>
      </w:r>
      <w:r w:rsidR="00702204" w:rsidRPr="00ED270B">
        <w:rPr>
          <w:rFonts w:cs="Times New Roman"/>
        </w:rPr>
        <w:t>2018 ve 2019 yılları birim içi faaliyet raporları</w:t>
      </w:r>
      <w:r w:rsidR="00702204">
        <w:rPr>
          <w:rFonts w:cs="Times New Roman"/>
        </w:rPr>
        <w:t>, Bkz. Üniversiteler arasında yapılan ikili anlaşmalar</w:t>
      </w:r>
      <w:r w:rsidR="007A2512" w:rsidRPr="00ED270B">
        <w:rPr>
          <w:rFonts w:eastAsia="Calibri" w:cs="ArialMT"/>
          <w:color w:val="000000"/>
        </w:rPr>
        <w:t xml:space="preserve"> )</w:t>
      </w:r>
      <w:r w:rsidR="00D86729" w:rsidRPr="00ED270B">
        <w:rPr>
          <w:rFonts w:eastAsia="Calibri" w:cs="ArialMT"/>
          <w:color w:val="000000"/>
        </w:rPr>
        <w:t>.</w:t>
      </w:r>
    </w:p>
    <w:p w:rsidR="00290894" w:rsidRPr="00ED270B" w:rsidRDefault="00290894" w:rsidP="00A03A2B">
      <w:pPr>
        <w:pStyle w:val="Balk3"/>
        <w:spacing w:line="360" w:lineRule="auto"/>
        <w:ind w:right="63"/>
        <w:jc w:val="both"/>
        <w:rPr>
          <w:b/>
          <w:color w:val="auto"/>
        </w:rPr>
      </w:pPr>
      <w:r w:rsidRPr="00ED270B">
        <w:rPr>
          <w:b/>
          <w:color w:val="auto"/>
        </w:rPr>
        <w:t xml:space="preserve">A.4.2. </w:t>
      </w:r>
      <w:proofErr w:type="spellStart"/>
      <w:r w:rsidRPr="00ED270B">
        <w:rPr>
          <w:b/>
          <w:color w:val="auto"/>
        </w:rPr>
        <w:t>Uluslararasılaşma</w:t>
      </w:r>
      <w:proofErr w:type="spellEnd"/>
      <w:r w:rsidRPr="00ED270B">
        <w:rPr>
          <w:b/>
          <w:color w:val="auto"/>
        </w:rPr>
        <w:t xml:space="preserve"> süreçlerinin yönetimi ve </w:t>
      </w:r>
      <w:proofErr w:type="spellStart"/>
      <w:r w:rsidRPr="00ED270B">
        <w:rPr>
          <w:b/>
          <w:color w:val="auto"/>
        </w:rPr>
        <w:t>organizasyonel</w:t>
      </w:r>
      <w:proofErr w:type="spellEnd"/>
      <w:r w:rsidRPr="00ED270B">
        <w:rPr>
          <w:b/>
          <w:color w:val="auto"/>
        </w:rPr>
        <w:t xml:space="preserve"> yapısı</w:t>
      </w:r>
    </w:p>
    <w:p w:rsidR="00290894" w:rsidRPr="00ED270B" w:rsidRDefault="00290894" w:rsidP="00A03A2B">
      <w:pPr>
        <w:spacing w:line="360" w:lineRule="auto"/>
      </w:pPr>
      <w:r w:rsidRPr="001C3F26">
        <w:rPr>
          <w:rFonts w:cs="Times New Roman"/>
        </w:rPr>
        <w:t xml:space="preserve">Birimin </w:t>
      </w:r>
      <w:proofErr w:type="spellStart"/>
      <w:r w:rsidRPr="001C3F26">
        <w:rPr>
          <w:rFonts w:cs="Times New Roman"/>
        </w:rPr>
        <w:t>uluslararasılaşma</w:t>
      </w:r>
      <w:proofErr w:type="spellEnd"/>
      <w:r w:rsidRPr="001C3F26">
        <w:rPr>
          <w:rFonts w:cs="Times New Roman"/>
        </w:rPr>
        <w:t xml:space="preserve"> süreçlerinin yönetimi </w:t>
      </w:r>
      <w:r w:rsidR="00AA709B" w:rsidRPr="001C3F26">
        <w:rPr>
          <w:rFonts w:cs="Times New Roman"/>
        </w:rPr>
        <w:t xml:space="preserve">birim </w:t>
      </w:r>
      <w:proofErr w:type="spellStart"/>
      <w:r w:rsidR="00CC7E04" w:rsidRPr="001C3F26">
        <w:rPr>
          <w:rFonts w:cs="Times New Roman"/>
        </w:rPr>
        <w:t>E</w:t>
      </w:r>
      <w:r w:rsidR="00AA709B" w:rsidRPr="001C3F26">
        <w:rPr>
          <w:rFonts w:cs="Times New Roman"/>
        </w:rPr>
        <w:t>rasmus</w:t>
      </w:r>
      <w:proofErr w:type="spellEnd"/>
      <w:r w:rsidR="00AA709B" w:rsidRPr="001C3F26">
        <w:rPr>
          <w:rFonts w:cs="Times New Roman"/>
        </w:rPr>
        <w:t xml:space="preserve"> koordinatörü tarafından yürütülmekte </w:t>
      </w:r>
      <w:r w:rsidR="00AA709B">
        <w:rPr>
          <w:rFonts w:cs="Times New Roman"/>
        </w:rPr>
        <w:t xml:space="preserve">ve takibi yapılmaktadır. Ancak sonuçlara ilişkin izleme yapılmamaktadır </w:t>
      </w:r>
      <w:r w:rsidR="00D86729" w:rsidRPr="00ED270B">
        <w:rPr>
          <w:rFonts w:cs="Times New Roman"/>
        </w:rPr>
        <w:t>(Kanıt:</w:t>
      </w:r>
      <w:r w:rsidR="00D86729" w:rsidRPr="00ED270B">
        <w:t xml:space="preserve"> </w:t>
      </w:r>
      <w:hyperlink r:id="rId17" w:history="1">
        <w:r w:rsidR="00D86729" w:rsidRPr="00ED270B">
          <w:rPr>
            <w:rStyle w:val="Kpr"/>
          </w:rPr>
          <w:t>http://fef.gazi.edu.tr/posts/view/title/erasmus-koordinatorlugu-142966?siteUri=fef</w:t>
        </w:r>
      </w:hyperlink>
      <w:r w:rsidR="00AA709B">
        <w:rPr>
          <w:rStyle w:val="Kpr"/>
        </w:rPr>
        <w:t>;</w:t>
      </w:r>
      <w:r w:rsidR="00AA709B" w:rsidRPr="00AA709B">
        <w:rPr>
          <w:rFonts w:cs="Times New Roman"/>
        </w:rPr>
        <w:t xml:space="preserve"> </w:t>
      </w:r>
      <w:r w:rsidR="00AA709B" w:rsidRPr="00ED270B">
        <w:rPr>
          <w:rFonts w:cs="Times New Roman"/>
        </w:rPr>
        <w:t>2018 ve 2019 yılları birim içi faaliyet raporları</w:t>
      </w:r>
      <w:r w:rsidR="00AA709B">
        <w:rPr>
          <w:rFonts w:cs="Times New Roman"/>
        </w:rPr>
        <w:t>, Bkz. Üniversiteler arasında yapılan ikili anlaşmalar</w:t>
      </w:r>
      <w:r w:rsidR="00D86729" w:rsidRPr="00ED270B">
        <w:t>)</w:t>
      </w:r>
      <w:r w:rsidRPr="00ED270B">
        <w:rPr>
          <w:rFonts w:cs="Times New Roman"/>
        </w:rPr>
        <w:t>.</w:t>
      </w:r>
    </w:p>
    <w:p w:rsidR="00290894" w:rsidRPr="00ED270B" w:rsidRDefault="00290894" w:rsidP="00A03A2B">
      <w:pPr>
        <w:pStyle w:val="Balk3"/>
        <w:spacing w:line="360" w:lineRule="auto"/>
        <w:ind w:right="63"/>
        <w:jc w:val="both"/>
        <w:rPr>
          <w:b/>
          <w:color w:val="auto"/>
        </w:rPr>
      </w:pPr>
      <w:r w:rsidRPr="00ED270B">
        <w:rPr>
          <w:b/>
          <w:color w:val="auto"/>
        </w:rPr>
        <w:t xml:space="preserve">A.4.3. </w:t>
      </w:r>
      <w:proofErr w:type="spellStart"/>
      <w:r w:rsidRPr="00ED270B">
        <w:rPr>
          <w:b/>
          <w:color w:val="auto"/>
        </w:rPr>
        <w:t>Uluslararasılaşma</w:t>
      </w:r>
      <w:proofErr w:type="spellEnd"/>
      <w:r w:rsidRPr="00ED270B">
        <w:rPr>
          <w:b/>
          <w:color w:val="auto"/>
        </w:rPr>
        <w:t xml:space="preserve"> kaynakları</w:t>
      </w:r>
    </w:p>
    <w:p w:rsidR="00D97DF6" w:rsidRPr="00ED270B" w:rsidRDefault="00D97DF6" w:rsidP="00A03A2B">
      <w:pPr>
        <w:pStyle w:val="Balk3"/>
        <w:spacing w:line="360" w:lineRule="auto"/>
        <w:ind w:left="-59" w:right="63"/>
        <w:jc w:val="both"/>
        <w:rPr>
          <w:rFonts w:asciiTheme="minorHAnsi" w:hAnsiTheme="minorHAnsi" w:cs="Times New Roman"/>
          <w:b/>
          <w:i/>
          <w:color w:val="auto"/>
          <w:sz w:val="22"/>
          <w:szCs w:val="22"/>
        </w:rPr>
      </w:pPr>
      <w:r w:rsidRPr="00ED270B">
        <w:rPr>
          <w:rFonts w:asciiTheme="minorHAnsi" w:hAnsiTheme="minorHAnsi" w:cs="Times New Roman"/>
          <w:color w:val="auto"/>
          <w:sz w:val="22"/>
          <w:szCs w:val="22"/>
        </w:rPr>
        <w:t xml:space="preserve">Birimde fiziki, teknik ve mali kaynaklar, </w:t>
      </w:r>
      <w:proofErr w:type="spellStart"/>
      <w:r w:rsidRPr="00ED270B">
        <w:rPr>
          <w:rFonts w:asciiTheme="minorHAnsi" w:hAnsiTheme="minorHAnsi" w:cs="Times New Roman"/>
          <w:color w:val="auto"/>
          <w:sz w:val="22"/>
          <w:szCs w:val="22"/>
        </w:rPr>
        <w:t>uluslararasılaşma</w:t>
      </w:r>
      <w:proofErr w:type="spellEnd"/>
      <w:r w:rsidRPr="00ED270B">
        <w:rPr>
          <w:rFonts w:asciiTheme="minorHAnsi" w:hAnsiTheme="minorHAnsi" w:cs="Times New Roman"/>
          <w:color w:val="auto"/>
          <w:sz w:val="22"/>
          <w:szCs w:val="22"/>
        </w:rPr>
        <w:t xml:space="preserve"> faaliyetlerini destekleyecek ve tüm programları kapsayacak şekilde yönetilmektedir. Birim içi </w:t>
      </w:r>
      <w:proofErr w:type="spellStart"/>
      <w:r w:rsidR="00CC7E04" w:rsidRPr="00CC7E04">
        <w:rPr>
          <w:rFonts w:asciiTheme="minorHAnsi" w:hAnsiTheme="minorHAnsi" w:cs="Times New Roman"/>
          <w:color w:val="FF0000"/>
          <w:sz w:val="22"/>
          <w:szCs w:val="22"/>
        </w:rPr>
        <w:t>E</w:t>
      </w:r>
      <w:r w:rsidRPr="00ED270B">
        <w:rPr>
          <w:rFonts w:asciiTheme="minorHAnsi" w:hAnsiTheme="minorHAnsi" w:cs="Times New Roman"/>
          <w:color w:val="auto"/>
          <w:sz w:val="22"/>
          <w:szCs w:val="22"/>
        </w:rPr>
        <w:t>rasmus</w:t>
      </w:r>
      <w:proofErr w:type="spellEnd"/>
      <w:r w:rsidRPr="00ED270B">
        <w:rPr>
          <w:rFonts w:asciiTheme="minorHAnsi" w:hAnsiTheme="minorHAnsi" w:cs="Times New Roman"/>
          <w:color w:val="auto"/>
          <w:sz w:val="22"/>
          <w:szCs w:val="22"/>
        </w:rPr>
        <w:t xml:space="preserve"> hareketliliği ve yürütülen AB projeleri sistematik olarak izlenmekte ve izlem sonuçları yıllık raporlarla takip edilmektedir (Kanıt: </w:t>
      </w:r>
      <w:r w:rsidR="00ED270B" w:rsidRPr="00ED270B">
        <w:rPr>
          <w:rFonts w:asciiTheme="minorHAnsi" w:hAnsiTheme="minorHAnsi" w:cs="Times New Roman"/>
          <w:color w:val="auto"/>
          <w:sz w:val="22"/>
          <w:szCs w:val="22"/>
        </w:rPr>
        <w:t>2018 ve 2019 yılları birim içi faaliyet raporları</w:t>
      </w:r>
      <w:r w:rsidR="00AA709B">
        <w:rPr>
          <w:rFonts w:asciiTheme="minorHAnsi" w:hAnsiTheme="minorHAnsi" w:cs="Times New Roman"/>
          <w:color w:val="auto"/>
          <w:sz w:val="22"/>
          <w:szCs w:val="22"/>
        </w:rPr>
        <w:t>, Bkz. Proje bilgileri</w:t>
      </w:r>
      <w:r w:rsidR="009243B4">
        <w:rPr>
          <w:rFonts w:asciiTheme="minorHAnsi" w:hAnsiTheme="minorHAnsi" w:cs="Times New Roman"/>
          <w:color w:val="auto"/>
          <w:sz w:val="22"/>
          <w:szCs w:val="22"/>
        </w:rPr>
        <w:t xml:space="preserve"> ve Üniversiteler arası yapılan ikili anlaşmalar</w:t>
      </w:r>
      <w:r w:rsidRPr="00ED270B">
        <w:rPr>
          <w:rFonts w:asciiTheme="minorHAnsi" w:hAnsiTheme="minorHAnsi" w:cs="Times New Roman"/>
          <w:color w:val="auto"/>
          <w:sz w:val="22"/>
          <w:szCs w:val="22"/>
        </w:rPr>
        <w:t>).</w:t>
      </w:r>
    </w:p>
    <w:p w:rsidR="00290894" w:rsidRPr="00ED270B" w:rsidRDefault="00290894" w:rsidP="00A03A2B">
      <w:pPr>
        <w:pStyle w:val="Balk3"/>
        <w:spacing w:line="360" w:lineRule="auto"/>
        <w:ind w:right="63"/>
        <w:jc w:val="both"/>
        <w:rPr>
          <w:b/>
          <w:color w:val="auto"/>
        </w:rPr>
      </w:pPr>
      <w:r w:rsidRPr="00ED270B">
        <w:rPr>
          <w:b/>
          <w:color w:val="auto"/>
        </w:rPr>
        <w:t xml:space="preserve">A.4.4. </w:t>
      </w:r>
      <w:proofErr w:type="spellStart"/>
      <w:r w:rsidRPr="00ED270B">
        <w:rPr>
          <w:b/>
          <w:color w:val="auto"/>
        </w:rPr>
        <w:t>Uluslararasılaşma</w:t>
      </w:r>
      <w:proofErr w:type="spellEnd"/>
      <w:r w:rsidRPr="00ED270B">
        <w:rPr>
          <w:b/>
          <w:color w:val="auto"/>
        </w:rPr>
        <w:t xml:space="preserve"> </w:t>
      </w:r>
      <w:proofErr w:type="spellStart"/>
      <w:r w:rsidRPr="00ED270B">
        <w:rPr>
          <w:b/>
          <w:color w:val="auto"/>
        </w:rPr>
        <w:t>perfomansının</w:t>
      </w:r>
      <w:proofErr w:type="spellEnd"/>
      <w:r w:rsidRPr="00ED270B">
        <w:rPr>
          <w:b/>
          <w:color w:val="auto"/>
        </w:rPr>
        <w:t xml:space="preserve"> izlenmesi ve iyileştirilmesi</w:t>
      </w:r>
    </w:p>
    <w:p w:rsidR="00D97DF6" w:rsidRPr="00D97DF6" w:rsidRDefault="00D97DF6" w:rsidP="00A03A2B">
      <w:pPr>
        <w:pStyle w:val="Balk3"/>
        <w:spacing w:line="360" w:lineRule="auto"/>
        <w:ind w:left="-59" w:right="63"/>
        <w:jc w:val="both"/>
        <w:rPr>
          <w:rFonts w:asciiTheme="minorHAnsi" w:hAnsiTheme="minorHAnsi" w:cs="Times New Roman"/>
          <w:b/>
          <w:i/>
          <w:color w:val="auto"/>
          <w:sz w:val="22"/>
          <w:szCs w:val="22"/>
        </w:rPr>
      </w:pPr>
      <w:r w:rsidRPr="00D97DF6">
        <w:rPr>
          <w:rFonts w:asciiTheme="minorHAnsi" w:hAnsiTheme="minorHAnsi" w:cs="Times New Roman"/>
          <w:color w:val="auto"/>
          <w:sz w:val="22"/>
          <w:szCs w:val="22"/>
        </w:rPr>
        <w:t xml:space="preserve">(Kanıt: </w:t>
      </w:r>
      <w:r w:rsidR="00ED270B" w:rsidRPr="00ED270B">
        <w:rPr>
          <w:rFonts w:asciiTheme="minorHAnsi" w:hAnsiTheme="minorHAnsi" w:cs="Times New Roman"/>
          <w:color w:val="auto"/>
          <w:sz w:val="22"/>
          <w:szCs w:val="22"/>
        </w:rPr>
        <w:t>2018 ve 2019 yılları birim içi faaliyet raporları</w:t>
      </w:r>
      <w:r w:rsidRPr="00D97DF6">
        <w:rPr>
          <w:rFonts w:asciiTheme="minorHAnsi" w:hAnsiTheme="minorHAnsi" w:cs="Times New Roman"/>
          <w:color w:val="auto"/>
          <w:sz w:val="22"/>
          <w:szCs w:val="22"/>
        </w:rPr>
        <w:t>).</w:t>
      </w:r>
    </w:p>
    <w:p w:rsidR="00D37BDA" w:rsidRPr="00D37BDA" w:rsidRDefault="00D37BDA" w:rsidP="00D37BDA"/>
    <w:p w:rsidR="00D114F1" w:rsidRPr="008F4FF8" w:rsidRDefault="001D419C" w:rsidP="008F16E0">
      <w:pPr>
        <w:pStyle w:val="Balk2"/>
        <w:spacing w:line="360" w:lineRule="auto"/>
        <w:rPr>
          <w:rFonts w:asciiTheme="minorHAnsi" w:hAnsiTheme="minorHAnsi"/>
          <w:b/>
          <w:color w:val="auto"/>
        </w:rPr>
      </w:pPr>
      <w:r w:rsidRPr="008F4FF8">
        <w:rPr>
          <w:rFonts w:asciiTheme="minorHAnsi" w:hAnsiTheme="minorHAnsi"/>
          <w:b/>
          <w:color w:val="auto"/>
        </w:rPr>
        <w:lastRenderedPageBreak/>
        <w:t>B.</w:t>
      </w:r>
      <w:r w:rsidR="00D114F1" w:rsidRPr="008F4FF8">
        <w:rPr>
          <w:rFonts w:asciiTheme="minorHAnsi" w:hAnsiTheme="minorHAnsi"/>
          <w:b/>
          <w:color w:val="auto"/>
        </w:rPr>
        <w:t xml:space="preserve"> EĞİTİM - ÖĞRETİM</w:t>
      </w:r>
      <w:bookmarkEnd w:id="11"/>
      <w:r w:rsidR="00D114F1" w:rsidRPr="008F4FF8">
        <w:rPr>
          <w:rFonts w:asciiTheme="minorHAnsi" w:hAnsiTheme="minorHAnsi"/>
          <w:b/>
          <w:color w:val="auto"/>
        </w:rPr>
        <w:t xml:space="preserve"> </w:t>
      </w:r>
    </w:p>
    <w:p w:rsidR="005B70EE" w:rsidRPr="008F16E0" w:rsidRDefault="005B70EE" w:rsidP="008F16E0">
      <w:pPr>
        <w:pStyle w:val="Balk2"/>
        <w:spacing w:line="360" w:lineRule="auto"/>
        <w:ind w:right="63"/>
        <w:jc w:val="both"/>
        <w:rPr>
          <w:rFonts w:cs="Times New Roman"/>
          <w:b/>
          <w:color w:val="auto"/>
        </w:rPr>
      </w:pPr>
      <w:bookmarkStart w:id="12" w:name="_Toc29209192"/>
      <w:r w:rsidRPr="008F16E0">
        <w:rPr>
          <w:rFonts w:cs="Times New Roman"/>
          <w:b/>
          <w:color w:val="auto"/>
        </w:rPr>
        <w:t>B.1. Programların Tasarımı ve Onayı</w:t>
      </w:r>
      <w:bookmarkEnd w:id="12"/>
    </w:p>
    <w:p w:rsidR="00D114F1" w:rsidRPr="008F4FF8" w:rsidRDefault="00D114F1" w:rsidP="008F16E0">
      <w:pPr>
        <w:spacing w:before="120" w:after="120" w:line="360" w:lineRule="auto"/>
        <w:jc w:val="both"/>
      </w:pPr>
      <w:r w:rsidRPr="008F4FF8">
        <w:t xml:space="preserve">Eğitim-öğretim, akademik birimin sürekli gelişim odağı ile hedeflerinin ve bu hedeflerin kimler tarafından gerçekleştirileceğinin belirlendiği, eğitim-öğretim faaliyetlerinin gerçekleştirildiği, hedeflerin nitelik ve nicelik olarak izlenerek değerlendirildiği ve ulaşılan sonuçların kontrol edilerek ihtiyaç duyulan iyileştirmelerin yapıldığı bir süreç olarak ele alınmalıdır. </w:t>
      </w:r>
    </w:p>
    <w:p w:rsidR="005B70EE" w:rsidRPr="008F16E0" w:rsidRDefault="005B70EE" w:rsidP="008F16E0">
      <w:pPr>
        <w:widowControl w:val="0"/>
        <w:spacing w:after="0" w:line="360" w:lineRule="auto"/>
        <w:ind w:right="63"/>
        <w:outlineLvl w:val="2"/>
        <w:rPr>
          <w:rFonts w:asciiTheme="majorHAnsi" w:eastAsia="Times New Roman" w:hAnsiTheme="majorHAnsi" w:cs="Times New Roman"/>
          <w:b/>
          <w:bCs/>
          <w:sz w:val="24"/>
          <w:szCs w:val="26"/>
        </w:rPr>
      </w:pPr>
      <w:bookmarkStart w:id="13" w:name="_Toc529261652"/>
      <w:r w:rsidRPr="008F16E0">
        <w:rPr>
          <w:rFonts w:asciiTheme="majorHAnsi" w:eastAsia="Times New Roman" w:hAnsiTheme="majorHAnsi" w:cs="Times New Roman"/>
          <w:b/>
          <w:bCs/>
          <w:sz w:val="24"/>
          <w:szCs w:val="26"/>
        </w:rPr>
        <w:t>B.1.1. Programların tasarımı ve onayı</w:t>
      </w:r>
    </w:p>
    <w:bookmarkEnd w:id="13"/>
    <w:p w:rsidR="008A2EA8" w:rsidRPr="008F4FF8" w:rsidRDefault="008A2EA8" w:rsidP="008F16E0">
      <w:pPr>
        <w:spacing w:before="120" w:after="120" w:line="360" w:lineRule="auto"/>
        <w:jc w:val="both"/>
        <w:rPr>
          <w:rFonts w:eastAsia="Calibri" w:cs="ArialMT"/>
          <w:color w:val="000000"/>
        </w:rPr>
      </w:pPr>
      <w:r w:rsidRPr="008F4FF8">
        <w:rPr>
          <w:rFonts w:eastAsia="Calibri" w:cs="ArialMT"/>
          <w:color w:val="000000"/>
        </w:rPr>
        <w:t>Programların tasarımı ve onayı için tanımlı süreçler var ve paydaşlarla paylaşılmıştır</w:t>
      </w:r>
      <w:r w:rsidR="00ED270B">
        <w:rPr>
          <w:rFonts w:eastAsia="Calibri" w:cs="ArialMT"/>
          <w:color w:val="000000"/>
        </w:rPr>
        <w:t xml:space="preserve">. </w:t>
      </w:r>
      <w:r w:rsidRPr="008F4FF8">
        <w:rPr>
          <w:rFonts w:eastAsia="Calibri" w:cs="ArialMT"/>
          <w:color w:val="000000"/>
        </w:rPr>
        <w:t>Programların tasarımında iç paydaş görüşleri yapılandırılmış yöntemlerle alınmaktadır, katılımcılık ve k</w:t>
      </w:r>
      <w:r w:rsidR="00ED270B">
        <w:rPr>
          <w:rFonts w:eastAsia="Calibri" w:cs="ArialMT"/>
          <w:color w:val="000000"/>
        </w:rPr>
        <w:t xml:space="preserve">apsayıcılık önemsenmektedir. </w:t>
      </w:r>
      <w:r w:rsidR="00F83D29" w:rsidRPr="008F4FF8">
        <w:t>Öğrencilere araştırma projesi kapsamında gerekli deneyim kazandırılmaktadır.</w:t>
      </w:r>
      <w:r w:rsidR="00F83D29" w:rsidRPr="008F4FF8">
        <w:rPr>
          <w:rFonts w:eastAsia="Calibri" w:cs="ArialMT"/>
          <w:color w:val="000000"/>
        </w:rPr>
        <w:t xml:space="preserve"> Programların eğitim amaçları ve kazanımları kamuoyuna açık bir şekilde ilan edilmektedir. (</w:t>
      </w:r>
      <w:r w:rsidR="00D97DF6">
        <w:rPr>
          <w:rFonts w:eastAsia="Calibri" w:cs="ArialMT"/>
          <w:color w:val="000000"/>
        </w:rPr>
        <w:t xml:space="preserve">Kanıt: </w:t>
      </w:r>
      <w:hyperlink r:id="rId18" w:history="1">
        <w:r w:rsidR="00D97DF6">
          <w:rPr>
            <w:rStyle w:val="Kpr"/>
          </w:rPr>
          <w:t>http://biyoloji.gazi.edu.tr/posts/view/title/lisans-ustu-akts-bilgi-paketi-236950?siteUri=biyoloji</w:t>
        </w:r>
      </w:hyperlink>
      <w:r w:rsidR="003D5475">
        <w:rPr>
          <w:rStyle w:val="Kpr"/>
        </w:rPr>
        <w:t>;</w:t>
      </w:r>
      <w:r w:rsidR="003D5475" w:rsidRPr="003D5475">
        <w:t xml:space="preserve"> </w:t>
      </w:r>
      <w:r w:rsidR="003D5475">
        <w:t>Dış paydaş anket örneği</w:t>
      </w:r>
      <w:r w:rsidR="00F83D29" w:rsidRPr="008F4FF8">
        <w:rPr>
          <w:rFonts w:eastAsia="Calibri" w:cs="ArialMT"/>
          <w:color w:val="000000"/>
        </w:rPr>
        <w:t>).</w:t>
      </w:r>
    </w:p>
    <w:p w:rsidR="005B70EE" w:rsidRPr="008F16E0" w:rsidRDefault="005B70EE" w:rsidP="008F16E0">
      <w:pPr>
        <w:pStyle w:val="Balk3"/>
        <w:spacing w:line="360" w:lineRule="auto"/>
        <w:ind w:right="63"/>
        <w:jc w:val="both"/>
        <w:rPr>
          <w:b/>
          <w:color w:val="auto"/>
        </w:rPr>
      </w:pPr>
      <w:r w:rsidRPr="008F16E0">
        <w:rPr>
          <w:b/>
          <w:color w:val="auto"/>
        </w:rPr>
        <w:t>B.1.2.  Program amaçları, çıktıları ve programın TYYÇ uyumu</w:t>
      </w:r>
    </w:p>
    <w:p w:rsidR="00F83D29" w:rsidRPr="008F4FF8" w:rsidRDefault="00F83D29" w:rsidP="008F16E0">
      <w:pPr>
        <w:spacing w:after="160" w:line="360" w:lineRule="auto"/>
        <w:jc w:val="both"/>
        <w:rPr>
          <w:rFonts w:eastAsia="Calibri" w:cs="ArialMT"/>
          <w:color w:val="000000"/>
        </w:rPr>
      </w:pPr>
      <w:r w:rsidRPr="008F4FF8">
        <w:rPr>
          <w:rFonts w:eastAsia="Calibri" w:cs="ArialMT"/>
          <w:color w:val="000000"/>
        </w:rPr>
        <w:t>Programların yeterlilikleri belirlenirken Türkiye Yükseköğretim Yeterlilikler Çerçevesiyle uyumu göz önünde bulundurulmuştur. (</w:t>
      </w:r>
      <w:r w:rsidR="00B11E57">
        <w:rPr>
          <w:rFonts w:eastAsia="Calibri" w:cs="ArialMT"/>
          <w:color w:val="000000"/>
        </w:rPr>
        <w:t xml:space="preserve">Kanıt: </w:t>
      </w:r>
      <w:hyperlink r:id="rId19" w:history="1">
        <w:r w:rsidR="00B11E57">
          <w:rPr>
            <w:rStyle w:val="Kpr"/>
          </w:rPr>
          <w:t>http://biyoloji.gazi.edu.tr/posts/view/title/lisans-ustu-akts-bilgi-paketi-236950?siteUri=biyoloji</w:t>
        </w:r>
      </w:hyperlink>
      <w:r w:rsidRPr="008F4FF8">
        <w:rPr>
          <w:rFonts w:eastAsia="Calibri" w:cs="ArialMT"/>
          <w:color w:val="000000"/>
        </w:rPr>
        <w:t>).</w:t>
      </w:r>
    </w:p>
    <w:p w:rsidR="00F83D29" w:rsidRPr="008F4FF8" w:rsidRDefault="00F83D29" w:rsidP="008F16E0">
      <w:pPr>
        <w:spacing w:before="120" w:after="120" w:line="360" w:lineRule="auto"/>
        <w:jc w:val="both"/>
      </w:pPr>
      <w:r w:rsidRPr="008F4FF8">
        <w:rPr>
          <w:rFonts w:eastAsia="Calibri" w:cs="ArialMT"/>
          <w:color w:val="000000"/>
        </w:rPr>
        <w:t>Öğrencilerin staj ve iş yeri eğitimi gibi Birim dışı deneyim edinmeleri</w:t>
      </w:r>
      <w:r w:rsidR="003D5475">
        <w:rPr>
          <w:rFonts w:eastAsia="Calibri" w:cs="ArialMT"/>
          <w:color w:val="000000"/>
        </w:rPr>
        <w:t xml:space="preserve">ne ilişkin </w:t>
      </w:r>
      <w:r w:rsidRPr="008F4FF8">
        <w:rPr>
          <w:rFonts w:eastAsia="Calibri" w:cs="ArialMT"/>
          <w:color w:val="000000"/>
        </w:rPr>
        <w:t xml:space="preserve">tanımlı süreçleri staj/işyeri usul ve esasları </w:t>
      </w:r>
      <w:r w:rsidR="003D5475">
        <w:rPr>
          <w:rFonts w:eastAsia="Calibri" w:cs="ArialMT"/>
          <w:color w:val="000000"/>
        </w:rPr>
        <w:t>şeklinde düzenlemiştir</w:t>
      </w:r>
      <w:r w:rsidR="00D97DF6">
        <w:rPr>
          <w:rFonts w:eastAsia="Calibri" w:cs="ArialMT"/>
          <w:color w:val="000000"/>
        </w:rPr>
        <w:t xml:space="preserve"> (Kanıt:</w:t>
      </w:r>
      <w:r w:rsidR="00D97DF6" w:rsidRPr="00D97DF6">
        <w:t xml:space="preserve"> </w:t>
      </w:r>
      <w:hyperlink r:id="rId20" w:history="1">
        <w:r w:rsidR="00D97DF6">
          <w:rPr>
            <w:rStyle w:val="Kpr"/>
          </w:rPr>
          <w:t>http://biyoloji.gazi.edu.tr/posts/view/title/2019-biyoloji-bolumu-staj-isyeri-egitimi-usul-ve-esaslari-220173?siteUri=biyoloji</w:t>
        </w:r>
      </w:hyperlink>
      <w:r w:rsidR="00D97DF6">
        <w:t>).</w:t>
      </w:r>
    </w:p>
    <w:p w:rsidR="00D114F1" w:rsidRPr="008F4FF8" w:rsidRDefault="00D114F1" w:rsidP="008F16E0">
      <w:pPr>
        <w:spacing w:before="120" w:after="120" w:line="360" w:lineRule="auto"/>
        <w:jc w:val="both"/>
      </w:pPr>
      <w:r w:rsidRPr="008F4FF8">
        <w:t>Programların tasarımı ve onayı için tanı</w:t>
      </w:r>
      <w:r w:rsidR="00ED270B">
        <w:t>mlı süreçlere sahip olmalıdır</w:t>
      </w:r>
      <w:r w:rsidR="00D97DF6">
        <w:t xml:space="preserve"> </w:t>
      </w:r>
      <w:r w:rsidR="00D97DF6" w:rsidRPr="008F4FF8">
        <w:rPr>
          <w:rFonts w:eastAsia="Calibri" w:cs="ArialMT"/>
          <w:color w:val="000000"/>
        </w:rPr>
        <w:t>(</w:t>
      </w:r>
      <w:r w:rsidR="00D97DF6">
        <w:rPr>
          <w:rFonts w:eastAsia="Calibri" w:cs="ArialMT"/>
          <w:color w:val="000000"/>
        </w:rPr>
        <w:t xml:space="preserve">Kanıt: </w:t>
      </w:r>
      <w:hyperlink r:id="rId21" w:history="1">
        <w:r w:rsidR="009243B4">
          <w:rPr>
            <w:rStyle w:val="Kpr"/>
          </w:rPr>
          <w:t>http://biyoloji.gazi.edu.tr/posts/view/title/akts-bilgi-paketi-236950?siteUri=biyoloji</w:t>
        </w:r>
      </w:hyperlink>
      <w:r w:rsidR="00D97DF6" w:rsidRPr="008F4FF8">
        <w:rPr>
          <w:rFonts w:eastAsia="Calibri" w:cs="ArialMT"/>
          <w:color w:val="000000"/>
        </w:rPr>
        <w:t>)</w:t>
      </w:r>
      <w:r w:rsidR="00ED270B">
        <w:rPr>
          <w:rFonts w:eastAsia="Calibri" w:cs="ArialMT"/>
          <w:color w:val="000000"/>
        </w:rPr>
        <w:t>.</w:t>
      </w:r>
    </w:p>
    <w:p w:rsidR="001E0FDA" w:rsidRPr="008F16E0" w:rsidRDefault="001E0FDA" w:rsidP="008F16E0">
      <w:pPr>
        <w:pStyle w:val="Balk3"/>
        <w:spacing w:line="360" w:lineRule="auto"/>
        <w:ind w:right="63"/>
        <w:jc w:val="both"/>
        <w:rPr>
          <w:b/>
          <w:color w:val="auto"/>
        </w:rPr>
      </w:pPr>
      <w:r w:rsidRPr="008F16E0">
        <w:rPr>
          <w:b/>
          <w:color w:val="auto"/>
        </w:rPr>
        <w:t>B.1.3.  Ders kazanımlarının program çıktıları ile eşleştirilmesi</w:t>
      </w:r>
    </w:p>
    <w:p w:rsidR="00F83D29" w:rsidRPr="00B11E57" w:rsidRDefault="00F83D29" w:rsidP="00B11E57">
      <w:pPr>
        <w:spacing w:line="360" w:lineRule="auto"/>
        <w:jc w:val="both"/>
      </w:pPr>
      <w:r w:rsidRPr="008F4FF8">
        <w:rPr>
          <w:rFonts w:eastAsia="Calibri" w:cs="ArialMT"/>
          <w:color w:val="000000"/>
        </w:rPr>
        <w:t>Program güncelleme çalışmaları ilan edilen sıklıkta yapılmaktadır</w:t>
      </w:r>
      <w:r w:rsidR="00CC7E04">
        <w:rPr>
          <w:rFonts w:eastAsia="Calibri" w:cs="ArialMT"/>
          <w:color w:val="000000"/>
        </w:rPr>
        <w:t>.</w:t>
      </w:r>
      <w:r w:rsidRPr="008F4FF8">
        <w:rPr>
          <w:rFonts w:eastAsia="Calibri" w:cs="ArialMT"/>
          <w:color w:val="000000"/>
        </w:rPr>
        <w:t xml:space="preserve"> </w:t>
      </w:r>
      <w:r w:rsidR="00B11E57" w:rsidRPr="008F4FF8">
        <w:rPr>
          <w:rFonts w:eastAsia="Calibri" w:cs="ArialMT"/>
          <w:color w:val="000000"/>
        </w:rPr>
        <w:t>Gözden geçirme faaliyetleri önceden belirle</w:t>
      </w:r>
      <w:r w:rsidR="00B11E57">
        <w:rPr>
          <w:rFonts w:eastAsia="Calibri" w:cs="ArialMT"/>
          <w:color w:val="000000"/>
        </w:rPr>
        <w:t xml:space="preserve">nmiş yöntemlerle yapılmaktadır. </w:t>
      </w:r>
      <w:r w:rsidR="00B11E57" w:rsidRPr="008F4FF8">
        <w:rPr>
          <w:rFonts w:eastAsia="Calibri" w:cs="ArialMT"/>
          <w:color w:val="000000"/>
        </w:rPr>
        <w:t xml:space="preserve">Bölümümüzün eğitim-öğretim amaçlarına ve yeterliliklerine ulaşılıp ulaşılmadığının izlenmesi ve güncelleme çalışmaları için toplantılar yapılması, değerlendirme sonuçları, programın güncellenmesi ve bu bilgi paketlerinin son durumu takip edilmektedir </w:t>
      </w:r>
      <w:r w:rsidRPr="008F4FF8">
        <w:rPr>
          <w:rFonts w:eastAsia="Calibri" w:cs="ArialMT"/>
          <w:color w:val="000000"/>
        </w:rPr>
        <w:t>(</w:t>
      </w:r>
      <w:r w:rsidR="00B11E57">
        <w:rPr>
          <w:rFonts w:eastAsia="Calibri" w:cs="ArialMT"/>
          <w:color w:val="000000"/>
        </w:rPr>
        <w:t>Kanıt: Program güncelleme çalışmalarına ilişkin akademik kurul kararları</w:t>
      </w:r>
      <w:r w:rsidRPr="008F4FF8">
        <w:rPr>
          <w:rFonts w:eastAsia="Calibri" w:cs="ArialMT"/>
          <w:color w:val="000000"/>
        </w:rPr>
        <w:t>).</w:t>
      </w:r>
    </w:p>
    <w:p w:rsidR="00A6582C" w:rsidRPr="008F4FF8" w:rsidRDefault="00A6582C" w:rsidP="008F16E0">
      <w:pPr>
        <w:spacing w:before="120" w:after="120" w:line="360" w:lineRule="auto"/>
        <w:jc w:val="both"/>
      </w:pPr>
      <w:r w:rsidRPr="008F4FF8">
        <w:t>Birimde eğitim amaçlarına ve öğrenme çıktılarına ulaşılması dönemsel olarak yapılan değerlendirme anketleri ve sonuçların analiz edilmesiyle teminat altına alınmıştır</w:t>
      </w:r>
      <w:r w:rsidR="00B11E57">
        <w:t xml:space="preserve"> (Kanıt: Derslere ait öğrenim çıktısı anket örnekleri)</w:t>
      </w:r>
      <w:r w:rsidRPr="008F4FF8">
        <w:t>.</w:t>
      </w:r>
    </w:p>
    <w:p w:rsidR="00A6582C" w:rsidRPr="00F602B0" w:rsidRDefault="00A6582C" w:rsidP="008F16E0">
      <w:pPr>
        <w:spacing w:before="120" w:after="120" w:line="360" w:lineRule="auto"/>
        <w:jc w:val="both"/>
        <w:rPr>
          <w:rFonts w:eastAsia="Calibri" w:cs="ArialMT"/>
          <w:color w:val="000000"/>
        </w:rPr>
      </w:pPr>
      <w:r w:rsidRPr="008F4FF8">
        <w:rPr>
          <w:rFonts w:eastAsia="Calibri" w:cs="ArialMT"/>
          <w:color w:val="000000"/>
        </w:rPr>
        <w:lastRenderedPageBreak/>
        <w:t>Yapılacak olan iyileştirme ve geliştirme çalışmaları hakkındaki tüm bilgilendirilmelerin hem iç hem de dış paydaşlara yapılması da planlanmıştır.</w:t>
      </w:r>
      <w:r w:rsidR="00F602B0">
        <w:rPr>
          <w:rFonts w:eastAsia="Calibri" w:cs="ArialMT"/>
          <w:color w:val="000000"/>
        </w:rPr>
        <w:t xml:space="preserve"> </w:t>
      </w:r>
      <w:r w:rsidRPr="008F4FF8">
        <w:rPr>
          <w:rFonts w:eastAsia="Calibri" w:cs="ArialMT"/>
          <w:color w:val="000000"/>
        </w:rPr>
        <w:t>Akredite olmak isteyen birimlerin belirlenmesi noktasında iç paydaşlarımızla gereken girişim henüz yapılmamış, ancak; bunun en kısa zamanda yapılması planlanmıştır.</w:t>
      </w:r>
    </w:p>
    <w:p w:rsidR="001E0FDA" w:rsidRPr="008F16E0" w:rsidRDefault="001E0FDA" w:rsidP="008F16E0">
      <w:pPr>
        <w:pStyle w:val="Balk3"/>
        <w:spacing w:line="360" w:lineRule="auto"/>
        <w:ind w:right="63"/>
        <w:jc w:val="both"/>
        <w:rPr>
          <w:b/>
          <w:color w:val="auto"/>
        </w:rPr>
      </w:pPr>
      <w:r w:rsidRPr="008F16E0">
        <w:rPr>
          <w:b/>
          <w:color w:val="auto"/>
        </w:rPr>
        <w:t xml:space="preserve">B.1.4.  Programın yapısı ve ders dağılım dengesi (Zorunlu-seçmeli ders dağılım dengesi; alan ve meslek bilgisi ile genel kültür dersleri dengesi, kültürel derinlik kazanma, farklı disiplinleri tanıma </w:t>
      </w:r>
      <w:proofErr w:type="gramStart"/>
      <w:r w:rsidRPr="008F16E0">
        <w:rPr>
          <w:b/>
          <w:color w:val="auto"/>
        </w:rPr>
        <w:t>imkanları</w:t>
      </w:r>
      <w:proofErr w:type="gramEnd"/>
      <w:r w:rsidRPr="008F16E0">
        <w:rPr>
          <w:b/>
          <w:color w:val="auto"/>
        </w:rPr>
        <w:t>)</w:t>
      </w:r>
    </w:p>
    <w:p w:rsidR="00B11E57" w:rsidRPr="008F4FF8" w:rsidRDefault="003D5475" w:rsidP="00B11E57">
      <w:pPr>
        <w:spacing w:before="120" w:after="120" w:line="360" w:lineRule="auto"/>
        <w:jc w:val="both"/>
      </w:pPr>
      <w:r>
        <w:rPr>
          <w:rFonts w:eastAsia="Calibri" w:cs="ArialMT"/>
          <w:color w:val="000000"/>
        </w:rPr>
        <w:t xml:space="preserve">Birimde zorunlu ve seçmeli derslerin dağılımı anabilim dalları </w:t>
      </w:r>
      <w:proofErr w:type="spellStart"/>
      <w:r>
        <w:rPr>
          <w:rFonts w:eastAsia="Calibri" w:cs="ArialMT"/>
          <w:color w:val="000000"/>
        </w:rPr>
        <w:t>gözönünde</w:t>
      </w:r>
      <w:proofErr w:type="spellEnd"/>
      <w:r>
        <w:rPr>
          <w:rFonts w:eastAsia="Calibri" w:cs="ArialMT"/>
          <w:color w:val="000000"/>
        </w:rPr>
        <w:t xml:space="preserve"> bulundurularak dengeli bir şekilde yapılandırılmıştır. Ayrıca 3. Sınıftan itibaren </w:t>
      </w:r>
      <w:r w:rsidR="00AC62AF">
        <w:rPr>
          <w:rFonts w:eastAsia="Calibri" w:cs="ArialMT"/>
          <w:color w:val="000000"/>
        </w:rPr>
        <w:t xml:space="preserve">seçmeli dersler daha önce belirlenen </w:t>
      </w:r>
      <w:proofErr w:type="gramStart"/>
      <w:r>
        <w:rPr>
          <w:rFonts w:eastAsia="Calibri" w:cs="ArialMT"/>
          <w:color w:val="000000"/>
        </w:rPr>
        <w:t>modül</w:t>
      </w:r>
      <w:proofErr w:type="gramEnd"/>
      <w:r w:rsidR="00AC62AF">
        <w:rPr>
          <w:rFonts w:eastAsia="Calibri" w:cs="ArialMT"/>
          <w:color w:val="000000"/>
        </w:rPr>
        <w:t xml:space="preserve"> sistemine uygun olarak dizayn edilmiştir.</w:t>
      </w:r>
      <w:r>
        <w:rPr>
          <w:rFonts w:eastAsia="Calibri" w:cs="ArialMT"/>
          <w:color w:val="000000"/>
        </w:rPr>
        <w:t xml:space="preserve"> </w:t>
      </w:r>
      <w:r w:rsidR="00AC62AF">
        <w:rPr>
          <w:rFonts w:eastAsia="Calibri" w:cs="ArialMT"/>
          <w:color w:val="000000"/>
        </w:rPr>
        <w:t>Bunun yanı sıra k</w:t>
      </w:r>
      <w:r w:rsidR="001E0FDA" w:rsidRPr="008F4FF8">
        <w:rPr>
          <w:rFonts w:eastAsia="Calibri" w:cs="ArialMT"/>
          <w:color w:val="000000"/>
        </w:rPr>
        <w:t xml:space="preserve">ültürel derinlik ve farklı disiplinleri tanıma fırsatı veren seçmeli dersler yapılandırılmıştır. Bu kapsamda, birimimizdeki iç paydaşımız olan öğrenciler fakültemizdeki ortak havuz derslerinden alarak </w:t>
      </w:r>
      <w:r w:rsidR="00697038">
        <w:rPr>
          <w:rFonts w:eastAsia="Calibri" w:cs="ArialMT"/>
          <w:color w:val="000000"/>
        </w:rPr>
        <w:t>(</w:t>
      </w:r>
      <w:r w:rsidR="001E0FDA" w:rsidRPr="008F4FF8">
        <w:rPr>
          <w:rFonts w:eastAsia="Calibri" w:cs="ArialMT"/>
          <w:color w:val="000000"/>
        </w:rPr>
        <w:t>ör-Rusça</w:t>
      </w:r>
      <w:r w:rsidR="00697038" w:rsidRPr="008F4FF8">
        <w:rPr>
          <w:rFonts w:eastAsia="Calibri" w:cs="ArialMT"/>
          <w:color w:val="000000"/>
        </w:rPr>
        <w:t xml:space="preserve">) </w:t>
      </w:r>
      <w:r w:rsidR="001E0FDA" w:rsidRPr="008F4FF8">
        <w:rPr>
          <w:rFonts w:eastAsia="Calibri" w:cs="ArialMT"/>
          <w:color w:val="000000"/>
        </w:rPr>
        <w:t xml:space="preserve"> kültürel derinliklerinin artırılması hedeflenmiştir</w:t>
      </w:r>
      <w:r w:rsidR="00B11E57">
        <w:rPr>
          <w:rFonts w:eastAsia="Calibri" w:cs="ArialMT"/>
          <w:color w:val="000000"/>
        </w:rPr>
        <w:t xml:space="preserve"> </w:t>
      </w:r>
      <w:r w:rsidR="00B11E57" w:rsidRPr="008F4FF8">
        <w:rPr>
          <w:rFonts w:eastAsia="Calibri" w:cs="ArialMT"/>
          <w:color w:val="000000"/>
        </w:rPr>
        <w:t>(</w:t>
      </w:r>
      <w:r w:rsidR="00B11E57">
        <w:rPr>
          <w:rFonts w:eastAsia="Calibri" w:cs="ArialMT"/>
          <w:color w:val="000000"/>
        </w:rPr>
        <w:t xml:space="preserve">Kanıt: </w:t>
      </w:r>
      <w:hyperlink r:id="rId22" w:history="1">
        <w:r w:rsidR="009243B4">
          <w:rPr>
            <w:rStyle w:val="Kpr"/>
          </w:rPr>
          <w:t>http://biyoloji.gazi.edu.tr/posts/view/title/akts-bilgi-paketi-236950?siteUri=biyoloji</w:t>
        </w:r>
      </w:hyperlink>
      <w:r w:rsidR="00B11E57" w:rsidRPr="008F4FF8">
        <w:rPr>
          <w:rFonts w:eastAsia="Calibri" w:cs="ArialMT"/>
          <w:color w:val="000000"/>
        </w:rPr>
        <w:t>)</w:t>
      </w:r>
      <w:r w:rsidR="00B11E57">
        <w:rPr>
          <w:rFonts w:eastAsia="Calibri" w:cs="ArialMT"/>
          <w:color w:val="000000"/>
        </w:rPr>
        <w:t>.</w:t>
      </w:r>
    </w:p>
    <w:p w:rsidR="00C96172" w:rsidRPr="008F16E0" w:rsidRDefault="00C96172" w:rsidP="008F16E0">
      <w:pPr>
        <w:pStyle w:val="Balk3"/>
        <w:spacing w:line="360" w:lineRule="auto"/>
        <w:ind w:right="63"/>
        <w:jc w:val="both"/>
        <w:rPr>
          <w:b/>
          <w:color w:val="auto"/>
        </w:rPr>
      </w:pPr>
      <w:r w:rsidRPr="008F16E0">
        <w:rPr>
          <w:b/>
          <w:color w:val="auto"/>
        </w:rPr>
        <w:t>B.1.5. Öğrenci iş yüküne dayalı tasarım</w:t>
      </w:r>
    </w:p>
    <w:p w:rsidR="00647F59" w:rsidRPr="008F4FF8" w:rsidRDefault="00A6582C" w:rsidP="00647F59">
      <w:pPr>
        <w:spacing w:before="120" w:after="120" w:line="360" w:lineRule="auto"/>
        <w:jc w:val="both"/>
      </w:pPr>
      <w:r w:rsidRPr="008F4FF8">
        <w:rPr>
          <w:rFonts w:eastAsia="Calibri" w:cs="ArialMT"/>
          <w:color w:val="000000"/>
        </w:rPr>
        <w:t xml:space="preserve">Programlarda yer alan derslerin iş yüküne dayalı kredi </w:t>
      </w:r>
      <w:r w:rsidR="00647F59">
        <w:rPr>
          <w:rFonts w:eastAsia="Calibri" w:cs="ArialMT"/>
          <w:color w:val="000000"/>
        </w:rPr>
        <w:t>değerleri (AKTS) belirlenmiştir</w:t>
      </w:r>
      <w:r w:rsidRPr="008F4FF8">
        <w:rPr>
          <w:rFonts w:eastAsia="Calibri" w:cs="ArialMT"/>
          <w:color w:val="000000"/>
        </w:rPr>
        <w:t xml:space="preserve"> </w:t>
      </w:r>
      <w:r w:rsidR="00647F59" w:rsidRPr="008F4FF8">
        <w:rPr>
          <w:rFonts w:eastAsia="Calibri" w:cs="ArialMT"/>
          <w:color w:val="000000"/>
        </w:rPr>
        <w:t>(</w:t>
      </w:r>
      <w:r w:rsidR="00647F59">
        <w:rPr>
          <w:rFonts w:eastAsia="Calibri" w:cs="ArialMT"/>
          <w:color w:val="000000"/>
        </w:rPr>
        <w:t xml:space="preserve">Kanıt: </w:t>
      </w:r>
      <w:hyperlink r:id="rId23" w:history="1">
        <w:r w:rsidR="00AC62AF">
          <w:rPr>
            <w:rStyle w:val="Kpr"/>
          </w:rPr>
          <w:t>http://biyoloji.gazi.edu.tr/posts/view/title/akts-bilgi-paketi-236950?siteUri=biyoloji</w:t>
        </w:r>
      </w:hyperlink>
      <w:r w:rsidR="00647F59" w:rsidRPr="008F4FF8">
        <w:rPr>
          <w:rFonts w:eastAsia="Calibri" w:cs="ArialMT"/>
          <w:color w:val="000000"/>
        </w:rPr>
        <w:t>)</w:t>
      </w:r>
      <w:r w:rsidR="00647F59">
        <w:rPr>
          <w:rFonts w:eastAsia="Calibri" w:cs="ArialMT"/>
          <w:color w:val="000000"/>
        </w:rPr>
        <w:t>.</w:t>
      </w:r>
    </w:p>
    <w:p w:rsidR="00647F59" w:rsidRPr="008F4FF8" w:rsidRDefault="00EF3540" w:rsidP="00647F59">
      <w:pPr>
        <w:spacing w:before="120" w:after="120" w:line="360" w:lineRule="auto"/>
        <w:jc w:val="both"/>
      </w:pPr>
      <w:r w:rsidRPr="008F4FF8">
        <w:rPr>
          <w:rFonts w:eastAsia="Calibri" w:cs="ArialMT"/>
          <w:color w:val="000000"/>
        </w:rPr>
        <w:t xml:space="preserve">Programlarda öğrencilerin yurt içinde ve yurt dışındaki işyeri ortamlarında gerçekle en mesleki uygulama/alan çalışması ve stajlarının iş yükleri belirlenmiş (AKTS kredisi) ve programın toplam iş yüküne dâhil edilmiştir. </w:t>
      </w:r>
      <w:r w:rsidR="00647F59" w:rsidRPr="008F4FF8">
        <w:rPr>
          <w:rFonts w:eastAsia="Calibri" w:cs="ArialMT"/>
          <w:color w:val="000000"/>
        </w:rPr>
        <w:t>(</w:t>
      </w:r>
      <w:r w:rsidR="00647F59">
        <w:rPr>
          <w:rFonts w:eastAsia="Calibri" w:cs="ArialMT"/>
          <w:color w:val="000000"/>
        </w:rPr>
        <w:t xml:space="preserve">Kanıt: </w:t>
      </w:r>
      <w:hyperlink r:id="rId24" w:history="1">
        <w:r w:rsidR="00AC62AF">
          <w:rPr>
            <w:rStyle w:val="Kpr"/>
          </w:rPr>
          <w:t>http://biyoloji.gazi.edu.tr/posts/view/title/akts-bilgi-paketi-236950?siteUri=biyoloji</w:t>
        </w:r>
      </w:hyperlink>
      <w:r w:rsidR="00647F59">
        <w:t xml:space="preserve">; </w:t>
      </w:r>
      <w:hyperlink r:id="rId25" w:history="1">
        <w:r w:rsidR="00647F59">
          <w:rPr>
            <w:rStyle w:val="Kpr"/>
          </w:rPr>
          <w:t>http://biyoloji.gazi.edu.tr/posts/view/title/2019-biyoloji-bolumu-staj-isyeri-egitimi-usul-ve-esaslari-220173?siteUri=biyoloji</w:t>
        </w:r>
      </w:hyperlink>
      <w:r w:rsidR="00647F59" w:rsidRPr="008F4FF8">
        <w:rPr>
          <w:rFonts w:eastAsia="Calibri" w:cs="ArialMT"/>
          <w:color w:val="000000"/>
        </w:rPr>
        <w:t>)</w:t>
      </w:r>
      <w:r w:rsidR="00647F59">
        <w:rPr>
          <w:rFonts w:eastAsia="Calibri" w:cs="ArialMT"/>
          <w:color w:val="000000"/>
        </w:rPr>
        <w:t>.</w:t>
      </w:r>
    </w:p>
    <w:p w:rsidR="00C96172" w:rsidRPr="008F16E0" w:rsidRDefault="00C96172" w:rsidP="00647F59">
      <w:pPr>
        <w:spacing w:after="160" w:line="360" w:lineRule="auto"/>
        <w:jc w:val="both"/>
        <w:rPr>
          <w:b/>
        </w:rPr>
      </w:pPr>
      <w:r w:rsidRPr="008F16E0">
        <w:rPr>
          <w:b/>
        </w:rPr>
        <w:t>B.1.6. Ölçme ve değerlendirme</w:t>
      </w:r>
    </w:p>
    <w:p w:rsidR="00EF3540" w:rsidRPr="008F4FF8" w:rsidRDefault="00EF3540" w:rsidP="008F16E0">
      <w:pPr>
        <w:spacing w:before="120" w:after="120" w:line="360" w:lineRule="auto"/>
        <w:jc w:val="both"/>
        <w:rPr>
          <w:rFonts w:eastAsia="Calibri" w:cs="ArialMT"/>
          <w:color w:val="000000"/>
        </w:rPr>
      </w:pPr>
      <w:r w:rsidRPr="008F4FF8">
        <w:rPr>
          <w:rFonts w:eastAsia="Calibri" w:cs="ArialMT"/>
          <w:color w:val="000000"/>
        </w:rPr>
        <w:t>Başarı ölçme ve değerlendirme yöntemi (BDY) hedeflenen program ve ders öğrenme çıktılarına ulaşıldığını ölçebilecek şekilde tasarlanmıştır. (</w:t>
      </w:r>
      <w:r w:rsidR="00241845">
        <w:rPr>
          <w:rFonts w:eastAsia="Calibri" w:cs="ArialMT"/>
          <w:color w:val="000000"/>
        </w:rPr>
        <w:t xml:space="preserve">Kanıt: </w:t>
      </w:r>
      <w:hyperlink r:id="rId26" w:history="1">
        <w:r w:rsidR="00AC62AF">
          <w:rPr>
            <w:rStyle w:val="Kpr"/>
          </w:rPr>
          <w:t>http://biyoloji.gazi.edu.tr/posts/view/title/akts-bilgi-paketi-236950?siteUri=biyoloji</w:t>
        </w:r>
      </w:hyperlink>
      <w:r w:rsidRPr="008F4FF8">
        <w:rPr>
          <w:rFonts w:eastAsia="Calibri" w:cs="ArialMT"/>
          <w:color w:val="000000"/>
        </w:rPr>
        <w:t>)</w:t>
      </w:r>
    </w:p>
    <w:p w:rsidR="00EF3540" w:rsidRPr="008F4FF8" w:rsidRDefault="00EF3540" w:rsidP="008F16E0">
      <w:pPr>
        <w:spacing w:before="120" w:after="120" w:line="360" w:lineRule="auto"/>
        <w:jc w:val="both"/>
        <w:rPr>
          <w:rFonts w:eastAsia="Calibri" w:cs="ArialMT"/>
          <w:color w:val="000000"/>
        </w:rPr>
      </w:pPr>
      <w:r w:rsidRPr="008F4FF8">
        <w:rPr>
          <w:rFonts w:eastAsia="Calibri" w:cs="ArialMT"/>
          <w:color w:val="000000"/>
        </w:rPr>
        <w:t>Öğrencinin derslerdeki başarılı olma durumuna ve öğrencinin mezuniyet koşullarını sağlayıp sağlamadığına ilişkin kararlar şeffaf ve tanımlı süreçlerle verilmektedir</w:t>
      </w:r>
      <w:r w:rsidR="00241845">
        <w:rPr>
          <w:rFonts w:eastAsia="Calibri" w:cs="ArialMT"/>
          <w:color w:val="000000"/>
        </w:rPr>
        <w:t xml:space="preserve"> (Kanıt:</w:t>
      </w:r>
      <w:r w:rsidR="00241845" w:rsidRPr="00241845">
        <w:t xml:space="preserve"> </w:t>
      </w:r>
      <w:hyperlink r:id="rId27" w:history="1">
        <w:r w:rsidR="00241845">
          <w:rPr>
            <w:rStyle w:val="Kpr"/>
          </w:rPr>
          <w:t>https://www.mevzuat.gov.tr/Metin.Aspx?MevzuatKod=8.5.23871&amp;MevzuatIliski=0&amp;sourceXmlSearch=gazi%20%C3%BCniversitesi</w:t>
        </w:r>
      </w:hyperlink>
      <w:r w:rsidR="00241845">
        <w:t>)</w:t>
      </w:r>
      <w:r w:rsidRPr="008F4FF8">
        <w:rPr>
          <w:rFonts w:eastAsia="Calibri" w:cs="ArialMT"/>
          <w:color w:val="000000"/>
        </w:rPr>
        <w:t>.</w:t>
      </w:r>
    </w:p>
    <w:p w:rsidR="00241845" w:rsidRPr="008F4FF8" w:rsidRDefault="00EF3540" w:rsidP="00241845">
      <w:pPr>
        <w:spacing w:before="120" w:after="120" w:line="360" w:lineRule="auto"/>
        <w:jc w:val="both"/>
        <w:rPr>
          <w:rFonts w:eastAsia="Calibri" w:cs="ArialMT"/>
          <w:color w:val="000000"/>
        </w:rPr>
      </w:pPr>
      <w:r w:rsidRPr="008F4FF8">
        <w:rPr>
          <w:rFonts w:eastAsia="Calibri" w:cs="ArialMT"/>
          <w:color w:val="000000"/>
        </w:rPr>
        <w:lastRenderedPageBreak/>
        <w:t xml:space="preserve">Öğrencinin devamsızlığı veya sınava girmeyi engelleyen haklı ve geçerli nedenlerin oluşması durumunu kapsayan açık düzenlemeler 05.09.2017 tarih ve 30171 sayılı Resmi </w:t>
      </w:r>
      <w:proofErr w:type="spellStart"/>
      <w:r w:rsidRPr="008F4FF8">
        <w:rPr>
          <w:rFonts w:eastAsia="Calibri" w:cs="ArialMT"/>
          <w:color w:val="000000"/>
        </w:rPr>
        <w:t>Gazete’de</w:t>
      </w:r>
      <w:proofErr w:type="spellEnd"/>
      <w:r w:rsidRPr="008F4FF8">
        <w:rPr>
          <w:rFonts w:eastAsia="Calibri" w:cs="ArialMT"/>
          <w:color w:val="000000"/>
        </w:rPr>
        <w:t xml:space="preserve"> yayınlanan “Gazi Üniversitesi </w:t>
      </w:r>
      <w:proofErr w:type="spellStart"/>
      <w:r w:rsidRPr="008F4FF8">
        <w:rPr>
          <w:rFonts w:eastAsia="Calibri" w:cs="ArialMT"/>
          <w:color w:val="000000"/>
        </w:rPr>
        <w:t>Önlisans</w:t>
      </w:r>
      <w:proofErr w:type="spellEnd"/>
      <w:r w:rsidRPr="008F4FF8">
        <w:rPr>
          <w:rFonts w:eastAsia="Calibri" w:cs="ArialMT"/>
          <w:color w:val="000000"/>
        </w:rPr>
        <w:t xml:space="preserve"> ve Lisans Eğitim-Öğretim ve Sınav </w:t>
      </w:r>
      <w:proofErr w:type="spellStart"/>
      <w:r w:rsidRPr="008F4FF8">
        <w:rPr>
          <w:rFonts w:eastAsia="Calibri" w:cs="ArialMT"/>
          <w:color w:val="000000"/>
        </w:rPr>
        <w:t>Yönetmeliği”nde</w:t>
      </w:r>
      <w:proofErr w:type="spellEnd"/>
      <w:r w:rsidRPr="008F4FF8">
        <w:rPr>
          <w:rFonts w:eastAsia="Calibri" w:cs="ArialMT"/>
          <w:color w:val="000000"/>
        </w:rPr>
        <w:t xml:space="preserve"> mevcuttur</w:t>
      </w:r>
      <w:r w:rsidR="00241845">
        <w:rPr>
          <w:rFonts w:eastAsia="Calibri" w:cs="ArialMT"/>
          <w:color w:val="000000"/>
        </w:rPr>
        <w:t xml:space="preserve"> (Kanıt:</w:t>
      </w:r>
      <w:r w:rsidR="00241845" w:rsidRPr="00241845">
        <w:t xml:space="preserve"> </w:t>
      </w:r>
      <w:hyperlink r:id="rId28" w:history="1">
        <w:r w:rsidR="00241845">
          <w:rPr>
            <w:rStyle w:val="Kpr"/>
          </w:rPr>
          <w:t>https://www.mevzuat.gov.tr/Metin.Aspx?MevzuatKod=8.5.23871&amp;MevzuatIliski=0&amp;sourceXmlSearch=gazi%20%C3%BCniversitesi</w:t>
        </w:r>
      </w:hyperlink>
      <w:r w:rsidR="00241845">
        <w:t>)</w:t>
      </w:r>
      <w:r w:rsidR="00241845" w:rsidRPr="008F4FF8">
        <w:rPr>
          <w:rFonts w:eastAsia="Calibri" w:cs="ArialMT"/>
          <w:color w:val="000000"/>
        </w:rPr>
        <w:t>.</w:t>
      </w:r>
    </w:p>
    <w:p w:rsidR="00EF3540" w:rsidRPr="008F4FF8" w:rsidRDefault="00EF3540" w:rsidP="008F16E0">
      <w:pPr>
        <w:spacing w:before="120" w:after="120" w:line="360" w:lineRule="auto"/>
        <w:jc w:val="both"/>
      </w:pPr>
      <w:r w:rsidRPr="008F4FF8">
        <w:t xml:space="preserve">Öğrencilerimiz herhangi bir konudaki </w:t>
      </w:r>
      <w:proofErr w:type="gramStart"/>
      <w:r w:rsidRPr="008F4FF8">
        <w:t>şikayetlerini</w:t>
      </w:r>
      <w:proofErr w:type="gramEnd"/>
      <w:r w:rsidRPr="008F4FF8">
        <w:t xml:space="preserve"> birim/program yöneticilerine ileterek sonuç almaktadırlar</w:t>
      </w:r>
      <w:r w:rsidR="00241845">
        <w:t xml:space="preserve"> (Kanıt: Biyoloji bölümü iletişim adresi e-posta fefbiyoloji@gazi.edu.tr)</w:t>
      </w:r>
      <w:r w:rsidRPr="008F4FF8">
        <w:t>.</w:t>
      </w:r>
    </w:p>
    <w:p w:rsidR="00241845" w:rsidRPr="008F4FF8" w:rsidRDefault="00EF3540" w:rsidP="00241845">
      <w:pPr>
        <w:spacing w:before="120" w:after="120" w:line="360" w:lineRule="auto"/>
        <w:jc w:val="both"/>
      </w:pPr>
      <w:r w:rsidRPr="008F4FF8">
        <w:t>Birimde dönem sonlarında yapılan öğrenme çıktılarının değerlendirilmesine yönelik anketler ve sonuçları ile öğrenme çıktıları kazanımları güvence altına alınmaktadır</w:t>
      </w:r>
      <w:r w:rsidR="00241845">
        <w:t xml:space="preserve"> (Kanıt: Derslere ait öğrenim çıktısı anket örnekleri)</w:t>
      </w:r>
      <w:r w:rsidR="00241845" w:rsidRPr="008F4FF8">
        <w:t>.</w:t>
      </w:r>
    </w:p>
    <w:p w:rsidR="00C96172" w:rsidRPr="008F16E0" w:rsidRDefault="00C96172" w:rsidP="008F16E0">
      <w:pPr>
        <w:pStyle w:val="Balk2"/>
        <w:spacing w:line="360" w:lineRule="auto"/>
        <w:ind w:right="63"/>
        <w:jc w:val="both"/>
        <w:rPr>
          <w:rFonts w:cs="Times New Roman"/>
          <w:b/>
          <w:color w:val="auto"/>
          <w:szCs w:val="24"/>
        </w:rPr>
      </w:pPr>
      <w:bookmarkStart w:id="14" w:name="_Toc29209193"/>
      <w:r w:rsidRPr="008F16E0">
        <w:rPr>
          <w:rFonts w:cs="Times New Roman"/>
          <w:b/>
          <w:color w:val="auto"/>
          <w:szCs w:val="24"/>
        </w:rPr>
        <w:t>B.2. Öğrenci Kabulü ve Gelişimi</w:t>
      </w:r>
      <w:bookmarkEnd w:id="14"/>
      <w:r w:rsidR="00AF6BF5">
        <w:rPr>
          <w:rFonts w:cs="Times New Roman"/>
          <w:b/>
          <w:color w:val="auto"/>
          <w:szCs w:val="24"/>
        </w:rPr>
        <w:t xml:space="preserve"> </w:t>
      </w:r>
    </w:p>
    <w:p w:rsidR="001E0FDA" w:rsidRPr="008F16E0" w:rsidRDefault="001E0FDA" w:rsidP="008F16E0">
      <w:pPr>
        <w:pStyle w:val="Balk3"/>
        <w:spacing w:line="360" w:lineRule="auto"/>
        <w:ind w:right="63"/>
        <w:jc w:val="both"/>
        <w:rPr>
          <w:b/>
          <w:color w:val="auto"/>
        </w:rPr>
      </w:pPr>
      <w:r w:rsidRPr="008F16E0">
        <w:rPr>
          <w:b/>
          <w:color w:val="auto"/>
        </w:rPr>
        <w:t>B.2.1. Öğrenci kabulü ve önceki öğrenmenin tanınması ve kredilendirilmesi (Örgün eğitim, yaygın eğitim ve serbest öğrenme yoluyla edinilen bilgi ve beceriler)</w:t>
      </w:r>
    </w:p>
    <w:p w:rsidR="001D04FE" w:rsidRDefault="00EF3540" w:rsidP="001D04FE">
      <w:pPr>
        <w:spacing w:before="120" w:after="120" w:line="360" w:lineRule="auto"/>
        <w:jc w:val="both"/>
        <w:rPr>
          <w:rFonts w:eastAsia="Calibri" w:cs="ArialMT"/>
          <w:color w:val="000000"/>
        </w:rPr>
      </w:pPr>
      <w:r w:rsidRPr="008F4FF8">
        <w:rPr>
          <w:rFonts w:eastAsia="Calibri" w:cs="ArialMT"/>
          <w:color w:val="000000"/>
        </w:rPr>
        <w:t>Birim, öğrenci kabullerinde açık ve t</w:t>
      </w:r>
      <w:r w:rsidR="001D04FE">
        <w:rPr>
          <w:rFonts w:eastAsia="Calibri" w:cs="ArialMT"/>
          <w:color w:val="000000"/>
        </w:rPr>
        <w:t xml:space="preserve">utarlı </w:t>
      </w:r>
      <w:proofErr w:type="gramStart"/>
      <w:r w:rsidR="001D04FE">
        <w:rPr>
          <w:rFonts w:eastAsia="Calibri" w:cs="ArialMT"/>
          <w:color w:val="000000"/>
        </w:rPr>
        <w:t>kriterler</w:t>
      </w:r>
      <w:proofErr w:type="gramEnd"/>
      <w:r w:rsidR="001D04FE">
        <w:rPr>
          <w:rFonts w:eastAsia="Calibri" w:cs="ArialMT"/>
          <w:color w:val="000000"/>
        </w:rPr>
        <w:t xml:space="preserve"> uygulamaktadır. </w:t>
      </w:r>
      <w:r w:rsidR="001D04FE" w:rsidRPr="008F4FF8">
        <w:rPr>
          <w:rFonts w:eastAsia="Calibri" w:cs="ArialMT"/>
          <w:color w:val="000000"/>
        </w:rPr>
        <w:t>Programda “</w:t>
      </w:r>
      <w:proofErr w:type="spellStart"/>
      <w:r w:rsidR="001D04FE" w:rsidRPr="008F4FF8">
        <w:rPr>
          <w:rFonts w:eastAsia="Calibri" w:cs="ArialMT"/>
          <w:color w:val="000000"/>
        </w:rPr>
        <w:t>formal</w:t>
      </w:r>
      <w:proofErr w:type="spellEnd"/>
      <w:r w:rsidR="001D04FE" w:rsidRPr="008F4FF8">
        <w:rPr>
          <w:rFonts w:eastAsia="Calibri" w:cs="ArialMT"/>
          <w:color w:val="000000"/>
        </w:rPr>
        <w:t xml:space="preserve">” öğrenmelerin tanınması için tanımlı süreçler </w:t>
      </w:r>
      <w:r w:rsidR="001D04FE" w:rsidRPr="00F602B0">
        <w:rPr>
          <w:rFonts w:eastAsia="Calibri" w:cs="ArialMT"/>
          <w:color w:val="000000"/>
        </w:rPr>
        <w:t xml:space="preserve">bulunmaktadır. </w:t>
      </w:r>
      <w:r w:rsidR="001D04FE">
        <w:rPr>
          <w:rFonts w:eastAsia="Calibri" w:cs="ArialMT"/>
          <w:color w:val="000000"/>
        </w:rPr>
        <w:t>(Kanıt:</w:t>
      </w:r>
      <w:hyperlink r:id="rId29" w:history="1">
        <w:r w:rsidR="001D04FE">
          <w:rPr>
            <w:rStyle w:val="Kpr"/>
          </w:rPr>
          <w:t>https://www.mevzuat.gov.tr/Metin.Aspx?MevzuatKod=8.5.23871&amp;MevzuatIliski=0&amp;sourceXmlSearch=gazi%20%C3%BCniversitesi</w:t>
        </w:r>
      </w:hyperlink>
      <w:r w:rsidR="001D04FE">
        <w:t>)</w:t>
      </w:r>
      <w:r w:rsidR="001D04FE" w:rsidRPr="008F4FF8">
        <w:rPr>
          <w:rFonts w:eastAsia="Calibri" w:cs="ArialMT"/>
          <w:color w:val="000000"/>
        </w:rPr>
        <w:t>.</w:t>
      </w:r>
    </w:p>
    <w:p w:rsidR="00AF6BF5" w:rsidRDefault="00AF6BF5" w:rsidP="001D04FE">
      <w:pPr>
        <w:spacing w:before="120" w:after="120" w:line="360" w:lineRule="auto"/>
        <w:jc w:val="both"/>
      </w:pPr>
      <w:r>
        <w:rPr>
          <w:rFonts w:eastAsia="Calibri" w:cs="ArialMT"/>
          <w:color w:val="000000"/>
        </w:rPr>
        <w:t xml:space="preserve">Lisansüstü öğrencilerin kabulüne ilişkin </w:t>
      </w:r>
      <w:proofErr w:type="gramStart"/>
      <w:r>
        <w:rPr>
          <w:rFonts w:eastAsia="Calibri" w:cs="ArialMT"/>
          <w:color w:val="000000"/>
        </w:rPr>
        <w:t>kriterler</w:t>
      </w:r>
      <w:proofErr w:type="gramEnd"/>
      <w:r>
        <w:rPr>
          <w:rFonts w:eastAsia="Calibri" w:cs="ArialMT"/>
          <w:color w:val="000000"/>
        </w:rPr>
        <w:t xml:space="preserve"> bölüm web sayfasında belirtilmiştir. (Kanıt: </w:t>
      </w:r>
      <w:hyperlink r:id="rId30" w:history="1">
        <w:r>
          <w:rPr>
            <w:rStyle w:val="Kpr"/>
          </w:rPr>
          <w:t>http://biyoloji.gazi.edu.tr/posts/view/title/basvuru-kriterleri-196422?siteUri=biyoloji</w:t>
        </w:r>
      </w:hyperlink>
      <w:r>
        <w:t xml:space="preserve">). Aynı zamanda </w:t>
      </w:r>
      <w:proofErr w:type="gramStart"/>
      <w:r>
        <w:t>kriterlerin</w:t>
      </w:r>
      <w:proofErr w:type="gramEnd"/>
      <w:r>
        <w:t xml:space="preserve"> güncellenmesi bölüm aka</w:t>
      </w:r>
      <w:r w:rsidR="0055126F">
        <w:t xml:space="preserve">demik kurulu ile yapılmaktadır (Kanıt: </w:t>
      </w:r>
      <w:r w:rsidR="00993E4F">
        <w:t>Lisansüstü öğrenci kabul kriterlerine ilişkin b</w:t>
      </w:r>
      <w:r w:rsidR="0055126F">
        <w:t xml:space="preserve">ölüm akademik kurul </w:t>
      </w:r>
      <w:r w:rsidR="00993E4F">
        <w:t>karar örneği</w:t>
      </w:r>
      <w:r w:rsidR="0055126F">
        <w:t>).</w:t>
      </w:r>
    </w:p>
    <w:p w:rsidR="001D04FE" w:rsidRDefault="0055126F" w:rsidP="006420AB">
      <w:pPr>
        <w:pStyle w:val="Balk2"/>
        <w:spacing w:line="360" w:lineRule="auto"/>
        <w:ind w:right="63"/>
        <w:jc w:val="both"/>
        <w:rPr>
          <w:rFonts w:cs="Times New Roman"/>
          <w:b/>
          <w:color w:val="auto"/>
          <w:szCs w:val="24"/>
        </w:rPr>
      </w:pPr>
      <w:bookmarkStart w:id="15" w:name="_Toc29209194"/>
      <w:r w:rsidRPr="0055126F">
        <w:rPr>
          <w:rFonts w:cs="Times New Roman"/>
          <w:b/>
          <w:color w:val="auto"/>
          <w:szCs w:val="24"/>
        </w:rPr>
        <w:t>B.2.2. Diploma, derece ve diğer yeterliliklerin tanınması ve sertifikalandırılması</w:t>
      </w:r>
      <w:r>
        <w:rPr>
          <w:rFonts w:cs="Times New Roman"/>
          <w:b/>
          <w:color w:val="auto"/>
          <w:szCs w:val="24"/>
        </w:rPr>
        <w:t xml:space="preserve"> </w:t>
      </w:r>
    </w:p>
    <w:p w:rsidR="0055126F" w:rsidRDefault="00626CFE" w:rsidP="006420AB">
      <w:pPr>
        <w:jc w:val="both"/>
      </w:pPr>
      <w:r>
        <w:t xml:space="preserve">Bölümümüz mezunlarının diplomaları hakkında bilgi web sayfasında sunulmuştur. (Kanıt: </w:t>
      </w:r>
      <w:hyperlink r:id="rId31" w:history="1">
        <w:r>
          <w:rPr>
            <w:rStyle w:val="Kpr"/>
          </w:rPr>
          <w:t>http://biyoloji.gazi.edu.tr/posts/view/title/tanitim-108653?siteUri=biyoloji</w:t>
        </w:r>
      </w:hyperlink>
      <w:r>
        <w:t xml:space="preserve">, </w:t>
      </w:r>
      <w:hyperlink r:id="rId32" w:history="1">
        <w:r>
          <w:rPr>
            <w:rStyle w:val="Kpr"/>
          </w:rPr>
          <w:t>http://biyoloji.gazi.edu.tr/posts/view/title/lisansustu-egitimi-3194?siteUri=biyoloji</w:t>
        </w:r>
      </w:hyperlink>
      <w:r>
        <w:t xml:space="preserve">). </w:t>
      </w:r>
    </w:p>
    <w:p w:rsidR="006420AB" w:rsidRDefault="006420AB" w:rsidP="006420AB">
      <w:pPr>
        <w:jc w:val="both"/>
      </w:pPr>
      <w:r>
        <w:t xml:space="preserve">Yatay geçiş, çift </w:t>
      </w:r>
      <w:proofErr w:type="spellStart"/>
      <w:r>
        <w:t>anadal</w:t>
      </w:r>
      <w:proofErr w:type="spellEnd"/>
      <w:r>
        <w:t xml:space="preserve">, </w:t>
      </w:r>
      <w:proofErr w:type="spellStart"/>
      <w:r>
        <w:t>yandal</w:t>
      </w:r>
      <w:proofErr w:type="spellEnd"/>
      <w:r>
        <w:t xml:space="preserve"> gibi </w:t>
      </w:r>
      <w:proofErr w:type="gramStart"/>
      <w:r>
        <w:t>kriterler</w:t>
      </w:r>
      <w:proofErr w:type="gramEnd"/>
      <w:r>
        <w:t xml:space="preserve"> eğitim öğretim sınav yönetmeliğinde belirtilmiştir. (Kanıt:</w:t>
      </w:r>
      <w:hyperlink r:id="rId33" w:history="1">
        <w:r>
          <w:rPr>
            <w:rStyle w:val="Kpr"/>
          </w:rPr>
          <w:t>https://www.mevzuat.gov.tr/Metin.Aspx?MevzuatKod=8.5.23871&amp;MevzuatIliski=0&amp;sourceXmlSearch=gazi%20%C3%BCniversitesi</w:t>
        </w:r>
      </w:hyperlink>
      <w:r>
        <w:t>)</w:t>
      </w:r>
    </w:p>
    <w:p w:rsidR="006420AB" w:rsidRDefault="006420AB" w:rsidP="006420AB">
      <w:pPr>
        <w:jc w:val="both"/>
      </w:pPr>
    </w:p>
    <w:p w:rsidR="00BA70A5" w:rsidRDefault="00BA70A5" w:rsidP="006420AB">
      <w:pPr>
        <w:jc w:val="both"/>
      </w:pPr>
    </w:p>
    <w:p w:rsidR="00706992" w:rsidRPr="008F16E0" w:rsidRDefault="00706992" w:rsidP="008F16E0">
      <w:pPr>
        <w:pStyle w:val="Balk2"/>
        <w:spacing w:line="360" w:lineRule="auto"/>
        <w:ind w:right="63"/>
        <w:jc w:val="both"/>
        <w:rPr>
          <w:rFonts w:cs="Times New Roman"/>
          <w:b/>
          <w:color w:val="auto"/>
          <w:szCs w:val="24"/>
        </w:rPr>
      </w:pPr>
      <w:r w:rsidRPr="008F16E0">
        <w:rPr>
          <w:rFonts w:cs="Times New Roman"/>
          <w:b/>
          <w:color w:val="auto"/>
          <w:szCs w:val="24"/>
        </w:rPr>
        <w:lastRenderedPageBreak/>
        <w:t>B.3. Öğrenci Merkezli Öğrenme, Öğretme ve Değerlendirme</w:t>
      </w:r>
      <w:bookmarkEnd w:id="15"/>
    </w:p>
    <w:p w:rsidR="00706992" w:rsidRPr="008F16E0" w:rsidRDefault="00706992" w:rsidP="008F16E0">
      <w:pPr>
        <w:spacing w:after="160" w:line="360" w:lineRule="auto"/>
        <w:jc w:val="both"/>
        <w:rPr>
          <w:rFonts w:asciiTheme="majorHAnsi" w:eastAsia="Calibri" w:hAnsiTheme="majorHAnsi" w:cs="ArialMT"/>
          <w:b/>
          <w:sz w:val="24"/>
          <w:szCs w:val="24"/>
          <w:highlight w:val="yellow"/>
        </w:rPr>
      </w:pPr>
      <w:r w:rsidRPr="008F16E0">
        <w:rPr>
          <w:rFonts w:asciiTheme="majorHAnsi" w:hAnsiTheme="majorHAnsi"/>
          <w:b/>
          <w:sz w:val="24"/>
          <w:szCs w:val="24"/>
        </w:rPr>
        <w:t xml:space="preserve">B.3.1. Öğretim yöntem ve teknikleri (Aktif, </w:t>
      </w:r>
      <w:proofErr w:type="spellStart"/>
      <w:r w:rsidRPr="008F16E0">
        <w:rPr>
          <w:rFonts w:asciiTheme="majorHAnsi" w:hAnsiTheme="majorHAnsi"/>
          <w:b/>
          <w:sz w:val="24"/>
          <w:szCs w:val="24"/>
        </w:rPr>
        <w:t>disiplinlerarası</w:t>
      </w:r>
      <w:proofErr w:type="spellEnd"/>
      <w:r w:rsidRPr="008F16E0">
        <w:rPr>
          <w:rFonts w:asciiTheme="majorHAnsi" w:hAnsiTheme="majorHAnsi"/>
          <w:b/>
          <w:sz w:val="24"/>
          <w:szCs w:val="24"/>
        </w:rPr>
        <w:t xml:space="preserve"> çalışma, etkileşimli, araştırma/öğrenme odaklı)</w:t>
      </w:r>
      <w:r w:rsidRPr="008F16E0">
        <w:rPr>
          <w:rFonts w:asciiTheme="majorHAnsi" w:eastAsia="Calibri" w:hAnsiTheme="majorHAnsi" w:cs="ArialMT"/>
          <w:b/>
          <w:sz w:val="24"/>
          <w:szCs w:val="24"/>
          <w:highlight w:val="yellow"/>
        </w:rPr>
        <w:t xml:space="preserve"> </w:t>
      </w:r>
    </w:p>
    <w:p w:rsidR="00706992" w:rsidRDefault="00706992" w:rsidP="00F602B0">
      <w:pPr>
        <w:spacing w:before="120" w:after="120" w:line="360" w:lineRule="auto"/>
        <w:jc w:val="both"/>
        <w:rPr>
          <w:rFonts w:eastAsia="Calibri" w:cs="ArialMT"/>
          <w:color w:val="000000"/>
        </w:rPr>
      </w:pPr>
      <w:r w:rsidRPr="00495BFA">
        <w:rPr>
          <w:rFonts w:eastAsia="Calibri" w:cs="ArialMT"/>
          <w:color w:val="000000"/>
        </w:rPr>
        <w:t>Öğrenci odaklı eğitim konusunda birimde bulunan öğretim üyelerinin farkındalığı oldukça yüksektir.</w:t>
      </w:r>
      <w:r w:rsidR="00F602B0">
        <w:rPr>
          <w:rFonts w:eastAsia="Calibri" w:cs="ArialMT"/>
          <w:color w:val="000000"/>
        </w:rPr>
        <w:t xml:space="preserve"> </w:t>
      </w:r>
      <w:r w:rsidRPr="00495BFA">
        <w:rPr>
          <w:rFonts w:eastAsia="Calibri" w:cs="ArialMT"/>
          <w:color w:val="000000"/>
        </w:rPr>
        <w:t>Öğretim elemanı başına düşen öğrenci sayısı program yeterliliklerinin garantiye alınması açısından dengelidir</w:t>
      </w:r>
      <w:r w:rsidR="00F602B0">
        <w:rPr>
          <w:rFonts w:eastAsia="Calibri" w:cs="ArialMT"/>
          <w:color w:val="000000"/>
        </w:rPr>
        <w:t xml:space="preserve"> (Kanıt:</w:t>
      </w:r>
      <w:r w:rsidR="00F602B0" w:rsidRPr="00F602B0">
        <w:t xml:space="preserve"> </w:t>
      </w:r>
      <w:hyperlink r:id="rId34" w:history="1">
        <w:r w:rsidR="00F602B0">
          <w:rPr>
            <w:rStyle w:val="Kpr"/>
          </w:rPr>
          <w:t>http://biyoloji.gazi.edu.tr/posts/view/title/akademik-kadro-106938?siteUri=biyoloji</w:t>
        </w:r>
      </w:hyperlink>
      <w:r w:rsidR="00F602B0">
        <w:t>)</w:t>
      </w:r>
      <w:r w:rsidRPr="00495BFA">
        <w:rPr>
          <w:rFonts w:eastAsia="Calibri" w:cs="ArialMT"/>
          <w:color w:val="000000"/>
        </w:rPr>
        <w:t>.</w:t>
      </w:r>
    </w:p>
    <w:p w:rsidR="00952F84" w:rsidRPr="00495BFA" w:rsidRDefault="00952F84" w:rsidP="008F16E0">
      <w:pPr>
        <w:spacing w:after="160" w:line="360" w:lineRule="auto"/>
        <w:jc w:val="both"/>
        <w:rPr>
          <w:rFonts w:eastAsia="Calibri" w:cs="ArialMT"/>
          <w:color w:val="000000"/>
        </w:rPr>
      </w:pPr>
      <w:r>
        <w:rPr>
          <w:rFonts w:eastAsia="Calibri" w:cs="ArialMT"/>
          <w:color w:val="000000"/>
        </w:rPr>
        <w:t xml:space="preserve">Araştırma projesi dersi kapsamında öğrenciler farklı disiplinlerle iletişime geçerek kendi alanlarını bütünleştirebilir. (Kanıt: </w:t>
      </w:r>
      <w:hyperlink r:id="rId35" w:history="1">
        <w:r>
          <w:rPr>
            <w:rStyle w:val="Kpr"/>
          </w:rPr>
          <w:t>http://biyoloji.gazi.edu.tr/posts/view/title/lisans-ustu-akts-bilgi-paketi-236950?siteUri=biyoloji</w:t>
        </w:r>
      </w:hyperlink>
      <w:r>
        <w:t>).</w:t>
      </w:r>
    </w:p>
    <w:p w:rsidR="00706992" w:rsidRPr="008F16E0" w:rsidRDefault="00706992" w:rsidP="008F16E0">
      <w:pPr>
        <w:pStyle w:val="Balk3"/>
        <w:spacing w:line="360" w:lineRule="auto"/>
        <w:ind w:right="63"/>
        <w:jc w:val="both"/>
        <w:rPr>
          <w:b/>
          <w:color w:val="auto"/>
        </w:rPr>
      </w:pPr>
      <w:r w:rsidRPr="008F16E0">
        <w:rPr>
          <w:b/>
          <w:color w:val="auto"/>
        </w:rPr>
        <w:t>B.3.2. Ölçme ve değerlendirme (Öğrencilerin özelliklerine ve öğrenme düzeylerine göre farklılaştırılmış alternatif ölçme yöntem ve tekniklerine yer verme gibi)</w:t>
      </w:r>
    </w:p>
    <w:p w:rsidR="00706992" w:rsidRPr="008F4FF8" w:rsidRDefault="00706992" w:rsidP="008F16E0">
      <w:pPr>
        <w:spacing w:before="120" w:after="120" w:line="360" w:lineRule="auto"/>
        <w:jc w:val="both"/>
        <w:rPr>
          <w:rFonts w:eastAsia="Calibri" w:cs="ArialMT"/>
          <w:color w:val="000000"/>
        </w:rPr>
      </w:pPr>
      <w:r w:rsidRPr="008F4FF8">
        <w:rPr>
          <w:rFonts w:eastAsia="Calibri" w:cs="ArialMT"/>
          <w:color w:val="000000"/>
        </w:rPr>
        <w:t>Başarı ölçme ve değerlendirme yöntemi (BDY) hedeflenen program ve ders öğrenme çıktılarına ulaşıldığını ölçebilecek şekilde tasarlanmıştır. Öğrencinin derslerdeki başarılı olma durumuna ve öğrencinin mezuniyet koşullarını sağlayıp sağlamadığına ilişkin kararlar şeffaf ve tanımlı süreçlerle verilmektedir.</w:t>
      </w:r>
      <w:r w:rsidR="00F602B0">
        <w:rPr>
          <w:rFonts w:eastAsia="Calibri" w:cs="ArialMT"/>
          <w:color w:val="000000"/>
        </w:rPr>
        <w:t xml:space="preserve"> </w:t>
      </w:r>
      <w:proofErr w:type="spellStart"/>
      <w:r w:rsidRPr="008F4FF8">
        <w:rPr>
          <w:rFonts w:eastAsia="Calibri" w:cs="ArialMT"/>
          <w:color w:val="000000"/>
        </w:rPr>
        <w:t>BDY'yi</w:t>
      </w:r>
      <w:proofErr w:type="spellEnd"/>
      <w:r w:rsidRPr="008F4FF8">
        <w:rPr>
          <w:rFonts w:eastAsia="Calibri" w:cs="ArialMT"/>
          <w:color w:val="000000"/>
        </w:rPr>
        <w:t xml:space="preserve"> uygulayan kişiler, başarı değerlendirmesinin öğrencilerin hedeflenen bilgi, beceri ve yetkinlikleri edinmesinde oynadığı rol hakkında yeterli ve düzen</w:t>
      </w:r>
      <w:r w:rsidR="00F602B0">
        <w:rPr>
          <w:rFonts w:eastAsia="Calibri" w:cs="ArialMT"/>
          <w:color w:val="000000"/>
        </w:rPr>
        <w:t>li olarak bilgilendirilmektedir</w:t>
      </w:r>
      <w:r w:rsidRPr="008F4FF8">
        <w:rPr>
          <w:rFonts w:eastAsia="Calibri" w:cs="ArialMT"/>
          <w:color w:val="000000"/>
        </w:rPr>
        <w:t xml:space="preserve"> (</w:t>
      </w:r>
      <w:r w:rsidR="00F602B0">
        <w:rPr>
          <w:rFonts w:eastAsia="Calibri" w:cs="ArialMT"/>
          <w:color w:val="000000"/>
        </w:rPr>
        <w:t xml:space="preserve">Kanıt: </w:t>
      </w:r>
      <w:hyperlink r:id="rId36" w:history="1">
        <w:r w:rsidR="00AC62AF">
          <w:rPr>
            <w:rStyle w:val="Kpr"/>
          </w:rPr>
          <w:t>http://biyoloji.gazi.edu.tr/posts/view/title/akts-bilgi-paketi-236950?siteUri=biyoloji</w:t>
        </w:r>
      </w:hyperlink>
      <w:r w:rsidR="00F602B0">
        <w:t xml:space="preserve"> ve Derslere ait öğrenim çıktısı anket örnekleri</w:t>
      </w:r>
      <w:r w:rsidRPr="008F4FF8">
        <w:rPr>
          <w:rFonts w:eastAsia="Calibri" w:cs="ArialMT"/>
          <w:color w:val="000000"/>
        </w:rPr>
        <w:t>)</w:t>
      </w:r>
      <w:r w:rsidR="00F602B0">
        <w:rPr>
          <w:rFonts w:eastAsia="Calibri" w:cs="ArialMT"/>
          <w:color w:val="000000"/>
        </w:rPr>
        <w:t>.</w:t>
      </w:r>
    </w:p>
    <w:p w:rsidR="00706992" w:rsidRDefault="00706992" w:rsidP="008F16E0">
      <w:pPr>
        <w:spacing w:before="120" w:after="120" w:line="360" w:lineRule="auto"/>
        <w:jc w:val="both"/>
        <w:rPr>
          <w:rFonts w:eastAsia="Calibri" w:cs="ArialMT"/>
          <w:color w:val="000000"/>
        </w:rPr>
      </w:pPr>
      <w:r w:rsidRPr="008F4FF8">
        <w:rPr>
          <w:rFonts w:eastAsia="Calibri" w:cs="ArialMT"/>
          <w:color w:val="000000"/>
        </w:rPr>
        <w:t xml:space="preserve">Öğrencinin devamsızlığı veya sınava girmeyi engelleyen haklı ve geçerli nedenlerin oluşması durumunu kapsayan açık düzenlemeler 05.09.2017 tarih ve 30171 sayılı Resmi </w:t>
      </w:r>
      <w:proofErr w:type="spellStart"/>
      <w:r w:rsidRPr="008F4FF8">
        <w:rPr>
          <w:rFonts w:eastAsia="Calibri" w:cs="ArialMT"/>
          <w:color w:val="000000"/>
        </w:rPr>
        <w:t>Gazete’de</w:t>
      </w:r>
      <w:proofErr w:type="spellEnd"/>
      <w:r w:rsidRPr="008F4FF8">
        <w:rPr>
          <w:rFonts w:eastAsia="Calibri" w:cs="ArialMT"/>
          <w:color w:val="000000"/>
        </w:rPr>
        <w:t xml:space="preserve"> yayınlanan “Gazi Üniversitesi </w:t>
      </w:r>
      <w:proofErr w:type="spellStart"/>
      <w:r w:rsidRPr="008F4FF8">
        <w:rPr>
          <w:rFonts w:eastAsia="Calibri" w:cs="ArialMT"/>
          <w:color w:val="000000"/>
        </w:rPr>
        <w:t>Önlisans</w:t>
      </w:r>
      <w:proofErr w:type="spellEnd"/>
      <w:r w:rsidRPr="008F4FF8">
        <w:rPr>
          <w:rFonts w:eastAsia="Calibri" w:cs="ArialMT"/>
          <w:color w:val="000000"/>
        </w:rPr>
        <w:t xml:space="preserve"> ve Lisans Eğitim-Öğretim ve Sınav </w:t>
      </w:r>
      <w:proofErr w:type="spellStart"/>
      <w:r w:rsidRPr="008F4FF8">
        <w:rPr>
          <w:rFonts w:eastAsia="Calibri" w:cs="ArialMT"/>
          <w:color w:val="000000"/>
        </w:rPr>
        <w:t>Yönetmeliği”nde</w:t>
      </w:r>
      <w:proofErr w:type="spellEnd"/>
      <w:r w:rsidRPr="008F4FF8">
        <w:rPr>
          <w:rFonts w:eastAsia="Calibri" w:cs="ArialMT"/>
          <w:color w:val="000000"/>
        </w:rPr>
        <w:t xml:space="preserve"> mevcuttur.</w:t>
      </w:r>
      <w:r w:rsidR="004B07E1">
        <w:rPr>
          <w:rFonts w:eastAsia="Calibri" w:cs="ArialMT"/>
          <w:color w:val="000000"/>
        </w:rPr>
        <w:t xml:space="preserve"> (Kanıt: </w:t>
      </w:r>
      <w:hyperlink r:id="rId37" w:history="1">
        <w:r w:rsidR="004B07E1">
          <w:rPr>
            <w:rStyle w:val="Kpr"/>
          </w:rPr>
          <w:t>https://www.mevzuat.gov.tr/Metin.Aspx?MevzuatKod=8.5.23871&amp;MevzuatIliski=0&amp;sourceXmlSearch=gazi%20%C3%BCniversitesi</w:t>
        </w:r>
      </w:hyperlink>
      <w:r w:rsidR="004B07E1">
        <w:t xml:space="preserve">). </w:t>
      </w:r>
    </w:p>
    <w:p w:rsidR="00706992" w:rsidRPr="008F16E0" w:rsidRDefault="00706992" w:rsidP="008F16E0">
      <w:pPr>
        <w:spacing w:before="120" w:after="120" w:line="360" w:lineRule="auto"/>
        <w:jc w:val="both"/>
        <w:rPr>
          <w:rFonts w:asciiTheme="majorHAnsi" w:hAnsiTheme="majorHAnsi"/>
          <w:b/>
          <w:sz w:val="24"/>
          <w:szCs w:val="24"/>
        </w:rPr>
      </w:pPr>
      <w:r w:rsidRPr="008F16E0">
        <w:rPr>
          <w:rFonts w:asciiTheme="majorHAnsi" w:hAnsiTheme="majorHAnsi"/>
          <w:b/>
          <w:sz w:val="24"/>
          <w:szCs w:val="24"/>
        </w:rPr>
        <w:t xml:space="preserve">B.3.3. Öğrenci geri bildirimleri (Ders-öğretim üyesi-program-genel memnuniyet anketleri, talep ve öneri sistemleri) </w:t>
      </w:r>
    </w:p>
    <w:p w:rsidR="00706992" w:rsidRPr="008F4FF8" w:rsidRDefault="00706992" w:rsidP="00595634">
      <w:pPr>
        <w:spacing w:before="120" w:after="120" w:line="360" w:lineRule="auto"/>
        <w:jc w:val="both"/>
      </w:pPr>
      <w:r w:rsidRPr="008F4FF8">
        <w:t xml:space="preserve">Öğrencilerimiz herhangi bir konudaki </w:t>
      </w:r>
      <w:proofErr w:type="gramStart"/>
      <w:r w:rsidRPr="008F4FF8">
        <w:t>şikayetlerini</w:t>
      </w:r>
      <w:proofErr w:type="gramEnd"/>
      <w:r w:rsidRPr="008F4FF8">
        <w:t xml:space="preserve"> birim/program yöneticilerine ileterek sonuç almaktadırlar.</w:t>
      </w:r>
      <w:r w:rsidR="00595634" w:rsidRPr="00595634">
        <w:t xml:space="preserve"> </w:t>
      </w:r>
      <w:r w:rsidR="00595634">
        <w:t xml:space="preserve">(Kanıt: </w:t>
      </w:r>
      <w:hyperlink r:id="rId38" w:history="1">
        <w:r w:rsidR="00595634">
          <w:rPr>
            <w:rStyle w:val="Kpr"/>
          </w:rPr>
          <w:t>http://biyoloji.gazi.edu.tr/</w:t>
        </w:r>
      </w:hyperlink>
      <w:r w:rsidR="00595634">
        <w:t xml:space="preserve">; e-posta </w:t>
      </w:r>
      <w:hyperlink r:id="rId39" w:history="1">
        <w:r w:rsidR="00595634" w:rsidRPr="00934F35">
          <w:rPr>
            <w:rStyle w:val="Kpr"/>
          </w:rPr>
          <w:t>fefbiyoloji@gazi.edu.tr</w:t>
        </w:r>
      </w:hyperlink>
      <w:r w:rsidR="00595634">
        <w:rPr>
          <w:rStyle w:val="Kpr"/>
        </w:rPr>
        <w:t>).</w:t>
      </w:r>
    </w:p>
    <w:p w:rsidR="00706992" w:rsidRPr="008F16E0" w:rsidRDefault="00706992" w:rsidP="008F16E0">
      <w:pPr>
        <w:pStyle w:val="Balk3"/>
        <w:spacing w:line="360" w:lineRule="auto"/>
        <w:ind w:right="63"/>
        <w:jc w:val="both"/>
        <w:rPr>
          <w:b/>
          <w:color w:val="auto"/>
        </w:rPr>
      </w:pPr>
      <w:r w:rsidRPr="008F16E0">
        <w:rPr>
          <w:b/>
          <w:color w:val="auto"/>
        </w:rPr>
        <w:t>B.3.4. Akademik danışmanlık</w:t>
      </w:r>
    </w:p>
    <w:p w:rsidR="00706992" w:rsidRPr="00E76376" w:rsidRDefault="00706992" w:rsidP="008F16E0">
      <w:pPr>
        <w:spacing w:before="120" w:after="120" w:line="360" w:lineRule="auto"/>
        <w:jc w:val="both"/>
        <w:rPr>
          <w:rFonts w:eastAsia="Calibri" w:cs="ArialMT"/>
          <w:b/>
          <w:color w:val="000000"/>
        </w:rPr>
      </w:pPr>
      <w:r w:rsidRPr="00495BFA">
        <w:rPr>
          <w:rFonts w:eastAsia="Calibri" w:cs="ArialMT"/>
          <w:color w:val="000000"/>
        </w:rPr>
        <w:t xml:space="preserve">Öğretim üyelerimizin, aktif olarak öğrencilere birebir danışmanlık vermesi, öğrencilerin eğitim öğretim </w:t>
      </w:r>
      <w:r w:rsidRPr="00E76376">
        <w:rPr>
          <w:rFonts w:eastAsia="Calibri" w:cs="ArialMT"/>
          <w:color w:val="000000"/>
        </w:rPr>
        <w:t>faaliyetlerini mevcut sistemde daha etkili bir şekilde kullanmalarını sağlamıştır.</w:t>
      </w:r>
    </w:p>
    <w:p w:rsidR="00706992" w:rsidRPr="008E0997" w:rsidRDefault="00E76376" w:rsidP="008E0997">
      <w:pPr>
        <w:pStyle w:val="Balk3"/>
        <w:spacing w:line="360" w:lineRule="auto"/>
        <w:jc w:val="both"/>
        <w:rPr>
          <w:rFonts w:asciiTheme="minorHAnsi" w:hAnsiTheme="minorHAnsi"/>
          <w:color w:val="auto"/>
          <w:sz w:val="22"/>
          <w:szCs w:val="22"/>
        </w:rPr>
      </w:pPr>
      <w:r w:rsidRPr="008E0997">
        <w:rPr>
          <w:rFonts w:asciiTheme="minorHAnsi" w:hAnsiTheme="minorHAnsi"/>
          <w:color w:val="auto"/>
          <w:sz w:val="22"/>
          <w:szCs w:val="22"/>
        </w:rPr>
        <w:lastRenderedPageBreak/>
        <w:t xml:space="preserve">Bölümümüzde öğrencilerle danışman arası iletişim web sayfası üzerinden duyurular ve e-mail aracılığıyla yapılmaktadır (Kanıt: </w:t>
      </w:r>
      <w:hyperlink r:id="rId40" w:history="1">
        <w:r w:rsidRPr="008E0997">
          <w:rPr>
            <w:rStyle w:val="Kpr"/>
            <w:rFonts w:asciiTheme="minorHAnsi" w:hAnsiTheme="minorHAnsi"/>
            <w:sz w:val="22"/>
            <w:szCs w:val="22"/>
          </w:rPr>
          <w:t>http://biyoloji.gazi.edu.tr/posts/view/title/2017-girisli-ogrencilerimizin-dikkatine!!-230389</w:t>
        </w:r>
      </w:hyperlink>
      <w:r w:rsidRPr="008E0997">
        <w:rPr>
          <w:rFonts w:asciiTheme="minorHAnsi" w:hAnsiTheme="minorHAnsi"/>
          <w:sz w:val="22"/>
          <w:szCs w:val="22"/>
        </w:rPr>
        <w:t>)</w:t>
      </w:r>
      <w:r w:rsidR="008E0997" w:rsidRPr="008E0997">
        <w:rPr>
          <w:rFonts w:asciiTheme="minorHAnsi" w:hAnsiTheme="minorHAnsi"/>
          <w:sz w:val="22"/>
          <w:szCs w:val="22"/>
        </w:rPr>
        <w:t>.</w:t>
      </w:r>
    </w:p>
    <w:p w:rsidR="00E76376" w:rsidRPr="00E76376" w:rsidRDefault="00E76376" w:rsidP="00E76376">
      <w:pPr>
        <w:rPr>
          <w:highlight w:val="yellow"/>
        </w:rPr>
      </w:pPr>
    </w:p>
    <w:p w:rsidR="00706992" w:rsidRPr="008F16E0" w:rsidRDefault="00706992" w:rsidP="008F16E0">
      <w:pPr>
        <w:widowControl w:val="0"/>
        <w:spacing w:after="0" w:line="360" w:lineRule="auto"/>
        <w:ind w:right="63"/>
        <w:jc w:val="both"/>
        <w:outlineLvl w:val="1"/>
        <w:rPr>
          <w:rFonts w:asciiTheme="majorHAnsi" w:eastAsia="Times New Roman" w:hAnsiTheme="majorHAnsi" w:cs="Times New Roman"/>
          <w:b/>
          <w:bCs/>
          <w:sz w:val="26"/>
          <w:szCs w:val="26"/>
        </w:rPr>
      </w:pPr>
      <w:bookmarkStart w:id="16" w:name="_Toc29209195"/>
      <w:r w:rsidRPr="008F16E0">
        <w:rPr>
          <w:rFonts w:asciiTheme="majorHAnsi" w:eastAsia="Times New Roman" w:hAnsiTheme="majorHAnsi" w:cs="Times New Roman"/>
          <w:b/>
          <w:bCs/>
          <w:sz w:val="26"/>
          <w:szCs w:val="26"/>
        </w:rPr>
        <w:t>B.4. Öğretim Elemanları</w:t>
      </w:r>
      <w:bookmarkEnd w:id="16"/>
      <w:r w:rsidRPr="008F16E0">
        <w:rPr>
          <w:rFonts w:asciiTheme="majorHAnsi" w:eastAsia="Times New Roman" w:hAnsiTheme="majorHAnsi" w:cs="Times New Roman"/>
          <w:b/>
          <w:bCs/>
          <w:sz w:val="26"/>
          <w:szCs w:val="26"/>
        </w:rPr>
        <w:t xml:space="preserve"> </w:t>
      </w:r>
    </w:p>
    <w:p w:rsidR="00706992" w:rsidRPr="008F16E0" w:rsidRDefault="00706992" w:rsidP="008F16E0">
      <w:pPr>
        <w:pStyle w:val="Balk3"/>
        <w:spacing w:line="360" w:lineRule="auto"/>
        <w:ind w:right="63"/>
        <w:jc w:val="both"/>
        <w:rPr>
          <w:b/>
          <w:color w:val="auto"/>
        </w:rPr>
      </w:pPr>
      <w:r w:rsidRPr="008F16E0">
        <w:rPr>
          <w:b/>
          <w:color w:val="auto"/>
        </w:rPr>
        <w:t xml:space="preserve">B.4.1. Atama, yükseltme ve görevlendirme </w:t>
      </w:r>
      <w:proofErr w:type="gramStart"/>
      <w:r w:rsidRPr="008F16E0">
        <w:rPr>
          <w:b/>
          <w:color w:val="auto"/>
        </w:rPr>
        <w:t>kriterleri</w:t>
      </w:r>
      <w:proofErr w:type="gramEnd"/>
    </w:p>
    <w:p w:rsidR="0053647A" w:rsidRPr="008F4FF8" w:rsidRDefault="0053647A" w:rsidP="008F16E0">
      <w:pPr>
        <w:spacing w:before="120" w:after="120" w:line="360" w:lineRule="auto"/>
        <w:jc w:val="both"/>
        <w:rPr>
          <w:rFonts w:eastAsia="Calibri" w:cs="Times New Roman"/>
        </w:rPr>
      </w:pPr>
      <w:r w:rsidRPr="008F4FF8">
        <w:rPr>
          <w:rFonts w:eastAsia="Calibri" w:cs="Times New Roman"/>
        </w:rPr>
        <w:t xml:space="preserve">Birim, işe alınan/atanan araştırma personelinin gerekli yetkinliğe sahip olmasını Yüksek Öğretim Kurumu’nun (YÖK ’ün) belirlemiş olduğu </w:t>
      </w:r>
      <w:proofErr w:type="gramStart"/>
      <w:r w:rsidRPr="008F4FF8">
        <w:rPr>
          <w:rFonts w:eastAsia="Calibri" w:cs="Times New Roman"/>
        </w:rPr>
        <w:t>kriterler</w:t>
      </w:r>
      <w:proofErr w:type="gramEnd"/>
      <w:r w:rsidRPr="008F4FF8">
        <w:rPr>
          <w:rFonts w:eastAsia="Calibri" w:cs="Times New Roman"/>
        </w:rPr>
        <w:t xml:space="preserve"> çerçevesinde güvence altına almaktadır.</w:t>
      </w:r>
      <w:r w:rsidR="00244C80">
        <w:rPr>
          <w:rFonts w:eastAsia="Calibri" w:cs="Times New Roman"/>
        </w:rPr>
        <w:t xml:space="preserve"> </w:t>
      </w:r>
      <w:r w:rsidRPr="008F4FF8">
        <w:rPr>
          <w:rFonts w:eastAsia="Calibri" w:cs="Times New Roman"/>
        </w:rPr>
        <w:t>Atama ve yükseltme sürecinde araştırma performansı Üniversite Senatosu tarafından belirlenen Kriterler k</w:t>
      </w:r>
      <w:r w:rsidR="008E0997">
        <w:rPr>
          <w:rFonts w:eastAsia="Calibri" w:cs="Times New Roman"/>
        </w:rPr>
        <w:t>apsamında değerlendirilmektedir</w:t>
      </w:r>
      <w:r w:rsidR="009553CE">
        <w:rPr>
          <w:rFonts w:eastAsia="Calibri" w:cs="Times New Roman"/>
        </w:rPr>
        <w:t xml:space="preserve"> (</w:t>
      </w:r>
      <w:r w:rsidR="009553CE">
        <w:t xml:space="preserve">Kanıt: </w:t>
      </w:r>
      <w:hyperlink r:id="rId41" w:history="1">
        <w:r w:rsidR="009553CE">
          <w:rPr>
            <w:rStyle w:val="Kpr"/>
          </w:rPr>
          <w:t>http://gazi.edu.tr/akademikolcutkriter/fen/fen.php</w:t>
        </w:r>
      </w:hyperlink>
      <w:r w:rsidR="009553CE">
        <w:t>).</w:t>
      </w:r>
    </w:p>
    <w:p w:rsidR="0053647A" w:rsidRPr="008F16E0" w:rsidRDefault="0053647A" w:rsidP="008F16E0">
      <w:pPr>
        <w:widowControl w:val="0"/>
        <w:spacing w:after="0" w:line="360" w:lineRule="auto"/>
        <w:ind w:right="63"/>
        <w:jc w:val="both"/>
        <w:outlineLvl w:val="2"/>
        <w:rPr>
          <w:rFonts w:asciiTheme="majorHAnsi" w:eastAsia="Times New Roman" w:hAnsiTheme="majorHAnsi" w:cs="Times New Roman"/>
          <w:b/>
          <w:bCs/>
          <w:sz w:val="24"/>
          <w:szCs w:val="26"/>
        </w:rPr>
      </w:pPr>
      <w:r w:rsidRPr="008F16E0">
        <w:rPr>
          <w:rFonts w:asciiTheme="majorHAnsi" w:eastAsia="Times New Roman" w:hAnsiTheme="majorHAnsi" w:cs="Times New Roman"/>
          <w:b/>
          <w:bCs/>
          <w:sz w:val="24"/>
          <w:szCs w:val="26"/>
        </w:rPr>
        <w:t>B.4.2. Öğretim yetkinliği (Aktif öğrenme, ölçme değerlendirme, yenilikçi yaklaşımlar, materyal geliştirme, yetkinlik kazandırma ve kalite güvence sistemi)</w:t>
      </w:r>
    </w:p>
    <w:p w:rsidR="00EF3540" w:rsidRPr="008F4FF8" w:rsidRDefault="00EF3540" w:rsidP="008F16E0">
      <w:pPr>
        <w:spacing w:before="120" w:after="120" w:line="360" w:lineRule="auto"/>
        <w:jc w:val="both"/>
        <w:rPr>
          <w:rFonts w:eastAsia="Calibri" w:cs="ArialMT"/>
          <w:color w:val="000000"/>
        </w:rPr>
      </w:pPr>
      <w:r w:rsidRPr="008F4FF8">
        <w:rPr>
          <w:rFonts w:eastAsia="Calibri" w:cs="ArialMT"/>
          <w:color w:val="000000"/>
        </w:rPr>
        <w:t xml:space="preserve">Birimdeki ders görevlendirmelerinde eğitim-öğretim kadrosunun yetkinlikleri (çalışma alanı/akademik uzmanlık alanı bilgi birikimi vb.) ile ders içeriklerinin örtüşmesi </w:t>
      </w:r>
      <w:r w:rsidR="00347088" w:rsidRPr="008F4FF8">
        <w:rPr>
          <w:rFonts w:eastAsia="Calibri" w:cs="ArialMT"/>
          <w:color w:val="000000"/>
        </w:rPr>
        <w:t>konusunda hassas davranılmaktadır (</w:t>
      </w:r>
      <w:r w:rsidR="008E0997">
        <w:rPr>
          <w:rFonts w:eastAsia="Calibri" w:cs="ArialMT"/>
          <w:color w:val="000000"/>
        </w:rPr>
        <w:t xml:space="preserve">Kanıt: </w:t>
      </w:r>
      <w:r w:rsidR="004D1B12">
        <w:rPr>
          <w:rFonts w:eastAsia="Calibri" w:cs="ArialMT"/>
          <w:color w:val="000000"/>
        </w:rPr>
        <w:t xml:space="preserve">Ders dağılımına ilişkin </w:t>
      </w:r>
      <w:r w:rsidR="008E0997">
        <w:rPr>
          <w:rFonts w:eastAsia="Calibri" w:cs="ArialMT"/>
          <w:color w:val="000000"/>
        </w:rPr>
        <w:t xml:space="preserve">bölüm kurul </w:t>
      </w:r>
      <w:r w:rsidR="004D1B12">
        <w:rPr>
          <w:rFonts w:eastAsia="Calibri" w:cs="ArialMT"/>
          <w:color w:val="000000"/>
        </w:rPr>
        <w:t>karar örneği</w:t>
      </w:r>
      <w:r w:rsidR="00347088" w:rsidRPr="008F4FF8">
        <w:rPr>
          <w:rFonts w:eastAsia="Calibri" w:cs="ArialMT"/>
          <w:color w:val="000000"/>
        </w:rPr>
        <w:t>)</w:t>
      </w:r>
      <w:r w:rsidRPr="008F4FF8">
        <w:rPr>
          <w:rFonts w:eastAsia="Calibri" w:cs="ArialMT"/>
          <w:color w:val="000000"/>
        </w:rPr>
        <w:t>.</w:t>
      </w:r>
    </w:p>
    <w:p w:rsidR="00EF3540" w:rsidRPr="008F4FF8" w:rsidRDefault="00EF3540" w:rsidP="008F16E0">
      <w:pPr>
        <w:spacing w:after="160" w:line="360" w:lineRule="auto"/>
        <w:jc w:val="both"/>
        <w:rPr>
          <w:rFonts w:eastAsia="Calibri" w:cs="ArialMT"/>
          <w:color w:val="000000"/>
        </w:rPr>
      </w:pPr>
      <w:r w:rsidRPr="008E0997">
        <w:rPr>
          <w:rFonts w:eastAsia="Calibri" w:cs="ArialMT"/>
          <w:color w:val="000000"/>
        </w:rPr>
        <w:t>Birime dışarıdan ders vermek üzere öğretim elemanı seçimi ve davet edilme usulleri önceden ilan edilmiş ku</w:t>
      </w:r>
      <w:r w:rsidR="008E0997">
        <w:rPr>
          <w:rFonts w:eastAsia="Calibri" w:cs="ArialMT"/>
          <w:color w:val="000000"/>
        </w:rPr>
        <w:t>rallarla gerçekleştirilmektedir</w:t>
      </w:r>
      <w:r w:rsidRPr="008E0997">
        <w:rPr>
          <w:rFonts w:eastAsia="Calibri" w:cs="ArialMT"/>
          <w:color w:val="000000"/>
        </w:rPr>
        <w:t xml:space="preserve"> </w:t>
      </w:r>
      <w:r w:rsidR="00C321FA" w:rsidRPr="008E0997">
        <w:rPr>
          <w:rFonts w:eastAsia="Calibri" w:cs="ArialMT"/>
          <w:color w:val="000000"/>
        </w:rPr>
        <w:t>(</w:t>
      </w:r>
      <w:r w:rsidR="00C321FA">
        <w:rPr>
          <w:rFonts w:eastAsia="Calibri" w:cs="ArialMT"/>
          <w:color w:val="000000"/>
        </w:rPr>
        <w:t xml:space="preserve">Kanıt: Ders görevlendirme yönergesi). </w:t>
      </w:r>
    </w:p>
    <w:p w:rsidR="0053647A" w:rsidRPr="008F16E0" w:rsidRDefault="0053647A" w:rsidP="008F16E0">
      <w:pPr>
        <w:widowControl w:val="0"/>
        <w:spacing w:after="0" w:line="360" w:lineRule="auto"/>
        <w:ind w:right="63"/>
        <w:jc w:val="both"/>
        <w:outlineLvl w:val="2"/>
        <w:rPr>
          <w:rFonts w:asciiTheme="majorHAnsi" w:eastAsia="Times New Roman" w:hAnsiTheme="majorHAnsi" w:cs="Times New Roman"/>
          <w:b/>
          <w:bCs/>
          <w:sz w:val="24"/>
          <w:szCs w:val="26"/>
        </w:rPr>
      </w:pPr>
      <w:bookmarkStart w:id="17" w:name="_Toc529261657"/>
      <w:r w:rsidRPr="008F16E0">
        <w:rPr>
          <w:rFonts w:asciiTheme="majorHAnsi" w:eastAsia="Times New Roman" w:hAnsiTheme="majorHAnsi" w:cs="Times New Roman"/>
          <w:b/>
          <w:bCs/>
          <w:sz w:val="24"/>
          <w:szCs w:val="26"/>
        </w:rPr>
        <w:t>B.4.3 Eğitim faaliyetlerine yönelik teşvik ve ödüllendirme</w:t>
      </w:r>
    </w:p>
    <w:p w:rsidR="00E95CF7" w:rsidRPr="008E0997" w:rsidRDefault="00A4273C" w:rsidP="008E0997">
      <w:pPr>
        <w:pStyle w:val="Balk3"/>
        <w:spacing w:line="360" w:lineRule="auto"/>
        <w:jc w:val="both"/>
        <w:rPr>
          <w:rFonts w:asciiTheme="minorHAnsi" w:hAnsiTheme="minorHAnsi"/>
          <w:b/>
          <w:color w:val="auto"/>
          <w:sz w:val="22"/>
          <w:szCs w:val="22"/>
        </w:rPr>
      </w:pPr>
      <w:r w:rsidRPr="008E0997">
        <w:rPr>
          <w:rFonts w:asciiTheme="minorHAnsi" w:hAnsiTheme="minorHAnsi" w:cs="Times New Roman"/>
          <w:color w:val="auto"/>
          <w:sz w:val="22"/>
          <w:szCs w:val="22"/>
        </w:rPr>
        <w:t>Öğretim kadrosuna yönelik teşvik ve ödüllendirilm</w:t>
      </w:r>
      <w:r w:rsidR="008E0997">
        <w:rPr>
          <w:rFonts w:asciiTheme="minorHAnsi" w:hAnsiTheme="minorHAnsi" w:cs="Times New Roman"/>
          <w:color w:val="auto"/>
          <w:sz w:val="22"/>
          <w:szCs w:val="22"/>
        </w:rPr>
        <w:t xml:space="preserve">e mekanizmaları bulunmamaktadır </w:t>
      </w:r>
      <w:r w:rsidR="00DF370C" w:rsidRPr="008E0997">
        <w:rPr>
          <w:rFonts w:asciiTheme="minorHAnsi" w:hAnsiTheme="minorHAnsi" w:cs="Times New Roman"/>
          <w:color w:val="auto"/>
          <w:sz w:val="22"/>
          <w:szCs w:val="22"/>
        </w:rPr>
        <w:t xml:space="preserve">(Kanıt: </w:t>
      </w:r>
      <w:hyperlink r:id="rId42" w:history="1">
        <w:r w:rsidR="00DF370C" w:rsidRPr="008E0997">
          <w:rPr>
            <w:rStyle w:val="Kpr"/>
            <w:rFonts w:asciiTheme="minorHAnsi" w:hAnsiTheme="minorHAnsi"/>
            <w:sz w:val="22"/>
            <w:szCs w:val="22"/>
          </w:rPr>
          <w:t>http://aolcutodul.gazi.edu.tr/posts/view/title/yayin-tesvik-18503</w:t>
        </w:r>
      </w:hyperlink>
      <w:r w:rsidR="00DF370C" w:rsidRPr="008E0997">
        <w:rPr>
          <w:rFonts w:asciiTheme="minorHAnsi" w:hAnsiTheme="minorHAnsi"/>
          <w:sz w:val="22"/>
          <w:szCs w:val="22"/>
        </w:rPr>
        <w:t>).</w:t>
      </w:r>
    </w:p>
    <w:p w:rsidR="008E0997" w:rsidRDefault="008E0997" w:rsidP="008F16E0">
      <w:pPr>
        <w:pStyle w:val="Balk2"/>
        <w:spacing w:line="360" w:lineRule="auto"/>
        <w:ind w:right="63"/>
        <w:jc w:val="both"/>
        <w:rPr>
          <w:rFonts w:cs="Times New Roman"/>
          <w:b/>
          <w:color w:val="auto"/>
          <w:szCs w:val="24"/>
        </w:rPr>
      </w:pPr>
      <w:bookmarkStart w:id="18" w:name="_Toc29209196"/>
      <w:bookmarkEnd w:id="17"/>
    </w:p>
    <w:p w:rsidR="0053647A" w:rsidRPr="00DE606E" w:rsidRDefault="0053647A" w:rsidP="008F16E0">
      <w:pPr>
        <w:pStyle w:val="Balk2"/>
        <w:spacing w:line="360" w:lineRule="auto"/>
        <w:ind w:right="63"/>
        <w:jc w:val="both"/>
        <w:rPr>
          <w:rFonts w:cs="Times New Roman"/>
          <w:b/>
          <w:color w:val="auto"/>
          <w:szCs w:val="24"/>
        </w:rPr>
      </w:pPr>
      <w:r w:rsidRPr="00DE606E">
        <w:rPr>
          <w:rFonts w:cs="Times New Roman"/>
          <w:b/>
          <w:color w:val="auto"/>
          <w:szCs w:val="24"/>
        </w:rPr>
        <w:t>B.5. Öğrenme Kaynakları</w:t>
      </w:r>
      <w:bookmarkEnd w:id="18"/>
    </w:p>
    <w:p w:rsidR="0053647A" w:rsidRPr="00DE606E" w:rsidRDefault="0053647A" w:rsidP="008F16E0">
      <w:pPr>
        <w:pStyle w:val="Balk3"/>
        <w:spacing w:line="360" w:lineRule="auto"/>
        <w:ind w:right="63"/>
        <w:jc w:val="both"/>
        <w:rPr>
          <w:b/>
          <w:color w:val="auto"/>
        </w:rPr>
      </w:pPr>
      <w:r w:rsidRPr="00DE606E">
        <w:rPr>
          <w:b/>
          <w:color w:val="auto"/>
        </w:rPr>
        <w:t>B.5.1. Öğrenme kaynakları</w:t>
      </w:r>
    </w:p>
    <w:p w:rsidR="008F16E0" w:rsidRPr="008E0997" w:rsidRDefault="0053647A" w:rsidP="008F16E0">
      <w:pPr>
        <w:spacing w:line="360" w:lineRule="auto"/>
        <w:jc w:val="both"/>
      </w:pPr>
      <w:r w:rsidRPr="002553C1">
        <w:rPr>
          <w:rFonts w:cs="Times New Roman"/>
        </w:rPr>
        <w:t xml:space="preserve">Birimde tüm programlarındaki uygun nicelik ve nitelikte, erişilebilir öğrenme kaynakları </w:t>
      </w:r>
      <w:r w:rsidR="00B56C35" w:rsidRPr="002553C1">
        <w:rPr>
          <w:rFonts w:ascii="Calibri" w:eastAsia="Calibri" w:hAnsi="Calibri" w:cs="Times New Roman"/>
        </w:rPr>
        <w:t xml:space="preserve">(sınıf, laboratuvar, kütüphane, ders kitapları, insan kaynakları, öğrenme desteği vb.) </w:t>
      </w:r>
      <w:r w:rsidRPr="002553C1">
        <w:rPr>
          <w:rFonts w:cs="Times New Roman"/>
        </w:rPr>
        <w:t xml:space="preserve">sağlamak üzere öğrenme kaynakları yönetilmektedir. Tüm bu uygulamalardan elde edilen bulgular, sistematik olarak izlenmekte ve izlem sonuçları </w:t>
      </w:r>
      <w:r w:rsidR="00AC62AF">
        <w:rPr>
          <w:rFonts w:cs="Times New Roman"/>
        </w:rPr>
        <w:t>iç paydaşlarımızla</w:t>
      </w:r>
      <w:r w:rsidRPr="002553C1">
        <w:rPr>
          <w:rFonts w:cs="Times New Roman"/>
        </w:rPr>
        <w:t xml:space="preserve"> birlikte değerlendirilerek önlemler alınmakta ve ihtiyaçlar/talepler doğrultusunda </w:t>
      </w:r>
      <w:r w:rsidR="008E0997">
        <w:rPr>
          <w:rFonts w:cs="Times New Roman"/>
        </w:rPr>
        <w:t>kaynaklar çeşitlendirilmektedir</w:t>
      </w:r>
      <w:r w:rsidR="00847FCB">
        <w:rPr>
          <w:rFonts w:cs="Times New Roman"/>
        </w:rPr>
        <w:t xml:space="preserve"> </w:t>
      </w:r>
      <w:r w:rsidR="00847FCB" w:rsidRPr="008E0997">
        <w:t>(Kanıt: 2019-2023 birim stratejik planı</w:t>
      </w:r>
      <w:r w:rsidR="00AC62AF">
        <w:t>, Bkz. 1.3. Birimin strateji</w:t>
      </w:r>
      <w:r w:rsidR="00256589">
        <w:t>leri</w:t>
      </w:r>
      <w:r w:rsidR="00AC62AF">
        <w:t xml:space="preserve"> ve hedefleri</w:t>
      </w:r>
      <w:r w:rsidR="00847FCB" w:rsidRPr="008E0997">
        <w:t>).</w:t>
      </w:r>
    </w:p>
    <w:p w:rsidR="00BA70A5" w:rsidRDefault="00BA70A5" w:rsidP="008F16E0">
      <w:pPr>
        <w:spacing w:line="360" w:lineRule="auto"/>
        <w:jc w:val="both"/>
        <w:rPr>
          <w:rFonts w:asciiTheme="majorHAnsi" w:hAnsiTheme="majorHAnsi"/>
          <w:b/>
          <w:sz w:val="24"/>
          <w:szCs w:val="24"/>
        </w:rPr>
      </w:pPr>
    </w:p>
    <w:p w:rsidR="0053647A" w:rsidRPr="008F16E0" w:rsidRDefault="0053647A" w:rsidP="008F16E0">
      <w:pPr>
        <w:spacing w:line="360" w:lineRule="auto"/>
        <w:jc w:val="both"/>
        <w:rPr>
          <w:rFonts w:asciiTheme="majorHAnsi" w:hAnsiTheme="majorHAnsi"/>
          <w:sz w:val="24"/>
          <w:szCs w:val="24"/>
        </w:rPr>
      </w:pPr>
      <w:r w:rsidRPr="008F16E0">
        <w:rPr>
          <w:rFonts w:asciiTheme="majorHAnsi" w:hAnsiTheme="majorHAnsi"/>
          <w:b/>
          <w:sz w:val="24"/>
          <w:szCs w:val="24"/>
        </w:rPr>
        <w:lastRenderedPageBreak/>
        <w:t>B.5.2. Sosyal, kültürel, sportif faaliyetler</w:t>
      </w:r>
    </w:p>
    <w:p w:rsidR="0053647A" w:rsidRDefault="0053647A" w:rsidP="008F16E0">
      <w:pPr>
        <w:spacing w:before="120" w:after="120" w:line="360" w:lineRule="auto"/>
        <w:jc w:val="both"/>
      </w:pPr>
      <w:r w:rsidRPr="008F4FF8">
        <w:rPr>
          <w:rFonts w:eastAsia="Calibri" w:cs="ArialMT"/>
          <w:color w:val="000000"/>
        </w:rPr>
        <w:t>Öğrenci gel</w:t>
      </w:r>
      <w:r w:rsidR="00B84E1E">
        <w:rPr>
          <w:rFonts w:eastAsia="Calibri" w:cs="ArialMT"/>
          <w:color w:val="000000"/>
        </w:rPr>
        <w:t>işimine yönelik sosyal, kültürel</w:t>
      </w:r>
      <w:r w:rsidRPr="008F4FF8">
        <w:rPr>
          <w:rFonts w:eastAsia="Calibri" w:cs="ArialMT"/>
          <w:color w:val="000000"/>
        </w:rPr>
        <w:t xml:space="preserve"> faaliyetler yeterli düzeyde desteklenmektedir </w:t>
      </w:r>
      <w:r w:rsidR="00B84E1E">
        <w:rPr>
          <w:rFonts w:eastAsia="Calibri" w:cs="ArialMT"/>
          <w:color w:val="000000"/>
        </w:rPr>
        <w:t xml:space="preserve"> (Kanıt: </w:t>
      </w:r>
      <w:hyperlink r:id="rId43" w:history="1">
        <w:r w:rsidR="00B84E1E">
          <w:rPr>
            <w:rStyle w:val="Kpr"/>
          </w:rPr>
          <w:t>http://topluluklar.gazi.edu.tr/posts/view/title/fen-fakultesi--biyolojik-takip-ve-arastirma-toplulugu-189025?siteUri=topluluklar</w:t>
        </w:r>
      </w:hyperlink>
      <w:r w:rsidR="00B84E1E">
        <w:t>).</w:t>
      </w:r>
    </w:p>
    <w:p w:rsidR="0053647A" w:rsidRPr="00DE606E" w:rsidRDefault="0053647A" w:rsidP="008F16E0">
      <w:pPr>
        <w:pStyle w:val="Balk3"/>
        <w:spacing w:line="360" w:lineRule="auto"/>
        <w:ind w:right="63"/>
        <w:jc w:val="both"/>
        <w:rPr>
          <w:b/>
          <w:color w:val="auto"/>
        </w:rPr>
      </w:pPr>
      <w:r w:rsidRPr="00DE606E">
        <w:rPr>
          <w:b/>
          <w:color w:val="auto"/>
        </w:rPr>
        <w:t xml:space="preserve">B.5.3. Tesis ve altyapılar (Yemekhane, yurt, teknoloji donanımlı çalışma alanları, </w:t>
      </w:r>
      <w:proofErr w:type="spellStart"/>
      <w:r w:rsidRPr="00DE606E">
        <w:rPr>
          <w:b/>
          <w:color w:val="auto"/>
        </w:rPr>
        <w:t>mediko</w:t>
      </w:r>
      <w:proofErr w:type="spellEnd"/>
      <w:r w:rsidRPr="00DE606E">
        <w:rPr>
          <w:b/>
          <w:color w:val="auto"/>
        </w:rPr>
        <w:t xml:space="preserve"> vs.)</w:t>
      </w:r>
    </w:p>
    <w:p w:rsidR="00544A40" w:rsidRDefault="00544A40" w:rsidP="008E0997">
      <w:pPr>
        <w:spacing w:after="160" w:line="360" w:lineRule="auto"/>
        <w:jc w:val="both"/>
        <w:rPr>
          <w:rFonts w:eastAsia="Calibri" w:cs="ArialMT"/>
          <w:color w:val="000000"/>
        </w:rPr>
      </w:pPr>
      <w:r w:rsidRPr="008F4FF8">
        <w:rPr>
          <w:rFonts w:eastAsia="Calibri" w:cs="ArialMT"/>
          <w:color w:val="000000"/>
        </w:rPr>
        <w:t>Öğrencilerin kullanımına yönelik tesis ve altyapılar (yemekhane, yurt, teknoloji donanımlı çalışma alanları vs.) mevcuttur.</w:t>
      </w:r>
      <w:r w:rsidR="008E0997">
        <w:rPr>
          <w:rFonts w:eastAsia="Calibri" w:cs="ArialMT"/>
          <w:color w:val="000000"/>
        </w:rPr>
        <w:t xml:space="preserve"> </w:t>
      </w:r>
      <w:r w:rsidRPr="008F4FF8">
        <w:rPr>
          <w:rFonts w:eastAsia="Calibri" w:cs="ArialMT"/>
          <w:color w:val="000000"/>
        </w:rPr>
        <w:t xml:space="preserve">İç paydaşlarımızdan olan öğrenci kullanımına yönelik tesis ve altyapılar (yemekhane, yurt, teknoloji donanımlı çalışma alanları vs.) mevcuttur. Sağlık Kültür ve spor daire başkanlıklarında bu hususa yönelik anketler düzenlenmekte ve geri bildirimler hızlı şekilde elde edilmektedir. </w:t>
      </w:r>
      <w:proofErr w:type="gramStart"/>
      <w:r w:rsidRPr="008F4FF8">
        <w:rPr>
          <w:rFonts w:eastAsia="Calibri" w:cs="ArialMT"/>
          <w:color w:val="000000"/>
        </w:rPr>
        <w:t>Şikayet</w:t>
      </w:r>
      <w:proofErr w:type="gramEnd"/>
      <w:r w:rsidRPr="008F4FF8">
        <w:rPr>
          <w:rFonts w:eastAsia="Calibri" w:cs="ArialMT"/>
          <w:color w:val="000000"/>
        </w:rPr>
        <w:t xml:space="preserve"> konusu olan hususların hızlı şekild</w:t>
      </w:r>
      <w:r w:rsidR="008E0997">
        <w:rPr>
          <w:rFonts w:eastAsia="Calibri" w:cs="ArialMT"/>
          <w:color w:val="000000"/>
        </w:rPr>
        <w:t>e giderilmesi de sağlanmaktadır</w:t>
      </w:r>
      <w:r w:rsidR="009D1E00">
        <w:rPr>
          <w:rFonts w:eastAsia="Calibri" w:cs="ArialMT"/>
          <w:color w:val="000000"/>
        </w:rPr>
        <w:t xml:space="preserve"> (Kanıt: </w:t>
      </w:r>
      <w:hyperlink r:id="rId44" w:history="1">
        <w:r w:rsidR="009D1E00">
          <w:rPr>
            <w:rStyle w:val="Kpr"/>
          </w:rPr>
          <w:t>http://mediko.gazi.edu.tr/</w:t>
        </w:r>
      </w:hyperlink>
      <w:r w:rsidR="009D1E00">
        <w:t>)</w:t>
      </w:r>
      <w:r w:rsidR="008E0997">
        <w:t>.</w:t>
      </w:r>
    </w:p>
    <w:p w:rsidR="0053647A" w:rsidRPr="00DE606E" w:rsidRDefault="0053647A" w:rsidP="008F16E0">
      <w:pPr>
        <w:pStyle w:val="Balk3"/>
        <w:spacing w:line="360" w:lineRule="auto"/>
        <w:ind w:right="63"/>
        <w:jc w:val="both"/>
        <w:rPr>
          <w:b/>
          <w:color w:val="auto"/>
        </w:rPr>
      </w:pPr>
      <w:r w:rsidRPr="00DE606E">
        <w:rPr>
          <w:b/>
          <w:color w:val="auto"/>
        </w:rPr>
        <w:t>B.5.4. Engelsiz üniversite</w:t>
      </w:r>
    </w:p>
    <w:p w:rsidR="00B56C35" w:rsidRDefault="00544A40" w:rsidP="008F16E0">
      <w:pPr>
        <w:spacing w:before="120" w:after="120" w:line="360" w:lineRule="auto"/>
        <w:jc w:val="both"/>
        <w:rPr>
          <w:rFonts w:cs="ArialMT"/>
          <w:color w:val="000000"/>
        </w:rPr>
      </w:pPr>
      <w:r w:rsidRPr="008E0997">
        <w:rPr>
          <w:rFonts w:eastAsia="Calibri" w:cs="ArialMT"/>
          <w:color w:val="000000"/>
        </w:rPr>
        <w:t>Birimimizde, Özel yaklaşım gerektiren iç paydaşlara yönelik (Mülteciler, engelli veya uluslararası öğrenciler gibi) için düzenlemeler mevcut</w:t>
      </w:r>
      <w:r w:rsidR="00ED270B" w:rsidRPr="008E0997">
        <w:rPr>
          <w:rFonts w:eastAsia="Calibri" w:cs="ArialMT"/>
          <w:color w:val="000000"/>
        </w:rPr>
        <w:t>tur.</w:t>
      </w:r>
      <w:r w:rsidRPr="008E0997">
        <w:rPr>
          <w:rFonts w:eastAsia="Calibri" w:cs="ArialMT"/>
          <w:color w:val="000000"/>
        </w:rPr>
        <w:t xml:space="preserve"> </w:t>
      </w:r>
      <w:r w:rsidR="00B56C35" w:rsidRPr="008E0997">
        <w:rPr>
          <w:rFonts w:cs="ArialMT"/>
          <w:color w:val="000000"/>
        </w:rPr>
        <w:t>Birim içinde ve dışında engellilere yönelik fiziki bazı önlemler alınmak</w:t>
      </w:r>
      <w:r w:rsidR="003810DC">
        <w:rPr>
          <w:rFonts w:cs="ArialMT"/>
          <w:color w:val="000000"/>
        </w:rPr>
        <w:t>la birlikte ör- engelli rampası</w:t>
      </w:r>
      <w:r w:rsidR="00B56C35" w:rsidRPr="008E0997">
        <w:rPr>
          <w:rFonts w:cs="ArialMT"/>
          <w:color w:val="000000"/>
        </w:rPr>
        <w:t xml:space="preserve"> </w:t>
      </w:r>
      <w:r w:rsidR="00F9107D" w:rsidRPr="008E0997">
        <w:rPr>
          <w:rFonts w:cs="ArialMT"/>
          <w:color w:val="000000"/>
        </w:rPr>
        <w:t xml:space="preserve">ve engelli </w:t>
      </w:r>
      <w:proofErr w:type="spellStart"/>
      <w:r w:rsidR="00F9107D" w:rsidRPr="008E0997">
        <w:rPr>
          <w:rFonts w:cs="ArialMT"/>
          <w:color w:val="000000"/>
        </w:rPr>
        <w:t>wc</w:t>
      </w:r>
      <w:proofErr w:type="spellEnd"/>
      <w:r w:rsidR="00F9107D" w:rsidRPr="008E0997">
        <w:rPr>
          <w:rFonts w:cs="ArialMT"/>
          <w:color w:val="000000"/>
        </w:rPr>
        <w:t xml:space="preserve"> bulunmaktadır</w:t>
      </w:r>
      <w:r w:rsidR="008E0997" w:rsidRPr="008E0997">
        <w:rPr>
          <w:rFonts w:cs="ArialMT"/>
          <w:color w:val="000000"/>
        </w:rPr>
        <w:t xml:space="preserve"> (Kanıt: </w:t>
      </w:r>
      <w:hyperlink r:id="rId45" w:history="1">
        <w:r w:rsidR="008E0997" w:rsidRPr="008E0997">
          <w:rPr>
            <w:rStyle w:val="Kpr"/>
          </w:rPr>
          <w:t>http://engelsiz.gazi.edu.tr/posts/view/title/ilgili-yasa-ve-yonetmelikler-33148?siteUri=engelsiz</w:t>
        </w:r>
      </w:hyperlink>
      <w:r w:rsidR="008E0997" w:rsidRPr="008E0997">
        <w:t>)</w:t>
      </w:r>
      <w:r w:rsidR="00F9107D" w:rsidRPr="008E0997">
        <w:rPr>
          <w:rFonts w:cs="ArialMT"/>
          <w:color w:val="000000"/>
        </w:rPr>
        <w:t>.</w:t>
      </w:r>
      <w:r w:rsidR="00B56C35" w:rsidRPr="008F4FF8">
        <w:rPr>
          <w:rFonts w:cs="ArialMT"/>
          <w:color w:val="000000"/>
        </w:rPr>
        <w:t xml:space="preserve"> </w:t>
      </w:r>
    </w:p>
    <w:p w:rsidR="0053647A" w:rsidRPr="008F16E0" w:rsidRDefault="0053647A" w:rsidP="008F16E0">
      <w:pPr>
        <w:pStyle w:val="Balk3"/>
        <w:spacing w:line="360" w:lineRule="auto"/>
        <w:ind w:right="63"/>
        <w:jc w:val="both"/>
        <w:rPr>
          <w:b/>
          <w:color w:val="auto"/>
        </w:rPr>
      </w:pPr>
      <w:r w:rsidRPr="008F16E0">
        <w:rPr>
          <w:b/>
          <w:color w:val="auto"/>
        </w:rPr>
        <w:t>B.5.5. Rehberlik, psikolojik danışmanlık ve kariyer hizmetleri</w:t>
      </w:r>
    </w:p>
    <w:p w:rsidR="00EE6B0C" w:rsidRDefault="0053647A" w:rsidP="00EE6B0C">
      <w:pPr>
        <w:spacing w:after="160" w:line="360" w:lineRule="auto"/>
        <w:jc w:val="both"/>
        <w:rPr>
          <w:rFonts w:eastAsia="Calibri" w:cs="ArialMT"/>
          <w:color w:val="000000"/>
        </w:rPr>
      </w:pPr>
      <w:r w:rsidRPr="008F4FF8">
        <w:rPr>
          <w:rFonts w:eastAsia="Calibri" w:cs="Times New Roman"/>
        </w:rPr>
        <w:t xml:space="preserve">Birimimizde herhangi bir </w:t>
      </w:r>
      <w:r w:rsidRPr="008F4FF8">
        <w:rPr>
          <w:rFonts w:eastAsia="Calibri" w:cs="ArialMT"/>
          <w:color w:val="000000"/>
        </w:rPr>
        <w:t>Rehberlik</w:t>
      </w:r>
      <w:r w:rsidR="00EE6B0C">
        <w:rPr>
          <w:rFonts w:eastAsia="Calibri" w:cs="ArialMT"/>
          <w:color w:val="000000"/>
        </w:rPr>
        <w:t xml:space="preserve"> ve psikolojik danışma servis</w:t>
      </w:r>
      <w:r w:rsidRPr="008F4FF8">
        <w:rPr>
          <w:rFonts w:eastAsia="Calibri" w:cs="ArialMT"/>
          <w:color w:val="000000"/>
        </w:rPr>
        <w:t>i bulunmamaktadır.</w:t>
      </w:r>
      <w:r w:rsidRPr="008F4FF8">
        <w:rPr>
          <w:rFonts w:eastAsia="Calibri" w:cs="Times New Roman"/>
        </w:rPr>
        <w:t xml:space="preserve"> İç paydaşlarımıza bu hizmeti; Üniversite Sağlık Kültür Spor Dairesi Başkanlığı ve Üniversite Hastanesi tarafından sunulmaktadır. Ayrıca, Üniversitemiz bünyesinde “Öğrenci Danışma Merkezi” mevcuttur</w:t>
      </w:r>
      <w:r w:rsidR="00EE6B0C">
        <w:rPr>
          <w:rFonts w:eastAsia="Calibri" w:cs="Times New Roman"/>
        </w:rPr>
        <w:t xml:space="preserve"> </w:t>
      </w:r>
      <w:r w:rsidR="00EE6B0C">
        <w:rPr>
          <w:rFonts w:eastAsia="Calibri" w:cs="ArialMT"/>
          <w:color w:val="000000"/>
        </w:rPr>
        <w:t xml:space="preserve">(Kanıt: </w:t>
      </w:r>
      <w:hyperlink r:id="rId46" w:history="1">
        <w:r w:rsidR="00EE6B0C">
          <w:rPr>
            <w:rStyle w:val="Kpr"/>
          </w:rPr>
          <w:t>http://mediko.gazi.edu.tr/</w:t>
        </w:r>
      </w:hyperlink>
      <w:r w:rsidR="00EE6B0C">
        <w:t>).</w:t>
      </w:r>
    </w:p>
    <w:p w:rsidR="00EE6B0C" w:rsidRDefault="00EE6B0C" w:rsidP="008F16E0">
      <w:pPr>
        <w:widowControl w:val="0"/>
        <w:spacing w:after="0" w:line="360" w:lineRule="auto"/>
        <w:ind w:right="63"/>
        <w:jc w:val="both"/>
        <w:outlineLvl w:val="1"/>
        <w:rPr>
          <w:rFonts w:asciiTheme="majorHAnsi" w:eastAsia="Times New Roman" w:hAnsiTheme="majorHAnsi" w:cs="Times New Roman"/>
          <w:b/>
          <w:bCs/>
          <w:sz w:val="26"/>
          <w:szCs w:val="26"/>
        </w:rPr>
      </w:pPr>
      <w:bookmarkStart w:id="19" w:name="_Toc29209197"/>
      <w:bookmarkStart w:id="20" w:name="_Toc529261658"/>
    </w:p>
    <w:p w:rsidR="00B56C35" w:rsidRPr="008F16E0" w:rsidRDefault="00B56C35" w:rsidP="008F16E0">
      <w:pPr>
        <w:widowControl w:val="0"/>
        <w:spacing w:after="0" w:line="360" w:lineRule="auto"/>
        <w:ind w:right="63"/>
        <w:jc w:val="both"/>
        <w:outlineLvl w:val="1"/>
        <w:rPr>
          <w:rFonts w:asciiTheme="majorHAnsi" w:eastAsia="Times New Roman" w:hAnsiTheme="majorHAnsi" w:cs="Times New Roman"/>
          <w:b/>
          <w:bCs/>
          <w:sz w:val="26"/>
          <w:szCs w:val="26"/>
        </w:rPr>
      </w:pPr>
      <w:r w:rsidRPr="008F16E0">
        <w:rPr>
          <w:rFonts w:asciiTheme="majorHAnsi" w:eastAsia="Times New Roman" w:hAnsiTheme="majorHAnsi" w:cs="Times New Roman"/>
          <w:b/>
          <w:bCs/>
          <w:sz w:val="26"/>
          <w:szCs w:val="26"/>
        </w:rPr>
        <w:t>B.6. Programların İzlenmesi ve Güncellenmesi</w:t>
      </w:r>
      <w:bookmarkEnd w:id="19"/>
    </w:p>
    <w:p w:rsidR="00B56C35" w:rsidRPr="00DE606E" w:rsidRDefault="00B56C35" w:rsidP="008F16E0">
      <w:pPr>
        <w:pStyle w:val="Balk3"/>
        <w:spacing w:line="360" w:lineRule="auto"/>
        <w:ind w:right="63"/>
        <w:jc w:val="both"/>
        <w:rPr>
          <w:b/>
          <w:color w:val="auto"/>
        </w:rPr>
      </w:pPr>
      <w:r w:rsidRPr="00DE606E">
        <w:rPr>
          <w:b/>
          <w:color w:val="auto"/>
        </w:rPr>
        <w:t>B.6.1. Program çıktılarının izlenmesi ve güncellenmesi (Hazırlık okullarındaki dil eğitim programlarını da kapsamaktadır.)</w:t>
      </w:r>
    </w:p>
    <w:p w:rsidR="002553C1" w:rsidRDefault="002553C1" w:rsidP="008F16E0">
      <w:pPr>
        <w:spacing w:before="120" w:after="120" w:line="360" w:lineRule="auto"/>
        <w:jc w:val="both"/>
        <w:rPr>
          <w:rFonts w:eastAsia="Calibri" w:cs="ArialMT"/>
          <w:color w:val="000000"/>
        </w:rPr>
      </w:pPr>
      <w:proofErr w:type="gramStart"/>
      <w:r w:rsidRPr="008F4FF8">
        <w:rPr>
          <w:rFonts w:eastAsia="Calibri" w:cs="ArialMT"/>
          <w:color w:val="000000"/>
        </w:rPr>
        <w:t>Bölümümüzün eğitim-öğretim amaçlarına ve yeterliliklerine ulaşılıp ulaşılmadığının izlenmesi ve güncelleme çalışmaları için toplantılar yapılma</w:t>
      </w:r>
      <w:r w:rsidR="005A525A">
        <w:rPr>
          <w:rFonts w:eastAsia="Calibri" w:cs="ArialMT"/>
          <w:color w:val="000000"/>
        </w:rPr>
        <w:t>ktadır aynı zamanda dönemlik olarak dersler hakkında öğrenim çıktısı anketleri yapılmaktadır (Kanıt</w:t>
      </w:r>
      <w:r w:rsidR="00EE6B0C">
        <w:rPr>
          <w:rFonts w:eastAsia="Calibri" w:cs="ArialMT"/>
          <w:color w:val="000000"/>
        </w:rPr>
        <w:t>lar</w:t>
      </w:r>
      <w:r w:rsidR="005A525A">
        <w:rPr>
          <w:rFonts w:eastAsia="Calibri" w:cs="ArialMT"/>
          <w:color w:val="000000"/>
        </w:rPr>
        <w:t xml:space="preserve">: </w:t>
      </w:r>
      <w:r w:rsidR="00EE6B0C">
        <w:t>Derslere ait öğrenim çıktısı anket örnekleri</w:t>
      </w:r>
      <w:r w:rsidR="005A525A">
        <w:rPr>
          <w:rFonts w:eastAsia="Calibri" w:cs="ArialMT"/>
          <w:color w:val="000000"/>
        </w:rPr>
        <w:t>, müfredat güncelleme hakkında yapılan akademik kurul toplantıları</w:t>
      </w:r>
      <w:r w:rsidR="001C4128">
        <w:rPr>
          <w:rFonts w:eastAsia="Calibri" w:cs="ArialMT"/>
          <w:color w:val="000000"/>
        </w:rPr>
        <w:t xml:space="preserve">, </w:t>
      </w:r>
      <w:hyperlink r:id="rId47" w:history="1">
        <w:r w:rsidR="00AC62AF">
          <w:rPr>
            <w:rStyle w:val="Kpr"/>
          </w:rPr>
          <w:t>http://biyoloji.gazi.edu.tr/posts/view/title/akts-bilgi-paketi-236950?siteUri=biyoloji</w:t>
        </w:r>
      </w:hyperlink>
      <w:r w:rsidR="005A525A">
        <w:rPr>
          <w:rFonts w:eastAsia="Calibri" w:cs="ArialMT"/>
          <w:color w:val="000000"/>
        </w:rPr>
        <w:t>).</w:t>
      </w:r>
      <w:proofErr w:type="gramEnd"/>
    </w:p>
    <w:p w:rsidR="005A525A" w:rsidRPr="008F4FF8" w:rsidRDefault="005A525A" w:rsidP="008F16E0">
      <w:pPr>
        <w:spacing w:before="120" w:after="120" w:line="360" w:lineRule="auto"/>
        <w:jc w:val="both"/>
        <w:rPr>
          <w:rFonts w:eastAsia="Calibri" w:cs="ArialMT"/>
          <w:color w:val="000000"/>
        </w:rPr>
      </w:pPr>
    </w:p>
    <w:p w:rsidR="00B56C35" w:rsidRPr="00DE606E" w:rsidRDefault="00B56C35" w:rsidP="008F16E0">
      <w:pPr>
        <w:pStyle w:val="Balk3"/>
        <w:spacing w:line="360" w:lineRule="auto"/>
        <w:ind w:right="63"/>
        <w:jc w:val="both"/>
        <w:rPr>
          <w:b/>
          <w:color w:val="auto"/>
        </w:rPr>
      </w:pPr>
      <w:r w:rsidRPr="00DE606E">
        <w:rPr>
          <w:b/>
          <w:color w:val="auto"/>
        </w:rPr>
        <w:lastRenderedPageBreak/>
        <w:t>B.6.2. Mezun izleme sistemi</w:t>
      </w:r>
    </w:p>
    <w:p w:rsidR="002553C1" w:rsidRPr="008F4FF8" w:rsidRDefault="002553C1" w:rsidP="008F16E0">
      <w:pPr>
        <w:spacing w:line="360" w:lineRule="auto"/>
        <w:jc w:val="both"/>
        <w:rPr>
          <w:rFonts w:cs="ArialMT"/>
          <w:color w:val="000000"/>
        </w:rPr>
      </w:pPr>
      <w:r w:rsidRPr="008F4FF8">
        <w:rPr>
          <w:rFonts w:cs="ArialMT"/>
          <w:color w:val="000000"/>
        </w:rPr>
        <w:t>Yapılandırılmış bir mezun izleme sistemi kurulması planlanarak (henüz mevcut olmadığı için) daha önceki eğitim öğretim yıllarındaki mezunlarımızın ve birimimizde</w:t>
      </w:r>
      <w:r w:rsidRPr="001C3F26">
        <w:rPr>
          <w:rFonts w:cs="ArialMT"/>
        </w:rPr>
        <w:t xml:space="preserve"> yeni </w:t>
      </w:r>
      <w:r w:rsidRPr="008F4FF8">
        <w:rPr>
          <w:rFonts w:cs="ArialMT"/>
          <w:color w:val="000000"/>
        </w:rPr>
        <w:t xml:space="preserve">kurulan </w:t>
      </w:r>
      <w:proofErr w:type="gramStart"/>
      <w:r w:rsidRPr="008F4FF8">
        <w:rPr>
          <w:rFonts w:cs="ArialMT"/>
          <w:color w:val="000000"/>
        </w:rPr>
        <w:t>modül</w:t>
      </w:r>
      <w:proofErr w:type="gramEnd"/>
      <w:r w:rsidRPr="008F4FF8">
        <w:rPr>
          <w:rFonts w:cs="ArialMT"/>
          <w:color w:val="000000"/>
        </w:rPr>
        <w:t xml:space="preserve"> sisteminden mezun olacak olan iç paydaş öğrencilerimizin piyasada istenen düzeyde ihtiyaçlarının karşılanıp karşılanmadığı izlenmesi</w:t>
      </w:r>
      <w:r w:rsidR="006B0070">
        <w:rPr>
          <w:rFonts w:cs="ArialMT"/>
          <w:color w:val="000000"/>
        </w:rPr>
        <w:t xml:space="preserve"> ve</w:t>
      </w:r>
      <w:r w:rsidRPr="008F4FF8">
        <w:rPr>
          <w:rFonts w:cs="ArialMT"/>
          <w:color w:val="000000"/>
        </w:rPr>
        <w:t xml:space="preserve"> sonuçlar</w:t>
      </w:r>
      <w:r w:rsidR="006B0070">
        <w:rPr>
          <w:rFonts w:cs="ArialMT"/>
          <w:color w:val="000000"/>
        </w:rPr>
        <w:t>ın</w:t>
      </w:r>
      <w:r w:rsidRPr="008F4FF8">
        <w:rPr>
          <w:rFonts w:cs="ArialMT"/>
          <w:color w:val="000000"/>
        </w:rPr>
        <w:t xml:space="preserve"> eğitim-öğretim, araştırma ve yönetimsel süreçlere yansıtılması da mümkün olabilecektir</w:t>
      </w:r>
      <w:r w:rsidR="00C5000F">
        <w:rPr>
          <w:rFonts w:cs="ArialMT"/>
          <w:color w:val="000000"/>
        </w:rPr>
        <w:t xml:space="preserve"> (Kanıt: </w:t>
      </w:r>
      <w:hyperlink r:id="rId48" w:history="1">
        <w:r w:rsidR="00C5000F">
          <w:rPr>
            <w:rStyle w:val="Kpr"/>
          </w:rPr>
          <w:t>https://mezun.gazi.edu.tr/</w:t>
        </w:r>
      </w:hyperlink>
      <w:r w:rsidR="00C5000F">
        <w:t xml:space="preserve">, </w:t>
      </w:r>
      <w:hyperlink r:id="rId49" w:history="1">
        <w:r w:rsidR="00C5000F">
          <w:rPr>
            <w:rStyle w:val="Kpr"/>
          </w:rPr>
          <w:t>http://topluluklar.gazi.edu.tr/posts/view/title/fen-fakultesi--biyolojik-takip-ve-arastirma-toplulugu-189025?siteUri=topluluklar</w:t>
        </w:r>
      </w:hyperlink>
      <w:r w:rsidR="00C5000F">
        <w:t>).</w:t>
      </w:r>
    </w:p>
    <w:p w:rsidR="00BA70A5" w:rsidRDefault="00BA70A5" w:rsidP="008F16E0">
      <w:pPr>
        <w:pStyle w:val="Balk1"/>
        <w:spacing w:before="120" w:line="360" w:lineRule="auto"/>
        <w:ind w:right="63"/>
        <w:jc w:val="both"/>
        <w:rPr>
          <w:rFonts w:asciiTheme="minorHAnsi" w:hAnsiTheme="minorHAnsi"/>
          <w:bCs w:val="0"/>
          <w:color w:val="auto"/>
          <w:sz w:val="26"/>
          <w:szCs w:val="26"/>
        </w:rPr>
      </w:pPr>
      <w:bookmarkStart w:id="21" w:name="_Toc29209198"/>
      <w:bookmarkStart w:id="22" w:name="_Toc529261659"/>
      <w:bookmarkEnd w:id="20"/>
    </w:p>
    <w:p w:rsidR="00B56C35" w:rsidRPr="00B56C35" w:rsidRDefault="00B56C35" w:rsidP="008F16E0">
      <w:pPr>
        <w:pStyle w:val="Balk1"/>
        <w:spacing w:before="120" w:line="360" w:lineRule="auto"/>
        <w:ind w:right="63"/>
        <w:jc w:val="both"/>
        <w:rPr>
          <w:rFonts w:asciiTheme="minorHAnsi" w:hAnsiTheme="minorHAnsi"/>
          <w:bCs w:val="0"/>
          <w:color w:val="auto"/>
          <w:sz w:val="26"/>
          <w:szCs w:val="26"/>
        </w:rPr>
      </w:pPr>
      <w:r w:rsidRPr="00B56C35">
        <w:rPr>
          <w:rFonts w:asciiTheme="minorHAnsi" w:hAnsiTheme="minorHAnsi"/>
          <w:bCs w:val="0"/>
          <w:color w:val="auto"/>
          <w:sz w:val="26"/>
          <w:szCs w:val="26"/>
        </w:rPr>
        <w:t>C. ARAŞTIRMA VE GELİŞTİRME</w:t>
      </w:r>
      <w:bookmarkEnd w:id="21"/>
    </w:p>
    <w:p w:rsidR="00B56C35" w:rsidRPr="00DE606E" w:rsidRDefault="00B56C35" w:rsidP="008F16E0">
      <w:pPr>
        <w:pStyle w:val="Balk2"/>
        <w:spacing w:line="360" w:lineRule="auto"/>
        <w:ind w:right="63"/>
        <w:jc w:val="both"/>
        <w:rPr>
          <w:rFonts w:cs="Times New Roman"/>
          <w:b/>
          <w:color w:val="auto"/>
          <w:szCs w:val="24"/>
        </w:rPr>
      </w:pPr>
      <w:bookmarkStart w:id="23" w:name="_Toc29209199"/>
      <w:r w:rsidRPr="00DE606E">
        <w:rPr>
          <w:rFonts w:cs="Times New Roman"/>
          <w:b/>
          <w:color w:val="auto"/>
          <w:szCs w:val="24"/>
        </w:rPr>
        <w:t>C.1. Araştırma Stratejisi</w:t>
      </w:r>
      <w:bookmarkEnd w:id="23"/>
    </w:p>
    <w:p w:rsidR="00B56C35" w:rsidRPr="00DE606E" w:rsidRDefault="00B56C35" w:rsidP="008F16E0">
      <w:pPr>
        <w:pStyle w:val="Balk3"/>
        <w:spacing w:line="360" w:lineRule="auto"/>
        <w:ind w:right="63"/>
        <w:jc w:val="both"/>
        <w:rPr>
          <w:b/>
          <w:color w:val="auto"/>
        </w:rPr>
      </w:pPr>
      <w:r w:rsidRPr="00DE606E">
        <w:rPr>
          <w:b/>
          <w:color w:val="auto"/>
        </w:rPr>
        <w:t>C.1.1. Birimin araştırma politikası, hedefleri ve stratejisi</w:t>
      </w:r>
    </w:p>
    <w:bookmarkEnd w:id="22"/>
    <w:p w:rsidR="0088345C" w:rsidRDefault="0088345C" w:rsidP="00C34F36">
      <w:pPr>
        <w:spacing w:before="120" w:after="120" w:line="360" w:lineRule="auto"/>
        <w:jc w:val="both"/>
        <w:rPr>
          <w:rFonts w:eastAsia="Calibri" w:cs="Times New Roman"/>
        </w:rPr>
      </w:pPr>
      <w:r w:rsidRPr="008F4FF8">
        <w:rPr>
          <w:rFonts w:eastAsia="Calibri" w:cs="ArialMT"/>
          <w:color w:val="000000"/>
        </w:rPr>
        <w:t>Birimimizin araştırma stratejisi ile hedefleri Birim Araştırma Faaliyetleri Değerlendirme Raporunda tanımlanmış ve bu hedefler düzenli aralıklarla gözden geçirilmesine karar verilmiştir.</w:t>
      </w:r>
      <w:r w:rsidR="00C34F36">
        <w:rPr>
          <w:rFonts w:eastAsia="Calibri" w:cs="ArialMT"/>
          <w:color w:val="000000"/>
        </w:rPr>
        <w:t xml:space="preserve"> </w:t>
      </w:r>
      <w:r w:rsidRPr="008F4FF8">
        <w:rPr>
          <w:rFonts w:eastAsia="Calibri" w:cs="Times New Roman"/>
        </w:rPr>
        <w:t xml:space="preserve">Birimin araştırma stratejisi bütünsel ve çok boyutlu olarak, Araştırma alanına yönelik ele alınmıştır, birimin temel araştırma faaliyetleri, uygulamalı araştırmayla desteklenerek iç paydaş öğrencilerin araştırma stratejilerini öğrenmeleri ve uygulamaları için de </w:t>
      </w:r>
      <w:proofErr w:type="gramStart"/>
      <w:r w:rsidRPr="008F4FF8">
        <w:rPr>
          <w:rFonts w:eastAsia="Calibri" w:cs="Times New Roman"/>
        </w:rPr>
        <w:t>imkan</w:t>
      </w:r>
      <w:proofErr w:type="gramEnd"/>
      <w:r w:rsidRPr="008F4FF8">
        <w:rPr>
          <w:rFonts w:eastAsia="Calibri" w:cs="Times New Roman"/>
        </w:rPr>
        <w:t xml:space="preserve"> sağlanmıştır.</w:t>
      </w:r>
      <w:r w:rsidR="00360755">
        <w:rPr>
          <w:rFonts w:eastAsia="Calibri" w:cs="Times New Roman"/>
        </w:rPr>
        <w:t xml:space="preserve"> </w:t>
      </w:r>
      <w:r w:rsidRPr="008F4FF8">
        <w:rPr>
          <w:rFonts w:eastAsia="Calibri" w:cs="Times New Roman"/>
        </w:rPr>
        <w:t>Birim, araştırma stratejisi olarak disiplinler arası ve/veya çok disiplinli araştırma faaliyetlerini desteklemektedir. Bu tür araştırmalara uygun platformlar geliştirmektedir</w:t>
      </w:r>
      <w:r w:rsidR="00C34F36">
        <w:rPr>
          <w:rFonts w:eastAsia="Calibri" w:cs="Times New Roman"/>
        </w:rPr>
        <w:t xml:space="preserve"> (Kanıt</w:t>
      </w:r>
      <w:r w:rsidR="00EE6B0C">
        <w:rPr>
          <w:rFonts w:eastAsia="Calibri" w:cs="Times New Roman"/>
        </w:rPr>
        <w:t>lar</w:t>
      </w:r>
      <w:r w:rsidR="00C34F36">
        <w:rPr>
          <w:rFonts w:eastAsia="Calibri" w:cs="Times New Roman"/>
        </w:rPr>
        <w:t>: 2019-2023 strateji planı</w:t>
      </w:r>
      <w:r w:rsidR="002E44D8">
        <w:rPr>
          <w:rFonts w:eastAsia="Calibri" w:cs="Times New Roman"/>
        </w:rPr>
        <w:t>, Bkz. 1.3. Birimin strateji ve hedefleri;</w:t>
      </w:r>
      <w:r w:rsidR="00C34F36">
        <w:rPr>
          <w:rFonts w:eastAsia="Calibri" w:cs="Times New Roman"/>
        </w:rPr>
        <w:t xml:space="preserve"> </w:t>
      </w:r>
      <w:r w:rsidR="00ED270B">
        <w:rPr>
          <w:rFonts w:eastAsia="Calibri" w:cs="ArialMT"/>
          <w:color w:val="000000"/>
        </w:rPr>
        <w:t>Birim yıllık faaliyet raporu 2018,</w:t>
      </w:r>
      <w:r w:rsidR="00EE6B0C">
        <w:rPr>
          <w:rFonts w:eastAsia="Calibri" w:cs="ArialMT"/>
          <w:color w:val="000000"/>
        </w:rPr>
        <w:t xml:space="preserve"> </w:t>
      </w:r>
      <w:r w:rsidR="00ED270B">
        <w:rPr>
          <w:rFonts w:eastAsia="Calibri" w:cs="ArialMT"/>
          <w:color w:val="000000"/>
        </w:rPr>
        <w:t>2019</w:t>
      </w:r>
      <w:r w:rsidR="002E44D8">
        <w:rPr>
          <w:rFonts w:eastAsia="Calibri" w:cs="ArialMT"/>
          <w:color w:val="000000"/>
        </w:rPr>
        <w:t>, Bkz. Bilimsel yayın sayıları ve proje bilgileri</w:t>
      </w:r>
      <w:r w:rsidR="00C34F36">
        <w:rPr>
          <w:rFonts w:eastAsia="Calibri" w:cs="Times New Roman"/>
        </w:rPr>
        <w:t>).</w:t>
      </w:r>
    </w:p>
    <w:p w:rsidR="00B56C35" w:rsidRPr="00EE6B0C" w:rsidRDefault="00B56C35" w:rsidP="008F16E0">
      <w:pPr>
        <w:widowControl w:val="0"/>
        <w:spacing w:after="0" w:line="360" w:lineRule="auto"/>
        <w:ind w:right="63"/>
        <w:jc w:val="both"/>
        <w:outlineLvl w:val="2"/>
        <w:rPr>
          <w:rFonts w:asciiTheme="majorHAnsi" w:eastAsia="Times New Roman" w:hAnsiTheme="majorHAnsi" w:cs="Times New Roman"/>
          <w:b/>
          <w:bCs/>
          <w:sz w:val="24"/>
          <w:szCs w:val="26"/>
        </w:rPr>
      </w:pPr>
      <w:r w:rsidRPr="00EE6B0C">
        <w:rPr>
          <w:rFonts w:asciiTheme="majorHAnsi" w:eastAsia="Times New Roman" w:hAnsiTheme="majorHAnsi" w:cs="Times New Roman"/>
          <w:b/>
          <w:bCs/>
          <w:sz w:val="24"/>
          <w:szCs w:val="26"/>
        </w:rPr>
        <w:t xml:space="preserve">C.1.2 Araştırma-Geliştirme süreçlerinin yönetimi ve </w:t>
      </w:r>
      <w:proofErr w:type="spellStart"/>
      <w:r w:rsidRPr="00EE6B0C">
        <w:rPr>
          <w:rFonts w:asciiTheme="majorHAnsi" w:eastAsia="Times New Roman" w:hAnsiTheme="majorHAnsi" w:cs="Times New Roman"/>
          <w:b/>
          <w:bCs/>
          <w:sz w:val="24"/>
          <w:szCs w:val="26"/>
        </w:rPr>
        <w:t>organizasyonel</w:t>
      </w:r>
      <w:proofErr w:type="spellEnd"/>
      <w:r w:rsidRPr="00EE6B0C">
        <w:rPr>
          <w:rFonts w:asciiTheme="majorHAnsi" w:eastAsia="Times New Roman" w:hAnsiTheme="majorHAnsi" w:cs="Times New Roman"/>
          <w:b/>
          <w:bCs/>
          <w:sz w:val="24"/>
          <w:szCs w:val="26"/>
        </w:rPr>
        <w:t xml:space="preserve"> yapısı</w:t>
      </w:r>
    </w:p>
    <w:p w:rsidR="00073A83" w:rsidRDefault="00B56C35" w:rsidP="00073A83">
      <w:pPr>
        <w:spacing w:before="120" w:after="120" w:line="360" w:lineRule="auto"/>
        <w:jc w:val="both"/>
        <w:rPr>
          <w:rFonts w:eastAsia="Calibri" w:cs="ArialMT"/>
          <w:color w:val="000000"/>
        </w:rPr>
      </w:pPr>
      <w:r w:rsidRPr="008F4FF8">
        <w:t xml:space="preserve">Programın, birimin ve kurumun araştırma sürecinin değerlendirmesini yapması beklenmektedir. Araştırma süreci birimin sürekli gelişim odağı ile hedeflerinin ve bu hedeflerin kimler tarafından gerçekleştirileceğinin belirlendiği, araştırma faaliyetlerinin gerçekleştirildiği, hedeflerin nitelik ve nicelik olarak izlenerek değerlendirildiği ve ulaşılan sonuçların kontrol edilerek ihtiyaç duyulan iyileştirmelerin yapıldığı bir süreç olarak ele alınmalıdır. </w:t>
      </w:r>
      <w:r w:rsidR="00073A83">
        <w:rPr>
          <w:rFonts w:eastAsia="Calibri" w:cs="ArialMT"/>
          <w:color w:val="000000"/>
        </w:rPr>
        <w:t xml:space="preserve">Araştırma geliştirme süreçleri yapısı hakkında veriler komisyon ve raporlarda sunulmuştur (Kanıt: </w:t>
      </w:r>
      <w:r w:rsidR="002E44D8">
        <w:rPr>
          <w:rFonts w:eastAsia="Calibri" w:cs="ArialMT"/>
          <w:color w:val="000000"/>
        </w:rPr>
        <w:t>Bi</w:t>
      </w:r>
      <w:r w:rsidR="006953A8">
        <w:rPr>
          <w:rFonts w:eastAsia="Calibri" w:cs="ArialMT"/>
          <w:color w:val="000000"/>
        </w:rPr>
        <w:t>rim İç Değerlendirme</w:t>
      </w:r>
      <w:r w:rsidR="002E44D8">
        <w:rPr>
          <w:rFonts w:eastAsia="Calibri" w:cs="ArialMT"/>
          <w:color w:val="000000"/>
        </w:rPr>
        <w:t xml:space="preserve"> raporu 2018, Bkz. Araştırma, Geliştirme ve Toplumsal Katkı</w:t>
      </w:r>
      <w:r w:rsidR="00073A83">
        <w:rPr>
          <w:rFonts w:eastAsia="Calibri" w:cs="ArialMT"/>
          <w:color w:val="000000"/>
        </w:rPr>
        <w:t>).</w:t>
      </w:r>
    </w:p>
    <w:p w:rsidR="00073A83" w:rsidRPr="00DE606E" w:rsidRDefault="00073A83" w:rsidP="00073A83">
      <w:pPr>
        <w:pStyle w:val="Balk3"/>
        <w:spacing w:line="360" w:lineRule="auto"/>
        <w:ind w:right="63"/>
        <w:jc w:val="both"/>
        <w:rPr>
          <w:b/>
          <w:color w:val="auto"/>
        </w:rPr>
      </w:pPr>
      <w:r w:rsidRPr="00DE606E">
        <w:rPr>
          <w:b/>
          <w:color w:val="auto"/>
        </w:rPr>
        <w:t>C.1.3. Araştırmaların yerel/ bölgesel/ ulusal kalkınma hedefleriyle ilişkisi</w:t>
      </w:r>
    </w:p>
    <w:p w:rsidR="00073A83" w:rsidRDefault="00073A83" w:rsidP="00073A83">
      <w:pPr>
        <w:spacing w:before="120" w:after="120" w:line="360" w:lineRule="auto"/>
        <w:jc w:val="both"/>
        <w:rPr>
          <w:rFonts w:eastAsia="Calibri" w:cs="ArialMT"/>
          <w:color w:val="000000"/>
        </w:rPr>
      </w:pPr>
      <w:r w:rsidRPr="008F4FF8">
        <w:rPr>
          <w:rFonts w:eastAsia="Calibri" w:cs="ArialMT"/>
          <w:color w:val="000000"/>
        </w:rPr>
        <w:t xml:space="preserve">Birim, yerel/bölgesel/ulusal kalkınma hedefleriyle kendi araştırma stratejileri arasında bir bağ kurmaktadır </w:t>
      </w:r>
      <w:r>
        <w:rPr>
          <w:rFonts w:eastAsia="Calibri" w:cs="ArialMT"/>
          <w:color w:val="000000"/>
        </w:rPr>
        <w:t xml:space="preserve">(Kanıt: </w:t>
      </w:r>
      <w:r w:rsidR="00ED270B">
        <w:rPr>
          <w:rFonts w:eastAsia="Calibri" w:cs="ArialMT"/>
          <w:color w:val="000000"/>
        </w:rPr>
        <w:t>B</w:t>
      </w:r>
      <w:r>
        <w:rPr>
          <w:rFonts w:eastAsia="Calibri" w:cs="ArialMT"/>
          <w:color w:val="000000"/>
        </w:rPr>
        <w:t xml:space="preserve">irim </w:t>
      </w:r>
      <w:r w:rsidR="00ED270B">
        <w:rPr>
          <w:rFonts w:eastAsia="Calibri" w:cs="ArialMT"/>
          <w:color w:val="000000"/>
        </w:rPr>
        <w:t xml:space="preserve">yıllık </w:t>
      </w:r>
      <w:r>
        <w:rPr>
          <w:rFonts w:eastAsia="Calibri" w:cs="ArialMT"/>
          <w:color w:val="000000"/>
        </w:rPr>
        <w:t>faaliyet raporu</w:t>
      </w:r>
      <w:r w:rsidR="00ED270B">
        <w:rPr>
          <w:rFonts w:eastAsia="Calibri" w:cs="ArialMT"/>
          <w:color w:val="000000"/>
        </w:rPr>
        <w:t xml:space="preserve"> </w:t>
      </w:r>
      <w:r w:rsidR="00EE6B0C">
        <w:rPr>
          <w:rFonts w:eastAsia="Calibri" w:cs="ArialMT"/>
          <w:color w:val="000000"/>
        </w:rPr>
        <w:t xml:space="preserve">2018, </w:t>
      </w:r>
      <w:r w:rsidR="00ED270B">
        <w:rPr>
          <w:rFonts w:eastAsia="Calibri" w:cs="ArialMT"/>
          <w:color w:val="000000"/>
        </w:rPr>
        <w:t>2019</w:t>
      </w:r>
      <w:r>
        <w:rPr>
          <w:rFonts w:eastAsia="Calibri" w:cs="ArialMT"/>
          <w:color w:val="000000"/>
        </w:rPr>
        <w:t>).</w:t>
      </w:r>
    </w:p>
    <w:p w:rsidR="00B56C35" w:rsidRPr="00DE606E" w:rsidRDefault="00B56C35" w:rsidP="008F16E0">
      <w:pPr>
        <w:pStyle w:val="Balk2"/>
        <w:spacing w:line="360" w:lineRule="auto"/>
        <w:ind w:right="63"/>
        <w:jc w:val="both"/>
        <w:rPr>
          <w:rFonts w:cs="Times New Roman"/>
          <w:b/>
          <w:color w:val="auto"/>
          <w:szCs w:val="24"/>
        </w:rPr>
      </w:pPr>
      <w:bookmarkStart w:id="24" w:name="_Toc29209200"/>
      <w:r w:rsidRPr="00DE606E">
        <w:rPr>
          <w:rFonts w:cs="Times New Roman"/>
          <w:b/>
          <w:color w:val="auto"/>
          <w:szCs w:val="24"/>
        </w:rPr>
        <w:lastRenderedPageBreak/>
        <w:t>C.2 Araştırma Kaynakları</w:t>
      </w:r>
      <w:bookmarkEnd w:id="24"/>
    </w:p>
    <w:p w:rsidR="00B56C35" w:rsidRPr="00DE606E" w:rsidRDefault="00B56C35" w:rsidP="008F16E0">
      <w:pPr>
        <w:pStyle w:val="Balk3"/>
        <w:spacing w:line="360" w:lineRule="auto"/>
        <w:ind w:right="63"/>
        <w:jc w:val="both"/>
        <w:rPr>
          <w:b/>
          <w:color w:val="auto"/>
        </w:rPr>
      </w:pPr>
      <w:r w:rsidRPr="00DE606E">
        <w:rPr>
          <w:b/>
          <w:color w:val="auto"/>
        </w:rPr>
        <w:t xml:space="preserve">C.2.1. Araştırma kaynakları: fiziki, teknik, mali </w:t>
      </w:r>
    </w:p>
    <w:p w:rsidR="0088345C" w:rsidRPr="008F4FF8" w:rsidRDefault="0088345C" w:rsidP="008F16E0">
      <w:pPr>
        <w:spacing w:before="120" w:after="120" w:line="360" w:lineRule="auto"/>
        <w:jc w:val="both"/>
        <w:rPr>
          <w:rFonts w:eastAsia="Calibri" w:cs="ArialMT"/>
          <w:color w:val="000000"/>
        </w:rPr>
      </w:pPr>
      <w:r w:rsidRPr="008F4FF8">
        <w:rPr>
          <w:rFonts w:eastAsia="Calibri" w:cs="ArialMT"/>
          <w:color w:val="000000"/>
        </w:rPr>
        <w:t>Birimin, araştırma ve geliştirme faaliyetleri için fiziki ve teknik altyapı ve mali kaynak oluşturulmasına ve uygun şekilde kullanımına yönelik politikası vardır.</w:t>
      </w:r>
      <w:r w:rsidR="00073A83">
        <w:rPr>
          <w:rFonts w:eastAsia="Calibri" w:cs="ArialMT"/>
          <w:color w:val="000000"/>
        </w:rPr>
        <w:t xml:space="preserve"> </w:t>
      </w:r>
      <w:r w:rsidRPr="008F4FF8">
        <w:rPr>
          <w:rFonts w:eastAsia="Calibri" w:cs="ArialMT"/>
          <w:color w:val="000000"/>
        </w:rPr>
        <w:t xml:space="preserve">Birim, araştırmacıların iç ve dış paydaşlarla işbirliğini sağlamaktadır. Değerlendirme yılı içinde tamamlanan ya da devam eden araştırma faaliyetlerinin sonuçlarını (çıktılarını) veya kısa vadede beklenen sonuçları izlenmekte ve değerlendirilmektedir. </w:t>
      </w:r>
      <w:r w:rsidR="00073A83">
        <w:rPr>
          <w:rFonts w:eastAsia="Calibri" w:cs="ArialMT"/>
          <w:color w:val="000000"/>
        </w:rPr>
        <w:t>Araştırma kaynakları mali açıdan yürütülen çeşitli projelerle sağlanmaktadır (Kanıt :</w:t>
      </w:r>
      <w:r w:rsidR="00073A83" w:rsidRPr="00073A83">
        <w:t xml:space="preserve"> </w:t>
      </w:r>
      <w:hyperlink r:id="rId50" w:history="1">
        <w:r w:rsidR="00073A83">
          <w:rPr>
            <w:rStyle w:val="Kpr"/>
          </w:rPr>
          <w:t>http://bap.gazi.edu.tr/posts/view/title/yonerge-08.02.2017-176958?siteUri=bap</w:t>
        </w:r>
      </w:hyperlink>
      <w:r w:rsidR="00073A83">
        <w:t>)</w:t>
      </w:r>
      <w:r w:rsidR="00EE6B0C">
        <w:t>.</w:t>
      </w:r>
    </w:p>
    <w:p w:rsidR="00B56C35" w:rsidRDefault="00B56C35" w:rsidP="008F16E0">
      <w:pPr>
        <w:spacing w:after="160" w:line="360" w:lineRule="auto"/>
        <w:contextualSpacing/>
        <w:jc w:val="both"/>
        <w:rPr>
          <w:rFonts w:asciiTheme="majorHAnsi" w:eastAsia="Times New Roman" w:hAnsiTheme="majorHAnsi" w:cstheme="minorHAnsi"/>
          <w:b/>
          <w:sz w:val="24"/>
          <w:szCs w:val="24"/>
          <w:lang w:eastAsia="tr-TR"/>
        </w:rPr>
      </w:pPr>
      <w:r w:rsidRPr="00DE606E">
        <w:rPr>
          <w:rFonts w:asciiTheme="majorHAnsi" w:eastAsia="Times New Roman" w:hAnsiTheme="majorHAnsi" w:cstheme="minorHAnsi"/>
          <w:b/>
          <w:sz w:val="24"/>
          <w:szCs w:val="24"/>
          <w:lang w:eastAsia="tr-TR"/>
        </w:rPr>
        <w:t>C.2.2. Üniversite içi kaynaklar (BAP)</w:t>
      </w:r>
    </w:p>
    <w:p w:rsidR="002553C1" w:rsidRPr="002553C1" w:rsidRDefault="002553C1" w:rsidP="008F16E0">
      <w:pPr>
        <w:spacing w:after="160" w:line="360" w:lineRule="auto"/>
        <w:contextualSpacing/>
        <w:jc w:val="both"/>
        <w:rPr>
          <w:rFonts w:asciiTheme="majorHAnsi" w:eastAsia="Times New Roman" w:hAnsiTheme="majorHAnsi" w:cstheme="minorHAnsi"/>
          <w:b/>
          <w:lang w:eastAsia="tr-TR"/>
        </w:rPr>
      </w:pPr>
      <w:r w:rsidRPr="002553C1">
        <w:rPr>
          <w:rFonts w:cs="Times New Roman"/>
        </w:rPr>
        <w:t>Birimde üniversite içi kaynaklar</w:t>
      </w:r>
      <w:r>
        <w:rPr>
          <w:rFonts w:cs="Times New Roman"/>
        </w:rPr>
        <w:t xml:space="preserve"> (BAP)</w:t>
      </w:r>
      <w:r w:rsidRPr="002553C1">
        <w:rPr>
          <w:rFonts w:cs="Times New Roman"/>
        </w:rPr>
        <w:t>, öncelikli araştırma alanlarını destekleyecek ve erişilebilir şekilde yönetilmektedir. Tüm bu uygulamalardan elde edilen bulgula</w:t>
      </w:r>
      <w:r>
        <w:rPr>
          <w:rFonts w:cs="Times New Roman"/>
        </w:rPr>
        <w:t>r, sistematik olarak izlenmekte, yılık faaliyet raporlarında proje verileri paylaşılmakta</w:t>
      </w:r>
      <w:r w:rsidRPr="002553C1">
        <w:rPr>
          <w:rFonts w:cs="Times New Roman"/>
        </w:rPr>
        <w:t xml:space="preserve"> ve ihtiyaçlar/talepler doğrultusunda kaynaklar çeşitlendirilmektedir</w:t>
      </w:r>
      <w:r w:rsidR="006611D9" w:rsidRPr="006611D9">
        <w:rPr>
          <w:rFonts w:eastAsia="Calibri" w:cs="ArialMT"/>
          <w:color w:val="000000"/>
        </w:rPr>
        <w:t xml:space="preserve"> </w:t>
      </w:r>
      <w:r w:rsidR="006611D9">
        <w:rPr>
          <w:rFonts w:eastAsia="Calibri" w:cs="ArialMT"/>
          <w:color w:val="000000"/>
        </w:rPr>
        <w:t>(Kanıt:</w:t>
      </w:r>
      <w:r w:rsidR="006611D9" w:rsidRPr="00073A83">
        <w:t xml:space="preserve"> </w:t>
      </w:r>
      <w:hyperlink r:id="rId51" w:history="1">
        <w:r w:rsidR="006611D9">
          <w:rPr>
            <w:rStyle w:val="Kpr"/>
          </w:rPr>
          <w:t>http://bap.gazi.edu.tr/posts/view/title/yonerge-08.02.2017-176958?siteUri=bap</w:t>
        </w:r>
      </w:hyperlink>
      <w:r w:rsidR="006953A8">
        <w:rPr>
          <w:rStyle w:val="Kpr"/>
        </w:rPr>
        <w:t xml:space="preserve">; </w:t>
      </w:r>
      <w:r w:rsidR="006953A8">
        <w:rPr>
          <w:rFonts w:eastAsia="Calibri" w:cs="ArialMT"/>
          <w:color w:val="000000"/>
        </w:rPr>
        <w:t>Birim yıllık faaliyet raporu 2018, 2019, Bkz. Proje bilgileri</w:t>
      </w:r>
      <w:r w:rsidR="006611D9">
        <w:t>)</w:t>
      </w:r>
      <w:r w:rsidR="00EE6B0C">
        <w:t>.</w:t>
      </w:r>
    </w:p>
    <w:p w:rsidR="00B56C35" w:rsidRPr="00DE606E" w:rsidRDefault="00B56C35" w:rsidP="008F16E0">
      <w:pPr>
        <w:pStyle w:val="Balk3"/>
        <w:spacing w:line="360" w:lineRule="auto"/>
        <w:ind w:right="63"/>
        <w:jc w:val="both"/>
        <w:rPr>
          <w:b/>
          <w:color w:val="auto"/>
        </w:rPr>
      </w:pPr>
      <w:r w:rsidRPr="00DE606E">
        <w:rPr>
          <w:b/>
          <w:color w:val="auto"/>
        </w:rPr>
        <w:t>C.2.3. Üniversite dışı kaynaklara yönelim (Destek birimleri, yöntemleri)</w:t>
      </w:r>
    </w:p>
    <w:p w:rsidR="006611D9" w:rsidRDefault="0088345C" w:rsidP="008F16E0">
      <w:pPr>
        <w:spacing w:before="120" w:after="120" w:line="360" w:lineRule="auto"/>
        <w:jc w:val="both"/>
      </w:pPr>
      <w:r w:rsidRPr="008F4FF8">
        <w:rPr>
          <w:rFonts w:eastAsia="Calibri" w:cs="ArialMT"/>
          <w:color w:val="000000"/>
        </w:rPr>
        <w:t>Kurum dışı fonları kullanmaları için araştırmacıları teşvik etmek üzere çeşitli faaliyetler gerçekleştirmektedir.</w:t>
      </w:r>
      <w:r w:rsidR="00EE6B0C">
        <w:rPr>
          <w:rFonts w:eastAsia="Calibri" w:cs="ArialMT"/>
          <w:color w:val="000000"/>
        </w:rPr>
        <w:t xml:space="preserve"> </w:t>
      </w:r>
      <w:r w:rsidR="00D114F1" w:rsidRPr="008F4FF8">
        <w:t>Program, araştırma ve geliştirme faaliyetleri için fiziki altyapı ve mali kaynaklar</w:t>
      </w:r>
      <w:r w:rsidR="00EE6B0C">
        <w:t>ın</w:t>
      </w:r>
      <w:r w:rsidR="00D114F1" w:rsidRPr="008F4FF8">
        <w:t xml:space="preserve"> etkin şekilde kullanımına yönelik </w:t>
      </w:r>
      <w:r w:rsidR="00EE6B0C">
        <w:t>dış kaynaklardan proje destekleri almaktadır</w:t>
      </w:r>
      <w:r w:rsidR="00D114F1" w:rsidRPr="008F4FF8">
        <w:t xml:space="preserve"> </w:t>
      </w:r>
      <w:r w:rsidR="006611D9">
        <w:t>(Kanıt:</w:t>
      </w:r>
      <w:hyperlink r:id="rId52" w:history="1">
        <w:r w:rsidR="006611D9">
          <w:rPr>
            <w:rStyle w:val="Kpr"/>
          </w:rPr>
          <w:t>https://tubitak.gov.tr/tr/destekler/akademik/ulusal-destek-programlari/icerik-1001-bilimsel-ve-teknolojik-arastirma-projelerini-destekleme-pr</w:t>
        </w:r>
      </w:hyperlink>
      <w:r w:rsidR="006611D9">
        <w:t>)</w:t>
      </w:r>
      <w:r w:rsidR="00EE6B0C">
        <w:t>.</w:t>
      </w:r>
    </w:p>
    <w:p w:rsidR="00B56C35" w:rsidRPr="00DE606E" w:rsidRDefault="00B56C35" w:rsidP="008F16E0">
      <w:pPr>
        <w:pStyle w:val="Balk3"/>
        <w:spacing w:line="360" w:lineRule="auto"/>
        <w:ind w:right="63"/>
        <w:jc w:val="both"/>
        <w:rPr>
          <w:b/>
          <w:color w:val="auto"/>
          <w:sz w:val="22"/>
          <w:szCs w:val="22"/>
        </w:rPr>
      </w:pPr>
      <w:r w:rsidRPr="00DE606E">
        <w:rPr>
          <w:b/>
          <w:color w:val="auto"/>
          <w:sz w:val="22"/>
          <w:szCs w:val="22"/>
        </w:rPr>
        <w:t>C.2.4. Doktora programları (mezun sayıları, eğilimler) ve post-</w:t>
      </w:r>
      <w:proofErr w:type="spellStart"/>
      <w:r w:rsidRPr="00DE606E">
        <w:rPr>
          <w:b/>
          <w:color w:val="auto"/>
          <w:sz w:val="22"/>
          <w:szCs w:val="22"/>
        </w:rPr>
        <w:t>doc</w:t>
      </w:r>
      <w:proofErr w:type="spellEnd"/>
      <w:r w:rsidRPr="00DE606E">
        <w:rPr>
          <w:b/>
          <w:color w:val="auto"/>
          <w:sz w:val="22"/>
          <w:szCs w:val="22"/>
        </w:rPr>
        <w:t xml:space="preserve"> </w:t>
      </w:r>
      <w:proofErr w:type="gramStart"/>
      <w:r w:rsidRPr="00DE606E">
        <w:rPr>
          <w:b/>
          <w:color w:val="auto"/>
          <w:sz w:val="22"/>
          <w:szCs w:val="22"/>
        </w:rPr>
        <w:t>imkanları</w:t>
      </w:r>
      <w:proofErr w:type="gramEnd"/>
    </w:p>
    <w:p w:rsidR="002553C1" w:rsidRPr="00F255B6" w:rsidRDefault="00F255B6" w:rsidP="008F16E0">
      <w:pPr>
        <w:pStyle w:val="Balk2"/>
        <w:spacing w:line="360" w:lineRule="auto"/>
        <w:ind w:right="63"/>
        <w:jc w:val="both"/>
        <w:rPr>
          <w:rFonts w:asciiTheme="minorHAnsi" w:hAnsiTheme="minorHAnsi" w:cs="Times New Roman"/>
          <w:color w:val="auto"/>
          <w:sz w:val="22"/>
          <w:szCs w:val="22"/>
        </w:rPr>
      </w:pPr>
      <w:bookmarkStart w:id="25" w:name="_Toc29209201"/>
      <w:r w:rsidRPr="00F255B6">
        <w:rPr>
          <w:rFonts w:asciiTheme="minorHAnsi" w:hAnsiTheme="minorHAnsi" w:cs="Times New Roman"/>
          <w:color w:val="auto"/>
          <w:sz w:val="22"/>
          <w:szCs w:val="22"/>
        </w:rPr>
        <w:t>Birimde doktora programı uygulanmakta ancak post-</w:t>
      </w:r>
      <w:proofErr w:type="spellStart"/>
      <w:r w:rsidRPr="00F255B6">
        <w:rPr>
          <w:rFonts w:asciiTheme="minorHAnsi" w:hAnsiTheme="minorHAnsi" w:cs="Times New Roman"/>
          <w:color w:val="auto"/>
          <w:sz w:val="22"/>
          <w:szCs w:val="22"/>
        </w:rPr>
        <w:t>doc</w:t>
      </w:r>
      <w:proofErr w:type="spellEnd"/>
      <w:r w:rsidRPr="00F255B6">
        <w:rPr>
          <w:rFonts w:asciiTheme="minorHAnsi" w:hAnsiTheme="minorHAnsi" w:cs="Times New Roman"/>
          <w:color w:val="auto"/>
          <w:sz w:val="22"/>
          <w:szCs w:val="22"/>
        </w:rPr>
        <w:t xml:space="preserve"> programı bulunmamaktadır.</w:t>
      </w:r>
    </w:p>
    <w:bookmarkEnd w:id="25"/>
    <w:p w:rsidR="00F255B6" w:rsidRDefault="00F255B6" w:rsidP="001D4C93">
      <w:pPr>
        <w:pStyle w:val="Balk2"/>
        <w:spacing w:line="360" w:lineRule="auto"/>
        <w:ind w:right="63"/>
        <w:jc w:val="both"/>
        <w:rPr>
          <w:rFonts w:cs="Times New Roman"/>
          <w:b/>
          <w:color w:val="auto"/>
          <w:szCs w:val="24"/>
        </w:rPr>
      </w:pPr>
    </w:p>
    <w:p w:rsidR="001D4C93" w:rsidRPr="00DE606E" w:rsidRDefault="001D4C93" w:rsidP="001D4C93">
      <w:pPr>
        <w:pStyle w:val="Balk2"/>
        <w:spacing w:line="360" w:lineRule="auto"/>
        <w:ind w:right="63"/>
        <w:jc w:val="both"/>
        <w:rPr>
          <w:rFonts w:cs="Times New Roman"/>
          <w:b/>
          <w:color w:val="auto"/>
          <w:szCs w:val="24"/>
        </w:rPr>
      </w:pPr>
      <w:r w:rsidRPr="00DE606E">
        <w:rPr>
          <w:rFonts w:cs="Times New Roman"/>
          <w:b/>
          <w:color w:val="auto"/>
          <w:szCs w:val="24"/>
        </w:rPr>
        <w:t>C.3. Araştırma Yetkinliği</w:t>
      </w:r>
    </w:p>
    <w:p w:rsidR="001D4C93" w:rsidRPr="00DE606E" w:rsidRDefault="001D4C93" w:rsidP="001D4C93">
      <w:pPr>
        <w:pStyle w:val="Balk3"/>
        <w:spacing w:line="360" w:lineRule="auto"/>
        <w:ind w:right="63"/>
        <w:jc w:val="both"/>
        <w:rPr>
          <w:b/>
          <w:color w:val="auto"/>
        </w:rPr>
      </w:pPr>
      <w:r w:rsidRPr="00DE606E">
        <w:rPr>
          <w:b/>
          <w:color w:val="auto"/>
        </w:rPr>
        <w:t>C.3.1. Öğretim elemanlarının araştırma yetkinliği ve araştırma yetkinliğinin geliştirilmesi</w:t>
      </w:r>
    </w:p>
    <w:p w:rsidR="001D4C93" w:rsidRDefault="001D4C93" w:rsidP="001D4C93">
      <w:pPr>
        <w:spacing w:before="120" w:after="120" w:line="360" w:lineRule="auto"/>
        <w:jc w:val="both"/>
        <w:rPr>
          <w:rFonts w:eastAsia="Calibri" w:cs="Times New Roman"/>
        </w:rPr>
      </w:pPr>
      <w:r w:rsidRPr="00B56C35">
        <w:rPr>
          <w:rFonts w:eastAsia="Calibri" w:cs="Times New Roman"/>
        </w:rPr>
        <w:t xml:space="preserve">Birim, işe alınan/atanan araştırma personelinin gerekli yetkinliğe sahip olmasını Yüksek Öğretim Kurumu’nun (YÖK ’ün) belirlemiş olduğu </w:t>
      </w:r>
      <w:proofErr w:type="gramStart"/>
      <w:r w:rsidRPr="00B56C35">
        <w:rPr>
          <w:rFonts w:eastAsia="Calibri" w:cs="Times New Roman"/>
        </w:rPr>
        <w:t>kriterler</w:t>
      </w:r>
      <w:proofErr w:type="gramEnd"/>
      <w:r w:rsidRPr="00B56C35">
        <w:rPr>
          <w:rFonts w:eastAsia="Calibri" w:cs="Times New Roman"/>
        </w:rPr>
        <w:t xml:space="preserve"> çerçevesinde güvence altına almaktadır.</w:t>
      </w:r>
      <w:r>
        <w:rPr>
          <w:rFonts w:eastAsia="Calibri" w:cs="Times New Roman"/>
        </w:rPr>
        <w:t xml:space="preserve"> </w:t>
      </w:r>
      <w:r w:rsidRPr="008F4FF8">
        <w:rPr>
          <w:rFonts w:eastAsia="Calibri" w:cs="Times New Roman"/>
        </w:rPr>
        <w:t>Atama ve yükseltme sürecinde araştırma performansı Üniversite Senatosu tarafından belirlenen Kriterler kapsamında değerlendirilmektedir</w:t>
      </w:r>
      <w:r>
        <w:rPr>
          <w:rFonts w:eastAsia="Calibri" w:cs="Times New Roman"/>
        </w:rPr>
        <w:t xml:space="preserve"> </w:t>
      </w:r>
      <w:r w:rsidRPr="00F255B6">
        <w:rPr>
          <w:rFonts w:eastAsia="Calibri" w:cs="Times New Roman"/>
        </w:rPr>
        <w:t xml:space="preserve">(Kanıt: </w:t>
      </w:r>
      <w:hyperlink r:id="rId53" w:history="1">
        <w:r w:rsidRPr="00F255B6">
          <w:rPr>
            <w:rStyle w:val="Kpr"/>
          </w:rPr>
          <w:t>https://www.yok.gov.tr/</w:t>
        </w:r>
      </w:hyperlink>
      <w:r w:rsidRPr="00F255B6">
        <w:t xml:space="preserve">; </w:t>
      </w:r>
      <w:hyperlink r:id="rId54" w:history="1">
        <w:r w:rsidRPr="00F255B6">
          <w:rPr>
            <w:rStyle w:val="Kpr"/>
          </w:rPr>
          <w:t>http://gazi.edu.tr/akademikolcutkriter/</w:t>
        </w:r>
      </w:hyperlink>
      <w:r w:rsidRPr="00F255B6">
        <w:t>)</w:t>
      </w:r>
      <w:r w:rsidRPr="00F255B6">
        <w:rPr>
          <w:rFonts w:eastAsia="Calibri" w:cs="Times New Roman"/>
        </w:rPr>
        <w:t>.</w:t>
      </w:r>
    </w:p>
    <w:p w:rsidR="001D4C93" w:rsidRPr="002553C1" w:rsidRDefault="001D4C93" w:rsidP="001D4C93">
      <w:pPr>
        <w:pStyle w:val="Balk3"/>
        <w:spacing w:line="360" w:lineRule="auto"/>
        <w:ind w:right="63"/>
        <w:jc w:val="both"/>
        <w:rPr>
          <w:b/>
          <w:color w:val="auto"/>
        </w:rPr>
      </w:pPr>
      <w:r w:rsidRPr="002553C1">
        <w:rPr>
          <w:b/>
          <w:color w:val="auto"/>
        </w:rPr>
        <w:lastRenderedPageBreak/>
        <w:t>C.3.2. Öğretim elemanlarının araştırma yetkinliğini geliştirmeye yönelik ortak programlar, ortak araştırma birimleri</w:t>
      </w:r>
    </w:p>
    <w:p w:rsidR="001D4C93" w:rsidRPr="00EB6E39" w:rsidRDefault="001D4C93" w:rsidP="001D4C93">
      <w:pPr>
        <w:spacing w:before="120" w:after="120" w:line="360" w:lineRule="auto"/>
        <w:jc w:val="both"/>
        <w:rPr>
          <w:rFonts w:eastAsia="Calibri" w:cs="Times New Roman"/>
        </w:rPr>
      </w:pPr>
      <w:r w:rsidRPr="008F4FF8">
        <w:rPr>
          <w:rFonts w:eastAsia="Calibri" w:cs="Times New Roman"/>
        </w:rPr>
        <w:t>Araştırma kadrosunun yetkinliğinin geliştirilmesi ve iyileştirmesi için yurt içi/yurt dışı kongre/konferans katılım destekleri, BAP projeleri gibi imkânlar sunulmaktadır.</w:t>
      </w:r>
      <w:r>
        <w:rPr>
          <w:rFonts w:eastAsia="Calibri" w:cs="Times New Roman"/>
        </w:rPr>
        <w:t xml:space="preserve"> </w:t>
      </w:r>
      <w:r w:rsidRPr="008F4FF8">
        <w:rPr>
          <w:rFonts w:eastAsia="Calibri" w:cs="ArialMT"/>
          <w:color w:val="000000"/>
        </w:rPr>
        <w:t xml:space="preserve">Araştırma kadrosu; araştırma, teknoloji geliştirme veya sanat faaliyetleri araştırma performansı teşvik edilmektedir </w:t>
      </w:r>
      <w:r w:rsidRPr="00F255B6">
        <w:rPr>
          <w:rFonts w:eastAsia="Calibri" w:cs="ArialMT"/>
          <w:color w:val="000000"/>
        </w:rPr>
        <w:t xml:space="preserve">(Kanıt: </w:t>
      </w:r>
      <w:hyperlink r:id="rId55" w:history="1">
        <w:r w:rsidRPr="00F255B6">
          <w:rPr>
            <w:rStyle w:val="Kpr"/>
          </w:rPr>
          <w:t>http://bap.gazi.edu.tr/posts/view/title/yonetmelik-140013?siteUri=bap</w:t>
        </w:r>
      </w:hyperlink>
      <w:r w:rsidR="006953A8">
        <w:t>;</w:t>
      </w:r>
      <w:hyperlink r:id="rId56" w:history="1">
        <w:r w:rsidRPr="00F255B6">
          <w:rPr>
            <w:rStyle w:val="Kpr"/>
          </w:rPr>
          <w:t>http://www.gazitto.com.tr/</w:t>
        </w:r>
      </w:hyperlink>
      <w:r w:rsidRPr="00F255B6">
        <w:t>).</w:t>
      </w:r>
    </w:p>
    <w:p w:rsidR="001D4C93" w:rsidRPr="002553C1" w:rsidRDefault="001D4C93" w:rsidP="001D4C93">
      <w:pPr>
        <w:pStyle w:val="Balk2"/>
        <w:spacing w:line="360" w:lineRule="auto"/>
        <w:ind w:right="63"/>
        <w:jc w:val="both"/>
        <w:rPr>
          <w:rFonts w:cs="Times New Roman"/>
          <w:b/>
          <w:color w:val="auto"/>
          <w:szCs w:val="24"/>
        </w:rPr>
      </w:pPr>
      <w:bookmarkStart w:id="26" w:name="_Toc29209202"/>
      <w:r w:rsidRPr="002553C1">
        <w:rPr>
          <w:rFonts w:cs="Times New Roman"/>
          <w:b/>
          <w:color w:val="auto"/>
          <w:szCs w:val="24"/>
        </w:rPr>
        <w:t>C.4. Araştırma Performansı</w:t>
      </w:r>
      <w:bookmarkEnd w:id="26"/>
    </w:p>
    <w:p w:rsidR="001D4C93" w:rsidRPr="002553C1" w:rsidRDefault="001D4C93" w:rsidP="001D4C93">
      <w:pPr>
        <w:pStyle w:val="Balk3"/>
        <w:spacing w:line="360" w:lineRule="auto"/>
        <w:ind w:right="63"/>
        <w:jc w:val="both"/>
        <w:rPr>
          <w:b/>
          <w:color w:val="auto"/>
        </w:rPr>
      </w:pPr>
      <w:r w:rsidRPr="002553C1">
        <w:rPr>
          <w:b/>
          <w:color w:val="auto"/>
        </w:rPr>
        <w:t>C.4.1. Öğretim elemanı performans değerlendirmesi</w:t>
      </w:r>
    </w:p>
    <w:p w:rsidR="001D4C93" w:rsidRPr="008F4FF8" w:rsidRDefault="001D4C93" w:rsidP="001D4C93">
      <w:pPr>
        <w:spacing w:before="120" w:after="120" w:line="360" w:lineRule="auto"/>
        <w:jc w:val="both"/>
        <w:rPr>
          <w:rFonts w:eastAsia="Calibri" w:cs="ArialMT"/>
          <w:color w:val="000000"/>
        </w:rPr>
      </w:pPr>
      <w:r w:rsidRPr="008F4FF8">
        <w:rPr>
          <w:rFonts w:eastAsia="Calibri" w:cs="ArialMT"/>
          <w:color w:val="000000"/>
        </w:rPr>
        <w:t xml:space="preserve">Birimin araştırma ve geliştirme faaliyetlerinin etkinlik düzeyi/performansı verilere dayalı ve periyodik olarak ölçülmekte ve değerlendirilmektedir </w:t>
      </w:r>
      <w:r w:rsidRPr="00F255B6">
        <w:rPr>
          <w:rFonts w:eastAsia="Calibri" w:cs="ArialMT"/>
          <w:color w:val="000000"/>
        </w:rPr>
        <w:t xml:space="preserve">(Kanıt: Birim yıllık faaliyet raporu </w:t>
      </w:r>
      <w:r w:rsidR="00F255B6" w:rsidRPr="00F255B6">
        <w:rPr>
          <w:rFonts w:eastAsia="Calibri" w:cs="ArialMT"/>
          <w:color w:val="000000"/>
        </w:rPr>
        <w:t xml:space="preserve">2018, </w:t>
      </w:r>
      <w:r w:rsidRPr="00F255B6">
        <w:rPr>
          <w:rFonts w:eastAsia="Calibri" w:cs="ArialMT"/>
          <w:color w:val="000000"/>
        </w:rPr>
        <w:t>2019</w:t>
      </w:r>
      <w:r w:rsidR="006953A8">
        <w:rPr>
          <w:rFonts w:eastAsia="Calibri" w:cs="ArialMT"/>
          <w:color w:val="000000"/>
        </w:rPr>
        <w:t>, Bkz. Bilimsel yayın sayıları ve proje bilgileri</w:t>
      </w:r>
      <w:r w:rsidRPr="00F255B6">
        <w:rPr>
          <w:rFonts w:eastAsia="Calibri" w:cs="ArialMT"/>
          <w:color w:val="000000"/>
        </w:rPr>
        <w:t>; Birim iç değerlendirme raporu 2018</w:t>
      </w:r>
      <w:r w:rsidR="006953A8">
        <w:rPr>
          <w:rFonts w:eastAsia="Calibri" w:cs="ArialMT"/>
          <w:color w:val="000000"/>
        </w:rPr>
        <w:t>, Bkz. Araştırma, Geliştirme ve Toplumsal Katkı</w:t>
      </w:r>
      <w:r w:rsidRPr="00F255B6">
        <w:rPr>
          <w:rFonts w:eastAsia="Calibri" w:cs="ArialMT"/>
          <w:color w:val="000000"/>
        </w:rPr>
        <w:t>).</w:t>
      </w:r>
      <w:r>
        <w:rPr>
          <w:rFonts w:eastAsia="Calibri" w:cs="ArialMT"/>
          <w:color w:val="000000"/>
        </w:rPr>
        <w:t xml:space="preserve"> </w:t>
      </w:r>
    </w:p>
    <w:p w:rsidR="001D4C93" w:rsidRPr="000A0900" w:rsidRDefault="001D4C93" w:rsidP="001D4C93">
      <w:pPr>
        <w:pStyle w:val="Balk3"/>
        <w:spacing w:line="360" w:lineRule="auto"/>
        <w:ind w:right="63"/>
        <w:jc w:val="both"/>
        <w:rPr>
          <w:b/>
          <w:color w:val="auto"/>
        </w:rPr>
      </w:pPr>
      <w:r w:rsidRPr="000A0900">
        <w:rPr>
          <w:b/>
          <w:color w:val="auto"/>
        </w:rPr>
        <w:t>C.4.2. Araştırma performansının değerlendirilmesi ve sonuçlara dayalı iyileştirilmesi</w:t>
      </w:r>
    </w:p>
    <w:p w:rsidR="001D4C93" w:rsidRDefault="001D4C93" w:rsidP="001D4C93">
      <w:pPr>
        <w:spacing w:before="120" w:after="120" w:line="360" w:lineRule="auto"/>
        <w:jc w:val="both"/>
        <w:rPr>
          <w:rFonts w:eastAsia="Calibri" w:cs="ArialMT"/>
          <w:color w:val="000000"/>
        </w:rPr>
      </w:pPr>
      <w:r w:rsidRPr="008F4FF8">
        <w:rPr>
          <w:rFonts w:eastAsia="Calibri" w:cs="ArialMT"/>
          <w:color w:val="000000"/>
        </w:rPr>
        <w:t xml:space="preserve">Araştırma faaliyetlerine yönelik olarak yapılan değerlendirmelerin sonuçları yayımlanmaktadır </w:t>
      </w:r>
      <w:r w:rsidRPr="00F255B6">
        <w:rPr>
          <w:rFonts w:eastAsia="Calibri" w:cs="ArialMT"/>
          <w:color w:val="000000"/>
        </w:rPr>
        <w:t xml:space="preserve">( Kanıt: </w:t>
      </w:r>
      <w:hyperlink r:id="rId57" w:history="1">
        <w:r w:rsidRPr="00F255B6">
          <w:rPr>
            <w:rStyle w:val="Kpr"/>
          </w:rPr>
          <w:t>http://biyoloji.gazi.edu.tr/posts/view/title/akademik-kadro-106938?siteUri=biyoloji</w:t>
        </w:r>
      </w:hyperlink>
      <w:r w:rsidRPr="00F255B6">
        <w:t xml:space="preserve">; Birim yıllık faaliyet raporu </w:t>
      </w:r>
      <w:r w:rsidR="00F255B6" w:rsidRPr="00F255B6">
        <w:t xml:space="preserve">2018, </w:t>
      </w:r>
      <w:r w:rsidRPr="00F255B6">
        <w:t>2019</w:t>
      </w:r>
      <w:r w:rsidR="00FF2975">
        <w:t>, Bkz. Bilimsel yayınlar</w:t>
      </w:r>
      <w:r w:rsidR="00256589">
        <w:t>ın sayısı</w:t>
      </w:r>
      <w:r w:rsidRPr="00F255B6">
        <w:rPr>
          <w:rFonts w:eastAsia="Calibri" w:cs="ArialMT"/>
          <w:color w:val="000000"/>
        </w:rPr>
        <w:t>).</w:t>
      </w:r>
    </w:p>
    <w:p w:rsidR="001D4C93" w:rsidRPr="000A0900" w:rsidRDefault="001D4C93" w:rsidP="001D4C93">
      <w:pPr>
        <w:pStyle w:val="Balk3"/>
        <w:spacing w:line="360" w:lineRule="auto"/>
        <w:ind w:right="63"/>
        <w:jc w:val="both"/>
        <w:rPr>
          <w:b/>
          <w:color w:val="auto"/>
        </w:rPr>
      </w:pPr>
      <w:r w:rsidRPr="000A0900">
        <w:rPr>
          <w:b/>
          <w:color w:val="auto"/>
        </w:rPr>
        <w:t>C.4.3. Araştırma bütçe performansı</w:t>
      </w:r>
    </w:p>
    <w:p w:rsidR="001D4C93" w:rsidRDefault="001D4C93" w:rsidP="001D4C93">
      <w:pPr>
        <w:spacing w:before="120" w:after="120" w:line="360" w:lineRule="auto"/>
        <w:jc w:val="both"/>
        <w:rPr>
          <w:rFonts w:ascii="Calibri" w:eastAsia="Calibri" w:hAnsi="Calibri" w:cs="Times New Roman"/>
          <w:sz w:val="20"/>
          <w:szCs w:val="20"/>
        </w:rPr>
      </w:pPr>
      <w:r w:rsidRPr="000A0900">
        <w:rPr>
          <w:rFonts w:ascii="Calibri" w:eastAsia="Calibri" w:hAnsi="Calibri" w:cs="Times New Roman"/>
        </w:rPr>
        <w:t>Birimin araştırma bütçe performansını izlemeye ve değerlendirmeye ilişkin yıllık faaliyet raporları hazırlanarak proje sayıları ve bütçelerin takibi yapılabilmektedir</w:t>
      </w:r>
      <w:r>
        <w:rPr>
          <w:rFonts w:ascii="Calibri" w:eastAsia="Calibri" w:hAnsi="Calibri" w:cs="Times New Roman"/>
        </w:rPr>
        <w:t xml:space="preserve"> </w:t>
      </w:r>
      <w:r w:rsidRPr="00F255B6">
        <w:rPr>
          <w:rFonts w:ascii="Calibri" w:eastAsia="Calibri" w:hAnsi="Calibri" w:cs="Times New Roman"/>
        </w:rPr>
        <w:t xml:space="preserve">(Kanıt: Birim yıllık faaliyet raporu </w:t>
      </w:r>
      <w:r w:rsidR="00F255B6" w:rsidRPr="00F255B6">
        <w:rPr>
          <w:rFonts w:ascii="Calibri" w:eastAsia="Calibri" w:hAnsi="Calibri" w:cs="Times New Roman"/>
        </w:rPr>
        <w:t xml:space="preserve">2018, </w:t>
      </w:r>
      <w:r w:rsidRPr="00F255B6">
        <w:rPr>
          <w:rFonts w:ascii="Calibri" w:eastAsia="Calibri" w:hAnsi="Calibri" w:cs="Times New Roman"/>
        </w:rPr>
        <w:t>2019</w:t>
      </w:r>
      <w:r w:rsidR="006953A8">
        <w:rPr>
          <w:rFonts w:ascii="Calibri" w:eastAsia="Calibri" w:hAnsi="Calibri" w:cs="Times New Roman"/>
        </w:rPr>
        <w:t>, Bkz. Proje bilgileri</w:t>
      </w:r>
      <w:r w:rsidRPr="00F255B6">
        <w:rPr>
          <w:rFonts w:ascii="Calibri" w:eastAsia="Calibri" w:hAnsi="Calibri" w:cs="Times New Roman"/>
        </w:rPr>
        <w:t>)</w:t>
      </w:r>
      <w:r w:rsidRPr="00F255B6">
        <w:rPr>
          <w:rFonts w:ascii="Calibri" w:eastAsia="Calibri" w:hAnsi="Calibri" w:cs="Times New Roman"/>
          <w:sz w:val="20"/>
          <w:szCs w:val="20"/>
        </w:rPr>
        <w:t>.</w:t>
      </w:r>
      <w:r>
        <w:rPr>
          <w:rFonts w:ascii="Calibri" w:eastAsia="Calibri" w:hAnsi="Calibri" w:cs="Times New Roman"/>
          <w:sz w:val="20"/>
          <w:szCs w:val="20"/>
        </w:rPr>
        <w:t xml:space="preserve"> </w:t>
      </w:r>
    </w:p>
    <w:p w:rsidR="00F255B6" w:rsidRDefault="00F255B6" w:rsidP="001D4C93">
      <w:pPr>
        <w:pStyle w:val="Balk1"/>
        <w:spacing w:before="120" w:line="360" w:lineRule="auto"/>
        <w:ind w:right="63"/>
        <w:jc w:val="both"/>
        <w:rPr>
          <w:rFonts w:cs="Times New Roman"/>
          <w:color w:val="auto"/>
        </w:rPr>
      </w:pPr>
      <w:bookmarkStart w:id="27" w:name="_Toc29209203"/>
    </w:p>
    <w:p w:rsidR="001D4C93" w:rsidRPr="00395E20" w:rsidRDefault="001D4C93" w:rsidP="001D4C93">
      <w:pPr>
        <w:pStyle w:val="Balk1"/>
        <w:spacing w:before="120" w:line="360" w:lineRule="auto"/>
        <w:ind w:right="63"/>
        <w:jc w:val="both"/>
        <w:rPr>
          <w:rFonts w:cs="Times New Roman"/>
          <w:color w:val="auto"/>
        </w:rPr>
      </w:pPr>
      <w:r w:rsidRPr="00395E20">
        <w:rPr>
          <w:rFonts w:cs="Times New Roman"/>
          <w:color w:val="auto"/>
        </w:rPr>
        <w:t xml:space="preserve">D. </w:t>
      </w:r>
      <w:hyperlink r:id="rId58" w:history="1">
        <w:r w:rsidRPr="00395E20">
          <w:rPr>
            <w:rStyle w:val="Kpr"/>
            <w:rFonts w:cs="Times New Roman"/>
            <w:color w:val="auto"/>
            <w:u w:val="none"/>
          </w:rPr>
          <w:t>TOPLUMSAL KATKI</w:t>
        </w:r>
        <w:bookmarkEnd w:id="27"/>
      </w:hyperlink>
    </w:p>
    <w:p w:rsidR="001D4C93" w:rsidRPr="00395E20" w:rsidRDefault="001D4C93" w:rsidP="001D4C93">
      <w:pPr>
        <w:pStyle w:val="Balk2"/>
        <w:spacing w:line="360" w:lineRule="auto"/>
        <w:ind w:right="63"/>
        <w:jc w:val="both"/>
        <w:rPr>
          <w:rFonts w:cs="Times New Roman"/>
          <w:b/>
          <w:color w:val="auto"/>
          <w:szCs w:val="24"/>
        </w:rPr>
      </w:pPr>
      <w:bookmarkStart w:id="28" w:name="_Toc29209204"/>
      <w:r w:rsidRPr="00395E20">
        <w:rPr>
          <w:rFonts w:cs="Times New Roman"/>
          <w:b/>
          <w:color w:val="auto"/>
          <w:szCs w:val="24"/>
        </w:rPr>
        <w:t>D.1. Toplumsal Katkı Stratejisi</w:t>
      </w:r>
      <w:bookmarkEnd w:id="28"/>
    </w:p>
    <w:p w:rsidR="001D4C93" w:rsidRPr="00395E20" w:rsidRDefault="001D4C93" w:rsidP="001D4C93">
      <w:pPr>
        <w:pStyle w:val="Balk3"/>
        <w:spacing w:line="360" w:lineRule="auto"/>
        <w:ind w:right="63"/>
        <w:jc w:val="both"/>
        <w:rPr>
          <w:b/>
          <w:color w:val="auto"/>
        </w:rPr>
      </w:pPr>
      <w:r w:rsidRPr="00395E20">
        <w:rPr>
          <w:b/>
          <w:color w:val="auto"/>
        </w:rPr>
        <w:t>D.1.1. Toplumsal katkı politikası, hedefleri ve stratejisi</w:t>
      </w:r>
    </w:p>
    <w:p w:rsidR="00245672" w:rsidRPr="00C9224C" w:rsidRDefault="00245672" w:rsidP="001D4C93">
      <w:pPr>
        <w:spacing w:after="160" w:line="360" w:lineRule="auto"/>
        <w:jc w:val="both"/>
        <w:rPr>
          <w:rFonts w:eastAsia="Calibri" w:cs="ArialMT"/>
        </w:rPr>
      </w:pPr>
      <w:r w:rsidRPr="00F255B6">
        <w:rPr>
          <w:rFonts w:eastAsia="Calibri" w:cs="ArialMT"/>
        </w:rPr>
        <w:t xml:space="preserve">Birim topluma yapılan ulusal ve uluslararası çalışmalarıyla katkı sağlamaktadır (Kanıt: </w:t>
      </w:r>
      <w:hyperlink r:id="rId59" w:history="1">
        <w:r>
          <w:rPr>
            <w:rStyle w:val="Kpr"/>
          </w:rPr>
          <w:t>http://biyoloji.gazi.edu.tr/posts/view/title/akademik-kadro-106938?siteUri=biyoloji</w:t>
        </w:r>
      </w:hyperlink>
      <w:r>
        <w:t>).</w:t>
      </w:r>
    </w:p>
    <w:p w:rsidR="001D4C93" w:rsidRPr="00395E20" w:rsidRDefault="001D4C93" w:rsidP="001D4C93">
      <w:pPr>
        <w:pStyle w:val="Balk3"/>
        <w:spacing w:line="360" w:lineRule="auto"/>
        <w:ind w:right="63"/>
        <w:jc w:val="both"/>
        <w:rPr>
          <w:b/>
          <w:color w:val="auto"/>
        </w:rPr>
      </w:pPr>
      <w:r w:rsidRPr="00395E20">
        <w:rPr>
          <w:b/>
          <w:color w:val="auto"/>
        </w:rPr>
        <w:t xml:space="preserve">D.1.2. Toplumsal katkı süreçlerinin yönetimi ve </w:t>
      </w:r>
      <w:proofErr w:type="spellStart"/>
      <w:r w:rsidRPr="00395E20">
        <w:rPr>
          <w:b/>
          <w:color w:val="auto"/>
        </w:rPr>
        <w:t>organizasyonel</w:t>
      </w:r>
      <w:proofErr w:type="spellEnd"/>
      <w:r w:rsidRPr="00395E20">
        <w:rPr>
          <w:b/>
          <w:color w:val="auto"/>
        </w:rPr>
        <w:t xml:space="preserve"> yapısı</w:t>
      </w:r>
    </w:p>
    <w:p w:rsidR="00F255B6" w:rsidRPr="00C9224C" w:rsidRDefault="001D4C93" w:rsidP="00F255B6">
      <w:pPr>
        <w:spacing w:after="160" w:line="360" w:lineRule="auto"/>
        <w:jc w:val="both"/>
        <w:rPr>
          <w:rFonts w:eastAsia="Calibri" w:cs="ArialMT"/>
        </w:rPr>
      </w:pPr>
      <w:r w:rsidRPr="00F255B6">
        <w:rPr>
          <w:rFonts w:eastAsia="Calibri" w:cs="ArialMT"/>
          <w:color w:val="000000"/>
        </w:rPr>
        <w:t>Yakın çevresinden başlayarak, kentsel, bölgesel, ulusal ve küresel kalkınmayı geliştirecek kurumsal katkıları tanımlanmıştır</w:t>
      </w:r>
      <w:r w:rsidR="00F255B6">
        <w:rPr>
          <w:rFonts w:eastAsia="Calibri" w:cs="ArialMT"/>
          <w:color w:val="000000"/>
        </w:rPr>
        <w:t xml:space="preserve"> </w:t>
      </w:r>
      <w:r w:rsidR="00F255B6" w:rsidRPr="00F255B6">
        <w:rPr>
          <w:rFonts w:eastAsia="Calibri" w:cs="ArialMT"/>
        </w:rPr>
        <w:t xml:space="preserve">(Kanıt: </w:t>
      </w:r>
      <w:hyperlink r:id="rId60" w:history="1">
        <w:r w:rsidR="00F255B6">
          <w:rPr>
            <w:rStyle w:val="Kpr"/>
          </w:rPr>
          <w:t>http://biyoloji.gazi.edu.tr/posts/view/title/akademik-kadro-106938?siteUri=biyoloji</w:t>
        </w:r>
      </w:hyperlink>
      <w:r w:rsidR="00F255B6">
        <w:t>).</w:t>
      </w:r>
    </w:p>
    <w:p w:rsidR="001D4C93" w:rsidRPr="00395E20" w:rsidRDefault="001D4C93" w:rsidP="001D4C93">
      <w:pPr>
        <w:pStyle w:val="Balk2"/>
        <w:spacing w:line="360" w:lineRule="auto"/>
        <w:ind w:right="63"/>
        <w:jc w:val="both"/>
        <w:rPr>
          <w:rFonts w:cs="Times New Roman"/>
          <w:b/>
          <w:color w:val="auto"/>
          <w:szCs w:val="24"/>
        </w:rPr>
      </w:pPr>
      <w:bookmarkStart w:id="29" w:name="_Toc29209205"/>
      <w:r w:rsidRPr="00395E20">
        <w:rPr>
          <w:rFonts w:cs="Times New Roman"/>
          <w:b/>
          <w:color w:val="auto"/>
          <w:szCs w:val="24"/>
        </w:rPr>
        <w:lastRenderedPageBreak/>
        <w:t>D.2. Toplumsal Katkı Kaynakları</w:t>
      </w:r>
      <w:bookmarkEnd w:id="29"/>
    </w:p>
    <w:p w:rsidR="001D4C93" w:rsidRDefault="001D4C93" w:rsidP="001D4C93">
      <w:pPr>
        <w:pStyle w:val="Balk3"/>
        <w:spacing w:line="360" w:lineRule="auto"/>
        <w:ind w:right="63"/>
        <w:jc w:val="both"/>
        <w:rPr>
          <w:b/>
          <w:color w:val="auto"/>
        </w:rPr>
      </w:pPr>
      <w:r w:rsidRPr="00395E20">
        <w:rPr>
          <w:b/>
          <w:color w:val="auto"/>
        </w:rPr>
        <w:t>D.2.1. Kaynaklar</w:t>
      </w:r>
    </w:p>
    <w:p w:rsidR="001D4C93" w:rsidRPr="00495BFA" w:rsidRDefault="001D4C93" w:rsidP="001D4C93">
      <w:pPr>
        <w:spacing w:line="360" w:lineRule="auto"/>
        <w:jc w:val="both"/>
      </w:pPr>
      <w:r w:rsidRPr="00495BFA">
        <w:rPr>
          <w:rFonts w:cs="Times New Roman"/>
        </w:rPr>
        <w:t>Birimde fiziki, teknik ve mali kaynakla</w:t>
      </w:r>
      <w:bookmarkStart w:id="30" w:name="_GoBack"/>
      <w:bookmarkEnd w:id="30"/>
      <w:r w:rsidRPr="00495BFA">
        <w:rPr>
          <w:rFonts w:cs="Times New Roman"/>
        </w:rPr>
        <w:t>r (e</w:t>
      </w:r>
      <w:r w:rsidR="00C91D67">
        <w:rPr>
          <w:rFonts w:cs="Times New Roman"/>
        </w:rPr>
        <w:t>ği</w:t>
      </w:r>
      <w:r w:rsidRPr="00495BFA">
        <w:rPr>
          <w:rFonts w:cs="Times New Roman"/>
        </w:rPr>
        <w:t>tim-öğretim,</w:t>
      </w:r>
      <w:r>
        <w:rPr>
          <w:rFonts w:cs="Times New Roman"/>
        </w:rPr>
        <w:t xml:space="preserve"> </w:t>
      </w:r>
      <w:r w:rsidRPr="00495BFA">
        <w:rPr>
          <w:rFonts w:cs="Times New Roman"/>
        </w:rPr>
        <w:t>ar-ge projeleri), toplumsal katkı faaliyetlerini destekleyecek ve tüm programları kapsayacak şekilde yönetilmektedir. Tüm bu uygulamalardan elde edilen bulgular sistematik olarak izlenmekte ve raporlanmaktadır</w:t>
      </w:r>
      <w:r>
        <w:rPr>
          <w:rFonts w:cs="Times New Roman"/>
        </w:rPr>
        <w:t xml:space="preserve"> </w:t>
      </w:r>
      <w:r w:rsidRPr="00F255B6">
        <w:rPr>
          <w:rFonts w:cs="Times New Roman"/>
        </w:rPr>
        <w:t xml:space="preserve">(Kanıt: Birim yıllık faaliyet raporu </w:t>
      </w:r>
      <w:r w:rsidR="00F255B6" w:rsidRPr="00F255B6">
        <w:rPr>
          <w:rFonts w:cs="Times New Roman"/>
        </w:rPr>
        <w:t xml:space="preserve">2018, </w:t>
      </w:r>
      <w:r w:rsidRPr="00F255B6">
        <w:rPr>
          <w:rFonts w:cs="Times New Roman"/>
        </w:rPr>
        <w:t>2019</w:t>
      </w:r>
      <w:r w:rsidR="006953A8">
        <w:rPr>
          <w:rFonts w:cs="Times New Roman"/>
        </w:rPr>
        <w:t>, Bkz. Proje bilgileri</w:t>
      </w:r>
      <w:r w:rsidRPr="00F255B6">
        <w:rPr>
          <w:rFonts w:cs="Times New Roman"/>
        </w:rPr>
        <w:t>).</w:t>
      </w:r>
    </w:p>
    <w:p w:rsidR="001D4C93" w:rsidRPr="00395E20" w:rsidRDefault="001D4C93" w:rsidP="001D4C93">
      <w:pPr>
        <w:spacing w:before="120" w:after="120" w:line="360" w:lineRule="auto"/>
        <w:jc w:val="both"/>
        <w:rPr>
          <w:rFonts w:asciiTheme="majorHAnsi" w:hAnsiTheme="majorHAnsi" w:cs="Times New Roman"/>
          <w:b/>
          <w:sz w:val="26"/>
          <w:szCs w:val="26"/>
        </w:rPr>
      </w:pPr>
      <w:bookmarkStart w:id="31" w:name="_Toc29209206"/>
      <w:r w:rsidRPr="00395E20">
        <w:rPr>
          <w:rFonts w:asciiTheme="majorHAnsi" w:hAnsiTheme="majorHAnsi" w:cs="Times New Roman"/>
          <w:b/>
          <w:sz w:val="26"/>
          <w:szCs w:val="26"/>
        </w:rPr>
        <w:t>D.3. Toplumsal Katkı Performansı</w:t>
      </w:r>
      <w:bookmarkEnd w:id="31"/>
    </w:p>
    <w:p w:rsidR="001D4C93" w:rsidRPr="00395E20" w:rsidRDefault="001D4C93" w:rsidP="001D4C93">
      <w:pPr>
        <w:pStyle w:val="Balk3"/>
        <w:spacing w:line="360" w:lineRule="auto"/>
        <w:ind w:right="63"/>
        <w:jc w:val="both"/>
        <w:rPr>
          <w:b/>
          <w:color w:val="auto"/>
        </w:rPr>
      </w:pPr>
      <w:r w:rsidRPr="00395E20">
        <w:rPr>
          <w:b/>
          <w:color w:val="auto"/>
        </w:rPr>
        <w:t>D.3.1.Toplumsal katkı performansının izlenmesi ve iyileştirilmesi</w:t>
      </w:r>
    </w:p>
    <w:p w:rsidR="001D4C93" w:rsidRPr="00495BFA" w:rsidRDefault="001D4C93" w:rsidP="001D4C93">
      <w:pPr>
        <w:spacing w:before="120" w:after="120" w:line="360" w:lineRule="auto"/>
        <w:jc w:val="both"/>
      </w:pPr>
      <w:r w:rsidRPr="00495BFA">
        <w:rPr>
          <w:rFonts w:ascii="Calibri" w:eastAsia="Calibri" w:hAnsi="Calibri" w:cs="Times New Roman"/>
        </w:rPr>
        <w:t xml:space="preserve">Birimde tüm </w:t>
      </w:r>
      <w:r>
        <w:rPr>
          <w:rFonts w:ascii="Calibri" w:eastAsia="Calibri" w:hAnsi="Calibri" w:cs="Times New Roman"/>
        </w:rPr>
        <w:t>anabilim dallarının</w:t>
      </w:r>
      <w:r w:rsidRPr="00495BFA">
        <w:rPr>
          <w:rFonts w:ascii="Calibri" w:eastAsia="Calibri" w:hAnsi="Calibri" w:cs="Times New Roman"/>
        </w:rPr>
        <w:t xml:space="preserve"> toplumsal katkı performansı izlenerek değerlendirilmekte ve karar almalarda kullanılmaktadır. Buna ilişkin uygulamalar düzenli olarak izlenmekte</w:t>
      </w:r>
      <w:r w:rsidR="00086389">
        <w:rPr>
          <w:rFonts w:ascii="Calibri" w:eastAsia="Calibri" w:hAnsi="Calibri" w:cs="Times New Roman"/>
        </w:rPr>
        <w:t>dir</w:t>
      </w:r>
      <w:r w:rsidRPr="00495BFA">
        <w:rPr>
          <w:rFonts w:ascii="Calibri" w:eastAsia="Calibri" w:hAnsi="Calibri" w:cs="Times New Roman"/>
        </w:rPr>
        <w:t xml:space="preserve"> </w:t>
      </w:r>
      <w:r w:rsidRPr="00F255B6">
        <w:rPr>
          <w:rFonts w:ascii="Calibri" w:eastAsia="Calibri" w:hAnsi="Calibri" w:cs="Times New Roman"/>
        </w:rPr>
        <w:t xml:space="preserve">(Kanıt: Birim yıllık faaliyet raporu </w:t>
      </w:r>
      <w:r w:rsidR="00F255B6" w:rsidRPr="00F255B6">
        <w:rPr>
          <w:rFonts w:ascii="Calibri" w:eastAsia="Calibri" w:hAnsi="Calibri" w:cs="Times New Roman"/>
        </w:rPr>
        <w:t xml:space="preserve">2018, </w:t>
      </w:r>
      <w:r w:rsidRPr="00F255B6">
        <w:rPr>
          <w:rFonts w:ascii="Calibri" w:eastAsia="Calibri" w:hAnsi="Calibri" w:cs="Times New Roman"/>
        </w:rPr>
        <w:t>2019</w:t>
      </w:r>
      <w:r w:rsidR="006953A8">
        <w:rPr>
          <w:rFonts w:ascii="Calibri" w:eastAsia="Calibri" w:hAnsi="Calibri" w:cs="Times New Roman"/>
        </w:rPr>
        <w:t>, Bkz. Proje bilgileri</w:t>
      </w:r>
      <w:r w:rsidRPr="00F255B6">
        <w:rPr>
          <w:rFonts w:ascii="Calibri" w:eastAsia="Calibri" w:hAnsi="Calibri" w:cs="Times New Roman"/>
        </w:rPr>
        <w:t>).</w:t>
      </w:r>
    </w:p>
    <w:p w:rsidR="001D4C93" w:rsidRPr="008F4FF8" w:rsidRDefault="001D4C93" w:rsidP="001D4C93">
      <w:pPr>
        <w:spacing w:before="120" w:after="120" w:line="360" w:lineRule="auto"/>
        <w:jc w:val="both"/>
      </w:pPr>
    </w:p>
    <w:p w:rsidR="001D4C93" w:rsidRPr="000A0900" w:rsidRDefault="001D4C93" w:rsidP="001D4C93">
      <w:pPr>
        <w:pStyle w:val="Balk1"/>
        <w:spacing w:before="120" w:line="360" w:lineRule="auto"/>
        <w:ind w:right="63"/>
        <w:jc w:val="both"/>
        <w:rPr>
          <w:rFonts w:cs="Times New Roman"/>
          <w:color w:val="auto"/>
        </w:rPr>
      </w:pPr>
      <w:bookmarkStart w:id="32" w:name="_Toc29209207"/>
      <w:bookmarkStart w:id="33" w:name="_Toc529261664"/>
      <w:r w:rsidRPr="000A0900">
        <w:rPr>
          <w:rFonts w:cs="Times New Roman"/>
          <w:color w:val="auto"/>
        </w:rPr>
        <w:t xml:space="preserve">E. </w:t>
      </w:r>
      <w:hyperlink r:id="rId61" w:history="1">
        <w:r w:rsidRPr="000A0900">
          <w:rPr>
            <w:rStyle w:val="Kpr"/>
            <w:rFonts w:cs="Times New Roman"/>
            <w:color w:val="auto"/>
            <w:u w:val="none"/>
          </w:rPr>
          <w:t>YÖNETİM SİSTEMİ</w:t>
        </w:r>
        <w:bookmarkEnd w:id="32"/>
      </w:hyperlink>
    </w:p>
    <w:p w:rsidR="001D4C93" w:rsidRPr="000A0900" w:rsidRDefault="001D4C93" w:rsidP="001D4C93">
      <w:pPr>
        <w:pStyle w:val="Balk2"/>
        <w:spacing w:line="360" w:lineRule="auto"/>
        <w:ind w:right="63"/>
        <w:jc w:val="both"/>
        <w:rPr>
          <w:rFonts w:cs="Times New Roman"/>
          <w:b/>
          <w:color w:val="auto"/>
          <w:szCs w:val="24"/>
        </w:rPr>
      </w:pPr>
      <w:bookmarkStart w:id="34" w:name="_Toc29209208"/>
      <w:r w:rsidRPr="000A0900">
        <w:rPr>
          <w:rFonts w:cs="Times New Roman"/>
          <w:b/>
          <w:color w:val="auto"/>
          <w:szCs w:val="24"/>
        </w:rPr>
        <w:t>E.1. Yönetim ve İdari Birimlerin Yapısı</w:t>
      </w:r>
      <w:bookmarkEnd w:id="34"/>
    </w:p>
    <w:bookmarkEnd w:id="33"/>
    <w:p w:rsidR="001D4C93" w:rsidRPr="000A0900" w:rsidRDefault="001D4C93" w:rsidP="001D4C93">
      <w:pPr>
        <w:pStyle w:val="Balk3"/>
        <w:spacing w:line="360" w:lineRule="auto"/>
        <w:ind w:right="63"/>
        <w:jc w:val="both"/>
        <w:rPr>
          <w:b/>
          <w:color w:val="auto"/>
        </w:rPr>
      </w:pPr>
      <w:r w:rsidRPr="000A0900">
        <w:rPr>
          <w:b/>
          <w:color w:val="auto"/>
        </w:rPr>
        <w:t>E.1.1. Yönetim modeli ve idari yapı</w:t>
      </w:r>
    </w:p>
    <w:p w:rsidR="00C91D67" w:rsidRPr="00C91D67" w:rsidRDefault="001D4C93" w:rsidP="00F255B6">
      <w:pPr>
        <w:spacing w:line="360" w:lineRule="auto"/>
        <w:jc w:val="both"/>
        <w:rPr>
          <w:color w:val="0563C1" w:themeColor="hyperlink"/>
          <w:u w:val="single"/>
        </w:rPr>
      </w:pPr>
      <w:r w:rsidRPr="008F4FF8">
        <w:rPr>
          <w:rFonts w:eastAsia="Calibri" w:cs="ArialMT"/>
          <w:color w:val="000000"/>
        </w:rPr>
        <w:t xml:space="preserve">Birimin, eğitim-öğretim ve araştırma süreçlerinin yönetimi dâhil olmak üzere yönetim </w:t>
      </w:r>
      <w:r>
        <w:rPr>
          <w:rFonts w:eastAsia="Calibri" w:cs="ArialMT"/>
          <w:color w:val="000000"/>
        </w:rPr>
        <w:t>ve idari yapısı tanımlanmıştır</w:t>
      </w:r>
      <w:r w:rsidR="00C91D67">
        <w:rPr>
          <w:rFonts w:eastAsia="Calibri" w:cs="ArialMT"/>
          <w:color w:val="000000"/>
        </w:rPr>
        <w:t xml:space="preserve"> </w:t>
      </w:r>
      <w:r w:rsidRPr="00F255B6">
        <w:rPr>
          <w:rFonts w:eastAsia="Calibri" w:cs="ArialMT"/>
          <w:color w:val="000000"/>
        </w:rPr>
        <w:t>(</w:t>
      </w:r>
      <w:r w:rsidR="00F255B6">
        <w:rPr>
          <w:rFonts w:cs="ArialMT"/>
          <w:color w:val="000000"/>
        </w:rPr>
        <w:t>Kanıt:</w:t>
      </w:r>
      <w:hyperlink r:id="rId62" w:history="1">
        <w:r w:rsidRPr="00F255B6">
          <w:rPr>
            <w:rStyle w:val="Kpr"/>
          </w:rPr>
          <w:t>https://www.mevzuat.gov.tr/Metin.Aspx?MevzuatKod=7.5.10127&amp;MevzuatIliski=0&amp;sourceXmlSearch=%C3%9Cniversitelerde%20Akademik%20Te%C5%9Fkil%C3%A2t%20Y%C3%B6netmeli%C4%9Fi</w:t>
        </w:r>
      </w:hyperlink>
      <w:r w:rsidR="00C91D67">
        <w:rPr>
          <w:rStyle w:val="Kpr"/>
        </w:rPr>
        <w:t>;</w:t>
      </w:r>
      <w:hyperlink r:id="rId63" w:history="1">
        <w:r w:rsidR="00F255B6">
          <w:rPr>
            <w:rStyle w:val="Kpr"/>
          </w:rPr>
          <w:t>http://biyoloji.gazi.edu.tr/posts/view/title/akademik-kadro-106938?siteUri=biyoloji</w:t>
        </w:r>
      </w:hyperlink>
      <w:r w:rsidRPr="00F255B6">
        <w:rPr>
          <w:rFonts w:cs="ArialMT"/>
          <w:color w:val="000000"/>
        </w:rPr>
        <w:t xml:space="preserve">; </w:t>
      </w:r>
      <w:hyperlink r:id="rId64" w:history="1">
        <w:r w:rsidR="0033246E" w:rsidRPr="00F255B6">
          <w:rPr>
            <w:rStyle w:val="Kpr"/>
          </w:rPr>
          <w:t>http://biyoloji.gazi.edu.tr/posts/view/title/yonetim-108663?siteUri=biyoloji</w:t>
        </w:r>
      </w:hyperlink>
      <w:r w:rsidRPr="00F255B6">
        <w:rPr>
          <w:rFonts w:cs="ArialMT"/>
          <w:color w:val="000000"/>
        </w:rPr>
        <w:t>).</w:t>
      </w:r>
    </w:p>
    <w:p w:rsidR="001D4C93" w:rsidRPr="000A0900" w:rsidRDefault="001D4C93" w:rsidP="001D4C93">
      <w:pPr>
        <w:pStyle w:val="Balk3"/>
        <w:spacing w:line="360" w:lineRule="auto"/>
        <w:ind w:right="63"/>
        <w:jc w:val="both"/>
        <w:rPr>
          <w:b/>
          <w:color w:val="auto"/>
        </w:rPr>
      </w:pPr>
      <w:r w:rsidRPr="000A0900">
        <w:rPr>
          <w:b/>
          <w:color w:val="auto"/>
        </w:rPr>
        <w:t>E.1.2. Süreç yönetimi</w:t>
      </w:r>
    </w:p>
    <w:p w:rsidR="001D4C93" w:rsidRPr="008F4FF8" w:rsidRDefault="001D4C93" w:rsidP="001D4C93">
      <w:pPr>
        <w:spacing w:line="360" w:lineRule="auto"/>
        <w:jc w:val="both"/>
        <w:rPr>
          <w:rFonts w:cs="ArialMT"/>
          <w:color w:val="000000"/>
        </w:rPr>
      </w:pPr>
      <w:r w:rsidRPr="00C91D67">
        <w:rPr>
          <w:rFonts w:cs="ArialMT"/>
          <w:color w:val="000000"/>
        </w:rPr>
        <w:t xml:space="preserve">İç kontrol sistemi yönetimin ayrılmaz bir öğesi olup,  faaliyetlerde etkinlik ve verimlilik,  finansal raporlamada güvenilirlik, yürürlükteki yasalara ve düzenlemelere uygunluk ve amaçların gerçekleştirilmesi konularında makul güvence sağlar. </w:t>
      </w:r>
      <w:r w:rsidR="00C91D67" w:rsidRPr="00C91D67">
        <w:rPr>
          <w:rFonts w:cs="ArialMT"/>
          <w:color w:val="000000"/>
        </w:rPr>
        <w:t>Birimde yönetilen süreçler sistematik olarak izlenmekte ve değerlendirilerek gerekli önlemler alınmaktadır</w:t>
      </w:r>
      <w:r w:rsidR="0033246E" w:rsidRPr="00C91D67">
        <w:rPr>
          <w:rFonts w:cs="ArialMT"/>
          <w:color w:val="000000"/>
        </w:rPr>
        <w:t xml:space="preserve"> </w:t>
      </w:r>
      <w:r w:rsidRPr="00C91D67">
        <w:rPr>
          <w:rFonts w:cs="ArialMT"/>
          <w:color w:val="000000"/>
        </w:rPr>
        <w:t xml:space="preserve"> (Kanıt: </w:t>
      </w:r>
      <w:hyperlink r:id="rId65" w:history="1">
        <w:r w:rsidR="00C91D67" w:rsidRPr="00C91D67">
          <w:rPr>
            <w:rStyle w:val="Kpr"/>
          </w:rPr>
          <w:t>http://biyoloji.gazi.edu.tr/posts/view/title/akademik-kadro-106938?siteUri=biyoloji</w:t>
        </w:r>
      </w:hyperlink>
      <w:r w:rsidR="00C91D67" w:rsidRPr="00C91D67">
        <w:rPr>
          <w:rStyle w:val="Kpr"/>
        </w:rPr>
        <w:t xml:space="preserve">; </w:t>
      </w:r>
      <w:r w:rsidR="00C91D67" w:rsidRPr="00C91D67">
        <w:rPr>
          <w:rFonts w:eastAsia="Calibri" w:cs="ArialMT"/>
          <w:color w:val="000000"/>
        </w:rPr>
        <w:t>Birim iç değerlendirme raporu 2018</w:t>
      </w:r>
      <w:r w:rsidR="006953A8">
        <w:rPr>
          <w:rFonts w:eastAsia="Calibri" w:cs="ArialMT"/>
          <w:color w:val="000000"/>
        </w:rPr>
        <w:t>, Bkz. 5. Yönetim Sistemi</w:t>
      </w:r>
      <w:r w:rsidR="00C91D67" w:rsidRPr="00C91D67">
        <w:rPr>
          <w:rFonts w:eastAsia="Calibri" w:cs="ArialMT"/>
          <w:color w:val="000000"/>
        </w:rPr>
        <w:t xml:space="preserve">; </w:t>
      </w:r>
      <w:r w:rsidR="00C91D67" w:rsidRPr="00C91D67">
        <w:rPr>
          <w:rFonts w:eastAsia="Calibri" w:cs="Times New Roman"/>
        </w:rPr>
        <w:t>2019-2023 strateji</w:t>
      </w:r>
      <w:r w:rsidR="006953A8">
        <w:rPr>
          <w:rFonts w:eastAsia="Calibri" w:cs="Times New Roman"/>
        </w:rPr>
        <w:t>k</w:t>
      </w:r>
      <w:r w:rsidR="00C91D67" w:rsidRPr="00C91D67">
        <w:rPr>
          <w:rFonts w:eastAsia="Calibri" w:cs="Times New Roman"/>
        </w:rPr>
        <w:t xml:space="preserve"> planı</w:t>
      </w:r>
      <w:r w:rsidRPr="00C91D67">
        <w:rPr>
          <w:rFonts w:cs="ArialMT"/>
          <w:color w:val="000000"/>
        </w:rPr>
        <w:t>).</w:t>
      </w:r>
    </w:p>
    <w:p w:rsidR="001D4C93" w:rsidRPr="000A0900" w:rsidRDefault="001D4C93" w:rsidP="001D4C93">
      <w:pPr>
        <w:pStyle w:val="Balk2"/>
        <w:spacing w:line="360" w:lineRule="auto"/>
        <w:ind w:right="63"/>
        <w:jc w:val="both"/>
        <w:rPr>
          <w:rFonts w:cs="Times New Roman"/>
          <w:b/>
          <w:color w:val="auto"/>
          <w:szCs w:val="24"/>
        </w:rPr>
      </w:pPr>
      <w:bookmarkStart w:id="35" w:name="_Toc29209209"/>
      <w:r w:rsidRPr="000A0900">
        <w:rPr>
          <w:rFonts w:cs="Times New Roman"/>
          <w:b/>
          <w:color w:val="auto"/>
          <w:szCs w:val="24"/>
        </w:rPr>
        <w:lastRenderedPageBreak/>
        <w:t>E.2. Kaynakların Yönetimi</w:t>
      </w:r>
      <w:bookmarkEnd w:id="35"/>
    </w:p>
    <w:p w:rsidR="001D4C93" w:rsidRPr="000A0900" w:rsidRDefault="001D4C93" w:rsidP="001D4C93">
      <w:pPr>
        <w:pStyle w:val="Balk3"/>
        <w:spacing w:line="360" w:lineRule="auto"/>
        <w:ind w:right="63"/>
        <w:jc w:val="both"/>
        <w:rPr>
          <w:b/>
          <w:color w:val="auto"/>
        </w:rPr>
      </w:pPr>
      <w:r w:rsidRPr="000A0900">
        <w:rPr>
          <w:b/>
          <w:color w:val="auto"/>
        </w:rPr>
        <w:t>E.2.1. İnsan kaynakları yönetimi</w:t>
      </w:r>
    </w:p>
    <w:p w:rsidR="001D4C93" w:rsidRPr="008F4FF8" w:rsidRDefault="001D4C93" w:rsidP="001D4C93">
      <w:pPr>
        <w:spacing w:before="120" w:after="120" w:line="360" w:lineRule="auto"/>
        <w:jc w:val="both"/>
      </w:pPr>
      <w:r w:rsidRPr="008F4FF8">
        <w:t>İnsan kaynaklarının yönetimi birim organizasyon yapısına uygun şekilde gerçekleştirilmektedir.</w:t>
      </w:r>
      <w:r w:rsidR="00C91D67">
        <w:t xml:space="preserve"> </w:t>
      </w:r>
      <w:r w:rsidRPr="008F4FF8">
        <w:t xml:space="preserve">Programa atanan personelin yetkinliği Akademik Yükseltme ve Atanma Kriterleri kapsamında güvence altına </w:t>
      </w:r>
      <w:r w:rsidRPr="00C91D67">
        <w:t xml:space="preserve">alınmaktadır (Kanıt: </w:t>
      </w:r>
      <w:hyperlink r:id="rId66" w:history="1">
        <w:r w:rsidRPr="00C91D67">
          <w:rPr>
            <w:rStyle w:val="Kpr"/>
          </w:rPr>
          <w:t>http://gazi.edu.tr/akademikolcutkriter/fen/fen.php</w:t>
        </w:r>
      </w:hyperlink>
      <w:r w:rsidRPr="00C91D67">
        <w:t>).</w:t>
      </w:r>
    </w:p>
    <w:p w:rsidR="001D4C93" w:rsidRDefault="001D4C93" w:rsidP="001D4C93">
      <w:pPr>
        <w:spacing w:before="120" w:after="120" w:line="360" w:lineRule="auto"/>
        <w:jc w:val="both"/>
        <w:rPr>
          <w:rFonts w:eastAsia="Calibri" w:cs="ArialMT"/>
          <w:color w:val="000000"/>
        </w:rPr>
      </w:pPr>
      <w:r w:rsidRPr="008F4FF8">
        <w:rPr>
          <w:rFonts w:eastAsia="Calibri" w:cs="ArialMT"/>
          <w:color w:val="000000"/>
        </w:rPr>
        <w:t xml:space="preserve">İç kontrol standartlarında da sorgulanan, idari ve destek birimlerinde görev alan personelin eğitim ve liyakatlerinin üstlendikleri görevlerle uyumunu sağlamak üzere tanımlı süreçler kullanılmaktadır. </w:t>
      </w:r>
      <w:r w:rsidRPr="00C91D67">
        <w:rPr>
          <w:rFonts w:eastAsia="Calibri" w:cs="ArialMT"/>
          <w:color w:val="000000"/>
        </w:rPr>
        <w:t xml:space="preserve">(Kanıt: </w:t>
      </w:r>
      <w:hyperlink r:id="rId67" w:history="1">
        <w:r w:rsidRPr="00C91D67">
          <w:rPr>
            <w:rStyle w:val="Kpr"/>
          </w:rPr>
          <w:t>https://www.resmigazete.gov.tr/eskiler/2017/01/20170126M1-8-2.pdf</w:t>
        </w:r>
      </w:hyperlink>
      <w:r w:rsidRPr="00C91D67">
        <w:rPr>
          <w:rFonts w:eastAsia="Calibri" w:cs="ArialMT"/>
          <w:color w:val="000000"/>
        </w:rPr>
        <w:t>).</w:t>
      </w:r>
    </w:p>
    <w:p w:rsidR="001D4C93" w:rsidRPr="000A0900" w:rsidRDefault="001D4C93" w:rsidP="001D4C93">
      <w:pPr>
        <w:pStyle w:val="Balk3"/>
        <w:spacing w:line="360" w:lineRule="auto"/>
        <w:ind w:right="63"/>
        <w:jc w:val="both"/>
        <w:rPr>
          <w:b/>
          <w:color w:val="auto"/>
        </w:rPr>
      </w:pPr>
      <w:r w:rsidRPr="000A0900">
        <w:rPr>
          <w:b/>
          <w:color w:val="auto"/>
        </w:rPr>
        <w:t>E.2.2. Finansal kaynakların yönetimi</w:t>
      </w:r>
    </w:p>
    <w:p w:rsidR="001D4C93" w:rsidRPr="008F4FF8" w:rsidRDefault="001D4C93" w:rsidP="001D4C93">
      <w:pPr>
        <w:spacing w:after="160" w:line="360" w:lineRule="auto"/>
        <w:jc w:val="both"/>
        <w:rPr>
          <w:rFonts w:eastAsia="Calibri" w:cs="Times New Roman"/>
        </w:rPr>
      </w:pPr>
      <w:r w:rsidRPr="008F4FF8">
        <w:rPr>
          <w:rFonts w:cs="ArialMT"/>
          <w:color w:val="000000"/>
        </w:rPr>
        <w:t>Mali olayların doğru şekilde muhasebeleştirilmesi, muhasebe bilgilerinin doğruluk ve güvenilirliği, varlıklarının korunması konularında makul güvence, kaynakların ekonomik ve verimli şekilde kullanılması, yönetimin bilgi ihtiyacının sağlıklı şekilde karşılanması, faaliyetlerde verimliliğin sağlanması etkin şekilde uygulanmaktadır.</w:t>
      </w:r>
      <w:r>
        <w:t xml:space="preserve"> </w:t>
      </w:r>
      <w:r w:rsidRPr="008F4FF8">
        <w:t>Taşınır ve taşınmaz kaynakların yönetimi program tarafından paydaş görüşleri de dikkate alınarak etkin bir biçimde uygulanmaktadır</w:t>
      </w:r>
      <w:r>
        <w:t xml:space="preserve"> </w:t>
      </w:r>
      <w:r w:rsidRPr="00F13913">
        <w:rPr>
          <w:rFonts w:eastAsia="Calibri" w:cs="Times New Roman"/>
        </w:rPr>
        <w:t xml:space="preserve">(Kanıt: Birim araştırma laboratuvarları </w:t>
      </w:r>
      <w:proofErr w:type="gramStart"/>
      <w:r w:rsidRPr="00F13913">
        <w:rPr>
          <w:rFonts w:eastAsia="Calibri" w:cs="Times New Roman"/>
        </w:rPr>
        <w:t>ekipman</w:t>
      </w:r>
      <w:proofErr w:type="gramEnd"/>
      <w:r w:rsidRPr="00F13913">
        <w:rPr>
          <w:rFonts w:eastAsia="Calibri" w:cs="Times New Roman"/>
        </w:rPr>
        <w:t xml:space="preserve"> ve cihaz listeleri).</w:t>
      </w:r>
    </w:p>
    <w:p w:rsidR="001D4C93" w:rsidRPr="008F4FF8" w:rsidRDefault="001D4C93" w:rsidP="001D4C93">
      <w:pPr>
        <w:spacing w:line="360" w:lineRule="auto"/>
        <w:jc w:val="both"/>
      </w:pPr>
    </w:p>
    <w:p w:rsidR="001D4C93" w:rsidRPr="000A0900" w:rsidRDefault="001D4C93" w:rsidP="001D4C93">
      <w:pPr>
        <w:pStyle w:val="Balk2"/>
        <w:spacing w:line="360" w:lineRule="auto"/>
        <w:ind w:right="63"/>
        <w:jc w:val="both"/>
        <w:rPr>
          <w:rFonts w:cs="Times New Roman"/>
          <w:b/>
          <w:color w:val="auto"/>
          <w:szCs w:val="24"/>
        </w:rPr>
      </w:pPr>
      <w:bookmarkStart w:id="36" w:name="_Toc29209210"/>
      <w:r w:rsidRPr="000A0900">
        <w:rPr>
          <w:rFonts w:cs="Times New Roman"/>
          <w:b/>
          <w:color w:val="auto"/>
          <w:szCs w:val="24"/>
        </w:rPr>
        <w:t>E.3. Bilgi Yönetim Sistemi</w:t>
      </w:r>
      <w:bookmarkEnd w:id="36"/>
    </w:p>
    <w:p w:rsidR="001D4C93" w:rsidRPr="000A0900" w:rsidRDefault="001D4C93" w:rsidP="001D4C93">
      <w:pPr>
        <w:pStyle w:val="Balk3"/>
        <w:spacing w:line="360" w:lineRule="auto"/>
        <w:ind w:right="63"/>
        <w:jc w:val="both"/>
        <w:rPr>
          <w:b/>
          <w:color w:val="auto"/>
        </w:rPr>
      </w:pPr>
      <w:r w:rsidRPr="000A0900">
        <w:rPr>
          <w:b/>
          <w:color w:val="auto"/>
        </w:rPr>
        <w:t>E.3.1. Entegre bilgi yönetim sistemi</w:t>
      </w:r>
    </w:p>
    <w:p w:rsidR="001D4C93" w:rsidRPr="008F4FF8" w:rsidRDefault="001D4C93" w:rsidP="001D4C93">
      <w:pPr>
        <w:spacing w:before="120" w:after="120" w:line="360" w:lineRule="auto"/>
        <w:jc w:val="both"/>
        <w:rPr>
          <w:rFonts w:eastAsia="Calibri" w:cs="ArialMT"/>
          <w:color w:val="000000"/>
        </w:rPr>
      </w:pPr>
      <w:r w:rsidRPr="008F4FF8">
        <w:rPr>
          <w:rFonts w:eastAsia="Calibri" w:cs="Times New Roman"/>
        </w:rPr>
        <w:t>Her türlü faaliyet ve sürece ilişkin verileri toplamak, analiz etmek ve raporlamak için bilg</w:t>
      </w:r>
      <w:r w:rsidR="00702204">
        <w:rPr>
          <w:rFonts w:eastAsia="Calibri" w:cs="Times New Roman"/>
        </w:rPr>
        <w:t>i yönetim sistemi kullanılmak</w:t>
      </w:r>
      <w:r w:rsidRPr="008F4FF8">
        <w:rPr>
          <w:rFonts w:eastAsia="Calibri" w:cs="Times New Roman"/>
        </w:rPr>
        <w:t>tadır.</w:t>
      </w:r>
      <w:r>
        <w:rPr>
          <w:rFonts w:eastAsia="Calibri" w:cs="Times New Roman"/>
        </w:rPr>
        <w:t xml:space="preserve"> </w:t>
      </w:r>
      <w:r w:rsidRPr="008F4FF8">
        <w:rPr>
          <w:rFonts w:eastAsia="Calibri" w:cs="ArialMT"/>
          <w:color w:val="000000"/>
        </w:rPr>
        <w:t>Bilgi Yönetim Sistemi kalite süreçleri ile ilişkilidir ve sistemde insan kaynakları, eğitim-öğretim ve araştırma faaliyetler</w:t>
      </w:r>
      <w:r>
        <w:rPr>
          <w:rFonts w:eastAsia="Calibri" w:cs="ArialMT"/>
          <w:color w:val="000000"/>
        </w:rPr>
        <w:t xml:space="preserve">inin </w:t>
      </w:r>
      <w:proofErr w:type="gramStart"/>
      <w:r>
        <w:rPr>
          <w:rFonts w:eastAsia="Calibri" w:cs="ArialMT"/>
          <w:color w:val="000000"/>
        </w:rPr>
        <w:t>entegrasyonu</w:t>
      </w:r>
      <w:proofErr w:type="gramEnd"/>
      <w:r>
        <w:rPr>
          <w:rFonts w:eastAsia="Calibri" w:cs="ArialMT"/>
          <w:color w:val="000000"/>
        </w:rPr>
        <w:t xml:space="preserve"> </w:t>
      </w:r>
      <w:r w:rsidRPr="00F13913">
        <w:rPr>
          <w:rFonts w:eastAsia="Calibri" w:cs="ArialMT"/>
          <w:color w:val="000000"/>
        </w:rPr>
        <w:t xml:space="preserve">sağlanmıştır (Kanıt: Birim yıllık faaliyet raporu </w:t>
      </w:r>
      <w:r w:rsidR="00F13913" w:rsidRPr="00F13913">
        <w:rPr>
          <w:rFonts w:eastAsia="Calibri" w:cs="ArialMT"/>
          <w:color w:val="000000"/>
        </w:rPr>
        <w:t xml:space="preserve">2018, </w:t>
      </w:r>
      <w:r w:rsidRPr="00F13913">
        <w:rPr>
          <w:rFonts w:eastAsia="Calibri" w:cs="ArialMT"/>
          <w:color w:val="000000"/>
        </w:rPr>
        <w:t xml:space="preserve">2019; </w:t>
      </w:r>
      <w:r w:rsidR="00702204">
        <w:rPr>
          <w:rFonts w:eastAsia="Calibri" w:cs="ArialMT"/>
          <w:color w:val="000000"/>
        </w:rPr>
        <w:t>B</w:t>
      </w:r>
      <w:r w:rsidRPr="00F13913">
        <w:rPr>
          <w:rFonts w:eastAsia="Calibri" w:cs="ArialMT"/>
          <w:color w:val="000000"/>
        </w:rPr>
        <w:t>irim iç değerlendirme raporu 2018).</w:t>
      </w:r>
    </w:p>
    <w:p w:rsidR="001D4C93" w:rsidRPr="000A0900" w:rsidRDefault="001D4C93" w:rsidP="001D4C93">
      <w:pPr>
        <w:pStyle w:val="Balk3"/>
        <w:spacing w:line="360" w:lineRule="auto"/>
        <w:ind w:right="63"/>
        <w:jc w:val="both"/>
        <w:rPr>
          <w:b/>
          <w:color w:val="auto"/>
        </w:rPr>
      </w:pPr>
      <w:r w:rsidRPr="000A0900">
        <w:rPr>
          <w:b/>
          <w:color w:val="auto"/>
        </w:rPr>
        <w:t>E 3.2. Bilgi güvenliği ve güvenilirliği</w:t>
      </w:r>
    </w:p>
    <w:p w:rsidR="001D4C93" w:rsidRPr="008F4FF8" w:rsidRDefault="001D4C93" w:rsidP="001D4C93">
      <w:pPr>
        <w:spacing w:after="160" w:line="360" w:lineRule="auto"/>
        <w:jc w:val="both"/>
        <w:rPr>
          <w:rFonts w:eastAsia="Calibri" w:cs="Times New Roman"/>
        </w:rPr>
      </w:pPr>
      <w:r w:rsidRPr="008F4FF8">
        <w:rPr>
          <w:rFonts w:eastAsia="Calibri" w:cs="Times New Roman"/>
        </w:rPr>
        <w:t>Toplanan verilerin güvenliği, gizliliği (kişisel bilgiler gibi gizlilik gerektiren verilerin güvenliği ve üçüncü şahıslarla paylaşılmaması) ve güvenilirliği (somut ve objektif olması)</w:t>
      </w:r>
      <w:r w:rsidR="003810DC">
        <w:rPr>
          <w:rFonts w:eastAsia="Calibri" w:cs="Times New Roman"/>
        </w:rPr>
        <w:t>’</w:t>
      </w:r>
      <w:proofErr w:type="spellStart"/>
      <w:r w:rsidRPr="008F4FF8">
        <w:rPr>
          <w:rFonts w:eastAsia="Calibri" w:cs="Times New Roman"/>
        </w:rPr>
        <w:t>nin</w:t>
      </w:r>
      <w:proofErr w:type="spellEnd"/>
      <w:r w:rsidRPr="008F4FF8">
        <w:rPr>
          <w:rFonts w:eastAsia="Calibri" w:cs="Times New Roman"/>
        </w:rPr>
        <w:t xml:space="preserve"> sağlanması amacıyla bir veri bankasının oluştur</w:t>
      </w:r>
      <w:r w:rsidR="00702204">
        <w:rPr>
          <w:rFonts w:eastAsia="Calibri" w:cs="Times New Roman"/>
        </w:rPr>
        <w:t>ulup şifrelenmesi planlanmıştır</w:t>
      </w:r>
      <w:r w:rsidRPr="00F13913">
        <w:t>.</w:t>
      </w:r>
    </w:p>
    <w:p w:rsidR="001D4C93" w:rsidRPr="008F4FF8" w:rsidRDefault="001D4C93" w:rsidP="001D4C93">
      <w:pPr>
        <w:spacing w:after="0" w:line="360" w:lineRule="auto"/>
        <w:jc w:val="both"/>
        <w:rPr>
          <w:rFonts w:eastAsia="Times New Roman" w:cstheme="minorHAnsi"/>
          <w:color w:val="000000" w:themeColor="text1"/>
          <w:lang w:eastAsia="tr-TR"/>
        </w:rPr>
      </w:pPr>
    </w:p>
    <w:p w:rsidR="001D4C93" w:rsidRPr="000A0900" w:rsidRDefault="001D4C93" w:rsidP="001D4C93">
      <w:pPr>
        <w:widowControl w:val="0"/>
        <w:spacing w:after="0" w:line="360" w:lineRule="auto"/>
        <w:ind w:right="63"/>
        <w:jc w:val="both"/>
        <w:outlineLvl w:val="1"/>
        <w:rPr>
          <w:rFonts w:asciiTheme="majorHAnsi" w:eastAsia="Times New Roman" w:hAnsiTheme="majorHAnsi" w:cs="Times New Roman"/>
          <w:b/>
          <w:bCs/>
          <w:sz w:val="26"/>
          <w:szCs w:val="26"/>
        </w:rPr>
      </w:pPr>
      <w:bookmarkStart w:id="37" w:name="_Toc29209211"/>
      <w:r w:rsidRPr="00DE606E">
        <w:rPr>
          <w:rFonts w:asciiTheme="majorHAnsi" w:eastAsia="Times New Roman" w:hAnsiTheme="majorHAnsi" w:cs="Times New Roman"/>
          <w:b/>
          <w:bCs/>
          <w:sz w:val="26"/>
          <w:szCs w:val="26"/>
        </w:rPr>
        <w:t>E.4. Destek Hizmetleri</w:t>
      </w:r>
      <w:bookmarkEnd w:id="37"/>
    </w:p>
    <w:p w:rsidR="001D4C93" w:rsidRPr="000A0900" w:rsidRDefault="001D4C93" w:rsidP="001D4C93">
      <w:pPr>
        <w:pStyle w:val="Balk3"/>
        <w:spacing w:line="360" w:lineRule="auto"/>
        <w:ind w:right="63"/>
        <w:jc w:val="both"/>
        <w:rPr>
          <w:b/>
          <w:color w:val="auto"/>
        </w:rPr>
      </w:pPr>
      <w:r w:rsidRPr="000A0900">
        <w:rPr>
          <w:b/>
          <w:color w:val="auto"/>
        </w:rPr>
        <w:t>E 4.1. Hizmet ve malların uygunluğu, kalitesi ve sürekliliği</w:t>
      </w:r>
    </w:p>
    <w:p w:rsidR="001D4C93" w:rsidRPr="008F4FF8" w:rsidRDefault="001D4C93" w:rsidP="001D4C93">
      <w:pPr>
        <w:spacing w:after="160" w:line="360" w:lineRule="auto"/>
        <w:jc w:val="both"/>
        <w:rPr>
          <w:rFonts w:eastAsia="Calibri" w:cs="Times New Roman"/>
        </w:rPr>
      </w:pPr>
      <w:r w:rsidRPr="00945649">
        <w:rPr>
          <w:rFonts w:eastAsia="Calibri" w:cs="Times New Roman"/>
        </w:rPr>
        <w:t xml:space="preserve">Birim dışından alınan idari ve/veya destek hizmetlerinin tedarik sürecine ilişkin </w:t>
      </w:r>
      <w:proofErr w:type="gramStart"/>
      <w:r w:rsidRPr="00945649">
        <w:rPr>
          <w:rFonts w:eastAsia="Calibri" w:cs="Times New Roman"/>
        </w:rPr>
        <w:t>kriterlerin</w:t>
      </w:r>
      <w:proofErr w:type="gramEnd"/>
      <w:r w:rsidRPr="00945649">
        <w:rPr>
          <w:rFonts w:eastAsia="Calibri" w:cs="Times New Roman"/>
        </w:rPr>
        <w:t xml:space="preserve"> belirlenmesi konusunda planlamalar yapılmaktadır. Birim dışından alınan bu hizmetlerin uygunluğu, kalitesi ve </w:t>
      </w:r>
      <w:r w:rsidRPr="00945649">
        <w:rPr>
          <w:rFonts w:eastAsia="Calibri" w:cs="Times New Roman"/>
        </w:rPr>
        <w:lastRenderedPageBreak/>
        <w:t xml:space="preserve">sürekliliği güvence altına alınmıştır (Kanıt: Birim araştırma laboratuvarları </w:t>
      </w:r>
      <w:proofErr w:type="gramStart"/>
      <w:r w:rsidRPr="00945649">
        <w:rPr>
          <w:rFonts w:eastAsia="Calibri" w:cs="Times New Roman"/>
        </w:rPr>
        <w:t>ekipman</w:t>
      </w:r>
      <w:proofErr w:type="gramEnd"/>
      <w:r w:rsidRPr="00945649">
        <w:rPr>
          <w:rFonts w:eastAsia="Calibri" w:cs="Times New Roman"/>
        </w:rPr>
        <w:t xml:space="preserve"> ve cihaz listeleri</w:t>
      </w:r>
      <w:r w:rsidR="00945649" w:rsidRPr="00945649">
        <w:rPr>
          <w:rFonts w:eastAsia="Calibri" w:cs="Times New Roman"/>
        </w:rPr>
        <w:t xml:space="preserve">; </w:t>
      </w:r>
      <w:hyperlink r:id="rId68" w:history="1">
        <w:r w:rsidR="00945649" w:rsidRPr="00945649">
          <w:rPr>
            <w:rStyle w:val="Kpr"/>
          </w:rPr>
          <w:t>http://bap.gazi.edu.tr/posts/view/title/yonerge-08.02.2017-176958?siteUri=bap</w:t>
        </w:r>
      </w:hyperlink>
      <w:r w:rsidRPr="00945649">
        <w:rPr>
          <w:rFonts w:eastAsia="Calibri" w:cs="Times New Roman"/>
        </w:rPr>
        <w:t>).</w:t>
      </w:r>
    </w:p>
    <w:p w:rsidR="00945649" w:rsidRDefault="00945649" w:rsidP="001D4C93">
      <w:pPr>
        <w:pStyle w:val="ListeParagraf"/>
        <w:spacing w:after="160" w:line="360" w:lineRule="auto"/>
        <w:ind w:left="0"/>
        <w:jc w:val="both"/>
        <w:rPr>
          <w:rFonts w:asciiTheme="majorHAnsi" w:hAnsiTheme="majorHAnsi" w:cs="Times New Roman"/>
          <w:b/>
          <w:sz w:val="26"/>
          <w:szCs w:val="26"/>
        </w:rPr>
      </w:pPr>
      <w:bookmarkStart w:id="38" w:name="_Toc29209212"/>
    </w:p>
    <w:p w:rsidR="001D4C93" w:rsidRPr="000A0900" w:rsidRDefault="001D4C93" w:rsidP="001D4C93">
      <w:pPr>
        <w:pStyle w:val="ListeParagraf"/>
        <w:spacing w:after="160" w:line="360" w:lineRule="auto"/>
        <w:ind w:left="0"/>
        <w:jc w:val="both"/>
        <w:rPr>
          <w:rFonts w:asciiTheme="majorHAnsi" w:hAnsiTheme="majorHAnsi" w:cs="Times New Roman"/>
          <w:b/>
          <w:sz w:val="26"/>
          <w:szCs w:val="26"/>
        </w:rPr>
      </w:pPr>
      <w:r w:rsidRPr="000A0900">
        <w:rPr>
          <w:rFonts w:asciiTheme="majorHAnsi" w:hAnsiTheme="majorHAnsi" w:cs="Times New Roman"/>
          <w:b/>
          <w:sz w:val="26"/>
          <w:szCs w:val="26"/>
        </w:rPr>
        <w:t>E.5. Kamuoyunu Bilgilendirme ve Hesap Verebilirlik</w:t>
      </w:r>
      <w:bookmarkEnd w:id="38"/>
    </w:p>
    <w:p w:rsidR="001D4C93" w:rsidRPr="000A0900" w:rsidRDefault="001D4C93" w:rsidP="001D4C93">
      <w:pPr>
        <w:pStyle w:val="Balk3"/>
        <w:spacing w:line="360" w:lineRule="auto"/>
        <w:ind w:right="63"/>
        <w:jc w:val="both"/>
        <w:rPr>
          <w:b/>
          <w:color w:val="auto"/>
          <w:lang w:eastAsia="tr-TR"/>
        </w:rPr>
      </w:pPr>
      <w:r w:rsidRPr="000A0900">
        <w:rPr>
          <w:b/>
          <w:color w:val="auto"/>
          <w:lang w:eastAsia="tr-TR"/>
        </w:rPr>
        <w:t>E.5.1. Kamuoyunu bilgilendirme</w:t>
      </w:r>
    </w:p>
    <w:p w:rsidR="001D4C93" w:rsidRPr="00945649" w:rsidRDefault="001D4C93" w:rsidP="001D4C93">
      <w:pPr>
        <w:pStyle w:val="ListeParagraf"/>
        <w:spacing w:after="160" w:line="360" w:lineRule="auto"/>
        <w:ind w:left="0"/>
        <w:jc w:val="both"/>
        <w:rPr>
          <w:rFonts w:eastAsia="Calibri" w:cs="Times New Roman"/>
        </w:rPr>
      </w:pPr>
      <w:r w:rsidRPr="008F4FF8">
        <w:rPr>
          <w:rFonts w:eastAsia="Calibri" w:cs="Times New Roman"/>
        </w:rPr>
        <w:t xml:space="preserve">Birim, topluma karşı sorumluluğunun gereği olarak, eğitim-öğretim, araştırma-geliştirme faaliyetlerini de içerecek şekilde tüm faaliyetleri ile ilgili güncel verileri kamuoyuyla </w:t>
      </w:r>
      <w:r w:rsidRPr="00945649">
        <w:rPr>
          <w:rFonts w:eastAsia="Calibri" w:cs="Times New Roman"/>
        </w:rPr>
        <w:t xml:space="preserve">paylaşmaktadır (Kanıt: </w:t>
      </w:r>
      <w:hyperlink r:id="rId69" w:history="1">
        <w:r w:rsidRPr="00945649">
          <w:rPr>
            <w:rStyle w:val="Kpr"/>
          </w:rPr>
          <w:t>http://biyoloji.gazi.edu.tr/</w:t>
        </w:r>
      </w:hyperlink>
      <w:r w:rsidRPr="00945649">
        <w:rPr>
          <w:rFonts w:eastAsia="Calibri" w:cs="Times New Roman"/>
        </w:rPr>
        <w:t>).</w:t>
      </w:r>
    </w:p>
    <w:p w:rsidR="001D4C93" w:rsidRPr="00945649" w:rsidRDefault="001D4C93" w:rsidP="001D4C93">
      <w:pPr>
        <w:autoSpaceDE w:val="0"/>
        <w:autoSpaceDN w:val="0"/>
        <w:adjustRightInd w:val="0"/>
        <w:spacing w:after="160" w:line="360" w:lineRule="auto"/>
        <w:jc w:val="both"/>
        <w:rPr>
          <w:rFonts w:eastAsia="Calibri" w:cs="Times New Roman"/>
        </w:rPr>
      </w:pPr>
      <w:r w:rsidRPr="00945649">
        <w:rPr>
          <w:rFonts w:eastAsia="Calibri" w:cs="Times New Roman"/>
        </w:rPr>
        <w:t>Birim, kamuoyuna sunduğu bilgilerin tarafsızlığını ve nesnelliğini güvence altına almaktadır (Kanıt:</w:t>
      </w:r>
      <w:r w:rsidRPr="00945649">
        <w:t xml:space="preserve"> </w:t>
      </w:r>
      <w:hyperlink r:id="rId70" w:history="1">
        <w:r w:rsidRPr="00945649">
          <w:rPr>
            <w:rStyle w:val="Kpr"/>
          </w:rPr>
          <w:t>http://biyoloji.gazi.edu.tr/</w:t>
        </w:r>
      </w:hyperlink>
      <w:r w:rsidRPr="00945649">
        <w:t>)</w:t>
      </w:r>
      <w:r w:rsidRPr="00945649">
        <w:rPr>
          <w:rFonts w:eastAsia="Calibri" w:cs="Times New Roman"/>
        </w:rPr>
        <w:t>.</w:t>
      </w:r>
    </w:p>
    <w:p w:rsidR="001D4C93" w:rsidRPr="00945649" w:rsidRDefault="001D4C93" w:rsidP="001D4C93">
      <w:pPr>
        <w:pStyle w:val="Balk3"/>
        <w:spacing w:line="360" w:lineRule="auto"/>
        <w:ind w:right="63"/>
        <w:jc w:val="both"/>
        <w:rPr>
          <w:b/>
          <w:color w:val="auto"/>
          <w:lang w:eastAsia="tr-TR"/>
        </w:rPr>
      </w:pPr>
      <w:r w:rsidRPr="00945649">
        <w:rPr>
          <w:b/>
          <w:color w:val="auto"/>
          <w:lang w:eastAsia="tr-TR"/>
        </w:rPr>
        <w:t>E.5.2. Hesap verme yöntemleri</w:t>
      </w:r>
    </w:p>
    <w:p w:rsidR="001D4C93" w:rsidRDefault="001D4C93" w:rsidP="001D4C93">
      <w:pPr>
        <w:pStyle w:val="ListeParagraf"/>
        <w:spacing w:after="160" w:line="360" w:lineRule="auto"/>
        <w:ind w:left="0"/>
        <w:jc w:val="both"/>
        <w:rPr>
          <w:rFonts w:eastAsia="Calibri" w:cs="Times New Roman"/>
        </w:rPr>
      </w:pPr>
      <w:r w:rsidRPr="00945649">
        <w:rPr>
          <w:rFonts w:eastAsia="Calibri" w:cs="ArialMT"/>
          <w:color w:val="000000"/>
        </w:rPr>
        <w:t>Birim, kalite güvencesi sistemini, mevcut yönetim ve idari sistemini, yöneticilerinin liderlik özelliklerini ve verimliliklerini ölçme ve izlemeye imkân t</w:t>
      </w:r>
      <w:r w:rsidR="00086389">
        <w:rPr>
          <w:rFonts w:eastAsia="Calibri" w:cs="ArialMT"/>
          <w:color w:val="000000"/>
        </w:rPr>
        <w:t xml:space="preserve">anıyacak şekilde tasarlamıştır </w:t>
      </w:r>
      <w:r w:rsidRPr="00945649">
        <w:rPr>
          <w:rFonts w:eastAsia="Calibri" w:cs="Times New Roman"/>
        </w:rPr>
        <w:t xml:space="preserve">(Kanıtlar: </w:t>
      </w:r>
      <w:hyperlink r:id="rId71" w:history="1">
        <w:r w:rsidRPr="00945649">
          <w:rPr>
            <w:rStyle w:val="Kpr"/>
          </w:rPr>
          <w:t>http://biyoloji.gazi.edu.tr/</w:t>
        </w:r>
      </w:hyperlink>
      <w:r w:rsidRPr="00945649">
        <w:t xml:space="preserve">; </w:t>
      </w:r>
      <w:r w:rsidR="00702204">
        <w:rPr>
          <w:rFonts w:eastAsia="Calibri" w:cs="ArialMT"/>
          <w:color w:val="000000"/>
        </w:rPr>
        <w:t>B</w:t>
      </w:r>
      <w:r w:rsidR="00702204" w:rsidRPr="00F13913">
        <w:rPr>
          <w:rFonts w:eastAsia="Calibri" w:cs="ArialMT"/>
          <w:color w:val="000000"/>
        </w:rPr>
        <w:t>irim iç değerlendirme raporu 2018</w:t>
      </w:r>
      <w:r w:rsidR="00702204">
        <w:rPr>
          <w:rFonts w:eastAsia="Calibri" w:cs="ArialMT"/>
          <w:color w:val="000000"/>
        </w:rPr>
        <w:t xml:space="preserve">; </w:t>
      </w:r>
      <w:r w:rsidRPr="00945649">
        <w:t xml:space="preserve">Yıllık birim faaliyet raporu </w:t>
      </w:r>
      <w:r w:rsidR="0039791B" w:rsidRPr="00945649">
        <w:t xml:space="preserve">2018, </w:t>
      </w:r>
      <w:r w:rsidRPr="00945649">
        <w:t>2019</w:t>
      </w:r>
      <w:r w:rsidR="00256589">
        <w:t>, Bkz. Bilimsel yayın sayıları ve Proje bilgileri</w:t>
      </w:r>
      <w:r w:rsidRPr="00945649">
        <w:t>)</w:t>
      </w:r>
      <w:r w:rsidRPr="00945649">
        <w:rPr>
          <w:rFonts w:eastAsia="Calibri" w:cs="Times New Roman"/>
        </w:rPr>
        <w:t>.</w:t>
      </w:r>
    </w:p>
    <w:p w:rsidR="00BF3E59" w:rsidRDefault="00BF3E59" w:rsidP="001D4C93">
      <w:pPr>
        <w:pStyle w:val="ListeParagraf"/>
        <w:spacing w:after="160" w:line="360" w:lineRule="auto"/>
        <w:ind w:left="0"/>
        <w:jc w:val="both"/>
        <w:rPr>
          <w:rFonts w:eastAsia="Calibri" w:cs="Times New Roman"/>
        </w:rPr>
      </w:pPr>
    </w:p>
    <w:p w:rsidR="001D4C93" w:rsidRPr="008F4FF8" w:rsidRDefault="001D4C93" w:rsidP="001D4C93">
      <w:pPr>
        <w:pStyle w:val="Balk2"/>
        <w:spacing w:line="360" w:lineRule="auto"/>
        <w:rPr>
          <w:rFonts w:asciiTheme="minorHAnsi" w:hAnsiTheme="minorHAnsi"/>
          <w:b/>
          <w:color w:val="auto"/>
        </w:rPr>
      </w:pPr>
      <w:bookmarkStart w:id="39" w:name="_Toc529261670"/>
      <w:r w:rsidRPr="008F4FF8">
        <w:rPr>
          <w:rFonts w:asciiTheme="minorHAnsi" w:hAnsiTheme="minorHAnsi"/>
          <w:b/>
          <w:color w:val="auto"/>
        </w:rPr>
        <w:t>SONUÇ VE DEĞERLENDİRME</w:t>
      </w:r>
      <w:bookmarkEnd w:id="39"/>
      <w:r w:rsidRPr="008F4FF8">
        <w:rPr>
          <w:rFonts w:asciiTheme="minorHAnsi" w:hAnsiTheme="minorHAnsi"/>
          <w:b/>
          <w:color w:val="auto"/>
        </w:rPr>
        <w:t xml:space="preserve"> </w:t>
      </w:r>
    </w:p>
    <w:p w:rsidR="001D4C93" w:rsidRPr="008F4FF8" w:rsidRDefault="001D4C93" w:rsidP="001D4C93">
      <w:pPr>
        <w:autoSpaceDE w:val="0"/>
        <w:autoSpaceDN w:val="0"/>
        <w:adjustRightInd w:val="0"/>
        <w:spacing w:after="160" w:line="360" w:lineRule="auto"/>
        <w:jc w:val="both"/>
        <w:rPr>
          <w:rFonts w:eastAsia="Calibri" w:cs="Times New Roman"/>
          <w:sz w:val="20"/>
          <w:szCs w:val="20"/>
        </w:rPr>
      </w:pPr>
    </w:p>
    <w:p w:rsidR="001D4C93" w:rsidRDefault="001D4C93" w:rsidP="001D4C93">
      <w:pPr>
        <w:spacing w:after="160" w:line="360" w:lineRule="auto"/>
        <w:jc w:val="both"/>
        <w:rPr>
          <w:rFonts w:eastAsia="Calibri" w:cs="Times New Roman"/>
        </w:rPr>
      </w:pPr>
      <w:r w:rsidRPr="008F4FF8">
        <w:rPr>
          <w:rFonts w:eastAsia="Calibri" w:cs="Times New Roman"/>
        </w:rPr>
        <w:t>Birim daha önce herhangi bir değerlendirme sürecinden geçmemiş ve birime sunulmuş bir geri bildirim raporu bulunmamaktadır.</w:t>
      </w:r>
    </w:p>
    <w:p w:rsidR="00D94C7A" w:rsidRDefault="00D94C7A" w:rsidP="00D94C7A">
      <w:pPr>
        <w:autoSpaceDE w:val="0"/>
        <w:autoSpaceDN w:val="0"/>
        <w:adjustRightInd w:val="0"/>
        <w:spacing w:after="160" w:line="360" w:lineRule="auto"/>
        <w:jc w:val="both"/>
        <w:rPr>
          <w:rFonts w:eastAsia="Calibri" w:cs="Times New Roman"/>
        </w:rPr>
      </w:pPr>
      <w:r w:rsidRPr="008F4FF8">
        <w:rPr>
          <w:rFonts w:eastAsia="Calibri" w:cs="Times New Roman"/>
        </w:rPr>
        <w:t>Biyoloji Bölümü’nün Güçlü Yönleri,</w:t>
      </w:r>
    </w:p>
    <w:p w:rsidR="00D56757" w:rsidRPr="00D56757" w:rsidRDefault="00D56757" w:rsidP="001D4C93">
      <w:pPr>
        <w:spacing w:after="160" w:line="360" w:lineRule="auto"/>
        <w:jc w:val="both"/>
        <w:rPr>
          <w:rFonts w:eastAsia="Calibri" w:cs="Times New Roman"/>
          <w:b/>
          <w:i/>
        </w:rPr>
      </w:pPr>
      <w:r w:rsidRPr="00D56757">
        <w:rPr>
          <w:rFonts w:eastAsia="Calibri" w:cs="Times New Roman"/>
          <w:b/>
          <w:i/>
        </w:rPr>
        <w:t>Kalite Güvencesi Sistemi</w:t>
      </w:r>
    </w:p>
    <w:p w:rsidR="00D56757" w:rsidRPr="00D56757" w:rsidRDefault="00D56757" w:rsidP="00D56757">
      <w:pPr>
        <w:pStyle w:val="ListeParagraf"/>
        <w:numPr>
          <w:ilvl w:val="0"/>
          <w:numId w:val="67"/>
        </w:numPr>
        <w:autoSpaceDE w:val="0"/>
        <w:autoSpaceDN w:val="0"/>
        <w:adjustRightInd w:val="0"/>
        <w:spacing w:after="160" w:line="360" w:lineRule="auto"/>
        <w:jc w:val="both"/>
        <w:rPr>
          <w:rFonts w:eastAsia="Calibri" w:cs="Times New Roman"/>
        </w:rPr>
      </w:pPr>
      <w:r w:rsidRPr="00D56757">
        <w:rPr>
          <w:rFonts w:eastAsia="Calibri" w:cs="Times New Roman"/>
        </w:rPr>
        <w:t xml:space="preserve">Birim içi kalite komisyonunun belli </w:t>
      </w:r>
      <w:proofErr w:type="gramStart"/>
      <w:r w:rsidRPr="00D56757">
        <w:rPr>
          <w:rFonts w:eastAsia="Calibri" w:cs="Times New Roman"/>
        </w:rPr>
        <w:t>per</w:t>
      </w:r>
      <w:r w:rsidR="00A03A2B">
        <w:rPr>
          <w:rFonts w:eastAsia="Calibri" w:cs="Times New Roman"/>
        </w:rPr>
        <w:t>i</w:t>
      </w:r>
      <w:r w:rsidRPr="00D56757">
        <w:rPr>
          <w:rFonts w:eastAsia="Calibri" w:cs="Times New Roman"/>
        </w:rPr>
        <w:t>yotlarda</w:t>
      </w:r>
      <w:proofErr w:type="gramEnd"/>
      <w:r w:rsidRPr="00D56757">
        <w:rPr>
          <w:rFonts w:eastAsia="Calibri" w:cs="Times New Roman"/>
        </w:rPr>
        <w:t xml:space="preserve"> raporlar hazırlaması</w:t>
      </w:r>
    </w:p>
    <w:p w:rsidR="001D4C93" w:rsidRDefault="001D4C93" w:rsidP="00D56757">
      <w:pPr>
        <w:numPr>
          <w:ilvl w:val="0"/>
          <w:numId w:val="67"/>
        </w:numPr>
        <w:autoSpaceDE w:val="0"/>
        <w:autoSpaceDN w:val="0"/>
        <w:adjustRightInd w:val="0"/>
        <w:spacing w:after="160" w:line="360" w:lineRule="auto"/>
        <w:contextualSpacing/>
        <w:jc w:val="both"/>
        <w:rPr>
          <w:rFonts w:eastAsia="Calibri" w:cs="Times New Roman"/>
        </w:rPr>
      </w:pPr>
      <w:r w:rsidRPr="008F4FF8">
        <w:rPr>
          <w:rFonts w:eastAsia="Calibri" w:cs="Times New Roman"/>
        </w:rPr>
        <w:t>Çok disiplinli ve azimli çekirdek kadronun olması</w:t>
      </w:r>
    </w:p>
    <w:p w:rsidR="00D56757" w:rsidRDefault="00D56757" w:rsidP="00D56757">
      <w:pPr>
        <w:autoSpaceDE w:val="0"/>
        <w:autoSpaceDN w:val="0"/>
        <w:adjustRightInd w:val="0"/>
        <w:spacing w:after="160" w:line="360" w:lineRule="auto"/>
        <w:contextualSpacing/>
        <w:jc w:val="both"/>
        <w:rPr>
          <w:rFonts w:eastAsia="Calibri" w:cs="Times New Roman"/>
          <w:b/>
          <w:i/>
        </w:rPr>
      </w:pPr>
      <w:r w:rsidRPr="00D56757">
        <w:rPr>
          <w:rFonts w:eastAsia="Calibri" w:cs="Times New Roman"/>
          <w:b/>
          <w:i/>
        </w:rPr>
        <w:t>Eğitim ve Öğretim</w:t>
      </w:r>
    </w:p>
    <w:p w:rsidR="00D56757" w:rsidRDefault="00D56757" w:rsidP="00D56757">
      <w:pPr>
        <w:numPr>
          <w:ilvl w:val="0"/>
          <w:numId w:val="67"/>
        </w:numPr>
        <w:autoSpaceDE w:val="0"/>
        <w:autoSpaceDN w:val="0"/>
        <w:adjustRightInd w:val="0"/>
        <w:spacing w:after="160" w:line="360" w:lineRule="auto"/>
        <w:contextualSpacing/>
        <w:jc w:val="both"/>
        <w:rPr>
          <w:rFonts w:eastAsia="Calibri" w:cs="Times New Roman"/>
        </w:rPr>
      </w:pPr>
      <w:r w:rsidRPr="008F4FF8">
        <w:rPr>
          <w:rFonts w:eastAsia="Calibri" w:cs="Times New Roman"/>
        </w:rPr>
        <w:t>Çok disiplinli ve azimli çekirdek kadronun olması</w:t>
      </w:r>
    </w:p>
    <w:p w:rsidR="001D4C93" w:rsidRDefault="001D4C93" w:rsidP="00D56757">
      <w:pPr>
        <w:numPr>
          <w:ilvl w:val="0"/>
          <w:numId w:val="67"/>
        </w:numPr>
        <w:autoSpaceDE w:val="0"/>
        <w:autoSpaceDN w:val="0"/>
        <w:adjustRightInd w:val="0"/>
        <w:spacing w:after="160" w:line="360" w:lineRule="auto"/>
        <w:contextualSpacing/>
        <w:jc w:val="both"/>
        <w:rPr>
          <w:rFonts w:eastAsia="Calibri" w:cs="Times New Roman"/>
        </w:rPr>
      </w:pPr>
      <w:r w:rsidRPr="008F4FF8">
        <w:rPr>
          <w:rFonts w:eastAsia="Calibri" w:cs="Times New Roman"/>
        </w:rPr>
        <w:t>Bölüm öğretim üyelerinin ve elemanlarının eğitim</w:t>
      </w:r>
      <w:r w:rsidR="00D56757">
        <w:rPr>
          <w:rFonts w:eastAsia="Calibri" w:cs="Times New Roman"/>
        </w:rPr>
        <w:t xml:space="preserve">-öğretim faaliyetlerinin </w:t>
      </w:r>
      <w:r w:rsidRPr="008F4FF8">
        <w:rPr>
          <w:rFonts w:eastAsia="Calibri" w:cs="Times New Roman"/>
        </w:rPr>
        <w:t>önemine inanıyor olması</w:t>
      </w:r>
    </w:p>
    <w:p w:rsidR="00BA70A5" w:rsidRDefault="00BA70A5" w:rsidP="00D56757">
      <w:pPr>
        <w:autoSpaceDE w:val="0"/>
        <w:autoSpaceDN w:val="0"/>
        <w:adjustRightInd w:val="0"/>
        <w:spacing w:after="160" w:line="360" w:lineRule="auto"/>
        <w:contextualSpacing/>
        <w:jc w:val="both"/>
        <w:rPr>
          <w:rFonts w:eastAsia="Calibri" w:cs="Times New Roman"/>
          <w:b/>
          <w:i/>
        </w:rPr>
      </w:pPr>
    </w:p>
    <w:p w:rsidR="00C9224C" w:rsidRDefault="00C9224C" w:rsidP="00D56757">
      <w:pPr>
        <w:autoSpaceDE w:val="0"/>
        <w:autoSpaceDN w:val="0"/>
        <w:adjustRightInd w:val="0"/>
        <w:spacing w:after="160" w:line="360" w:lineRule="auto"/>
        <w:contextualSpacing/>
        <w:jc w:val="both"/>
        <w:rPr>
          <w:rFonts w:eastAsia="Calibri" w:cs="Times New Roman"/>
          <w:b/>
          <w:i/>
        </w:rPr>
      </w:pPr>
    </w:p>
    <w:p w:rsidR="00D56757" w:rsidRPr="00D56757" w:rsidRDefault="00D56757" w:rsidP="00D56757">
      <w:pPr>
        <w:autoSpaceDE w:val="0"/>
        <w:autoSpaceDN w:val="0"/>
        <w:adjustRightInd w:val="0"/>
        <w:spacing w:after="160" w:line="360" w:lineRule="auto"/>
        <w:contextualSpacing/>
        <w:jc w:val="both"/>
        <w:rPr>
          <w:rFonts w:eastAsia="Calibri" w:cs="Times New Roman"/>
          <w:b/>
          <w:i/>
        </w:rPr>
      </w:pPr>
      <w:r w:rsidRPr="00D56757">
        <w:rPr>
          <w:rFonts w:eastAsia="Calibri" w:cs="Times New Roman"/>
          <w:b/>
          <w:i/>
        </w:rPr>
        <w:lastRenderedPageBreak/>
        <w:t>Araştırma ve Geliştirme</w:t>
      </w:r>
    </w:p>
    <w:p w:rsidR="001D4C93" w:rsidRPr="008F4FF8" w:rsidRDefault="001D4C93" w:rsidP="00D56757">
      <w:pPr>
        <w:numPr>
          <w:ilvl w:val="0"/>
          <w:numId w:val="67"/>
        </w:numPr>
        <w:autoSpaceDE w:val="0"/>
        <w:autoSpaceDN w:val="0"/>
        <w:adjustRightInd w:val="0"/>
        <w:spacing w:after="160" w:line="360" w:lineRule="auto"/>
        <w:contextualSpacing/>
        <w:jc w:val="both"/>
        <w:rPr>
          <w:rFonts w:eastAsia="Calibri" w:cs="Times New Roman"/>
        </w:rPr>
      </w:pPr>
      <w:r w:rsidRPr="008F4FF8">
        <w:rPr>
          <w:rFonts w:eastAsia="Calibri" w:cs="Times New Roman"/>
        </w:rPr>
        <w:t>Bölüm öğretim üyeleri/elemanlarının ulusal/uluslararası alanlarda deneyim sahibi olmaları ve kendi alanlarında uzman olmaları</w:t>
      </w:r>
    </w:p>
    <w:p w:rsidR="001D4C93" w:rsidRDefault="001D4C93" w:rsidP="00D56757">
      <w:pPr>
        <w:numPr>
          <w:ilvl w:val="0"/>
          <w:numId w:val="67"/>
        </w:numPr>
        <w:autoSpaceDE w:val="0"/>
        <w:autoSpaceDN w:val="0"/>
        <w:adjustRightInd w:val="0"/>
        <w:spacing w:after="160" w:line="360" w:lineRule="auto"/>
        <w:contextualSpacing/>
        <w:jc w:val="both"/>
        <w:rPr>
          <w:rFonts w:eastAsia="Calibri" w:cs="Times New Roman"/>
        </w:rPr>
      </w:pPr>
      <w:r w:rsidRPr="008F4FF8">
        <w:rPr>
          <w:rFonts w:eastAsia="Calibri" w:cs="Times New Roman"/>
        </w:rPr>
        <w:t xml:space="preserve">Bölüm öğretim üyeleri/elemanlarının ulusal/uluslararası çeşitli indekslerde taranan çok sayıda nitelikli dergilerde yayımlanmış ve çok sayıda atıf </w:t>
      </w:r>
      <w:r w:rsidR="00D56757">
        <w:rPr>
          <w:rFonts w:eastAsia="Calibri" w:cs="Times New Roman"/>
        </w:rPr>
        <w:t>almış olan yayınlarının varlığı</w:t>
      </w:r>
    </w:p>
    <w:p w:rsidR="00D56757" w:rsidRPr="008F4FF8" w:rsidRDefault="00D56757" w:rsidP="00D56757">
      <w:pPr>
        <w:numPr>
          <w:ilvl w:val="0"/>
          <w:numId w:val="67"/>
        </w:numPr>
        <w:autoSpaceDE w:val="0"/>
        <w:autoSpaceDN w:val="0"/>
        <w:adjustRightInd w:val="0"/>
        <w:spacing w:after="160" w:line="360" w:lineRule="auto"/>
        <w:contextualSpacing/>
        <w:jc w:val="both"/>
        <w:rPr>
          <w:rFonts w:eastAsia="Calibri" w:cs="Times New Roman"/>
        </w:rPr>
      </w:pPr>
      <w:r>
        <w:rPr>
          <w:rFonts w:eastAsia="Calibri" w:cs="Times New Roman"/>
        </w:rPr>
        <w:t xml:space="preserve">Bölüm içerisinde ulusal/uluslararası </w:t>
      </w:r>
      <w:r w:rsidR="00D94C7A">
        <w:rPr>
          <w:rFonts w:eastAsia="Calibri" w:cs="Times New Roman"/>
        </w:rPr>
        <w:t>yürütülen çok sayıda projenin olması</w:t>
      </w:r>
    </w:p>
    <w:p w:rsidR="001D4C93" w:rsidRDefault="001D4C93" w:rsidP="00D56757">
      <w:pPr>
        <w:numPr>
          <w:ilvl w:val="0"/>
          <w:numId w:val="67"/>
        </w:numPr>
        <w:autoSpaceDE w:val="0"/>
        <w:autoSpaceDN w:val="0"/>
        <w:adjustRightInd w:val="0"/>
        <w:spacing w:after="160" w:line="360" w:lineRule="auto"/>
        <w:contextualSpacing/>
        <w:jc w:val="both"/>
        <w:rPr>
          <w:rFonts w:eastAsia="Calibri" w:cs="Times New Roman"/>
        </w:rPr>
      </w:pPr>
      <w:r w:rsidRPr="008F4FF8">
        <w:rPr>
          <w:rFonts w:eastAsia="Calibri" w:cs="Times New Roman"/>
        </w:rPr>
        <w:t xml:space="preserve">Bölüm öğretim üyeleri/elemanlarının ulusal/uluslararası konferans, kongre, </w:t>
      </w:r>
      <w:proofErr w:type="gramStart"/>
      <w:r w:rsidRPr="008F4FF8">
        <w:rPr>
          <w:rFonts w:eastAsia="Calibri" w:cs="Times New Roman"/>
        </w:rPr>
        <w:t>sempozyum</w:t>
      </w:r>
      <w:proofErr w:type="gramEnd"/>
      <w:r w:rsidRPr="008F4FF8">
        <w:rPr>
          <w:rFonts w:eastAsia="Calibri" w:cs="Times New Roman"/>
        </w:rPr>
        <w:t xml:space="preserve"> gibi akademik etkinliklere katılım sayısının yüksek olmasıdır.</w:t>
      </w:r>
    </w:p>
    <w:p w:rsidR="00D94C7A" w:rsidRDefault="00D94C7A" w:rsidP="00D94C7A">
      <w:pPr>
        <w:autoSpaceDE w:val="0"/>
        <w:autoSpaceDN w:val="0"/>
        <w:adjustRightInd w:val="0"/>
        <w:spacing w:after="160" w:line="360" w:lineRule="auto"/>
        <w:contextualSpacing/>
        <w:jc w:val="both"/>
        <w:rPr>
          <w:rFonts w:eastAsia="Calibri" w:cs="Times New Roman"/>
          <w:b/>
          <w:i/>
        </w:rPr>
      </w:pPr>
      <w:r w:rsidRPr="00D94C7A">
        <w:rPr>
          <w:rFonts w:eastAsia="Calibri" w:cs="Times New Roman"/>
          <w:b/>
          <w:i/>
        </w:rPr>
        <w:t>Toplumsal Katkı</w:t>
      </w:r>
    </w:p>
    <w:p w:rsidR="00D94C7A" w:rsidRDefault="00D94C7A" w:rsidP="00D94C7A">
      <w:pPr>
        <w:numPr>
          <w:ilvl w:val="0"/>
          <w:numId w:val="67"/>
        </w:numPr>
        <w:autoSpaceDE w:val="0"/>
        <w:autoSpaceDN w:val="0"/>
        <w:adjustRightInd w:val="0"/>
        <w:spacing w:after="160" w:line="360" w:lineRule="auto"/>
        <w:contextualSpacing/>
        <w:jc w:val="both"/>
        <w:rPr>
          <w:rFonts w:eastAsia="Calibri" w:cs="Times New Roman"/>
        </w:rPr>
      </w:pPr>
      <w:r w:rsidRPr="008F4FF8">
        <w:rPr>
          <w:rFonts w:eastAsia="Calibri" w:cs="Times New Roman"/>
        </w:rPr>
        <w:t>Çok disiplinli ve azimli çekirdek kadronun olması</w:t>
      </w:r>
    </w:p>
    <w:p w:rsidR="00D94C7A" w:rsidRDefault="00D94C7A" w:rsidP="00D94C7A">
      <w:pPr>
        <w:numPr>
          <w:ilvl w:val="0"/>
          <w:numId w:val="67"/>
        </w:numPr>
        <w:autoSpaceDE w:val="0"/>
        <w:autoSpaceDN w:val="0"/>
        <w:adjustRightInd w:val="0"/>
        <w:spacing w:after="160" w:line="360" w:lineRule="auto"/>
        <w:contextualSpacing/>
        <w:jc w:val="both"/>
        <w:rPr>
          <w:rFonts w:eastAsia="Calibri" w:cs="Times New Roman"/>
        </w:rPr>
      </w:pPr>
      <w:r w:rsidRPr="008F4FF8">
        <w:rPr>
          <w:rFonts w:eastAsia="Calibri" w:cs="Times New Roman"/>
        </w:rPr>
        <w:t xml:space="preserve">Bölüm öğretim üyeleri/elemanlarının ulusal/uluslararası çeşitli indekslerde taranan çok sayıda nitelikli dergilerde yayımlanmış ve çok sayıda atıf </w:t>
      </w:r>
      <w:r>
        <w:rPr>
          <w:rFonts w:eastAsia="Calibri" w:cs="Times New Roman"/>
        </w:rPr>
        <w:t>almış olan yayınlarının varlığı</w:t>
      </w:r>
    </w:p>
    <w:p w:rsidR="00D94C7A" w:rsidRDefault="00D94C7A" w:rsidP="00D94C7A">
      <w:pPr>
        <w:numPr>
          <w:ilvl w:val="0"/>
          <w:numId w:val="67"/>
        </w:numPr>
        <w:autoSpaceDE w:val="0"/>
        <w:autoSpaceDN w:val="0"/>
        <w:adjustRightInd w:val="0"/>
        <w:spacing w:after="160" w:line="360" w:lineRule="auto"/>
        <w:contextualSpacing/>
        <w:jc w:val="both"/>
        <w:rPr>
          <w:rFonts w:eastAsia="Calibri" w:cs="Times New Roman"/>
        </w:rPr>
      </w:pPr>
      <w:r>
        <w:rPr>
          <w:rFonts w:eastAsia="Calibri" w:cs="Times New Roman"/>
        </w:rPr>
        <w:t>Bölüm öğretim üyelerinin özel ve kamu yatırım projelerinde uzman/danışman olarak görev almaları</w:t>
      </w:r>
    </w:p>
    <w:p w:rsidR="00D94C7A" w:rsidRPr="00D94C7A" w:rsidRDefault="00D94C7A" w:rsidP="00D94C7A">
      <w:pPr>
        <w:autoSpaceDE w:val="0"/>
        <w:autoSpaceDN w:val="0"/>
        <w:adjustRightInd w:val="0"/>
        <w:spacing w:after="160" w:line="360" w:lineRule="auto"/>
        <w:contextualSpacing/>
        <w:jc w:val="both"/>
        <w:rPr>
          <w:rFonts w:eastAsia="Calibri" w:cs="Times New Roman"/>
          <w:b/>
          <w:i/>
        </w:rPr>
      </w:pPr>
      <w:r w:rsidRPr="00D94C7A">
        <w:rPr>
          <w:rFonts w:eastAsia="Calibri" w:cs="Times New Roman"/>
          <w:b/>
          <w:i/>
        </w:rPr>
        <w:t>Yönetim Sistemi</w:t>
      </w:r>
    </w:p>
    <w:p w:rsidR="00D94C7A" w:rsidRDefault="00D94C7A" w:rsidP="00D94C7A">
      <w:pPr>
        <w:numPr>
          <w:ilvl w:val="0"/>
          <w:numId w:val="67"/>
        </w:numPr>
        <w:autoSpaceDE w:val="0"/>
        <w:autoSpaceDN w:val="0"/>
        <w:adjustRightInd w:val="0"/>
        <w:spacing w:after="160" w:line="360" w:lineRule="auto"/>
        <w:contextualSpacing/>
        <w:jc w:val="both"/>
        <w:rPr>
          <w:rFonts w:eastAsia="Calibri" w:cs="Times New Roman"/>
        </w:rPr>
      </w:pPr>
      <w:r>
        <w:rPr>
          <w:rFonts w:eastAsia="Calibri" w:cs="Times New Roman"/>
        </w:rPr>
        <w:t>Bölüm içerisinde çalışmaların daha sağlıklı yürütülebilmesi için komisyonların bulunması</w:t>
      </w:r>
    </w:p>
    <w:p w:rsidR="00D94C7A" w:rsidRDefault="00D94C7A" w:rsidP="00D94C7A">
      <w:pPr>
        <w:numPr>
          <w:ilvl w:val="0"/>
          <w:numId w:val="67"/>
        </w:numPr>
        <w:autoSpaceDE w:val="0"/>
        <w:autoSpaceDN w:val="0"/>
        <w:adjustRightInd w:val="0"/>
        <w:spacing w:after="160" w:line="360" w:lineRule="auto"/>
        <w:contextualSpacing/>
        <w:jc w:val="both"/>
        <w:rPr>
          <w:rFonts w:eastAsia="Calibri" w:cs="Times New Roman"/>
        </w:rPr>
      </w:pPr>
      <w:r>
        <w:rPr>
          <w:rFonts w:eastAsia="Calibri" w:cs="Times New Roman"/>
        </w:rPr>
        <w:t>Bölüm dışı sağlanan kaynak ve hizmetlerin kullanımında birim içi dengelerin gözetilmesi</w:t>
      </w:r>
    </w:p>
    <w:p w:rsidR="00D94C7A" w:rsidRDefault="00D94C7A" w:rsidP="00D94C7A">
      <w:pPr>
        <w:numPr>
          <w:ilvl w:val="0"/>
          <w:numId w:val="67"/>
        </w:numPr>
        <w:autoSpaceDE w:val="0"/>
        <w:autoSpaceDN w:val="0"/>
        <w:adjustRightInd w:val="0"/>
        <w:spacing w:after="160" w:line="360" w:lineRule="auto"/>
        <w:contextualSpacing/>
        <w:jc w:val="both"/>
        <w:rPr>
          <w:rFonts w:eastAsia="Calibri" w:cs="Times New Roman"/>
        </w:rPr>
      </w:pPr>
      <w:r>
        <w:rPr>
          <w:rFonts w:eastAsia="Calibri" w:cs="Times New Roman"/>
        </w:rPr>
        <w:t xml:space="preserve">Eğitim öğretim faaliyetlerinin iyileştirilmesi için belli </w:t>
      </w:r>
      <w:proofErr w:type="gramStart"/>
      <w:r>
        <w:rPr>
          <w:rFonts w:eastAsia="Calibri" w:cs="Times New Roman"/>
        </w:rPr>
        <w:t>periyotlarda</w:t>
      </w:r>
      <w:proofErr w:type="gramEnd"/>
      <w:r>
        <w:rPr>
          <w:rFonts w:eastAsia="Calibri" w:cs="Times New Roman"/>
        </w:rPr>
        <w:t xml:space="preserve"> iç paydaş görüşlerinin alınması</w:t>
      </w:r>
    </w:p>
    <w:p w:rsidR="00D94C7A" w:rsidRPr="00D94C7A" w:rsidRDefault="00D94C7A" w:rsidP="00D94C7A">
      <w:pPr>
        <w:autoSpaceDE w:val="0"/>
        <w:autoSpaceDN w:val="0"/>
        <w:adjustRightInd w:val="0"/>
        <w:spacing w:after="160" w:line="360" w:lineRule="auto"/>
        <w:contextualSpacing/>
        <w:jc w:val="both"/>
        <w:rPr>
          <w:rFonts w:eastAsia="Calibri" w:cs="Times New Roman"/>
          <w:b/>
          <w:i/>
        </w:rPr>
      </w:pPr>
    </w:p>
    <w:p w:rsidR="001D4C93" w:rsidRPr="00D94C7A" w:rsidRDefault="001D4C93" w:rsidP="001D4C93">
      <w:pPr>
        <w:autoSpaceDE w:val="0"/>
        <w:autoSpaceDN w:val="0"/>
        <w:adjustRightInd w:val="0"/>
        <w:spacing w:after="160" w:line="360" w:lineRule="auto"/>
        <w:jc w:val="both"/>
        <w:rPr>
          <w:rFonts w:eastAsia="Calibri" w:cs="Times New Roman"/>
          <w:b/>
        </w:rPr>
      </w:pPr>
      <w:r w:rsidRPr="008F4FF8">
        <w:rPr>
          <w:rFonts w:eastAsia="Calibri" w:cs="Times New Roman"/>
        </w:rPr>
        <w:t xml:space="preserve"> </w:t>
      </w:r>
      <w:r w:rsidRPr="00D94C7A">
        <w:rPr>
          <w:rFonts w:eastAsia="Calibri" w:cs="Times New Roman"/>
          <w:b/>
        </w:rPr>
        <w:t>Biyoloji Bölümü’nün İyileşmeye Açık Yönleri,</w:t>
      </w:r>
    </w:p>
    <w:p w:rsidR="001D4C93" w:rsidRPr="008F4FF8" w:rsidRDefault="001D4C93" w:rsidP="001D4C93">
      <w:pPr>
        <w:numPr>
          <w:ilvl w:val="0"/>
          <w:numId w:val="66"/>
        </w:numPr>
        <w:autoSpaceDE w:val="0"/>
        <w:autoSpaceDN w:val="0"/>
        <w:adjustRightInd w:val="0"/>
        <w:spacing w:after="160" w:line="360" w:lineRule="auto"/>
        <w:contextualSpacing/>
        <w:jc w:val="both"/>
        <w:rPr>
          <w:rFonts w:eastAsia="Calibri" w:cs="Times New Roman"/>
        </w:rPr>
      </w:pPr>
      <w:r w:rsidRPr="008F4FF8">
        <w:rPr>
          <w:rFonts w:eastAsia="Calibri" w:cs="Times New Roman"/>
        </w:rPr>
        <w:t>Öğretim üyeleri/elemanlarının fiziki ortam yetersizliği</w:t>
      </w:r>
    </w:p>
    <w:p w:rsidR="001D4C93" w:rsidRPr="008F4FF8" w:rsidRDefault="001D4C93" w:rsidP="001D4C93">
      <w:pPr>
        <w:numPr>
          <w:ilvl w:val="0"/>
          <w:numId w:val="65"/>
        </w:numPr>
        <w:spacing w:after="160" w:line="360" w:lineRule="auto"/>
        <w:ind w:left="709"/>
        <w:contextualSpacing/>
        <w:jc w:val="both"/>
        <w:rPr>
          <w:rFonts w:eastAsia="Calibri" w:cs="Times New Roman"/>
        </w:rPr>
      </w:pPr>
      <w:r w:rsidRPr="008F4FF8">
        <w:rPr>
          <w:rFonts w:eastAsia="Calibri" w:cs="Times New Roman"/>
        </w:rPr>
        <w:t xml:space="preserve">Araştırma Görevlisi sayısının yetersiz oluşu </w:t>
      </w:r>
    </w:p>
    <w:p w:rsidR="001D4C93" w:rsidRPr="008F4FF8" w:rsidRDefault="001D4C93" w:rsidP="001D4C93">
      <w:pPr>
        <w:numPr>
          <w:ilvl w:val="0"/>
          <w:numId w:val="65"/>
        </w:numPr>
        <w:spacing w:after="160" w:line="360" w:lineRule="auto"/>
        <w:ind w:left="709"/>
        <w:contextualSpacing/>
        <w:jc w:val="both"/>
        <w:rPr>
          <w:rFonts w:eastAsia="Calibri" w:cs="Times New Roman"/>
        </w:rPr>
      </w:pPr>
      <w:r w:rsidRPr="008F4FF8">
        <w:rPr>
          <w:rFonts w:eastAsia="Calibri" w:cs="Times New Roman"/>
        </w:rPr>
        <w:t>Öğrencilere yönelik deney ve araştırma laboratuvarlarının yetersiz oluşu</w:t>
      </w:r>
    </w:p>
    <w:p w:rsidR="00AB175F" w:rsidRPr="008F4FF8" w:rsidRDefault="001D4C93" w:rsidP="00C9224C">
      <w:pPr>
        <w:numPr>
          <w:ilvl w:val="0"/>
          <w:numId w:val="65"/>
        </w:numPr>
        <w:spacing w:before="120" w:after="120" w:line="360" w:lineRule="auto"/>
        <w:ind w:left="709"/>
        <w:contextualSpacing/>
        <w:jc w:val="both"/>
      </w:pPr>
      <w:r w:rsidRPr="008F4FF8">
        <w:rPr>
          <w:rFonts w:eastAsia="Calibri" w:cs="Times New Roman"/>
        </w:rPr>
        <w:t>Bölüm bütçesinin olmayışıdır.</w:t>
      </w:r>
    </w:p>
    <w:sectPr w:rsidR="00AB175F" w:rsidRPr="008F4FF8" w:rsidSect="00C56C95">
      <w:footerReference w:type="default" r:id="rId72"/>
      <w:headerReference w:type="first" r:id="rId73"/>
      <w:pgSz w:w="11906" w:h="16838"/>
      <w:pgMar w:top="1417" w:right="1417" w:bottom="1417" w:left="1417" w:header="567" w:footer="330" w:gutter="0"/>
      <w:pgNumType w:chapStyle="1" w:chapSep="emDash"/>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DF8" w:rsidRDefault="00132DF8">
      <w:pPr>
        <w:spacing w:after="0" w:line="240" w:lineRule="auto"/>
      </w:pPr>
      <w:r>
        <w:separator/>
      </w:r>
    </w:p>
  </w:endnote>
  <w:endnote w:type="continuationSeparator" w:id="0">
    <w:p w:rsidR="00132DF8" w:rsidRDefault="00132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9548955"/>
      <w:docPartObj>
        <w:docPartGallery w:val="Page Numbers (Bottom of Page)"/>
        <w:docPartUnique/>
      </w:docPartObj>
    </w:sdtPr>
    <w:sdtEndPr/>
    <w:sdtContent>
      <w:p w:rsidR="00C56C95" w:rsidRDefault="00BC30BE" w:rsidP="00BC30BE">
        <w:pPr>
          <w:pStyle w:val="AltBilgi"/>
          <w:jc w:val="center"/>
        </w:pPr>
        <w:r>
          <w:t xml:space="preserve">       [Biyoloji Bölümü- İç Değerlendirme Raporu] [20</w:t>
        </w:r>
        <w:r w:rsidR="002F675B">
          <w:t>19</w:t>
        </w:r>
        <w:r>
          <w:t xml:space="preserve">]                                                                               </w:t>
        </w:r>
        <w:r w:rsidR="00C56C95">
          <w:fldChar w:fldCharType="begin"/>
        </w:r>
        <w:r w:rsidR="00C56C95">
          <w:instrText>PAGE   \* MERGEFORMAT</w:instrText>
        </w:r>
        <w:r w:rsidR="00C56C95">
          <w:fldChar w:fldCharType="separate"/>
        </w:r>
        <w:r w:rsidR="00C9224C">
          <w:rPr>
            <w:noProof/>
          </w:rPr>
          <w:t>18</w:t>
        </w:r>
        <w:r w:rsidR="00C56C95">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DF8" w:rsidRDefault="00132DF8">
      <w:pPr>
        <w:spacing w:after="0" w:line="240" w:lineRule="auto"/>
      </w:pPr>
      <w:r>
        <w:separator/>
      </w:r>
    </w:p>
  </w:footnote>
  <w:footnote w:type="continuationSeparator" w:id="0">
    <w:p w:rsidR="00132DF8" w:rsidRDefault="00132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C95" w:rsidRDefault="00C56C95">
    <w:pPr>
      <w:pStyle w:val="stBilgi"/>
    </w:pPr>
    <w:r w:rsidRPr="00B52C05">
      <w:rPr>
        <w:noProof/>
        <w:lang w:eastAsia="tr-TR"/>
      </w:rPr>
      <w:drawing>
        <wp:anchor distT="0" distB="0" distL="114300" distR="114300" simplePos="0" relativeHeight="251659264" behindDoc="0" locked="0" layoutInCell="1" allowOverlap="1" wp14:anchorId="0D5FF884" wp14:editId="35CD8605">
          <wp:simplePos x="0" y="0"/>
          <wp:positionH relativeFrom="column">
            <wp:posOffset>-880745</wp:posOffset>
          </wp:positionH>
          <wp:positionV relativeFrom="paragraph">
            <wp:posOffset>-468630</wp:posOffset>
          </wp:positionV>
          <wp:extent cx="7905600" cy="1123200"/>
          <wp:effectExtent l="0" t="0" r="635" b="1270"/>
          <wp:wrapSquare wrapText="bothSides"/>
          <wp:docPr id="2" name="Resim 2" descr="C:\Users\user\Desktop\GAZİ KURUMSAL KİMLİK KILAVUZU (KAYNAK DOSYALAR)\GAZI_ANTETLI\GAZI_ANTETLI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GAZİ KURUMSAL KİMLİK KILAVUZU (KAYNAK DOSYALAR)\GAZI_ANTETLI\GAZI_ANTETLI_HEA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905600" cy="11232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0118"/>
    <w:multiLevelType w:val="hybridMultilevel"/>
    <w:tmpl w:val="4958328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387007C"/>
    <w:multiLevelType w:val="hybridMultilevel"/>
    <w:tmpl w:val="69FEA8E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8A65B3"/>
    <w:multiLevelType w:val="hybridMultilevel"/>
    <w:tmpl w:val="F858007A"/>
    <w:lvl w:ilvl="0" w:tplc="44CCDA0A">
      <w:numFmt w:val="bullet"/>
      <w:lvlText w:val="•"/>
      <w:lvlJc w:val="left"/>
      <w:pPr>
        <w:ind w:left="720" w:hanging="360"/>
      </w:pPr>
      <w:rPr>
        <w:rFonts w:ascii="Calibri" w:eastAsiaTheme="minorHAnsi"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4C53652"/>
    <w:multiLevelType w:val="multilevel"/>
    <w:tmpl w:val="BCB0626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6C573F4"/>
    <w:multiLevelType w:val="hybridMultilevel"/>
    <w:tmpl w:val="3C1EC21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7BB36F5"/>
    <w:multiLevelType w:val="hybridMultilevel"/>
    <w:tmpl w:val="1A4081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A6D2466"/>
    <w:multiLevelType w:val="hybridMultilevel"/>
    <w:tmpl w:val="432E8AA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0B764DF0"/>
    <w:multiLevelType w:val="hybridMultilevel"/>
    <w:tmpl w:val="8C54F02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0F845CCE"/>
    <w:multiLevelType w:val="hybridMultilevel"/>
    <w:tmpl w:val="1ACEB70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9" w15:restartNumberingAfterBreak="0">
    <w:nsid w:val="14AA734C"/>
    <w:multiLevelType w:val="hybridMultilevel"/>
    <w:tmpl w:val="0FBC24CA"/>
    <w:lvl w:ilvl="0" w:tplc="041F0005">
      <w:start w:val="1"/>
      <w:numFmt w:val="bullet"/>
      <w:lvlText w:val=""/>
      <w:lvlJc w:val="left"/>
      <w:pPr>
        <w:ind w:left="727" w:hanging="360"/>
      </w:pPr>
      <w:rPr>
        <w:rFonts w:ascii="Wingdings" w:hAnsi="Wingdings" w:hint="default"/>
      </w:rPr>
    </w:lvl>
    <w:lvl w:ilvl="1" w:tplc="041F0003" w:tentative="1">
      <w:start w:val="1"/>
      <w:numFmt w:val="bullet"/>
      <w:lvlText w:val="o"/>
      <w:lvlJc w:val="left"/>
      <w:pPr>
        <w:ind w:left="1447" w:hanging="360"/>
      </w:pPr>
      <w:rPr>
        <w:rFonts w:ascii="Courier New" w:hAnsi="Courier New" w:cs="Courier New" w:hint="default"/>
      </w:rPr>
    </w:lvl>
    <w:lvl w:ilvl="2" w:tplc="041F0005" w:tentative="1">
      <w:start w:val="1"/>
      <w:numFmt w:val="bullet"/>
      <w:lvlText w:val=""/>
      <w:lvlJc w:val="left"/>
      <w:pPr>
        <w:ind w:left="2167" w:hanging="360"/>
      </w:pPr>
      <w:rPr>
        <w:rFonts w:ascii="Wingdings" w:hAnsi="Wingdings" w:hint="default"/>
      </w:rPr>
    </w:lvl>
    <w:lvl w:ilvl="3" w:tplc="041F0001" w:tentative="1">
      <w:start w:val="1"/>
      <w:numFmt w:val="bullet"/>
      <w:lvlText w:val=""/>
      <w:lvlJc w:val="left"/>
      <w:pPr>
        <w:ind w:left="2887" w:hanging="360"/>
      </w:pPr>
      <w:rPr>
        <w:rFonts w:ascii="Symbol" w:hAnsi="Symbol" w:hint="default"/>
      </w:rPr>
    </w:lvl>
    <w:lvl w:ilvl="4" w:tplc="041F0003" w:tentative="1">
      <w:start w:val="1"/>
      <w:numFmt w:val="bullet"/>
      <w:lvlText w:val="o"/>
      <w:lvlJc w:val="left"/>
      <w:pPr>
        <w:ind w:left="3607" w:hanging="360"/>
      </w:pPr>
      <w:rPr>
        <w:rFonts w:ascii="Courier New" w:hAnsi="Courier New" w:cs="Courier New" w:hint="default"/>
      </w:rPr>
    </w:lvl>
    <w:lvl w:ilvl="5" w:tplc="041F0005" w:tentative="1">
      <w:start w:val="1"/>
      <w:numFmt w:val="bullet"/>
      <w:lvlText w:val=""/>
      <w:lvlJc w:val="left"/>
      <w:pPr>
        <w:ind w:left="4327" w:hanging="360"/>
      </w:pPr>
      <w:rPr>
        <w:rFonts w:ascii="Wingdings" w:hAnsi="Wingdings" w:hint="default"/>
      </w:rPr>
    </w:lvl>
    <w:lvl w:ilvl="6" w:tplc="041F0001" w:tentative="1">
      <w:start w:val="1"/>
      <w:numFmt w:val="bullet"/>
      <w:lvlText w:val=""/>
      <w:lvlJc w:val="left"/>
      <w:pPr>
        <w:ind w:left="5047" w:hanging="360"/>
      </w:pPr>
      <w:rPr>
        <w:rFonts w:ascii="Symbol" w:hAnsi="Symbol" w:hint="default"/>
      </w:rPr>
    </w:lvl>
    <w:lvl w:ilvl="7" w:tplc="041F0003" w:tentative="1">
      <w:start w:val="1"/>
      <w:numFmt w:val="bullet"/>
      <w:lvlText w:val="o"/>
      <w:lvlJc w:val="left"/>
      <w:pPr>
        <w:ind w:left="5767" w:hanging="360"/>
      </w:pPr>
      <w:rPr>
        <w:rFonts w:ascii="Courier New" w:hAnsi="Courier New" w:cs="Courier New" w:hint="default"/>
      </w:rPr>
    </w:lvl>
    <w:lvl w:ilvl="8" w:tplc="041F0005" w:tentative="1">
      <w:start w:val="1"/>
      <w:numFmt w:val="bullet"/>
      <w:lvlText w:val=""/>
      <w:lvlJc w:val="left"/>
      <w:pPr>
        <w:ind w:left="6487" w:hanging="360"/>
      </w:pPr>
      <w:rPr>
        <w:rFonts w:ascii="Wingdings" w:hAnsi="Wingdings" w:hint="default"/>
      </w:rPr>
    </w:lvl>
  </w:abstractNum>
  <w:abstractNum w:abstractNumId="10" w15:restartNumberingAfterBreak="0">
    <w:nsid w:val="14B4612F"/>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4F5325A"/>
    <w:multiLevelType w:val="hybridMultilevel"/>
    <w:tmpl w:val="CD68988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158F48A1"/>
    <w:multiLevelType w:val="hybridMultilevel"/>
    <w:tmpl w:val="2378190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188B3D61"/>
    <w:multiLevelType w:val="hybridMultilevel"/>
    <w:tmpl w:val="0B90EE7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4" w15:restartNumberingAfterBreak="0">
    <w:nsid w:val="1AA25F2D"/>
    <w:multiLevelType w:val="hybridMultilevel"/>
    <w:tmpl w:val="FE56CEA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1AB95067"/>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B0E1AF6"/>
    <w:multiLevelType w:val="hybridMultilevel"/>
    <w:tmpl w:val="1DCC813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1BE12A33"/>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C1B5CE1"/>
    <w:multiLevelType w:val="hybridMultilevel"/>
    <w:tmpl w:val="0108F43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9" w15:restartNumberingAfterBreak="0">
    <w:nsid w:val="1F802275"/>
    <w:multiLevelType w:val="hybridMultilevel"/>
    <w:tmpl w:val="D472C7B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22751D9C"/>
    <w:multiLevelType w:val="hybridMultilevel"/>
    <w:tmpl w:val="6298C95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29F733B4"/>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A890A5F"/>
    <w:multiLevelType w:val="hybridMultilevel"/>
    <w:tmpl w:val="30768D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2CAB5B48"/>
    <w:multiLevelType w:val="multilevel"/>
    <w:tmpl w:val="BCB0626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CB85A03"/>
    <w:multiLevelType w:val="hybridMultilevel"/>
    <w:tmpl w:val="F224EDFA"/>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5" w15:restartNumberingAfterBreak="0">
    <w:nsid w:val="2CFE3E32"/>
    <w:multiLevelType w:val="hybridMultilevel"/>
    <w:tmpl w:val="AFA4B21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314614E0"/>
    <w:multiLevelType w:val="multilevel"/>
    <w:tmpl w:val="041F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2790056"/>
    <w:multiLevelType w:val="multilevel"/>
    <w:tmpl w:val="041F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596072E"/>
    <w:multiLevelType w:val="hybridMultilevel"/>
    <w:tmpl w:val="0004F090"/>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9" w15:restartNumberingAfterBreak="0">
    <w:nsid w:val="37225DEB"/>
    <w:multiLevelType w:val="hybridMultilevel"/>
    <w:tmpl w:val="824AF30A"/>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0" w15:restartNumberingAfterBreak="0">
    <w:nsid w:val="388B7354"/>
    <w:multiLevelType w:val="hybridMultilevel"/>
    <w:tmpl w:val="7480BE7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393327C4"/>
    <w:multiLevelType w:val="hybridMultilevel"/>
    <w:tmpl w:val="860C168E"/>
    <w:lvl w:ilvl="0" w:tplc="041F0001">
      <w:start w:val="1"/>
      <w:numFmt w:val="bullet"/>
      <w:lvlText w:val=""/>
      <w:lvlJc w:val="left"/>
      <w:pPr>
        <w:ind w:left="1077" w:hanging="360"/>
      </w:pPr>
      <w:rPr>
        <w:rFonts w:ascii="Symbol" w:hAnsi="Symbol" w:hint="default"/>
      </w:rPr>
    </w:lvl>
    <w:lvl w:ilvl="1" w:tplc="041F0003" w:tentative="1">
      <w:start w:val="1"/>
      <w:numFmt w:val="bullet"/>
      <w:lvlText w:val="o"/>
      <w:lvlJc w:val="left"/>
      <w:pPr>
        <w:ind w:left="1797" w:hanging="360"/>
      </w:pPr>
      <w:rPr>
        <w:rFonts w:ascii="Courier New" w:hAnsi="Courier New" w:cs="Courier New" w:hint="default"/>
      </w:rPr>
    </w:lvl>
    <w:lvl w:ilvl="2" w:tplc="041F0005" w:tentative="1">
      <w:start w:val="1"/>
      <w:numFmt w:val="bullet"/>
      <w:lvlText w:val=""/>
      <w:lvlJc w:val="left"/>
      <w:pPr>
        <w:ind w:left="2517" w:hanging="360"/>
      </w:pPr>
      <w:rPr>
        <w:rFonts w:ascii="Wingdings" w:hAnsi="Wingdings" w:hint="default"/>
      </w:rPr>
    </w:lvl>
    <w:lvl w:ilvl="3" w:tplc="041F0001" w:tentative="1">
      <w:start w:val="1"/>
      <w:numFmt w:val="bullet"/>
      <w:lvlText w:val=""/>
      <w:lvlJc w:val="left"/>
      <w:pPr>
        <w:ind w:left="3237" w:hanging="360"/>
      </w:pPr>
      <w:rPr>
        <w:rFonts w:ascii="Symbol" w:hAnsi="Symbol" w:hint="default"/>
      </w:rPr>
    </w:lvl>
    <w:lvl w:ilvl="4" w:tplc="041F0003" w:tentative="1">
      <w:start w:val="1"/>
      <w:numFmt w:val="bullet"/>
      <w:lvlText w:val="o"/>
      <w:lvlJc w:val="left"/>
      <w:pPr>
        <w:ind w:left="3957" w:hanging="360"/>
      </w:pPr>
      <w:rPr>
        <w:rFonts w:ascii="Courier New" w:hAnsi="Courier New" w:cs="Courier New" w:hint="default"/>
      </w:rPr>
    </w:lvl>
    <w:lvl w:ilvl="5" w:tplc="041F0005" w:tentative="1">
      <w:start w:val="1"/>
      <w:numFmt w:val="bullet"/>
      <w:lvlText w:val=""/>
      <w:lvlJc w:val="left"/>
      <w:pPr>
        <w:ind w:left="4677" w:hanging="360"/>
      </w:pPr>
      <w:rPr>
        <w:rFonts w:ascii="Wingdings" w:hAnsi="Wingdings" w:hint="default"/>
      </w:rPr>
    </w:lvl>
    <w:lvl w:ilvl="6" w:tplc="041F0001" w:tentative="1">
      <w:start w:val="1"/>
      <w:numFmt w:val="bullet"/>
      <w:lvlText w:val=""/>
      <w:lvlJc w:val="left"/>
      <w:pPr>
        <w:ind w:left="5397" w:hanging="360"/>
      </w:pPr>
      <w:rPr>
        <w:rFonts w:ascii="Symbol" w:hAnsi="Symbol" w:hint="default"/>
      </w:rPr>
    </w:lvl>
    <w:lvl w:ilvl="7" w:tplc="041F0003" w:tentative="1">
      <w:start w:val="1"/>
      <w:numFmt w:val="bullet"/>
      <w:lvlText w:val="o"/>
      <w:lvlJc w:val="left"/>
      <w:pPr>
        <w:ind w:left="6117" w:hanging="360"/>
      </w:pPr>
      <w:rPr>
        <w:rFonts w:ascii="Courier New" w:hAnsi="Courier New" w:cs="Courier New" w:hint="default"/>
      </w:rPr>
    </w:lvl>
    <w:lvl w:ilvl="8" w:tplc="041F0005" w:tentative="1">
      <w:start w:val="1"/>
      <w:numFmt w:val="bullet"/>
      <w:lvlText w:val=""/>
      <w:lvlJc w:val="left"/>
      <w:pPr>
        <w:ind w:left="6837" w:hanging="360"/>
      </w:pPr>
      <w:rPr>
        <w:rFonts w:ascii="Wingdings" w:hAnsi="Wingdings" w:hint="default"/>
      </w:rPr>
    </w:lvl>
  </w:abstractNum>
  <w:abstractNum w:abstractNumId="32" w15:restartNumberingAfterBreak="0">
    <w:nsid w:val="39C20F26"/>
    <w:multiLevelType w:val="hybridMultilevel"/>
    <w:tmpl w:val="B22483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3BE87495"/>
    <w:multiLevelType w:val="hybridMultilevel"/>
    <w:tmpl w:val="B81447F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4" w15:restartNumberingAfterBreak="0">
    <w:nsid w:val="3D396DB2"/>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E2F5C3C"/>
    <w:multiLevelType w:val="hybridMultilevel"/>
    <w:tmpl w:val="89C619F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3E5F06CB"/>
    <w:multiLevelType w:val="hybridMultilevel"/>
    <w:tmpl w:val="19EE28F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3EA4691E"/>
    <w:multiLevelType w:val="hybridMultilevel"/>
    <w:tmpl w:val="038EB3E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448D0790"/>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5731F13"/>
    <w:multiLevelType w:val="hybridMultilevel"/>
    <w:tmpl w:val="B1F0F38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458245E2"/>
    <w:multiLevelType w:val="hybridMultilevel"/>
    <w:tmpl w:val="7F54220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41" w15:restartNumberingAfterBreak="0">
    <w:nsid w:val="47C178D3"/>
    <w:multiLevelType w:val="hybridMultilevel"/>
    <w:tmpl w:val="22FA58C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4DC24958"/>
    <w:multiLevelType w:val="hybridMultilevel"/>
    <w:tmpl w:val="F328FDC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5268352A"/>
    <w:multiLevelType w:val="hybridMultilevel"/>
    <w:tmpl w:val="8794A22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15:restartNumberingAfterBreak="0">
    <w:nsid w:val="543E17B6"/>
    <w:multiLevelType w:val="hybridMultilevel"/>
    <w:tmpl w:val="A57C2E92"/>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45" w15:restartNumberingAfterBreak="0">
    <w:nsid w:val="566070D4"/>
    <w:multiLevelType w:val="hybridMultilevel"/>
    <w:tmpl w:val="9DAAFCB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15:restartNumberingAfterBreak="0">
    <w:nsid w:val="59F8494B"/>
    <w:multiLevelType w:val="hybridMultilevel"/>
    <w:tmpl w:val="EE84CEA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47" w15:restartNumberingAfterBreak="0">
    <w:nsid w:val="5BFF0C90"/>
    <w:multiLevelType w:val="hybridMultilevel"/>
    <w:tmpl w:val="4A805F0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5FC01A55"/>
    <w:multiLevelType w:val="hybridMultilevel"/>
    <w:tmpl w:val="C87CD5A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15:restartNumberingAfterBreak="0">
    <w:nsid w:val="60B54B86"/>
    <w:multiLevelType w:val="multilevel"/>
    <w:tmpl w:val="BCB0626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0CD63D7"/>
    <w:multiLevelType w:val="hybridMultilevel"/>
    <w:tmpl w:val="D89EB10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15:restartNumberingAfterBreak="0">
    <w:nsid w:val="64FD1993"/>
    <w:multiLevelType w:val="hybridMultilevel"/>
    <w:tmpl w:val="D5B2AD1C"/>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52" w15:restartNumberingAfterBreak="0">
    <w:nsid w:val="68777B7B"/>
    <w:multiLevelType w:val="hybridMultilevel"/>
    <w:tmpl w:val="074660B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15:restartNumberingAfterBreak="0">
    <w:nsid w:val="6A6F7BB7"/>
    <w:multiLevelType w:val="hybridMultilevel"/>
    <w:tmpl w:val="E9D8C7F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4" w15:restartNumberingAfterBreak="0">
    <w:nsid w:val="6A7607B8"/>
    <w:multiLevelType w:val="hybridMultilevel"/>
    <w:tmpl w:val="99CCB94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15:restartNumberingAfterBreak="0">
    <w:nsid w:val="6CDE4F57"/>
    <w:multiLevelType w:val="hybridMultilevel"/>
    <w:tmpl w:val="04C2EF1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15:restartNumberingAfterBreak="0">
    <w:nsid w:val="704E2C78"/>
    <w:multiLevelType w:val="hybridMultilevel"/>
    <w:tmpl w:val="50568A4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7" w15:restartNumberingAfterBreak="0">
    <w:nsid w:val="70BD41EC"/>
    <w:multiLevelType w:val="hybridMultilevel"/>
    <w:tmpl w:val="8378180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15:restartNumberingAfterBreak="0">
    <w:nsid w:val="721843B7"/>
    <w:multiLevelType w:val="hybridMultilevel"/>
    <w:tmpl w:val="20000B5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9" w15:restartNumberingAfterBreak="0">
    <w:nsid w:val="72450571"/>
    <w:multiLevelType w:val="multilevel"/>
    <w:tmpl w:val="BCB0626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795A4510"/>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ACA6789"/>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BE3134B"/>
    <w:multiLevelType w:val="hybridMultilevel"/>
    <w:tmpl w:val="8DDEE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3" w15:restartNumberingAfterBreak="0">
    <w:nsid w:val="7C6804C5"/>
    <w:multiLevelType w:val="hybridMultilevel"/>
    <w:tmpl w:val="50ECFD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15:restartNumberingAfterBreak="0">
    <w:nsid w:val="7C7D2C6C"/>
    <w:multiLevelType w:val="hybridMultilevel"/>
    <w:tmpl w:val="B2923EC6"/>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65" w15:restartNumberingAfterBreak="0">
    <w:nsid w:val="7F0A7582"/>
    <w:multiLevelType w:val="hybridMultilevel"/>
    <w:tmpl w:val="757801F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66" w15:restartNumberingAfterBreak="0">
    <w:nsid w:val="7FDF5CA6"/>
    <w:multiLevelType w:val="hybridMultilevel"/>
    <w:tmpl w:val="3F96C01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2"/>
  </w:num>
  <w:num w:numId="2">
    <w:abstractNumId w:val="2"/>
  </w:num>
  <w:num w:numId="3">
    <w:abstractNumId w:val="26"/>
  </w:num>
  <w:num w:numId="4">
    <w:abstractNumId w:val="27"/>
  </w:num>
  <w:num w:numId="5">
    <w:abstractNumId w:val="61"/>
  </w:num>
  <w:num w:numId="6">
    <w:abstractNumId w:val="60"/>
  </w:num>
  <w:num w:numId="7">
    <w:abstractNumId w:val="17"/>
  </w:num>
  <w:num w:numId="8">
    <w:abstractNumId w:val="10"/>
  </w:num>
  <w:num w:numId="9">
    <w:abstractNumId w:val="15"/>
  </w:num>
  <w:num w:numId="10">
    <w:abstractNumId w:val="21"/>
  </w:num>
  <w:num w:numId="11">
    <w:abstractNumId w:val="34"/>
  </w:num>
  <w:num w:numId="12">
    <w:abstractNumId w:val="38"/>
  </w:num>
  <w:num w:numId="13">
    <w:abstractNumId w:val="3"/>
  </w:num>
  <w:num w:numId="14">
    <w:abstractNumId w:val="49"/>
  </w:num>
  <w:num w:numId="15">
    <w:abstractNumId w:val="59"/>
  </w:num>
  <w:num w:numId="16">
    <w:abstractNumId w:val="23"/>
  </w:num>
  <w:num w:numId="17">
    <w:abstractNumId w:val="45"/>
  </w:num>
  <w:num w:numId="18">
    <w:abstractNumId w:val="51"/>
  </w:num>
  <w:num w:numId="19">
    <w:abstractNumId w:val="14"/>
  </w:num>
  <w:num w:numId="20">
    <w:abstractNumId w:val="52"/>
  </w:num>
  <w:num w:numId="21">
    <w:abstractNumId w:val="19"/>
  </w:num>
  <w:num w:numId="22">
    <w:abstractNumId w:val="56"/>
  </w:num>
  <w:num w:numId="23">
    <w:abstractNumId w:val="66"/>
  </w:num>
  <w:num w:numId="24">
    <w:abstractNumId w:val="55"/>
  </w:num>
  <w:num w:numId="25">
    <w:abstractNumId w:val="30"/>
  </w:num>
  <w:num w:numId="26">
    <w:abstractNumId w:val="39"/>
  </w:num>
  <w:num w:numId="27">
    <w:abstractNumId w:val="63"/>
  </w:num>
  <w:num w:numId="28">
    <w:abstractNumId w:val="41"/>
  </w:num>
  <w:num w:numId="29">
    <w:abstractNumId w:val="16"/>
  </w:num>
  <w:num w:numId="30">
    <w:abstractNumId w:val="50"/>
  </w:num>
  <w:num w:numId="31">
    <w:abstractNumId w:val="6"/>
  </w:num>
  <w:num w:numId="32">
    <w:abstractNumId w:val="35"/>
  </w:num>
  <w:num w:numId="33">
    <w:abstractNumId w:val="9"/>
  </w:num>
  <w:num w:numId="34">
    <w:abstractNumId w:val="36"/>
  </w:num>
  <w:num w:numId="35">
    <w:abstractNumId w:val="12"/>
  </w:num>
  <w:num w:numId="36">
    <w:abstractNumId w:val="64"/>
  </w:num>
  <w:num w:numId="37">
    <w:abstractNumId w:val="24"/>
  </w:num>
  <w:num w:numId="38">
    <w:abstractNumId w:val="8"/>
  </w:num>
  <w:num w:numId="39">
    <w:abstractNumId w:val="48"/>
  </w:num>
  <w:num w:numId="40">
    <w:abstractNumId w:val="37"/>
  </w:num>
  <w:num w:numId="41">
    <w:abstractNumId w:val="4"/>
  </w:num>
  <w:num w:numId="42">
    <w:abstractNumId w:val="53"/>
  </w:num>
  <w:num w:numId="43">
    <w:abstractNumId w:val="54"/>
  </w:num>
  <w:num w:numId="44">
    <w:abstractNumId w:val="0"/>
  </w:num>
  <w:num w:numId="45">
    <w:abstractNumId w:val="32"/>
  </w:num>
  <w:num w:numId="46">
    <w:abstractNumId w:val="65"/>
  </w:num>
  <w:num w:numId="47">
    <w:abstractNumId w:val="46"/>
  </w:num>
  <w:num w:numId="48">
    <w:abstractNumId w:val="43"/>
  </w:num>
  <w:num w:numId="49">
    <w:abstractNumId w:val="18"/>
  </w:num>
  <w:num w:numId="50">
    <w:abstractNumId w:val="1"/>
  </w:num>
  <w:num w:numId="51">
    <w:abstractNumId w:val="25"/>
  </w:num>
  <w:num w:numId="52">
    <w:abstractNumId w:val="29"/>
  </w:num>
  <w:num w:numId="53">
    <w:abstractNumId w:val="20"/>
  </w:num>
  <w:num w:numId="54">
    <w:abstractNumId w:val="42"/>
  </w:num>
  <w:num w:numId="55">
    <w:abstractNumId w:val="13"/>
  </w:num>
  <w:num w:numId="56">
    <w:abstractNumId w:val="11"/>
  </w:num>
  <w:num w:numId="57">
    <w:abstractNumId w:val="44"/>
  </w:num>
  <w:num w:numId="58">
    <w:abstractNumId w:val="7"/>
  </w:num>
  <w:num w:numId="59">
    <w:abstractNumId w:val="40"/>
  </w:num>
  <w:num w:numId="60">
    <w:abstractNumId w:val="33"/>
  </w:num>
  <w:num w:numId="61">
    <w:abstractNumId w:val="57"/>
  </w:num>
  <w:num w:numId="62">
    <w:abstractNumId w:val="28"/>
  </w:num>
  <w:num w:numId="63">
    <w:abstractNumId w:val="47"/>
  </w:num>
  <w:num w:numId="64">
    <w:abstractNumId w:val="22"/>
  </w:num>
  <w:num w:numId="65">
    <w:abstractNumId w:val="31"/>
  </w:num>
  <w:num w:numId="66">
    <w:abstractNumId w:val="58"/>
  </w:num>
  <w:num w:numId="67">
    <w:abstractNumId w:val="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4F1"/>
    <w:rsid w:val="00013A69"/>
    <w:rsid w:val="00040D56"/>
    <w:rsid w:val="00073A83"/>
    <w:rsid w:val="00086389"/>
    <w:rsid w:val="000A0900"/>
    <w:rsid w:val="000A3990"/>
    <w:rsid w:val="000E39A4"/>
    <w:rsid w:val="000F6385"/>
    <w:rsid w:val="000F7363"/>
    <w:rsid w:val="00124B94"/>
    <w:rsid w:val="00132DF8"/>
    <w:rsid w:val="0019749B"/>
    <w:rsid w:val="001A6AA6"/>
    <w:rsid w:val="001C3F26"/>
    <w:rsid w:val="001C4128"/>
    <w:rsid w:val="001D04FE"/>
    <w:rsid w:val="001D419C"/>
    <w:rsid w:val="001D4C93"/>
    <w:rsid w:val="001E0FDA"/>
    <w:rsid w:val="001E6546"/>
    <w:rsid w:val="0022010E"/>
    <w:rsid w:val="00241845"/>
    <w:rsid w:val="00244C80"/>
    <w:rsid w:val="00245672"/>
    <w:rsid w:val="002521A9"/>
    <w:rsid w:val="002553C1"/>
    <w:rsid w:val="00256589"/>
    <w:rsid w:val="00264797"/>
    <w:rsid w:val="00282CFD"/>
    <w:rsid w:val="00290894"/>
    <w:rsid w:val="00297C66"/>
    <w:rsid w:val="002B0F59"/>
    <w:rsid w:val="002D5114"/>
    <w:rsid w:val="002E44D8"/>
    <w:rsid w:val="002E7769"/>
    <w:rsid w:val="002F675B"/>
    <w:rsid w:val="00326DCB"/>
    <w:rsid w:val="003303A7"/>
    <w:rsid w:val="0033246E"/>
    <w:rsid w:val="00347088"/>
    <w:rsid w:val="003565B5"/>
    <w:rsid w:val="00360755"/>
    <w:rsid w:val="00364933"/>
    <w:rsid w:val="003810DC"/>
    <w:rsid w:val="00395E20"/>
    <w:rsid w:val="0039791B"/>
    <w:rsid w:val="003D5475"/>
    <w:rsid w:val="003D553D"/>
    <w:rsid w:val="00454B8B"/>
    <w:rsid w:val="004924AB"/>
    <w:rsid w:val="00495BFA"/>
    <w:rsid w:val="004B07E1"/>
    <w:rsid w:val="004D1B12"/>
    <w:rsid w:val="004E0252"/>
    <w:rsid w:val="004E61D9"/>
    <w:rsid w:val="004F2256"/>
    <w:rsid w:val="00532DF1"/>
    <w:rsid w:val="0053647A"/>
    <w:rsid w:val="00544A40"/>
    <w:rsid w:val="0055126F"/>
    <w:rsid w:val="005755F2"/>
    <w:rsid w:val="005852E0"/>
    <w:rsid w:val="0058548B"/>
    <w:rsid w:val="00595634"/>
    <w:rsid w:val="005A525A"/>
    <w:rsid w:val="005B5A63"/>
    <w:rsid w:val="005B70EE"/>
    <w:rsid w:val="005F57B7"/>
    <w:rsid w:val="006000D4"/>
    <w:rsid w:val="00624152"/>
    <w:rsid w:val="00626CFE"/>
    <w:rsid w:val="006420AB"/>
    <w:rsid w:val="00647F59"/>
    <w:rsid w:val="006611D9"/>
    <w:rsid w:val="00693082"/>
    <w:rsid w:val="006953A8"/>
    <w:rsid w:val="00697038"/>
    <w:rsid w:val="006B0070"/>
    <w:rsid w:val="006E3E9C"/>
    <w:rsid w:val="00702204"/>
    <w:rsid w:val="00703C6B"/>
    <w:rsid w:val="00706992"/>
    <w:rsid w:val="00710728"/>
    <w:rsid w:val="00712874"/>
    <w:rsid w:val="007452A8"/>
    <w:rsid w:val="00770B66"/>
    <w:rsid w:val="007A2512"/>
    <w:rsid w:val="007C0B29"/>
    <w:rsid w:val="007C1207"/>
    <w:rsid w:val="007D0A9C"/>
    <w:rsid w:val="00802553"/>
    <w:rsid w:val="00847FCB"/>
    <w:rsid w:val="0088345C"/>
    <w:rsid w:val="0088383D"/>
    <w:rsid w:val="008A2EA8"/>
    <w:rsid w:val="008E0997"/>
    <w:rsid w:val="008F16E0"/>
    <w:rsid w:val="008F4FF8"/>
    <w:rsid w:val="00916ADC"/>
    <w:rsid w:val="009243B4"/>
    <w:rsid w:val="00932198"/>
    <w:rsid w:val="009335BC"/>
    <w:rsid w:val="00943917"/>
    <w:rsid w:val="00945649"/>
    <w:rsid w:val="00952F84"/>
    <w:rsid w:val="009553CE"/>
    <w:rsid w:val="00993E4F"/>
    <w:rsid w:val="009D1E00"/>
    <w:rsid w:val="009E1D76"/>
    <w:rsid w:val="009E4800"/>
    <w:rsid w:val="00A03A2B"/>
    <w:rsid w:val="00A20397"/>
    <w:rsid w:val="00A4273C"/>
    <w:rsid w:val="00A6582C"/>
    <w:rsid w:val="00A757AC"/>
    <w:rsid w:val="00AA709B"/>
    <w:rsid w:val="00AB175F"/>
    <w:rsid w:val="00AB507E"/>
    <w:rsid w:val="00AB51D7"/>
    <w:rsid w:val="00AB7A05"/>
    <w:rsid w:val="00AC62AF"/>
    <w:rsid w:val="00AF6BF5"/>
    <w:rsid w:val="00B11E57"/>
    <w:rsid w:val="00B162F3"/>
    <w:rsid w:val="00B41624"/>
    <w:rsid w:val="00B55160"/>
    <w:rsid w:val="00B56C35"/>
    <w:rsid w:val="00B63A3B"/>
    <w:rsid w:val="00B84E1E"/>
    <w:rsid w:val="00BA70A5"/>
    <w:rsid w:val="00BB14DC"/>
    <w:rsid w:val="00BB6C3B"/>
    <w:rsid w:val="00BC30BE"/>
    <w:rsid w:val="00BD0961"/>
    <w:rsid w:val="00BD3FD9"/>
    <w:rsid w:val="00BF3E59"/>
    <w:rsid w:val="00C321FA"/>
    <w:rsid w:val="00C34F36"/>
    <w:rsid w:val="00C5000F"/>
    <w:rsid w:val="00C56C95"/>
    <w:rsid w:val="00C745F3"/>
    <w:rsid w:val="00C91D67"/>
    <w:rsid w:val="00C9224C"/>
    <w:rsid w:val="00C95FA8"/>
    <w:rsid w:val="00C96172"/>
    <w:rsid w:val="00C969E6"/>
    <w:rsid w:val="00CB3294"/>
    <w:rsid w:val="00CC7E04"/>
    <w:rsid w:val="00CF2244"/>
    <w:rsid w:val="00D114F1"/>
    <w:rsid w:val="00D1212C"/>
    <w:rsid w:val="00D201E7"/>
    <w:rsid w:val="00D37BDA"/>
    <w:rsid w:val="00D56757"/>
    <w:rsid w:val="00D732E4"/>
    <w:rsid w:val="00D86729"/>
    <w:rsid w:val="00D94C7A"/>
    <w:rsid w:val="00D97DF6"/>
    <w:rsid w:val="00DD0100"/>
    <w:rsid w:val="00DD7AD2"/>
    <w:rsid w:val="00DE606E"/>
    <w:rsid w:val="00DF370C"/>
    <w:rsid w:val="00E06110"/>
    <w:rsid w:val="00E30609"/>
    <w:rsid w:val="00E40A7E"/>
    <w:rsid w:val="00E42A65"/>
    <w:rsid w:val="00E574E6"/>
    <w:rsid w:val="00E76376"/>
    <w:rsid w:val="00E77642"/>
    <w:rsid w:val="00E83DFA"/>
    <w:rsid w:val="00E95CF7"/>
    <w:rsid w:val="00ED270B"/>
    <w:rsid w:val="00EE6B0C"/>
    <w:rsid w:val="00EE77BA"/>
    <w:rsid w:val="00EF3540"/>
    <w:rsid w:val="00F13913"/>
    <w:rsid w:val="00F255B6"/>
    <w:rsid w:val="00F602B0"/>
    <w:rsid w:val="00F83D29"/>
    <w:rsid w:val="00F9107D"/>
    <w:rsid w:val="00FA325A"/>
    <w:rsid w:val="00FB3ACB"/>
    <w:rsid w:val="00FB4708"/>
    <w:rsid w:val="00FC62AA"/>
    <w:rsid w:val="00FC6AE3"/>
    <w:rsid w:val="00FF297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9DB96"/>
  <w15:docId w15:val="{CDE4842A-6373-47BA-9847-0488895F0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4F1"/>
    <w:pPr>
      <w:spacing w:after="200" w:line="276" w:lineRule="auto"/>
    </w:pPr>
  </w:style>
  <w:style w:type="paragraph" w:styleId="Balk1">
    <w:name w:val="heading 1"/>
    <w:basedOn w:val="Normal"/>
    <w:next w:val="Normal"/>
    <w:link w:val="Balk1Char"/>
    <w:uiPriority w:val="9"/>
    <w:qFormat/>
    <w:rsid w:val="00D114F1"/>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Balk2">
    <w:name w:val="heading 2"/>
    <w:basedOn w:val="Normal"/>
    <w:next w:val="Normal"/>
    <w:link w:val="Balk2Char"/>
    <w:uiPriority w:val="9"/>
    <w:unhideWhenUsed/>
    <w:qFormat/>
    <w:rsid w:val="00D114F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unhideWhenUsed/>
    <w:qFormat/>
    <w:rsid w:val="00D114F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D114F1"/>
    <w:rPr>
      <w:rFonts w:asciiTheme="majorHAnsi" w:eastAsiaTheme="majorEastAsia" w:hAnsiTheme="majorHAnsi" w:cstheme="majorBidi"/>
      <w:b/>
      <w:bCs/>
      <w:color w:val="2E74B5" w:themeColor="accent1" w:themeShade="BF"/>
      <w:sz w:val="28"/>
      <w:szCs w:val="28"/>
    </w:rPr>
  </w:style>
  <w:style w:type="character" w:customStyle="1" w:styleId="Balk2Char">
    <w:name w:val="Başlık 2 Char"/>
    <w:basedOn w:val="VarsaylanParagrafYazTipi"/>
    <w:link w:val="Balk2"/>
    <w:uiPriority w:val="9"/>
    <w:rsid w:val="00D114F1"/>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D114F1"/>
    <w:rPr>
      <w:rFonts w:asciiTheme="majorHAnsi" w:eastAsiaTheme="majorEastAsia" w:hAnsiTheme="majorHAnsi" w:cstheme="majorBidi"/>
      <w:color w:val="1F4D78" w:themeColor="accent1" w:themeShade="7F"/>
      <w:sz w:val="24"/>
      <w:szCs w:val="24"/>
    </w:rPr>
  </w:style>
  <w:style w:type="paragraph" w:styleId="ListeParagraf">
    <w:name w:val="List Paragraph"/>
    <w:basedOn w:val="Normal"/>
    <w:uiPriority w:val="34"/>
    <w:qFormat/>
    <w:rsid w:val="00D114F1"/>
    <w:pPr>
      <w:ind w:left="720"/>
      <w:contextualSpacing/>
    </w:pPr>
  </w:style>
  <w:style w:type="paragraph" w:styleId="stBilgi">
    <w:name w:val="header"/>
    <w:basedOn w:val="Normal"/>
    <w:link w:val="stBilgiChar"/>
    <w:uiPriority w:val="99"/>
    <w:unhideWhenUsed/>
    <w:rsid w:val="00D114F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114F1"/>
  </w:style>
  <w:style w:type="paragraph" w:styleId="AltBilgi">
    <w:name w:val="footer"/>
    <w:basedOn w:val="Normal"/>
    <w:link w:val="AltBilgiChar"/>
    <w:uiPriority w:val="99"/>
    <w:unhideWhenUsed/>
    <w:rsid w:val="00D114F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114F1"/>
  </w:style>
  <w:style w:type="table" w:styleId="TabloKlavuzu">
    <w:name w:val="Table Grid"/>
    <w:basedOn w:val="NormalTablo"/>
    <w:uiPriority w:val="39"/>
    <w:rsid w:val="00D114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D114F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114F1"/>
    <w:rPr>
      <w:rFonts w:ascii="Tahoma" w:hAnsi="Tahoma" w:cs="Tahoma"/>
      <w:sz w:val="16"/>
      <w:szCs w:val="16"/>
    </w:rPr>
  </w:style>
  <w:style w:type="paragraph" w:styleId="TBal">
    <w:name w:val="TOC Heading"/>
    <w:basedOn w:val="Balk1"/>
    <w:next w:val="Normal"/>
    <w:uiPriority w:val="39"/>
    <w:unhideWhenUsed/>
    <w:qFormat/>
    <w:rsid w:val="00D114F1"/>
    <w:pPr>
      <w:outlineLvl w:val="9"/>
    </w:pPr>
    <w:rPr>
      <w:lang w:eastAsia="tr-TR"/>
    </w:rPr>
  </w:style>
  <w:style w:type="paragraph" w:styleId="T2">
    <w:name w:val="toc 2"/>
    <w:basedOn w:val="Normal"/>
    <w:next w:val="Normal"/>
    <w:autoRedefine/>
    <w:uiPriority w:val="39"/>
    <w:unhideWhenUsed/>
    <w:qFormat/>
    <w:rsid w:val="00D114F1"/>
    <w:pPr>
      <w:spacing w:after="100"/>
      <w:ind w:left="220"/>
    </w:pPr>
    <w:rPr>
      <w:rFonts w:eastAsiaTheme="minorEastAsia"/>
      <w:lang w:eastAsia="tr-TR"/>
    </w:rPr>
  </w:style>
  <w:style w:type="paragraph" w:styleId="T1">
    <w:name w:val="toc 1"/>
    <w:basedOn w:val="Normal"/>
    <w:next w:val="Normal"/>
    <w:autoRedefine/>
    <w:uiPriority w:val="39"/>
    <w:unhideWhenUsed/>
    <w:qFormat/>
    <w:rsid w:val="00D114F1"/>
    <w:pPr>
      <w:spacing w:after="100"/>
    </w:pPr>
    <w:rPr>
      <w:rFonts w:eastAsiaTheme="minorEastAsia"/>
      <w:lang w:eastAsia="tr-TR"/>
    </w:rPr>
  </w:style>
  <w:style w:type="paragraph" w:styleId="T3">
    <w:name w:val="toc 3"/>
    <w:basedOn w:val="Normal"/>
    <w:next w:val="Normal"/>
    <w:autoRedefine/>
    <w:uiPriority w:val="39"/>
    <w:unhideWhenUsed/>
    <w:qFormat/>
    <w:rsid w:val="00D114F1"/>
    <w:pPr>
      <w:spacing w:after="100"/>
      <w:ind w:left="440"/>
    </w:pPr>
    <w:rPr>
      <w:rFonts w:eastAsiaTheme="minorEastAsia"/>
      <w:lang w:eastAsia="tr-TR"/>
    </w:rPr>
  </w:style>
  <w:style w:type="character" w:styleId="Kpr">
    <w:name w:val="Hyperlink"/>
    <w:basedOn w:val="VarsaylanParagrafYazTipi"/>
    <w:uiPriority w:val="99"/>
    <w:unhideWhenUsed/>
    <w:rsid w:val="00D114F1"/>
    <w:rPr>
      <w:color w:val="0563C1" w:themeColor="hyperlink"/>
      <w:u w:val="single"/>
    </w:rPr>
  </w:style>
  <w:style w:type="paragraph" w:styleId="KonuBal">
    <w:name w:val="Title"/>
    <w:basedOn w:val="Normal"/>
    <w:next w:val="Normal"/>
    <w:link w:val="KonuBalChar"/>
    <w:uiPriority w:val="10"/>
    <w:qFormat/>
    <w:rsid w:val="00D114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D114F1"/>
    <w:rPr>
      <w:rFonts w:asciiTheme="majorHAnsi" w:eastAsiaTheme="majorEastAsia" w:hAnsiTheme="majorHAnsi" w:cstheme="majorBidi"/>
      <w:spacing w:val="-10"/>
      <w:kern w:val="28"/>
      <w:sz w:val="56"/>
      <w:szCs w:val="56"/>
    </w:rPr>
  </w:style>
  <w:style w:type="paragraph" w:styleId="Dzeltme">
    <w:name w:val="Revision"/>
    <w:hidden/>
    <w:uiPriority w:val="99"/>
    <w:semiHidden/>
    <w:rsid w:val="00D114F1"/>
    <w:pPr>
      <w:spacing w:after="0" w:line="240" w:lineRule="auto"/>
    </w:pPr>
  </w:style>
  <w:style w:type="character" w:styleId="AklamaBavurusu">
    <w:name w:val="annotation reference"/>
    <w:basedOn w:val="VarsaylanParagrafYazTipi"/>
    <w:uiPriority w:val="99"/>
    <w:semiHidden/>
    <w:unhideWhenUsed/>
    <w:rsid w:val="00D114F1"/>
    <w:rPr>
      <w:sz w:val="18"/>
      <w:szCs w:val="18"/>
    </w:rPr>
  </w:style>
  <w:style w:type="paragraph" w:styleId="AklamaMetni">
    <w:name w:val="annotation text"/>
    <w:basedOn w:val="Normal"/>
    <w:link w:val="AklamaMetniChar"/>
    <w:uiPriority w:val="99"/>
    <w:semiHidden/>
    <w:unhideWhenUsed/>
    <w:rsid w:val="00D114F1"/>
    <w:pPr>
      <w:spacing w:line="240" w:lineRule="auto"/>
    </w:pPr>
    <w:rPr>
      <w:sz w:val="24"/>
      <w:szCs w:val="24"/>
    </w:rPr>
  </w:style>
  <w:style w:type="character" w:customStyle="1" w:styleId="AklamaMetniChar">
    <w:name w:val="Açıklama Metni Char"/>
    <w:basedOn w:val="VarsaylanParagrafYazTipi"/>
    <w:link w:val="AklamaMetni"/>
    <w:uiPriority w:val="99"/>
    <w:semiHidden/>
    <w:rsid w:val="00D114F1"/>
    <w:rPr>
      <w:sz w:val="24"/>
      <w:szCs w:val="24"/>
    </w:rPr>
  </w:style>
  <w:style w:type="paragraph" w:styleId="AklamaKonusu">
    <w:name w:val="annotation subject"/>
    <w:basedOn w:val="AklamaMetni"/>
    <w:next w:val="AklamaMetni"/>
    <w:link w:val="AklamaKonusuChar"/>
    <w:uiPriority w:val="99"/>
    <w:semiHidden/>
    <w:unhideWhenUsed/>
    <w:rsid w:val="00D114F1"/>
    <w:rPr>
      <w:b/>
      <w:bCs/>
      <w:sz w:val="20"/>
      <w:szCs w:val="20"/>
    </w:rPr>
  </w:style>
  <w:style w:type="character" w:customStyle="1" w:styleId="AklamaKonusuChar">
    <w:name w:val="Açıklama Konusu Char"/>
    <w:basedOn w:val="AklamaMetniChar"/>
    <w:link w:val="AklamaKonusu"/>
    <w:uiPriority w:val="99"/>
    <w:semiHidden/>
    <w:rsid w:val="00D114F1"/>
    <w:rPr>
      <w:b/>
      <w:bCs/>
      <w:sz w:val="20"/>
      <w:szCs w:val="20"/>
    </w:rPr>
  </w:style>
  <w:style w:type="paragraph" w:styleId="DipnotMetni">
    <w:name w:val="footnote text"/>
    <w:basedOn w:val="Normal"/>
    <w:link w:val="DipnotMetniChar"/>
    <w:uiPriority w:val="99"/>
    <w:unhideWhenUsed/>
    <w:rsid w:val="00D114F1"/>
    <w:pPr>
      <w:spacing w:after="0" w:line="240" w:lineRule="auto"/>
    </w:pPr>
    <w:rPr>
      <w:sz w:val="20"/>
      <w:szCs w:val="20"/>
    </w:rPr>
  </w:style>
  <w:style w:type="character" w:customStyle="1" w:styleId="DipnotMetniChar">
    <w:name w:val="Dipnot Metni Char"/>
    <w:basedOn w:val="VarsaylanParagrafYazTipi"/>
    <w:link w:val="DipnotMetni"/>
    <w:uiPriority w:val="99"/>
    <w:rsid w:val="00D114F1"/>
    <w:rPr>
      <w:sz w:val="20"/>
      <w:szCs w:val="20"/>
    </w:rPr>
  </w:style>
  <w:style w:type="character" w:styleId="DipnotBavurusu">
    <w:name w:val="footnote reference"/>
    <w:basedOn w:val="VarsaylanParagrafYazTipi"/>
    <w:uiPriority w:val="99"/>
    <w:semiHidden/>
    <w:unhideWhenUsed/>
    <w:rsid w:val="00D114F1"/>
    <w:rPr>
      <w:vertAlign w:val="superscript"/>
    </w:rPr>
  </w:style>
  <w:style w:type="character" w:styleId="zlenenKpr">
    <w:name w:val="FollowedHyperlink"/>
    <w:basedOn w:val="VarsaylanParagrafYazTipi"/>
    <w:uiPriority w:val="99"/>
    <w:semiHidden/>
    <w:unhideWhenUsed/>
    <w:rsid w:val="00D114F1"/>
    <w:rPr>
      <w:color w:val="954F72"/>
      <w:u w:val="single"/>
    </w:rPr>
  </w:style>
  <w:style w:type="paragraph" w:customStyle="1" w:styleId="font0">
    <w:name w:val="font0"/>
    <w:basedOn w:val="Normal"/>
    <w:rsid w:val="00D114F1"/>
    <w:pPr>
      <w:spacing w:before="100" w:beforeAutospacing="1" w:after="100" w:afterAutospacing="1" w:line="240" w:lineRule="auto"/>
    </w:pPr>
    <w:rPr>
      <w:rFonts w:ascii="Calibri" w:eastAsia="Times New Roman" w:hAnsi="Calibri" w:cs="Times New Roman"/>
      <w:color w:val="000000"/>
      <w:lang w:eastAsia="tr-TR"/>
    </w:rPr>
  </w:style>
  <w:style w:type="paragraph" w:customStyle="1" w:styleId="font5">
    <w:name w:val="font5"/>
    <w:basedOn w:val="Normal"/>
    <w:rsid w:val="00D114F1"/>
    <w:pPr>
      <w:spacing w:before="100" w:beforeAutospacing="1" w:after="100" w:afterAutospacing="1" w:line="240" w:lineRule="auto"/>
    </w:pPr>
    <w:rPr>
      <w:rFonts w:ascii="Calibri" w:eastAsia="Times New Roman" w:hAnsi="Calibri" w:cs="Times New Roman"/>
      <w:b/>
      <w:bCs/>
      <w:color w:val="000000"/>
      <w:lang w:eastAsia="tr-TR"/>
    </w:rPr>
  </w:style>
  <w:style w:type="paragraph" w:customStyle="1" w:styleId="font6">
    <w:name w:val="font6"/>
    <w:basedOn w:val="Normal"/>
    <w:rsid w:val="00D114F1"/>
    <w:pPr>
      <w:spacing w:before="100" w:beforeAutospacing="1" w:after="100" w:afterAutospacing="1" w:line="240" w:lineRule="auto"/>
    </w:pPr>
    <w:rPr>
      <w:rFonts w:ascii="Calibri" w:eastAsia="Times New Roman" w:hAnsi="Calibri" w:cs="Times New Roman"/>
      <w:i/>
      <w:iCs/>
      <w:color w:val="000000"/>
      <w:sz w:val="21"/>
      <w:szCs w:val="21"/>
      <w:lang w:eastAsia="tr-TR"/>
    </w:rPr>
  </w:style>
  <w:style w:type="paragraph" w:customStyle="1" w:styleId="font7">
    <w:name w:val="font7"/>
    <w:basedOn w:val="Normal"/>
    <w:rsid w:val="00D114F1"/>
    <w:pPr>
      <w:spacing w:before="100" w:beforeAutospacing="1" w:after="100" w:afterAutospacing="1" w:line="240" w:lineRule="auto"/>
    </w:pPr>
    <w:rPr>
      <w:rFonts w:ascii="Calibri" w:eastAsia="Times New Roman" w:hAnsi="Calibri" w:cs="Times New Roman"/>
      <w:b/>
      <w:bCs/>
      <w:i/>
      <w:iCs/>
      <w:color w:val="000000"/>
      <w:sz w:val="21"/>
      <w:szCs w:val="21"/>
      <w:lang w:eastAsia="tr-TR"/>
    </w:rPr>
  </w:style>
  <w:style w:type="paragraph" w:customStyle="1" w:styleId="xl65">
    <w:name w:val="xl65"/>
    <w:basedOn w:val="Normal"/>
    <w:rsid w:val="00D114F1"/>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66">
    <w:name w:val="xl66"/>
    <w:basedOn w:val="Normal"/>
    <w:rsid w:val="00D114F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67">
    <w:name w:val="xl67"/>
    <w:basedOn w:val="Normal"/>
    <w:rsid w:val="00D114F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tr-TR"/>
    </w:rPr>
  </w:style>
  <w:style w:type="paragraph" w:customStyle="1" w:styleId="xl68">
    <w:name w:val="xl68"/>
    <w:basedOn w:val="Normal"/>
    <w:rsid w:val="00D114F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tr-TR"/>
    </w:rPr>
  </w:style>
  <w:style w:type="paragraph" w:customStyle="1" w:styleId="xl69">
    <w:name w:val="xl69"/>
    <w:basedOn w:val="Normal"/>
    <w:rsid w:val="00D114F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tr-TR"/>
    </w:rPr>
  </w:style>
  <w:style w:type="paragraph" w:customStyle="1" w:styleId="xl70">
    <w:name w:val="xl70"/>
    <w:basedOn w:val="Normal"/>
    <w:rsid w:val="00D114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1">
    <w:name w:val="xl71"/>
    <w:basedOn w:val="Normal"/>
    <w:rsid w:val="00D114F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2">
    <w:name w:val="xl72"/>
    <w:basedOn w:val="Normal"/>
    <w:rsid w:val="00D114F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3">
    <w:name w:val="xl73"/>
    <w:basedOn w:val="Normal"/>
    <w:rsid w:val="00D114F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4">
    <w:name w:val="xl74"/>
    <w:basedOn w:val="Normal"/>
    <w:rsid w:val="00D114F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5">
    <w:name w:val="xl75"/>
    <w:basedOn w:val="Normal"/>
    <w:rsid w:val="00D114F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tr-TR"/>
    </w:rPr>
  </w:style>
  <w:style w:type="paragraph" w:customStyle="1" w:styleId="xl76">
    <w:name w:val="xl76"/>
    <w:basedOn w:val="Normal"/>
    <w:rsid w:val="00D114F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7">
    <w:name w:val="xl77"/>
    <w:basedOn w:val="Normal"/>
    <w:rsid w:val="00D114F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8">
    <w:name w:val="xl78"/>
    <w:basedOn w:val="Normal"/>
    <w:rsid w:val="00D114F1"/>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9">
    <w:name w:val="xl79"/>
    <w:basedOn w:val="Normal"/>
    <w:rsid w:val="00D114F1"/>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rPr>
  </w:style>
  <w:style w:type="paragraph" w:customStyle="1" w:styleId="xl80">
    <w:name w:val="xl80"/>
    <w:basedOn w:val="Normal"/>
    <w:rsid w:val="00D114F1"/>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rPr>
  </w:style>
  <w:style w:type="paragraph" w:customStyle="1" w:styleId="xl81">
    <w:name w:val="xl81"/>
    <w:basedOn w:val="Normal"/>
    <w:rsid w:val="00D114F1"/>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rPr>
  </w:style>
  <w:style w:type="paragraph" w:customStyle="1" w:styleId="xl82">
    <w:name w:val="xl82"/>
    <w:basedOn w:val="Normal"/>
    <w:rsid w:val="00D114F1"/>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21"/>
      <w:szCs w:val="21"/>
      <w:lang w:eastAsia="tr-TR"/>
    </w:rPr>
  </w:style>
  <w:style w:type="paragraph" w:customStyle="1" w:styleId="xl83">
    <w:name w:val="xl83"/>
    <w:basedOn w:val="Normal"/>
    <w:rsid w:val="00D114F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tr-TR"/>
    </w:rPr>
  </w:style>
  <w:style w:type="paragraph" w:customStyle="1" w:styleId="xl84">
    <w:name w:val="xl84"/>
    <w:basedOn w:val="Normal"/>
    <w:rsid w:val="00D114F1"/>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tr-TR"/>
    </w:rPr>
  </w:style>
  <w:style w:type="paragraph" w:customStyle="1" w:styleId="xl85">
    <w:name w:val="xl85"/>
    <w:basedOn w:val="Normal"/>
    <w:rsid w:val="00D114F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tr-TR"/>
    </w:rPr>
  </w:style>
  <w:style w:type="paragraph" w:customStyle="1" w:styleId="xl86">
    <w:name w:val="xl86"/>
    <w:basedOn w:val="Normal"/>
    <w:rsid w:val="00D114F1"/>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87">
    <w:name w:val="xl87"/>
    <w:basedOn w:val="Normal"/>
    <w:rsid w:val="00D114F1"/>
    <w:pPr>
      <w:pBdr>
        <w:top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88">
    <w:name w:val="xl88"/>
    <w:basedOn w:val="Normal"/>
    <w:rsid w:val="00D114F1"/>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89">
    <w:name w:val="xl89"/>
    <w:basedOn w:val="Normal"/>
    <w:rsid w:val="00D114F1"/>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90">
    <w:name w:val="xl90"/>
    <w:basedOn w:val="Normal"/>
    <w:rsid w:val="00D114F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91">
    <w:name w:val="xl91"/>
    <w:basedOn w:val="Normal"/>
    <w:rsid w:val="00D114F1"/>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92">
    <w:name w:val="xl92"/>
    <w:basedOn w:val="Normal"/>
    <w:rsid w:val="00D114F1"/>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93">
    <w:name w:val="xl93"/>
    <w:basedOn w:val="Normal"/>
    <w:rsid w:val="00D114F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94">
    <w:name w:val="xl94"/>
    <w:basedOn w:val="Normal"/>
    <w:rsid w:val="00D114F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table" w:customStyle="1" w:styleId="TabloKlavuzu2">
    <w:name w:val="Tablo Kılavuzu2"/>
    <w:basedOn w:val="NormalTablo"/>
    <w:next w:val="TabloKlavuzu"/>
    <w:uiPriority w:val="1"/>
    <w:rsid w:val="00D114F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kKlavuz1">
    <w:name w:val="Açık Kılavuz1"/>
    <w:basedOn w:val="NormalTablo"/>
    <w:next w:val="AkKlavuz"/>
    <w:uiPriority w:val="62"/>
    <w:rsid w:val="00BB6C3B"/>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AkKlavuz">
    <w:name w:val="Light Grid"/>
    <w:basedOn w:val="NormalTablo"/>
    <w:uiPriority w:val="62"/>
    <w:semiHidden/>
    <w:unhideWhenUsed/>
    <w:rsid w:val="00BB6C3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biyoloji.gazi.edu.tr/" TargetMode="External"/><Relationship Id="rId18" Type="http://schemas.openxmlformats.org/officeDocument/2006/relationships/hyperlink" Target="http://biyoloji.gazi.edu.tr/posts/view/title/lisans-ustu-akts-bilgi-paketi-236950?siteUri=biyoloji" TargetMode="External"/><Relationship Id="rId26" Type="http://schemas.openxmlformats.org/officeDocument/2006/relationships/hyperlink" Target="http://biyoloji.gazi.edu.tr/posts/view/title/akts-bilgi-paketi-236950?siteUri=biyoloji" TargetMode="External"/><Relationship Id="rId39" Type="http://schemas.openxmlformats.org/officeDocument/2006/relationships/hyperlink" Target="mailto:fefbiyoloji@gazi.edu.tr" TargetMode="External"/><Relationship Id="rId21" Type="http://schemas.openxmlformats.org/officeDocument/2006/relationships/hyperlink" Target="http://biyoloji.gazi.edu.tr/posts/view/title/akts-bilgi-paketi-236950?siteUri=biyoloji" TargetMode="External"/><Relationship Id="rId34" Type="http://schemas.openxmlformats.org/officeDocument/2006/relationships/hyperlink" Target="http://biyoloji.gazi.edu.tr/posts/view/title/akademik-kadro-106938?siteUri=biyoloji" TargetMode="External"/><Relationship Id="rId42" Type="http://schemas.openxmlformats.org/officeDocument/2006/relationships/hyperlink" Target="http://aolcutodul.gazi.edu.tr/posts/view/title/yayin-tesvik-18503" TargetMode="External"/><Relationship Id="rId47" Type="http://schemas.openxmlformats.org/officeDocument/2006/relationships/hyperlink" Target="http://biyoloji.gazi.edu.tr/posts/view/title/akts-bilgi-paketi-236950?siteUri=biyoloji" TargetMode="External"/><Relationship Id="rId50" Type="http://schemas.openxmlformats.org/officeDocument/2006/relationships/hyperlink" Target="http://bap.gazi.edu.tr/posts/view/title/yonerge-08.02.2017-176958?siteUri=bap" TargetMode="External"/><Relationship Id="rId55" Type="http://schemas.openxmlformats.org/officeDocument/2006/relationships/hyperlink" Target="http://bap.gazi.edu.tr/posts/view/title/yonetmelik-140013?siteUri=bap" TargetMode="External"/><Relationship Id="rId63" Type="http://schemas.openxmlformats.org/officeDocument/2006/relationships/hyperlink" Target="http://biyoloji.gazi.edu.tr/posts/view/title/akademik-kadro-106938?siteUri=biyoloji" TargetMode="External"/><Relationship Id="rId68" Type="http://schemas.openxmlformats.org/officeDocument/2006/relationships/hyperlink" Target="http://bap.gazi.edu.tr/posts/view/title/yonerge-08.02.2017-176958?siteUri=bap" TargetMode="External"/><Relationship Id="rId7" Type="http://schemas.openxmlformats.org/officeDocument/2006/relationships/endnotes" Target="endnotes.xml"/><Relationship Id="rId71" Type="http://schemas.openxmlformats.org/officeDocument/2006/relationships/hyperlink" Target="http://biyoloji.gazi.edu.tr/" TargetMode="External"/><Relationship Id="rId2" Type="http://schemas.openxmlformats.org/officeDocument/2006/relationships/numbering" Target="numbering.xml"/><Relationship Id="rId16" Type="http://schemas.openxmlformats.org/officeDocument/2006/relationships/hyperlink" Target="http://erasmus.gazi.edu.tr/" TargetMode="External"/><Relationship Id="rId29" Type="http://schemas.openxmlformats.org/officeDocument/2006/relationships/hyperlink" Target="https://www.mevzuat.gov.tr/Metin.Aspx?MevzuatKod=8.5.23871&amp;MevzuatIliski=0&amp;sourceXmlSearch=gazi%20%C3%BCniversitesi" TargetMode="External"/><Relationship Id="rId11" Type="http://schemas.openxmlformats.org/officeDocument/2006/relationships/hyperlink" Target="http://fef.gazi.edu.tr/posts/view/title/kalite-komisyonu-bolum-program-anabilim-dali-tablosu-169379?siteUri=fef" TargetMode="External"/><Relationship Id="rId24" Type="http://schemas.openxmlformats.org/officeDocument/2006/relationships/hyperlink" Target="http://biyoloji.gazi.edu.tr/posts/view/title/akts-bilgi-paketi-236950?siteUri=biyoloji" TargetMode="External"/><Relationship Id="rId32" Type="http://schemas.openxmlformats.org/officeDocument/2006/relationships/hyperlink" Target="http://biyoloji.gazi.edu.tr/posts/view/title/lisansustu-egitimi-3194?siteUri=biyoloji" TargetMode="External"/><Relationship Id="rId37" Type="http://schemas.openxmlformats.org/officeDocument/2006/relationships/hyperlink" Target="https://www.mevzuat.gov.tr/Metin.Aspx?MevzuatKod=8.5.23871&amp;MevzuatIliski=0&amp;sourceXmlSearch=gazi%20%C3%BCniversitesi" TargetMode="External"/><Relationship Id="rId40" Type="http://schemas.openxmlformats.org/officeDocument/2006/relationships/hyperlink" Target="http://biyoloji.gazi.edu.tr/posts/view/title/2017-girisli-ogrencilerimizin-dikkatine!!-230389" TargetMode="External"/><Relationship Id="rId45" Type="http://schemas.openxmlformats.org/officeDocument/2006/relationships/hyperlink" Target="http://engelsiz.gazi.edu.tr/posts/view/title/ilgili-yasa-ve-yonetmelikler-33148?siteUri=engelsiz" TargetMode="External"/><Relationship Id="rId53" Type="http://schemas.openxmlformats.org/officeDocument/2006/relationships/hyperlink" Target="https://www.yok.gov.tr/" TargetMode="External"/><Relationship Id="rId58" Type="http://schemas.openxmlformats.org/officeDocument/2006/relationships/hyperlink" Target="https://portal.yokak.gov.tr/kategori/toplumsal-katki-surecleri/" TargetMode="External"/><Relationship Id="rId66" Type="http://schemas.openxmlformats.org/officeDocument/2006/relationships/hyperlink" Target="http://gazi.edu.tr/akademikolcutkriter/fen/fen.php"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biyoloji.gazi.edu.tr/" TargetMode="External"/><Relationship Id="rId23" Type="http://schemas.openxmlformats.org/officeDocument/2006/relationships/hyperlink" Target="http://biyoloji.gazi.edu.tr/posts/view/title/akts-bilgi-paketi-236950?siteUri=biyoloji" TargetMode="External"/><Relationship Id="rId28" Type="http://schemas.openxmlformats.org/officeDocument/2006/relationships/hyperlink" Target="https://www.mevzuat.gov.tr/Metin.Aspx?MevzuatKod=8.5.23871&amp;MevzuatIliski=0&amp;sourceXmlSearch=gazi%20%C3%BCniversitesi" TargetMode="External"/><Relationship Id="rId36" Type="http://schemas.openxmlformats.org/officeDocument/2006/relationships/hyperlink" Target="http://biyoloji.gazi.edu.tr/posts/view/title/akts-bilgi-paketi-236950?siteUri=biyoloji" TargetMode="External"/><Relationship Id="rId49" Type="http://schemas.openxmlformats.org/officeDocument/2006/relationships/hyperlink" Target="http://topluluklar.gazi.edu.tr/posts/view/title/fen-fakultesi--biyolojik-takip-ve-arastirma-toplulugu-189025?siteUri=topluluklar" TargetMode="External"/><Relationship Id="rId57" Type="http://schemas.openxmlformats.org/officeDocument/2006/relationships/hyperlink" Target="http://biyoloji.gazi.edu.tr/posts/view/title/akademik-kadro-106938?siteUri=biyoloji" TargetMode="External"/><Relationship Id="rId61" Type="http://schemas.openxmlformats.org/officeDocument/2006/relationships/hyperlink" Target="https://portal.yokak.gov.tr/kategori/kurumsal-yonetim-sistemi/" TargetMode="External"/><Relationship Id="rId10" Type="http://schemas.openxmlformats.org/officeDocument/2006/relationships/hyperlink" Target="mailto:ufukozbek@gazi.edu.tr" TargetMode="External"/><Relationship Id="rId19" Type="http://schemas.openxmlformats.org/officeDocument/2006/relationships/hyperlink" Target="http://biyoloji.gazi.edu.tr/posts/view/title/lisans-ustu-akts-bilgi-paketi-236950?siteUri=biyoloji" TargetMode="External"/><Relationship Id="rId31" Type="http://schemas.openxmlformats.org/officeDocument/2006/relationships/hyperlink" Target="http://biyoloji.gazi.edu.tr/posts/view/title/tanitim-108653?siteUri=biyoloji" TargetMode="External"/><Relationship Id="rId44" Type="http://schemas.openxmlformats.org/officeDocument/2006/relationships/hyperlink" Target="http://mediko.gazi.edu.tr/" TargetMode="External"/><Relationship Id="rId52" Type="http://schemas.openxmlformats.org/officeDocument/2006/relationships/hyperlink" Target="https://tubitak.gov.tr/tr/destekler/akademik/ulusal-destek-programlari/icerik-1001-bilimsel-ve-teknolojik-arastirma-projelerini-destekleme-pr" TargetMode="External"/><Relationship Id="rId60" Type="http://schemas.openxmlformats.org/officeDocument/2006/relationships/hyperlink" Target="http://biyoloji.gazi.edu.tr/posts/view/title/akademik-kadro-106938?siteUri=biyoloji" TargetMode="External"/><Relationship Id="rId65" Type="http://schemas.openxmlformats.org/officeDocument/2006/relationships/hyperlink" Target="http://biyoloji.gazi.edu.tr/posts/view/title/akademik-kadro-106938?siteUri=biyoloji" TargetMode="External"/><Relationship Id="rId73"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feyzaoke@gazi.edu.tr" TargetMode="External"/><Relationship Id="rId14" Type="http://schemas.openxmlformats.org/officeDocument/2006/relationships/hyperlink" Target="mailto:fefbiyoloji@gazi.edu.tr" TargetMode="External"/><Relationship Id="rId22" Type="http://schemas.openxmlformats.org/officeDocument/2006/relationships/hyperlink" Target="http://biyoloji.gazi.edu.tr/posts/view/title/akts-bilgi-paketi-236950?siteUri=biyoloji" TargetMode="External"/><Relationship Id="rId27" Type="http://schemas.openxmlformats.org/officeDocument/2006/relationships/hyperlink" Target="https://www.mevzuat.gov.tr/Metin.Aspx?MevzuatKod=8.5.23871&amp;MevzuatIliski=0&amp;sourceXmlSearch=gazi%20%C3%BCniversitesi" TargetMode="External"/><Relationship Id="rId30" Type="http://schemas.openxmlformats.org/officeDocument/2006/relationships/hyperlink" Target="http://biyoloji.gazi.edu.tr/posts/view/title/basvuru-kriterleri-196422?siteUri=biyoloji" TargetMode="External"/><Relationship Id="rId35" Type="http://schemas.openxmlformats.org/officeDocument/2006/relationships/hyperlink" Target="http://biyoloji.gazi.edu.tr/posts/view/title/lisans-ustu-akts-bilgi-paketi-236950?siteUri=biyoloji" TargetMode="External"/><Relationship Id="rId43" Type="http://schemas.openxmlformats.org/officeDocument/2006/relationships/hyperlink" Target="http://topluluklar.gazi.edu.tr/posts/view/title/fen-fakultesi--biyolojik-takip-ve-arastirma-toplulugu-189025?siteUri=topluluklar" TargetMode="External"/><Relationship Id="rId48" Type="http://schemas.openxmlformats.org/officeDocument/2006/relationships/hyperlink" Target="https://mezun.gazi.edu.tr/" TargetMode="External"/><Relationship Id="rId56" Type="http://schemas.openxmlformats.org/officeDocument/2006/relationships/hyperlink" Target="http://www.gazitto.com.tr/" TargetMode="External"/><Relationship Id="rId64" Type="http://schemas.openxmlformats.org/officeDocument/2006/relationships/hyperlink" Target="http://biyoloji.gazi.edu.tr/posts/view/title/yonetim-108663?siteUri=biyoloji" TargetMode="External"/><Relationship Id="rId69" Type="http://schemas.openxmlformats.org/officeDocument/2006/relationships/hyperlink" Target="http://biyoloji.gazi.edu.tr/" TargetMode="External"/><Relationship Id="rId8" Type="http://schemas.openxmlformats.org/officeDocument/2006/relationships/hyperlink" Target="mailto:merkan@gazi.edu.tr" TargetMode="External"/><Relationship Id="rId51" Type="http://schemas.openxmlformats.org/officeDocument/2006/relationships/hyperlink" Target="http://bap.gazi.edu.tr/posts/view/title/yonerge-08.02.2017-176958?siteUri=bap"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kalite.gazi.edu.tr/posts/view/title/yonetmelik-ve-yonergeler-30852?siteUri=kalite" TargetMode="External"/><Relationship Id="rId17" Type="http://schemas.openxmlformats.org/officeDocument/2006/relationships/hyperlink" Target="http://fef.gazi.edu.tr/posts/view/title/erasmus-koordinatorlugu-142966?siteUri=fef" TargetMode="External"/><Relationship Id="rId25" Type="http://schemas.openxmlformats.org/officeDocument/2006/relationships/hyperlink" Target="http://biyoloji.gazi.edu.tr/posts/view/title/2019-biyoloji-bolumu-staj-isyeri-egitimi-usul-ve-esaslari-220173?siteUri=biyoloji" TargetMode="External"/><Relationship Id="rId33" Type="http://schemas.openxmlformats.org/officeDocument/2006/relationships/hyperlink" Target="https://www.mevzuat.gov.tr/Metin.Aspx?MevzuatKod=8.5.23871&amp;MevzuatIliski=0&amp;sourceXmlSearch=gazi%20%C3%BCniversitesi" TargetMode="External"/><Relationship Id="rId38" Type="http://schemas.openxmlformats.org/officeDocument/2006/relationships/hyperlink" Target="http://biyoloji.gazi.edu.tr/" TargetMode="External"/><Relationship Id="rId46" Type="http://schemas.openxmlformats.org/officeDocument/2006/relationships/hyperlink" Target="http://mediko.gazi.edu.tr/" TargetMode="External"/><Relationship Id="rId59" Type="http://schemas.openxmlformats.org/officeDocument/2006/relationships/hyperlink" Target="http://biyoloji.gazi.edu.tr/posts/view/title/akademik-kadro-106938?siteUri=biyoloji" TargetMode="External"/><Relationship Id="rId67" Type="http://schemas.openxmlformats.org/officeDocument/2006/relationships/hyperlink" Target="https://www.resmigazete.gov.tr/eskiler/2017/01/20170126M1-8-2.pdf" TargetMode="External"/><Relationship Id="rId20" Type="http://schemas.openxmlformats.org/officeDocument/2006/relationships/hyperlink" Target="http://biyoloji.gazi.edu.tr/posts/view/title/2019-biyoloji-bolumu-staj-isyeri-egitimi-usul-ve-esaslari-220173?siteUri=biyoloji" TargetMode="External"/><Relationship Id="rId41" Type="http://schemas.openxmlformats.org/officeDocument/2006/relationships/hyperlink" Target="http://gazi.edu.tr/akademikolcutkriter/fen/fen.php" TargetMode="External"/><Relationship Id="rId54" Type="http://schemas.openxmlformats.org/officeDocument/2006/relationships/hyperlink" Target="http://gazi.edu.tr/akademikolcutkriter/" TargetMode="External"/><Relationship Id="rId62" Type="http://schemas.openxmlformats.org/officeDocument/2006/relationships/hyperlink" Target="https://www.mevzuat.gov.tr/Metin.Aspx?MevzuatKod=7.5.10127&amp;MevzuatIliski=0&amp;sourceXmlSearch=%C3%9Cniversitelerde%20Akademik%20Te%C5%9Fkil%C3%A2t%20Y%C3%B6netmeli%C4%9Fi" TargetMode="External"/><Relationship Id="rId70" Type="http://schemas.openxmlformats.org/officeDocument/2006/relationships/hyperlink" Target="http://biyoloji.gazi.edu.tr/"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9FB71-ABF1-48ED-A0D8-C74708977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20</Pages>
  <Words>6938</Words>
  <Characters>39552</Characters>
  <Application>Microsoft Office Word</Application>
  <DocSecurity>0</DocSecurity>
  <Lines>329</Lines>
  <Paragraphs>92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Murat-Pc</cp:lastModifiedBy>
  <cp:revision>5</cp:revision>
  <cp:lastPrinted>2020-02-11T08:31:00Z</cp:lastPrinted>
  <dcterms:created xsi:type="dcterms:W3CDTF">2020-02-10T08:56:00Z</dcterms:created>
  <dcterms:modified xsi:type="dcterms:W3CDTF">2020-02-11T08:34:00Z</dcterms:modified>
</cp:coreProperties>
</file>