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601F9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465A90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0D2D7E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B96F2D1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8EE3708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C21888" w14:textId="77777777" w:rsidR="00B0455A" w:rsidRDefault="00B045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33DF17" w14:textId="77777777" w:rsidR="00B0455A" w:rsidRDefault="00B0455A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2B024C59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DENEY NO – DENEYİN ADI</w:t>
      </w:r>
    </w:p>
    <w:p w14:paraId="1237C7C1" w14:textId="77777777" w:rsidR="00B0455A" w:rsidRDefault="00B0455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0F6ED4A" w14:textId="77777777" w:rsidR="00B0455A" w:rsidRDefault="00B0455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BF9EFE0" w14:textId="77777777" w:rsidR="00B0455A" w:rsidRDefault="00B0455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E741C7F" w14:textId="77777777" w:rsidR="00B0455A" w:rsidRDefault="00B0455A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7761B5A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GRUP NO</w:t>
      </w:r>
    </w:p>
    <w:p w14:paraId="79041A5E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RAPORU TESLİM EDEN ÖĞRENCİNİN NUMARASI</w:t>
      </w:r>
    </w:p>
    <w:p w14:paraId="2D747DB6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RAPORU TESLİM EDEN ÖĞRENCİNİN ADI SOYADI</w:t>
      </w:r>
    </w:p>
    <w:p w14:paraId="690788CE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DENEYİN YAPILDIĞI TARİH</w:t>
      </w:r>
    </w:p>
    <w:p w14:paraId="611830EF" w14:textId="77777777" w:rsidR="00B0455A" w:rsidRDefault="00B0455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1A2274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RAPORUN TESLİM EDİLECEĞİ ARAŞTIRMA GÖREVLİSİ: ADI SOYADI</w:t>
      </w:r>
    </w:p>
    <w:p w14:paraId="1DA8AFFB" w14:textId="77777777" w:rsidR="00B0455A" w:rsidRDefault="00190E3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DERSİ VEREN ÖĞRETİM ÜYESİ: ADI SOYADI</w:t>
      </w:r>
    </w:p>
    <w:p w14:paraId="6B740320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A8E5C0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82CBCB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D10ACD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Not: Kapak kısmı elle de yazılabilir.</w:t>
      </w:r>
    </w:p>
    <w:p w14:paraId="5898556E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1239A5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Deneyin Amacı: (Kendi cümlelerinizle deney yapıldıktan sonra burayı doldurmanız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beklenmektedir )</w:t>
      </w:r>
      <w:proofErr w:type="gramEnd"/>
    </w:p>
    <w:p w14:paraId="413A633B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FDA4AC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TEORİK BİLGİ</w:t>
      </w:r>
    </w:p>
    <w:p w14:paraId="58A35D4F" w14:textId="77777777" w:rsidR="00B0455A" w:rsidRDefault="00190E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 föyünün rehberliğinde </w:t>
      </w:r>
      <w:r>
        <w:rPr>
          <w:rFonts w:ascii="Times New Roman" w:eastAsia="Times New Roman" w:hAnsi="Times New Roman" w:cs="Times New Roman"/>
          <w:sz w:val="24"/>
          <w:szCs w:val="24"/>
        </w:rPr>
        <w:t>konuyla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ilgili farklı kaynaklardan yararlanılarak yazılmalıdır.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Serway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Cilt I, Feynman Fizik Dersleri Cilt I,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Schaum’s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Fen ve Mühendislik için Fizik, …, İnternet)</w:t>
      </w:r>
    </w:p>
    <w:p w14:paraId="0E3F7F3C" w14:textId="77777777" w:rsidR="00B0455A" w:rsidRDefault="00190E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Teorik bilgiler kaynaktan alınıp direkt kopyalanmayacaktır. Öğrenci olabildiğince kendi cümlelerini kullanması beklenir. Kopya edildiği belirlenen raporlarda o kısımlar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notlanmayacaktır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00EAFA" w14:textId="77777777" w:rsidR="00B0455A" w:rsidRDefault="00190E3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Tüm rapor boyunca kullanılan dil etken yapılı değil edilgen yapılı cümleler olmalıdır. (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yanlış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kullanım: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trike/>
          <w:sz w:val="24"/>
          <w:szCs w:val="24"/>
        </w:rPr>
        <w:t>yaptım, yaptık, ettim, ettik, hesapladım, hesapladık…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doğru kullanım: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yapıldı, edildi, hesaplandı,…).</w:t>
      </w:r>
    </w:p>
    <w:p w14:paraId="7F434BEA" w14:textId="77777777" w:rsidR="00B0455A" w:rsidRDefault="00190E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Deneye ilişkin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en az 2 (iki) sayfa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bilgi verilmelidir. (Tanımlar, teoremler, ilgili formüller, konuyu betimleyen şekiller ve açıklamaları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bulunmalıdır.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53C43AB4" w14:textId="77777777" w:rsidR="00B0455A" w:rsidRDefault="00190E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Vektörel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ifadeler,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mutlaka </w:t>
      </w:r>
      <m:oMath>
        <m:acc>
          <m:accPr>
            <m:chr m:val="⃗"/>
            <m:ctrlPr>
              <w:rPr>
                <w:rFonts w:ascii="Cambria Math" w:eastAsia="Cambria Math" w:hAnsi="Cambria Math" w:cs="Cambria Math"/>
                <w:color w:val="000000"/>
                <w:sz w:val="24"/>
                <w:szCs w:val="24"/>
                <w:u w:val="single"/>
              </w:rPr>
            </m:ctrlPr>
          </m:accPr>
          <m:e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  <w:u w:val="single"/>
              </w:rPr>
              <m:t>r</m:t>
            </m:r>
          </m:e>
        </m:acc>
      </m:oMath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d</m:t>
            </m:r>
          </m:e>
        </m:acc>
      </m:oMath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v</m:t>
            </m:r>
          </m:e>
        </m:acc>
      </m:oMath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…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şeklinde üzerinde ok işareti ile gösterilmelidir.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Vektörler arasındaki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skaler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çarpım yapılıyorsa </w:t>
      </w:r>
      <m:oMath>
        <m:acc>
          <m:accPr>
            <m:chr m:val="⃗"/>
            <m:ctrlP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</m:ctrlPr>
          </m:accPr>
          <m:e>
            <m: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  <m:t>a</m:t>
            </m:r>
          </m:e>
        </m:acc>
        <m:r>
          <w:rPr>
            <w:rFonts w:ascii="Cambria Math" w:eastAsia="Cambria Math" w:hAnsi="Cambria Math" w:cs="Cambria Math"/>
            <w:sz w:val="24"/>
            <w:szCs w:val="24"/>
            <w:u w:val="single"/>
          </w:rPr>
          <m:t>⋅</m:t>
        </m:r>
        <m:acc>
          <m:accPr>
            <m:chr m:val="⃗"/>
            <m:ctrlP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</m:ctrlPr>
          </m:accPr>
          <m:e>
            <m: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  <m:t>b</m:t>
            </m:r>
          </m:e>
        </m:acc>
      </m:oMath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şeklinde nokta (iç) çarpım,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vektörel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çarpım yapılıyorsa </w:t>
      </w:r>
      <m:oMath>
        <m:acc>
          <m:accPr>
            <m:chr m:val="⃗"/>
            <m:ctrlP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</m:ctrlPr>
          </m:accPr>
          <m:e>
            <m: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  <m:t>a</m:t>
            </m:r>
          </m:e>
        </m:acc>
        <m:r>
          <w:rPr>
            <w:rFonts w:ascii="Cambria Math" w:eastAsia="Cambria Math" w:hAnsi="Cambria Math" w:cs="Cambria Math"/>
            <w:sz w:val="24"/>
            <w:szCs w:val="24"/>
            <w:u w:val="single"/>
          </w:rPr>
          <m:t>×</m:t>
        </m:r>
        <m:acc>
          <m:accPr>
            <m:chr m:val="⃗"/>
            <m:ctrlP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</m:ctrlPr>
          </m:accPr>
          <m:e>
            <m:r>
              <w:rPr>
                <w:rFonts w:ascii="Cambria Math" w:eastAsia="Cambria Math" w:hAnsi="Cambria Math" w:cs="Cambria Math"/>
                <w:sz w:val="24"/>
                <w:szCs w:val="24"/>
                <w:u w:val="single"/>
              </w:rPr>
              <m:t>b</m:t>
            </m:r>
          </m:e>
        </m:acc>
      </m:oMath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şeklinde çapraz (dış) çarpım kullanılmalıdır.</w:t>
      </w:r>
    </w:p>
    <w:p w14:paraId="2A0CFE68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88AEA7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DENEYİN YAPILIŞI VE HESAPLAMALAR</w:t>
      </w:r>
    </w:p>
    <w:p w14:paraId="49A11276" w14:textId="77777777" w:rsidR="00B0455A" w:rsidRDefault="00190E3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 föyünde yer alan ilgili bölümün birebir aynısı yazılmamalıdır. </w:t>
      </w:r>
      <w:r>
        <w:rPr>
          <w:rFonts w:ascii="Times New Roman" w:eastAsia="Times New Roman" w:hAnsi="Times New Roman" w:cs="Times New Roman"/>
          <w:sz w:val="24"/>
          <w:szCs w:val="24"/>
        </w:rPr>
        <w:t>Föydeki deneyin anlatılışı yazılmayacaktır.</w:t>
      </w:r>
    </w:p>
    <w:p w14:paraId="434E11E2" w14:textId="77777777" w:rsidR="00B0455A" w:rsidRDefault="00190E3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Deneyde kullanılan giriş verileri, uygulanan koşullar ifade edilmelidir.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Örn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Top 5 cm yükseklikten bırakıldı, 10’ar gramlık kütleler kullanıldı, iki optik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sensör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arası mesafe 10’ar cm artırılarak elde edilen sonuçlar Tablo 1’e kaydedildi, …) </w:t>
      </w:r>
    </w:p>
    <w:p w14:paraId="2510DCDA" w14:textId="77777777" w:rsidR="00B0455A" w:rsidRDefault="00B0455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F55131" w14:textId="77777777" w:rsidR="00B0455A" w:rsidRDefault="00190E3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 föyünde “Deneyin Yapılışı” kısmında yer alan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a), b), c), 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şıklarındaki sorular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mutlaka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cevaplandırılmalıdır.</w:t>
      </w:r>
    </w:p>
    <w:p w14:paraId="68388EE7" w14:textId="77777777" w:rsidR="00B0455A" w:rsidRDefault="00190E3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Deney föyünde doldurulması istenen tablolar konulmalı, her tablonun altına ilgili hesaplamalar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tüm ara işlemleri ile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birlikte düzenli bir şekilde yazılmalıdır.</w:t>
      </w:r>
    </w:p>
    <w:p w14:paraId="5CCF2668" w14:textId="77777777" w:rsidR="0006321A" w:rsidRPr="0006321A" w:rsidRDefault="00190E3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Elde edilen sonuçlar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mutlaka birimleri ile birlikte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ifade edilmelidir.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201529A" w14:textId="77777777" w:rsidR="00B0455A" w:rsidRDefault="0006321A" w:rsidP="000632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114300" distB="114300" distL="114300" distR="114300" simplePos="0" relativeHeight="251659264" behindDoc="0" locked="0" layoutInCell="1" hidden="0" allowOverlap="1" wp14:anchorId="46355E31" wp14:editId="086B5E63">
            <wp:simplePos x="0" y="0"/>
            <wp:positionH relativeFrom="column">
              <wp:posOffset>866140</wp:posOffset>
            </wp:positionH>
            <wp:positionV relativeFrom="paragraph">
              <wp:posOffset>1047750</wp:posOffset>
            </wp:positionV>
            <wp:extent cx="3737610" cy="4359275"/>
            <wp:effectExtent l="0" t="0" r="0" b="9525"/>
            <wp:wrapTopAndBottom distT="114300" distB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435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90E3E">
        <w:rPr>
          <w:rFonts w:ascii="Times New Roman" w:eastAsia="Times New Roman" w:hAnsi="Times New Roman" w:cs="Times New Roman"/>
          <w:sz w:val="24"/>
          <w:szCs w:val="24"/>
        </w:rPr>
        <w:t xml:space="preserve">Örneğin, enerjinin hesaplanmasında birimi </w:t>
      </w:r>
      <w:proofErr w:type="spellStart"/>
      <w:r w:rsidR="00190E3E">
        <w:rPr>
          <w:rFonts w:ascii="Times New Roman" w:eastAsia="Times New Roman" w:hAnsi="Times New Roman" w:cs="Times New Roman"/>
          <w:sz w:val="24"/>
          <w:szCs w:val="24"/>
          <w:u w:val="single"/>
        </w:rPr>
        <w:t>Joule</w:t>
      </w:r>
      <w:proofErr w:type="spellEnd"/>
      <w:r w:rsidR="00190E3E">
        <w:rPr>
          <w:rFonts w:ascii="Times New Roman" w:eastAsia="Times New Roman" w:hAnsi="Times New Roman" w:cs="Times New Roman"/>
          <w:sz w:val="24"/>
          <w:szCs w:val="24"/>
        </w:rPr>
        <w:t xml:space="preserve"> (kg.m</w:t>
      </w:r>
      <w:r w:rsidR="00190E3E">
        <w:rPr>
          <w:rFonts w:ascii="Arial" w:eastAsia="Arial" w:hAnsi="Arial" w:cs="Arial"/>
          <w:color w:val="212121"/>
          <w:sz w:val="24"/>
          <w:szCs w:val="24"/>
          <w:highlight w:val="white"/>
          <w:vertAlign w:val="superscript"/>
        </w:rPr>
        <w:t>2</w:t>
      </w:r>
      <w:r w:rsidR="00190E3E">
        <w:rPr>
          <w:rFonts w:ascii="Times New Roman" w:eastAsia="Times New Roman" w:hAnsi="Times New Roman" w:cs="Times New Roman"/>
          <w:sz w:val="24"/>
          <w:szCs w:val="24"/>
        </w:rPr>
        <w:t>/s</w:t>
      </w:r>
      <w:r w:rsidR="00190E3E">
        <w:rPr>
          <w:rFonts w:ascii="Arial" w:eastAsia="Arial" w:hAnsi="Arial" w:cs="Arial"/>
          <w:color w:val="212121"/>
          <w:sz w:val="24"/>
          <w:szCs w:val="24"/>
          <w:highlight w:val="white"/>
          <w:vertAlign w:val="superscript"/>
        </w:rPr>
        <w:t>2</w:t>
      </w:r>
      <w:r w:rsidR="00190E3E">
        <w:rPr>
          <w:rFonts w:ascii="Times New Roman" w:eastAsia="Times New Roman" w:hAnsi="Times New Roman" w:cs="Times New Roman"/>
          <w:sz w:val="24"/>
          <w:szCs w:val="24"/>
        </w:rPr>
        <w:t xml:space="preserve">) bulmanız gerekiyorsa </w:t>
      </w:r>
      <w:r w:rsidR="00190E3E">
        <w:rPr>
          <w:rFonts w:ascii="Times New Roman" w:eastAsia="Times New Roman" w:hAnsi="Times New Roman" w:cs="Times New Roman"/>
          <w:sz w:val="24"/>
          <w:szCs w:val="24"/>
          <w:u w:val="single"/>
        </w:rPr>
        <w:t>gramı kilograma, santimetreyi metreye</w:t>
      </w:r>
      <w:r w:rsidR="00190E3E">
        <w:rPr>
          <w:rFonts w:ascii="Times New Roman" w:eastAsia="Times New Roman" w:hAnsi="Times New Roman" w:cs="Times New Roman"/>
          <w:sz w:val="24"/>
          <w:szCs w:val="24"/>
        </w:rPr>
        <w:t xml:space="preserve"> çevirerek hesaplamanız gerekmektedir.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Birimlerinizde aşağıda tabloda belirtilen </w:t>
      </w:r>
      <w:r w:rsidR="00190E3E">
        <w:rPr>
          <w:rFonts w:ascii="Times New Roman" w:eastAsia="Times New Roman" w:hAnsi="Times New Roman" w:cs="Times New Roman"/>
          <w:sz w:val="24"/>
          <w:szCs w:val="24"/>
        </w:rPr>
        <w:t>SI birim sistemi kullanılmalıdır.)</w:t>
      </w:r>
    </w:p>
    <w:p w14:paraId="57CAAA39" w14:textId="77777777" w:rsidR="007A09DC" w:rsidRDefault="007A09DC" w:rsidP="000632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F1231A" w14:textId="77777777" w:rsidR="0006321A" w:rsidRPr="0006321A" w:rsidRDefault="0006321A" w:rsidP="0006321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Yerçekimi ivmesini kullanırken aldığımız veriler cm ve gram biriminde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ise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=980 cm/s</w:t>
      </w:r>
      <w:r>
        <w:rPr>
          <w:rFonts w:ascii="Arial" w:eastAsia="Arial" w:hAnsi="Arial" w:cs="Arial"/>
          <w:b/>
          <w:color w:val="212121"/>
          <w:sz w:val="24"/>
          <w:szCs w:val="24"/>
          <w:highlight w:val="white"/>
          <w:vertAlign w:val="superscript"/>
        </w:rPr>
        <w:t>2</w:t>
      </w:r>
      <w:r>
        <w:rPr>
          <w:rFonts w:ascii="Arial" w:eastAsia="Arial" w:hAnsi="Arial" w:cs="Arial"/>
          <w:color w:val="212121"/>
          <w:sz w:val="24"/>
          <w:szCs w:val="24"/>
          <w:highlight w:val="white"/>
          <w:vertAlign w:val="superscript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veya metre ve kg birimindeyse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g= 9,8 m/s</w:t>
      </w:r>
      <w:r>
        <w:rPr>
          <w:rFonts w:ascii="Arial" w:eastAsia="Arial" w:hAnsi="Arial" w:cs="Arial"/>
          <w:b/>
          <w:color w:val="212121"/>
          <w:sz w:val="24"/>
          <w:szCs w:val="24"/>
          <w:highlight w:val="white"/>
          <w:vertAlign w:val="superscript"/>
        </w:rPr>
        <w:t>2</w:t>
      </w:r>
      <w:r>
        <w:rPr>
          <w:rFonts w:ascii="Arial" w:eastAsia="Arial" w:hAnsi="Arial" w:cs="Arial"/>
          <w:color w:val="212121"/>
          <w:sz w:val="24"/>
          <w:szCs w:val="24"/>
          <w:highlight w:val="white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olarak kullanılacaktır.</w:t>
      </w:r>
    </w:p>
    <w:p w14:paraId="01DC607C" w14:textId="77777777" w:rsidR="0006321A" w:rsidRDefault="0006321A" w:rsidP="000632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b/>
          <w:color w:val="000000"/>
          <w:sz w:val="24"/>
          <w:szCs w:val="24"/>
        </w:rPr>
      </w:pPr>
    </w:p>
    <w:p w14:paraId="7E6E25D2" w14:textId="769EE722" w:rsidR="00B0455A" w:rsidRDefault="00190E3E" w:rsidP="00A971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 sırasında istenen grafikler, “grafik kağıdına” kurallara uygun olarak çizilmelidir.  </w:t>
      </w:r>
      <w:r w:rsidR="00A9712C">
        <w:rPr>
          <w:rFonts w:ascii="Times New Roman" w:eastAsia="Times New Roman" w:hAnsi="Times New Roman" w:cs="Times New Roman"/>
          <w:sz w:val="24"/>
          <w:szCs w:val="24"/>
        </w:rPr>
        <w:t>(</w:t>
      </w:r>
      <w:r w:rsidR="00A9712C">
        <w:rPr>
          <w:rFonts w:ascii="Times New Roman" w:eastAsia="Times New Roman" w:hAnsi="Times New Roman" w:cs="Times New Roman"/>
          <w:color w:val="000000"/>
          <w:sz w:val="24"/>
          <w:szCs w:val="24"/>
        </w:rPr>
        <w:t>Detaylı bilgi:</w:t>
      </w:r>
      <w:hyperlink r:id="rId8" w:history="1">
        <w:r w:rsidR="00A9712C" w:rsidRPr="00A9712C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http://fizik.gazi.edu.tr/posts/view/title/labaratuvar-dersleri-232440?siteUri=fizik</w:t>
        </w:r>
      </w:hyperlink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: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F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iziksel ölçümler –</w:t>
      </w:r>
      <w:r w:rsid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hatalar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ve</w:t>
      </w:r>
      <w:r w:rsidR="001A1F6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grafik bilgi</w:t>
      </w:r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2ADF302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507F19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28C717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6A6B23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SONUÇLAR VE YORUM</w:t>
      </w:r>
    </w:p>
    <w:p w14:paraId="299CF6E2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Sonuçlar ve Yorum kısmı deneyin en önemli kısmı olduğu için bu kısımlar detaylı bir şekilde deney ve teori karşılaştırılarak yazılmalıdır.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az 3 (üç) paragraf veya 1 (bir) sayfa 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olacak şekilde yazılmalıdır. Edilgen cümlelere yer vermek daha doğru olacaktır (yapıldı, edildi,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hesaplandı,…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5B7F56D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“Deneyin sonucunda ne elde edildi; istenilen sonuca ulaşıldı mı”, sorularına cevap verilmelidir.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Deney kendi içinde birkaç bölümden oluşabilir.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Hem bir bölümdeki deneyin teori ile uyuşup uyuşmadığı mutlaka tartışılmalıdır. Yorumlar ilgili tanım, teorem, formül gibi fiziksel ve matematiksel yaklaşımlara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dayandırıılarak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yapılmalıdır.</w:t>
      </w:r>
    </w:p>
    <w:p w14:paraId="7D4F0859" w14:textId="77777777" w:rsidR="00B0455A" w:rsidRDefault="00190E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Deneyin yapılışı kısmındaki hesaplamalardan elde edilen, amaca ulaşmada basamak oluşturacak en önemli sonuçlar toparlanmalıdır. </w:t>
      </w:r>
    </w:p>
    <w:p w14:paraId="5C002F8C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Deneyin yapılışında yer alan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a), b), c), 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şıklarındaki soruların “yorumlayınız” kısımları detaylandırılabilir.</w:t>
      </w:r>
    </w:p>
    <w:p w14:paraId="0E2CF963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Oluşturulan tablolar, çizilen grafikler yorumlanmalıdır. </w:t>
      </w:r>
    </w:p>
    <w:p w14:paraId="6E67F12D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Konu ile ilgili bir düşünce ortaya atılıyorsa mutlaka bilimsel bir referans (kaynak) gösterilmelidir.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Örn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“Bana göre sürtünme cismi yavaşlatmamalı.” şeklinde ifadeler uygun bulunmamalıdır.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Kişisel görüşler belirtilmez</w:t>
      </w:r>
      <w:r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Örn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Bence deney çok keyifliydi. Ben bu deneyden hiçbir şey anlamadım. Buraya nerden düştüm; eve gitmek istiyorum.)</w:t>
      </w:r>
    </w:p>
    <w:p w14:paraId="249C3D9E" w14:textId="77777777" w:rsidR="00A9712C" w:rsidRPr="00A9712C" w:rsidRDefault="00A9712C" w:rsidP="00A971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Teori ve deneysel sonuçlar mümkün olduğunca uyuşmalıdır. Eğer teori ile deneysel veriler uyuşmuyorsa d</w:t>
      </w:r>
      <w:r w:rsidR="00190E3E">
        <w:rPr>
          <w:rFonts w:ascii="Times New Roman" w:eastAsia="Times New Roman" w:hAnsi="Times New Roman" w:cs="Times New Roman"/>
          <w:color w:val="000000"/>
          <w:sz w:val="24"/>
          <w:szCs w:val="24"/>
        </w:rPr>
        <w:t>eneydeki hata kaynakları araştırılmalı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dır. </w:t>
      </w:r>
    </w:p>
    <w:p w14:paraId="18F48A07" w14:textId="77777777" w:rsidR="00A9712C" w:rsidRPr="00A9712C" w:rsidRDefault="00A9712C" w:rsidP="00A971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Hata sebeplerine örnek olarak; cetveli doğru açıyla tutup ölçmemiş olabiliriz, hesap makinesindeki sonuçları hassas bir şekilde almayıp çok yuvarlamış olabiliriz.</w:t>
      </w:r>
    </w:p>
    <w:p w14:paraId="785FE7C9" w14:textId="7A7F6FF0" w:rsidR="00A9712C" w:rsidRPr="00A9712C" w:rsidRDefault="00190E3E" w:rsidP="00A971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712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Deneydeki hataların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istematik veya istatistiksel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hatalardan hangisine ait olduğu ifade edilmelidir.</w:t>
      </w:r>
      <w:r w:rsidR="00A971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Detaylı bilgi: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 w:rsidR="00A9712C" w:rsidRPr="00A9712C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http://fizik.gazi.edu.tr/posts/view/title/labaratuvar-dersleri-232440?siteUri=fizik</w:t>
        </w:r>
      </w:hyperlink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: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F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iziksel ölçümler –</w:t>
      </w:r>
      <w:r w:rsid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hatalar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ve</w:t>
      </w:r>
      <w:r w:rsidR="001A1F6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grafik bilgi</w:t>
      </w:r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124C0189" w14:textId="2229AD8F" w:rsidR="00B0455A" w:rsidRPr="00A9712C" w:rsidRDefault="00190E3E" w:rsidP="00A9712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  <w:sz w:val="24"/>
          <w:szCs w:val="24"/>
        </w:rPr>
      </w:pPr>
      <w:r w:rsidRPr="00A9712C">
        <w:rPr>
          <w:rFonts w:ascii="Times New Roman" w:eastAsia="Times New Roman" w:hAnsi="Times New Roman" w:cs="Times New Roman"/>
          <w:sz w:val="24"/>
          <w:szCs w:val="24"/>
        </w:rPr>
        <w:t xml:space="preserve">Hata yüzdesi teori ile karşılaştırılıp </w:t>
      </w:r>
      <w:r w:rsidR="00A9712C">
        <w:rPr>
          <w:rFonts w:ascii="Times New Roman" w:eastAsia="Times New Roman" w:hAnsi="Times New Roman" w:cs="Times New Roman"/>
          <w:sz w:val="24"/>
          <w:szCs w:val="24"/>
        </w:rPr>
        <w:t>yüzde kaç hata yaptığınız bulunmalıdır. (</w:t>
      </w:r>
      <w:r w:rsidR="00A9712C">
        <w:rPr>
          <w:rFonts w:ascii="Times New Roman" w:eastAsia="Times New Roman" w:hAnsi="Times New Roman" w:cs="Times New Roman"/>
          <w:color w:val="000000"/>
          <w:sz w:val="24"/>
          <w:szCs w:val="24"/>
        </w:rPr>
        <w:t>Detaylı bilgi:</w:t>
      </w:r>
      <w:hyperlink r:id="rId10" w:history="1">
        <w:r w:rsidR="00A9712C" w:rsidRPr="00A9712C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http://fizik.gazi.edu.tr/posts/view/title/labaratuvar-dersleri-232440?siteUri=fizik</w:t>
        </w:r>
      </w:hyperlink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: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F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iziksel ölçümler –</w:t>
      </w:r>
      <w:r w:rsid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hatalar</w:t>
      </w:r>
      <w:r w:rsidR="00816B7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ve</w:t>
      </w:r>
      <w:r w:rsidR="001A1F6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grafik bilgi</w:t>
      </w:r>
      <w:bookmarkStart w:id="0" w:name="_GoBack"/>
      <w:bookmarkEnd w:id="0"/>
      <w:r w:rsidR="00A9712C" w:rsidRP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A9712C" w:rsidRPr="00A971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971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8E38D76" w14:textId="77777777" w:rsidR="00B0455A" w:rsidRDefault="00190E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Deney seti, mekanizmalar ya da işleyiş hakkında yeni fikirler ortaya konulabilir.  Daha hassas sonuçlar elde edilebilmesi için çözüm önerileri sunulabilir.</w:t>
      </w:r>
    </w:p>
    <w:p w14:paraId="1CB68D2F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530916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904FA1" w14:textId="77777777" w:rsidR="00B0455A" w:rsidRDefault="00B0455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4BCDFF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KAYNAKLAR</w:t>
      </w:r>
    </w:p>
    <w:p w14:paraId="7C2A88CC" w14:textId="77777777" w:rsidR="00B0455A" w:rsidRDefault="00190E3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Lise düzeyinde/güvenirliği emin olunmayan kaynaklar kaynak olarak gösterilmemelidir.</w:t>
      </w:r>
    </w:p>
    <w:p w14:paraId="06CF0029" w14:textId="77777777" w:rsidR="00B0455A" w:rsidRDefault="00190E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1) Makaleyi kaynak gösterme</w:t>
      </w:r>
    </w:p>
    <w:p w14:paraId="4E45D6B9" w14:textId="77777777" w:rsidR="00B0455A" w:rsidRDefault="00190E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Yazarın Soyadı, Adının Baş Harfi. (Yıl). Makalenin adı.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Derginin Adı,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Cilt (sayı), Sayfa No.</w:t>
      </w:r>
    </w:p>
    <w:p w14:paraId="684B4907" w14:textId="77777777" w:rsidR="00B0455A" w:rsidRDefault="00B045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2B3D78DF" w14:textId="77777777" w:rsidR="00B0455A" w:rsidRDefault="00190E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Örnek:</w:t>
      </w:r>
    </w:p>
    <w:p w14:paraId="7052C8FE" w14:textId="77777777" w:rsidR="00B0455A" w:rsidRDefault="00190E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[1] Sağıroğlu, Ş. (1998).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Artificial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neural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networks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robotic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applications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International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Journal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of Mathematical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Computational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Applications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3(2), 142-148. </w:t>
      </w:r>
    </w:p>
    <w:p w14:paraId="32F5AB24" w14:textId="77777777" w:rsidR="00B0455A" w:rsidRDefault="00B04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5B34917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2) Kitabı kaynak gösterme</w:t>
      </w:r>
    </w:p>
    <w:p w14:paraId="1A07B600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Yazarın Soyadı, Adının Baş Harfi. (Yıl). </w:t>
      </w:r>
      <w:r>
        <w:rPr>
          <w:i/>
          <w:sz w:val="24"/>
          <w:szCs w:val="24"/>
        </w:rPr>
        <w:t>Kitabın adı</w:t>
      </w:r>
      <w:r>
        <w:rPr>
          <w:sz w:val="24"/>
          <w:szCs w:val="24"/>
        </w:rPr>
        <w:t xml:space="preserve">. (Baskı sayısı). Yayın Yeri: Yayınevi, Sayfa numarası. </w:t>
      </w:r>
    </w:p>
    <w:p w14:paraId="34DDCBC8" w14:textId="77777777" w:rsidR="00B0455A" w:rsidRDefault="00B045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3BDF90D2" w14:textId="77777777" w:rsidR="00B0455A" w:rsidRDefault="00190E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Örnek:</w:t>
      </w:r>
    </w:p>
    <w:p w14:paraId="0AC3A7FA" w14:textId="77777777" w:rsidR="00B0455A" w:rsidRDefault="00190E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[1] Gülesin, M., Güllü, A., Avcı, Ö., Akdoğan, G. (2013). CNC Torna ve Frezelerin Programlanması (Beşinci Baskı). Türkiye: ASİL Yayınevi, 38-39.</w:t>
      </w:r>
    </w:p>
    <w:p w14:paraId="0F0FD393" w14:textId="77777777" w:rsidR="00B0455A" w:rsidRDefault="00190E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[2]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Mitchell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T. 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J. R. (1987). People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(Third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New York: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Graw-Hill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87,92.</w:t>
      </w:r>
    </w:p>
    <w:p w14:paraId="6D347941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[3] Timur, T. (2000). Toplumsal değişme ve üniversiteler. Ankara: İmge Kitabevi, 98.</w:t>
      </w:r>
    </w:p>
    <w:p w14:paraId="111C9E10" w14:textId="77777777" w:rsidR="00B0455A" w:rsidRDefault="00B045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E89193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3) Bir editör (ya da editörler) tarafından yazılan kitabı kaynak gösterme</w:t>
      </w:r>
    </w:p>
    <w:p w14:paraId="22256C00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Yazarın </w:t>
      </w:r>
      <w:proofErr w:type="gramStart"/>
      <w:r>
        <w:rPr>
          <w:sz w:val="24"/>
          <w:szCs w:val="24"/>
        </w:rPr>
        <w:t>Soyadı,  Adının</w:t>
      </w:r>
      <w:proofErr w:type="gramEnd"/>
      <w:r>
        <w:rPr>
          <w:sz w:val="24"/>
          <w:szCs w:val="24"/>
        </w:rPr>
        <w:t xml:space="preserve"> Baş Harfi. (Editör/Editörler). (Yıl). </w:t>
      </w:r>
      <w:r>
        <w:rPr>
          <w:i/>
          <w:sz w:val="24"/>
          <w:szCs w:val="24"/>
        </w:rPr>
        <w:t>Kitabın adı</w:t>
      </w:r>
      <w:r>
        <w:rPr>
          <w:sz w:val="24"/>
          <w:szCs w:val="24"/>
        </w:rPr>
        <w:t xml:space="preserve">. (Baskı sayısı). Yayın Yeri: Yayınevi, Sayfa numarası. </w:t>
      </w:r>
    </w:p>
    <w:p w14:paraId="10AD0D4D" w14:textId="77777777" w:rsidR="00B0455A" w:rsidRDefault="00B04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E3F985" w14:textId="77777777" w:rsidR="00B0455A" w:rsidRDefault="00190E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Örnek:</w:t>
      </w:r>
    </w:p>
    <w:p w14:paraId="19E84626" w14:textId="77777777" w:rsidR="00B0455A" w:rsidRDefault="00190E3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[1] Sayan, F. ve Yıldız, Ş. (Editörler). (2006).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Yaşam boyu öğrenme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Ankara: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Pegem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Yayıncılık, 102-105. </w:t>
      </w:r>
    </w:p>
    <w:p w14:paraId="7ED7E9AE" w14:textId="77777777" w:rsidR="00B0455A" w:rsidRDefault="00B0455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2CBC29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4) İnternet ortamından (web sayfalarından) elde edilen bilgileri kaynak gösterme</w:t>
      </w:r>
    </w:p>
    <w:p w14:paraId="1B3B45CA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İnternet: Web sayfasının adı ya da ait olduğu kurum (Yıl). Konu başlığı. Web: internet adresi</w:t>
      </w:r>
    </w:p>
    <w:p w14:paraId="4BF12881" w14:textId="77777777" w:rsidR="00B0455A" w:rsidRDefault="00B045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ABB9B2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[1] İnternet: Elektrik İşleri Etüt İdaresi (2015). Yenilenebilir Enerji Kaynakları. Web: </w:t>
      </w:r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http://www.eie.gov.tr/</w:t>
        </w:r>
        <w:proofErr w:type="spellStart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YEKrepa</w:t>
        </w:r>
        <w:proofErr w:type="spellEnd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/REPA-duyuru_01.html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FFE3E4" w14:textId="77777777" w:rsidR="00B0455A" w:rsidRDefault="00B045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7vx83o9f8p0i" w:colFirst="0" w:colLast="0"/>
      <w:bookmarkEnd w:id="2"/>
    </w:p>
    <w:p w14:paraId="56D66FFA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t4tc5svfrn2d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(Kullandığınız linkler “gazi.edu.tr” şeklinde konu ile ilgili doğrudan adrese ulaştırmayan şekilde olmamalıdır; örneğin,</w:t>
      </w:r>
    </w:p>
    <w:bookmarkStart w:id="4" w:name="_3gwwwe3xfum0" w:colFirst="0" w:colLast="0"/>
    <w:bookmarkEnd w:id="4"/>
    <w:p w14:paraId="7B92B4F7" w14:textId="77777777" w:rsidR="00B0455A" w:rsidRDefault="00190E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"http://gef-matematikfen-fizik.gazi.edu.tr/posts/view/title/deney-kilavuzlari-28991" \h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  <w:t>http://gef-matematikfen-fizik.gazi.edu.tr/posts/view/title/deney-kilavuzlari-28991</w:t>
      </w:r>
      <w:r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şeklinde olmalıdır ve konuyla ilgili linke gitmelidir.)</w:t>
      </w:r>
    </w:p>
    <w:sectPr w:rsidR="00B0455A">
      <w:headerReference w:type="default" r:id="rId12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830303" w14:textId="77777777" w:rsidR="00BB5FA0" w:rsidRDefault="00BB5FA0">
      <w:pPr>
        <w:spacing w:after="0" w:line="240" w:lineRule="auto"/>
      </w:pPr>
      <w:r>
        <w:separator/>
      </w:r>
    </w:p>
  </w:endnote>
  <w:endnote w:type="continuationSeparator" w:id="0">
    <w:p w14:paraId="4D082BA2" w14:textId="77777777" w:rsidR="00BB5FA0" w:rsidRDefault="00BB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864B0" w14:textId="77777777" w:rsidR="00BB5FA0" w:rsidRDefault="00BB5FA0">
      <w:pPr>
        <w:spacing w:after="0" w:line="240" w:lineRule="auto"/>
      </w:pPr>
      <w:r>
        <w:separator/>
      </w:r>
    </w:p>
  </w:footnote>
  <w:footnote w:type="continuationSeparator" w:id="0">
    <w:p w14:paraId="3F5D4075" w14:textId="77777777" w:rsidR="00BB5FA0" w:rsidRDefault="00BB5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5CC29" w14:textId="77777777" w:rsidR="00B0455A" w:rsidRDefault="00190E3E">
    <w:pPr>
      <w:pBdr>
        <w:top w:val="nil"/>
        <w:left w:val="nil"/>
        <w:bottom w:val="single" w:sz="24" w:space="1" w:color="622423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Cambria" w:eastAsia="Cambria" w:hAnsi="Cambria" w:cs="Cambria"/>
        <w:color w:val="000000"/>
        <w:sz w:val="32"/>
        <w:szCs w:val="32"/>
      </w:rPr>
    </w:pPr>
    <w:r>
      <w:rPr>
        <w:rFonts w:ascii="Cambria" w:eastAsia="Cambria" w:hAnsi="Cambria" w:cs="Cambria"/>
        <w:color w:val="000000"/>
        <w:sz w:val="32"/>
        <w:szCs w:val="32"/>
      </w:rPr>
      <w:t>FİZ-156 FİZİK LABORATUVARI I (MEKANİK) RAPOR DÜZENİ</w:t>
    </w:r>
  </w:p>
  <w:p w14:paraId="09B60DA0" w14:textId="77777777" w:rsidR="00B0455A" w:rsidRDefault="00B045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B57E4"/>
    <w:multiLevelType w:val="multilevel"/>
    <w:tmpl w:val="3FF4FD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1F7DF6"/>
    <w:multiLevelType w:val="multilevel"/>
    <w:tmpl w:val="41967B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4935E30"/>
    <w:multiLevelType w:val="multilevel"/>
    <w:tmpl w:val="64F43F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55A"/>
    <w:rsid w:val="0006321A"/>
    <w:rsid w:val="00190E3E"/>
    <w:rsid w:val="001A1F68"/>
    <w:rsid w:val="00495AC5"/>
    <w:rsid w:val="005B2CD2"/>
    <w:rsid w:val="007A09DC"/>
    <w:rsid w:val="00816B72"/>
    <w:rsid w:val="00A9712C"/>
    <w:rsid w:val="00B0455A"/>
    <w:rsid w:val="00BB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692D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21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21A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971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71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eie.gov.tr/YEKrepa/REPA-duyuru_01.html" TargetMode="Externa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fizik.gazi.edu.tr/posts/view/title/labaratuvar-dersleri-232440?siteUri=fizik" TargetMode="External"/><Relationship Id="rId9" Type="http://schemas.openxmlformats.org/officeDocument/2006/relationships/hyperlink" Target="http://fizik.gazi.edu.tr/posts/view/title/labaratuvar-dersleri-232440?siteUri=fizik" TargetMode="External"/><Relationship Id="rId10" Type="http://schemas.openxmlformats.org/officeDocument/2006/relationships/hyperlink" Target="http://fizik.gazi.edu.tr/posts/view/title/labaratuvar-dersleri-232440?siteUri=fiz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1082</Words>
  <Characters>6169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Hilal Küçük</dc:creator>
  <cp:keywords/>
  <dc:description/>
  <cp:lastModifiedBy>Hilal Küçük</cp:lastModifiedBy>
  <cp:revision>2</cp:revision>
  <dcterms:created xsi:type="dcterms:W3CDTF">2019-10-08T21:02:00Z</dcterms:created>
  <dcterms:modified xsi:type="dcterms:W3CDTF">2019-10-08T21:39:00Z</dcterms:modified>
</cp:coreProperties>
</file>