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4A1156" w:rsidRDefault="001449BC">
      <w:pPr>
        <w:pStyle w:val="GvdeMetni"/>
        <w:spacing w:before="9"/>
        <w:rPr>
          <w:sz w:val="20"/>
          <w:szCs w:val="20"/>
          <w:lang w:val="tr-TR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258"/>
        <w:gridCol w:w="1392"/>
      </w:tblGrid>
      <w:tr w:rsidR="001449BC" w:rsidRPr="004A1156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4A1156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 TANIMLAMA FORMU</w:t>
            </w:r>
          </w:p>
        </w:tc>
      </w:tr>
      <w:tr w:rsidR="001449BC" w:rsidRPr="004A1156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4A1156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4A1156" w:rsidRDefault="00D36056" w:rsidP="0001642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FIZ4137 </w:t>
            </w:r>
            <w:r w:rsidR="00BB3C28" w:rsidRPr="004A1156">
              <w:rPr>
                <w:b/>
                <w:sz w:val="20"/>
                <w:szCs w:val="20"/>
                <w:lang w:val="tr-TR"/>
              </w:rPr>
              <w:t xml:space="preserve">ASTRONOMİ </w:t>
            </w:r>
          </w:p>
        </w:tc>
      </w:tr>
      <w:tr w:rsidR="001449BC" w:rsidRPr="004A1156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4A1156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4A1156" w:rsidRDefault="008D4647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VII</w:t>
            </w:r>
          </w:p>
        </w:tc>
      </w:tr>
      <w:tr w:rsidR="001449BC" w:rsidRPr="004A1156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4A1156" w:rsidRDefault="001449BC">
            <w:pPr>
              <w:pStyle w:val="TableParagraph"/>
              <w:spacing w:before="10"/>
              <w:rPr>
                <w:sz w:val="20"/>
                <w:szCs w:val="20"/>
                <w:lang w:val="tr-TR"/>
              </w:rPr>
            </w:pPr>
          </w:p>
          <w:p w:rsidR="001449BC" w:rsidRPr="004A1156" w:rsidRDefault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1449BC" w:rsidRPr="004A1156" w:rsidRDefault="009B79BA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Günlük hareket, güneş, ay ve gezegenlerin görünen hareketleri, Kepler yasaları, küresel korrdinat sistemleri,ufuk, saat, ekvator, ekliptik ve gökada koordinat sistemleri</w:t>
            </w:r>
          </w:p>
        </w:tc>
      </w:tr>
      <w:tr w:rsidR="008D4647" w:rsidRPr="004A1156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4A1156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 Kitabı</w:t>
            </w:r>
          </w:p>
        </w:tc>
        <w:tc>
          <w:tcPr>
            <w:tcW w:w="6073" w:type="dxa"/>
            <w:gridSpan w:val="4"/>
          </w:tcPr>
          <w:p w:rsidR="00100419" w:rsidRPr="004A1156" w:rsidRDefault="00100419" w:rsidP="0080520D">
            <w:pPr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 xml:space="preserve">--Evren, S., 2010, “Genel Astronomi I” ders notları, ders sunum CD’leri --Freedman, R.A. and Kaufmann III, W.J., 2008, “Universe”, W.H. Freeman and Company. </w:t>
            </w:r>
          </w:p>
          <w:p w:rsidR="00100419" w:rsidRPr="004A1156" w:rsidRDefault="00100419" w:rsidP="0080520D">
            <w:pPr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--Bennett, J., Donahue, M., Schneider, N. and voit, M., 2005, “The Essential Cosmic Perspective”, Pearson Education, Inc.</w:t>
            </w:r>
          </w:p>
          <w:p w:rsidR="008D4647" w:rsidRPr="004A1156" w:rsidRDefault="00100419" w:rsidP="0080520D">
            <w:pPr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 xml:space="preserve"> --McBride, N. and Gilmour, I., 2004, “An Introduction to the Solar System”, The Open University, Cambridge University Press.</w:t>
            </w:r>
          </w:p>
        </w:tc>
      </w:tr>
      <w:tr w:rsidR="008D4647" w:rsidRPr="004A1156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4A1156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8D4647" w:rsidRPr="004A1156" w:rsidRDefault="009B79BA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Gökyüzü Atlası, İstanbul Üniversitesi</w:t>
            </w:r>
          </w:p>
        </w:tc>
      </w:tr>
      <w:tr w:rsidR="008D4647" w:rsidRPr="004A1156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4A1156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8D4647" w:rsidRPr="004A1156" w:rsidRDefault="0080520D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3</w:t>
            </w:r>
          </w:p>
        </w:tc>
      </w:tr>
      <w:tr w:rsidR="008D4647" w:rsidRPr="004A1156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4A1156" w:rsidRDefault="008D4647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Dersin Önkoşulları</w:t>
            </w:r>
          </w:p>
          <w:p w:rsidR="008D4647" w:rsidRPr="004A1156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(</w:t>
            </w:r>
            <w:r w:rsidRPr="004A1156">
              <w:rPr>
                <w:i/>
                <w:sz w:val="20"/>
                <w:szCs w:val="20"/>
                <w:lang w:val="tr-TR"/>
              </w:rPr>
              <w:t>Ders devam zorunlulukları, bu maddede belirtilmelidir</w:t>
            </w:r>
            <w:r w:rsidRPr="004A1156">
              <w:rPr>
                <w:b/>
                <w:sz w:val="20"/>
                <w:szCs w:val="20"/>
                <w:lang w:val="tr-TR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4A1156" w:rsidRDefault="00BB3C28" w:rsidP="00BB3C2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Bu dersin herhangi bir önkoşulu bulunmamaktadır</w:t>
            </w:r>
            <w:r w:rsidR="00976DF8" w:rsidRPr="004A1156">
              <w:rPr>
                <w:sz w:val="20"/>
                <w:szCs w:val="20"/>
                <w:lang w:val="tr-TR"/>
              </w:rPr>
              <w:t>.</w:t>
            </w:r>
            <w:r w:rsidR="001070ED" w:rsidRPr="004A1156">
              <w:rPr>
                <w:sz w:val="20"/>
                <w:szCs w:val="20"/>
                <w:lang w:val="tr-TR"/>
              </w:rPr>
              <w:t xml:space="preserve"> </w:t>
            </w:r>
            <w:r w:rsidR="008D4647" w:rsidRPr="004A1156">
              <w:rPr>
                <w:sz w:val="20"/>
                <w:szCs w:val="20"/>
                <w:lang w:val="tr-TR"/>
              </w:rPr>
              <w:t xml:space="preserve">Derse devam zorunluluğu vardır. </w:t>
            </w:r>
          </w:p>
        </w:tc>
      </w:tr>
      <w:tr w:rsidR="008D4647" w:rsidRPr="004A1156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4A1156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Dersin Türü</w:t>
            </w:r>
          </w:p>
        </w:tc>
        <w:tc>
          <w:tcPr>
            <w:tcW w:w="6073" w:type="dxa"/>
            <w:gridSpan w:val="4"/>
          </w:tcPr>
          <w:p w:rsidR="008D4647" w:rsidRPr="004A1156" w:rsidRDefault="005A3CF2" w:rsidP="007C013C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 xml:space="preserve">MESLEKİ </w:t>
            </w:r>
            <w:r w:rsidR="007C013C" w:rsidRPr="004A1156">
              <w:rPr>
                <w:sz w:val="20"/>
                <w:szCs w:val="20"/>
                <w:lang w:val="tr-TR"/>
              </w:rPr>
              <w:t>SEÇMELİ</w:t>
            </w:r>
          </w:p>
        </w:tc>
      </w:tr>
      <w:tr w:rsidR="008D4647" w:rsidRPr="004A1156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4A1156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8D4647" w:rsidRPr="004A1156" w:rsidRDefault="005A3CF2" w:rsidP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TÜRKÇE</w:t>
            </w:r>
          </w:p>
        </w:tc>
      </w:tr>
      <w:tr w:rsidR="008D4647" w:rsidRPr="004A1156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4A1156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8D4647" w:rsidRPr="004A1156" w:rsidRDefault="009B79BA" w:rsidP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Astronomi ve gökcisimleri hakkında genl bilgilere sahip olunması</w:t>
            </w:r>
          </w:p>
        </w:tc>
      </w:tr>
      <w:tr w:rsidR="008D4647" w:rsidRPr="004A1156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4A1156" w:rsidRDefault="008D4647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8D4647" w:rsidRPr="004A1156" w:rsidRDefault="008D4647" w:rsidP="000A3CB3">
            <w:pPr>
              <w:pStyle w:val="TableParagraph"/>
              <w:spacing w:before="11"/>
              <w:rPr>
                <w:sz w:val="20"/>
                <w:szCs w:val="20"/>
                <w:lang w:val="tr-TR"/>
              </w:rPr>
            </w:pPr>
          </w:p>
          <w:p w:rsidR="008D4647" w:rsidRPr="004A1156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BB3C28" w:rsidRPr="004A1156" w:rsidRDefault="00BB3C28" w:rsidP="00BB3C28">
            <w:pPr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1- Astronominin fen bilimlerinin uzaydaki laboratuvarı olduğunu kavrayabilme,</w:t>
            </w:r>
          </w:p>
          <w:p w:rsidR="00BB3C28" w:rsidRPr="004A1156" w:rsidRDefault="00BB3C28" w:rsidP="00BB3C28">
            <w:pPr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2- Elektromanyetik tayfın her bölgesinden gelen ışığın ölçülebilmesi sonucunda evrendeki cisimlerin özelliklerini kavrayabilme</w:t>
            </w:r>
          </w:p>
          <w:p w:rsidR="00BB3C28" w:rsidRPr="004A1156" w:rsidRDefault="00BB3C28" w:rsidP="00BB3C28">
            <w:pPr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3- İyi bir gözlem ve geçerli bir kuramsal modelle gökyüzündeki hareketler arasında ilişki kurabilme</w:t>
            </w:r>
          </w:p>
          <w:p w:rsidR="00BB3C28" w:rsidRPr="004A1156" w:rsidRDefault="00BB3C28" w:rsidP="00BB3C28">
            <w:pPr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4- Güneş sisteminin oluşum mekanizmalarını diğer yıldız oluşumlarına modelleyebilme</w:t>
            </w:r>
          </w:p>
          <w:p w:rsidR="00BB3C28" w:rsidRPr="004A1156" w:rsidRDefault="00BB3C28" w:rsidP="00BB3C28">
            <w:pPr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5- Gezegenler üzerindeki yaşam olasılıklarını çok yönlü irdeleyebilme</w:t>
            </w:r>
          </w:p>
          <w:p w:rsidR="00BB3C28" w:rsidRPr="004A1156" w:rsidRDefault="00BB3C28" w:rsidP="00BB3C28">
            <w:pPr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6- Astronomik kavramlarda boyut analizi yaparak güncel yaşamdaki yerini yorumlayabilme</w:t>
            </w:r>
          </w:p>
          <w:p w:rsidR="008D4647" w:rsidRPr="004A1156" w:rsidRDefault="00BB3C28" w:rsidP="00BB3C28">
            <w:pPr>
              <w:pStyle w:val="TableParagraph"/>
              <w:ind w:left="32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7-Yapılan araştırmayı yazılı ve sözlü sunabilme.</w:t>
            </w:r>
          </w:p>
        </w:tc>
      </w:tr>
      <w:tr w:rsidR="005A3CF2" w:rsidRPr="004A1156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4A1156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5A3CF2" w:rsidRPr="004A1156" w:rsidRDefault="005A3CF2" w:rsidP="008452A1">
            <w:pPr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 xml:space="preserve">Bu ders sadece yüz yüze eğitim şeklinde yürütülmektedir. </w:t>
            </w:r>
          </w:p>
        </w:tc>
      </w:tr>
      <w:tr w:rsidR="00100419" w:rsidRPr="004A1156">
        <w:trPr>
          <w:trHeight w:val="1149"/>
        </w:trPr>
        <w:tc>
          <w:tcPr>
            <w:tcW w:w="4420" w:type="dxa"/>
            <w:shd w:val="clear" w:color="auto" w:fill="DDE9F6"/>
          </w:tcPr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Dünyada astronomi öğretimi ve bilimsel çalışmalar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Gökcisimlerinin genel tanıtımı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Eski zamanlarda astronomi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Kopernik ve güneş merkezli modeller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Madde, erke, çekim ve hareket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Ay ve Güneş Tutulmalarının geometrisi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Güneş Sisteminin Oluşumu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Ara Sınav,</w:t>
            </w:r>
            <w:r w:rsidRPr="004A1156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4A1156">
              <w:rPr>
                <w:sz w:val="20"/>
                <w:szCs w:val="20"/>
                <w:lang w:val="tr-TR"/>
              </w:rPr>
              <w:t>Bir gezegen olarak Yer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Uydumuz Ay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Yer benzeri gezegenler: Merkür, Venüs ve Mars’ın yapısı ve karşılaştırması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Dev gaz gezegenler: Jüpiter, Satürn, Uranüs ve Neptün’ün yapısı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Dev gaz gezegenler: Jüpiter, Satürn, Uranüs ve Neptün’ün uyduları ve halkaları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lastRenderedPageBreak/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Cüce gezegenler ve asteroitlerin bulunuşu ve doğası</w:t>
            </w:r>
          </w:p>
          <w:p w:rsidR="00100419" w:rsidRPr="004A1156" w:rsidRDefault="00100419" w:rsidP="009C0258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Kuyrukluyıldızlar, göktaşları ve göktaşı yağmurlarının yapısı ve kökeni</w:t>
            </w:r>
          </w:p>
          <w:p w:rsidR="00100419" w:rsidRPr="004A1156" w:rsidRDefault="00100419" w:rsidP="00100419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 xml:space="preserve">HAFTA </w:t>
            </w:r>
            <w:r w:rsidRPr="004A1156">
              <w:rPr>
                <w:sz w:val="20"/>
                <w:szCs w:val="20"/>
                <w:lang w:val="tr-TR"/>
              </w:rPr>
              <w:t>FİNAL SINAVI</w:t>
            </w:r>
          </w:p>
        </w:tc>
      </w:tr>
      <w:tr w:rsidR="00100419" w:rsidRPr="004A1156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spacing w:before="11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Eğitim ve Öğretim Faaliyetleri</w:t>
            </w:r>
          </w:p>
          <w:p w:rsidR="00100419" w:rsidRPr="004A1156" w:rsidRDefault="00100419" w:rsidP="000A3CB3">
            <w:pPr>
              <w:pStyle w:val="TableParagraph"/>
              <w:ind w:left="70"/>
              <w:rPr>
                <w:i/>
                <w:sz w:val="20"/>
                <w:szCs w:val="20"/>
                <w:lang w:val="tr-TR"/>
              </w:rPr>
            </w:pPr>
          </w:p>
        </w:tc>
        <w:tc>
          <w:tcPr>
            <w:tcW w:w="6073" w:type="dxa"/>
            <w:gridSpan w:val="4"/>
          </w:tcPr>
          <w:p w:rsidR="00ED4E0A" w:rsidRPr="004A1156" w:rsidRDefault="00ED4E0A" w:rsidP="00ED4E0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A1156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ED4E0A" w:rsidRPr="004A1156" w:rsidRDefault="00ED4E0A" w:rsidP="00ED4E0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A1156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ED4E0A" w:rsidRPr="004A1156" w:rsidRDefault="00ED4E0A" w:rsidP="00ED4E0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A1156">
              <w:rPr>
                <w:color w:val="000000"/>
                <w:sz w:val="20"/>
                <w:szCs w:val="20"/>
                <w:lang w:val="tr-TR" w:eastAsia="tr-TR" w:bidi="ar-SA"/>
              </w:rPr>
              <w:t>Okuma Faaliyetleri; 3 saat</w:t>
            </w:r>
          </w:p>
          <w:p w:rsidR="00ED4E0A" w:rsidRPr="004A1156" w:rsidRDefault="00ED4E0A" w:rsidP="00ED4E0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A1156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4 saat </w:t>
            </w:r>
          </w:p>
          <w:p w:rsidR="00ED4E0A" w:rsidRPr="004A1156" w:rsidRDefault="00ED4E0A" w:rsidP="00ED4E0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A1156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Uygulama; 0 saat</w:t>
            </w:r>
          </w:p>
          <w:p w:rsidR="00ED4E0A" w:rsidRPr="004A1156" w:rsidRDefault="00ED4E0A" w:rsidP="00ED4E0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A1156">
              <w:rPr>
                <w:color w:val="000000"/>
                <w:sz w:val="20"/>
                <w:szCs w:val="20"/>
                <w:lang w:val="tr-TR" w:eastAsia="tr-TR" w:bidi="ar-SA"/>
              </w:rPr>
              <w:t>Rapor hazırlama; 4 saat</w:t>
            </w:r>
          </w:p>
          <w:p w:rsidR="00ED4E0A" w:rsidRPr="004A1156" w:rsidRDefault="00ED4E0A" w:rsidP="00ED4E0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A1156">
              <w:rPr>
                <w:color w:val="000000"/>
                <w:sz w:val="20"/>
                <w:szCs w:val="20"/>
                <w:lang w:val="tr-TR" w:eastAsia="tr-TR" w:bidi="ar-SA"/>
              </w:rPr>
              <w:t>Sunu hazırlama; 0 saat</w:t>
            </w:r>
          </w:p>
          <w:p w:rsidR="00ED4E0A" w:rsidRPr="004A1156" w:rsidRDefault="00ED4E0A" w:rsidP="00ED4E0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A1156">
              <w:rPr>
                <w:color w:val="000000"/>
                <w:sz w:val="20"/>
                <w:szCs w:val="20"/>
                <w:lang w:val="tr-TR" w:eastAsia="tr-TR" w:bidi="ar-SA"/>
              </w:rPr>
              <w:t>Sunum; 0 saat</w:t>
            </w:r>
          </w:p>
          <w:p w:rsidR="00ED4E0A" w:rsidRPr="004A1156" w:rsidRDefault="00ED4E0A" w:rsidP="00ED4E0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A1156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6 saat</w:t>
            </w:r>
          </w:p>
          <w:p w:rsidR="00ED4E0A" w:rsidRPr="004A1156" w:rsidRDefault="00ED4E0A" w:rsidP="00ED4E0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4A1156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100419" w:rsidRPr="004A1156" w:rsidRDefault="00100419" w:rsidP="00AE5F02">
            <w:pPr>
              <w:ind w:firstLine="720"/>
              <w:rPr>
                <w:sz w:val="20"/>
                <w:szCs w:val="20"/>
                <w:lang w:val="tr-TR"/>
              </w:rPr>
            </w:pPr>
          </w:p>
        </w:tc>
      </w:tr>
      <w:tr w:rsidR="00100419" w:rsidRPr="004A1156" w:rsidTr="003941A5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spacing w:before="7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100419" w:rsidRPr="004A1156" w:rsidRDefault="00100419" w:rsidP="000A3CB3">
            <w:pPr>
              <w:pStyle w:val="TableParagraph"/>
              <w:ind w:left="312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Sayısı</w:t>
            </w:r>
          </w:p>
        </w:tc>
        <w:tc>
          <w:tcPr>
            <w:tcW w:w="1258" w:type="dxa"/>
          </w:tcPr>
          <w:p w:rsidR="00100419" w:rsidRPr="004A1156" w:rsidRDefault="00100419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Toplam Katkısı (%)</w:t>
            </w:r>
          </w:p>
        </w:tc>
        <w:tc>
          <w:tcPr>
            <w:tcW w:w="1392" w:type="dxa"/>
            <w:vMerge w:val="restart"/>
          </w:tcPr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spacing w:before="10"/>
              <w:rPr>
                <w:sz w:val="20"/>
                <w:szCs w:val="20"/>
                <w:lang w:val="tr-TR"/>
              </w:rPr>
            </w:pPr>
          </w:p>
          <w:p w:rsidR="00100419" w:rsidRPr="004A1156" w:rsidRDefault="00100419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  <w:lang w:val="tr-TR"/>
              </w:rPr>
            </w:pPr>
          </w:p>
        </w:tc>
      </w:tr>
      <w:tr w:rsidR="00100419" w:rsidRPr="004A1156" w:rsidTr="003941A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00419" w:rsidRPr="004A1156" w:rsidRDefault="00100419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Ara sınav</w:t>
            </w:r>
          </w:p>
        </w:tc>
        <w:tc>
          <w:tcPr>
            <w:tcW w:w="112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25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20</w:t>
            </w:r>
          </w:p>
        </w:tc>
        <w:tc>
          <w:tcPr>
            <w:tcW w:w="1392" w:type="dxa"/>
            <w:vMerge/>
            <w:tcBorders>
              <w:top w:val="nil"/>
            </w:tcBorders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100419" w:rsidRPr="004A1156" w:rsidTr="003941A5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00419" w:rsidRPr="004A1156" w:rsidRDefault="00100419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Ödev</w:t>
            </w:r>
          </w:p>
        </w:tc>
        <w:tc>
          <w:tcPr>
            <w:tcW w:w="1128" w:type="dxa"/>
          </w:tcPr>
          <w:p w:rsidR="00100419" w:rsidRPr="004A1156" w:rsidRDefault="00355A1C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258" w:type="dxa"/>
          </w:tcPr>
          <w:p w:rsidR="00100419" w:rsidRPr="004A1156" w:rsidRDefault="00355A1C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392" w:type="dxa"/>
            <w:vMerge/>
            <w:tcBorders>
              <w:top w:val="nil"/>
            </w:tcBorders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100419" w:rsidRPr="004A1156" w:rsidTr="003941A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00419" w:rsidRPr="004A1156" w:rsidRDefault="00100419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Uygulama</w:t>
            </w:r>
          </w:p>
        </w:tc>
        <w:tc>
          <w:tcPr>
            <w:tcW w:w="112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25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1392" w:type="dxa"/>
            <w:vMerge/>
            <w:tcBorders>
              <w:top w:val="nil"/>
            </w:tcBorders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100419" w:rsidRPr="004A1156" w:rsidTr="003941A5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00419" w:rsidRPr="004A1156" w:rsidRDefault="00100419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Projeler</w:t>
            </w:r>
          </w:p>
        </w:tc>
        <w:tc>
          <w:tcPr>
            <w:tcW w:w="112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25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392" w:type="dxa"/>
            <w:vMerge/>
            <w:tcBorders>
              <w:top w:val="nil"/>
            </w:tcBorders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100419" w:rsidRPr="004A1156" w:rsidTr="003941A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00419" w:rsidRPr="004A1156" w:rsidRDefault="00100419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Pratik</w:t>
            </w:r>
          </w:p>
        </w:tc>
        <w:tc>
          <w:tcPr>
            <w:tcW w:w="112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25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392" w:type="dxa"/>
            <w:vMerge/>
            <w:tcBorders>
              <w:top w:val="nil"/>
            </w:tcBorders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100419" w:rsidRPr="004A1156" w:rsidTr="003941A5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00419" w:rsidRPr="004A1156" w:rsidRDefault="00100419" w:rsidP="000A3CB3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Kısa Sınav</w:t>
            </w:r>
          </w:p>
        </w:tc>
        <w:tc>
          <w:tcPr>
            <w:tcW w:w="112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25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1392" w:type="dxa"/>
            <w:vMerge/>
            <w:tcBorders>
              <w:top w:val="nil"/>
            </w:tcBorders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100419" w:rsidRPr="004A1156" w:rsidTr="003941A5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00419" w:rsidRPr="004A1156" w:rsidRDefault="00100419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25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40</w:t>
            </w:r>
          </w:p>
        </w:tc>
        <w:tc>
          <w:tcPr>
            <w:tcW w:w="1392" w:type="dxa"/>
            <w:vMerge/>
            <w:tcBorders>
              <w:top w:val="nil"/>
            </w:tcBorders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100419" w:rsidRPr="004A1156" w:rsidTr="003941A5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00419" w:rsidRPr="004A1156" w:rsidRDefault="00100419" w:rsidP="000A3CB3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Finalin Başarıya Oranı</w:t>
            </w:r>
          </w:p>
          <w:p w:rsidR="00100419" w:rsidRPr="004A1156" w:rsidRDefault="00100419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(%)</w:t>
            </w:r>
          </w:p>
        </w:tc>
        <w:tc>
          <w:tcPr>
            <w:tcW w:w="112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258" w:type="dxa"/>
          </w:tcPr>
          <w:p w:rsidR="00100419" w:rsidRPr="004A1156" w:rsidRDefault="00100419" w:rsidP="004A1156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60</w:t>
            </w:r>
          </w:p>
        </w:tc>
        <w:tc>
          <w:tcPr>
            <w:tcW w:w="1392" w:type="dxa"/>
            <w:vMerge/>
            <w:tcBorders>
              <w:top w:val="nil"/>
            </w:tcBorders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100419" w:rsidRPr="004A1156" w:rsidTr="003941A5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00419" w:rsidRPr="004A1156" w:rsidRDefault="00100419" w:rsidP="000A3CB3">
            <w:pPr>
              <w:pStyle w:val="TableParagraph"/>
              <w:ind w:left="135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</w:tcPr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58" w:type="dxa"/>
          </w:tcPr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392" w:type="dxa"/>
            <w:vMerge/>
            <w:tcBorders>
              <w:top w:val="nil"/>
            </w:tcBorders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</w:tr>
      <w:tr w:rsidR="00100419" w:rsidRPr="004A1156" w:rsidTr="003941A5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100419" w:rsidRPr="004A1156" w:rsidRDefault="00100419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258" w:type="dxa"/>
            <w:tcBorders>
              <w:bottom w:val="single" w:sz="8" w:space="0" w:color="000000"/>
            </w:tcBorders>
          </w:tcPr>
          <w:p w:rsidR="00100419" w:rsidRPr="004A1156" w:rsidRDefault="00100419" w:rsidP="000A3CB3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392" w:type="dxa"/>
            <w:vMerge/>
            <w:tcBorders>
              <w:top w:val="nil"/>
            </w:tcBorders>
          </w:tcPr>
          <w:p w:rsidR="00100419" w:rsidRPr="004A1156" w:rsidRDefault="00100419" w:rsidP="000A3CB3">
            <w:pPr>
              <w:rPr>
                <w:sz w:val="20"/>
                <w:szCs w:val="20"/>
                <w:lang w:val="tr-TR"/>
              </w:rPr>
            </w:pPr>
          </w:p>
        </w:tc>
      </w:tr>
    </w:tbl>
    <w:p w:rsidR="001449BC" w:rsidRPr="004A1156" w:rsidRDefault="001449BC">
      <w:pPr>
        <w:rPr>
          <w:sz w:val="20"/>
          <w:szCs w:val="20"/>
          <w:lang w:val="tr-TR"/>
        </w:rPr>
        <w:sectPr w:rsidR="001449BC" w:rsidRPr="004A1156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0"/>
        <w:gridCol w:w="577"/>
        <w:gridCol w:w="709"/>
        <w:gridCol w:w="1407"/>
        <w:gridCol w:w="1134"/>
        <w:gridCol w:w="861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4A1156" w:rsidTr="00C70E65">
        <w:trPr>
          <w:trHeight w:val="832"/>
        </w:trPr>
        <w:tc>
          <w:tcPr>
            <w:tcW w:w="41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4A1156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4A1156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4A1156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4A1156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4A1156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4A1156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4A1156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1449BC" w:rsidRPr="004A1156" w:rsidRDefault="001449BC">
            <w:pPr>
              <w:pStyle w:val="TableParagraph"/>
              <w:spacing w:before="5"/>
              <w:rPr>
                <w:sz w:val="20"/>
                <w:szCs w:val="20"/>
                <w:lang w:val="tr-TR"/>
              </w:rPr>
            </w:pPr>
          </w:p>
          <w:p w:rsidR="001449BC" w:rsidRPr="004A1156" w:rsidRDefault="000A3CB3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Dersin İş Yükü</w:t>
            </w:r>
          </w:p>
        </w:tc>
        <w:tc>
          <w:tcPr>
            <w:tcW w:w="2693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4A1156" w:rsidRDefault="001449BC" w:rsidP="004A1156">
            <w:pPr>
              <w:pStyle w:val="TableParagraph"/>
              <w:spacing w:before="9"/>
              <w:jc w:val="center"/>
              <w:rPr>
                <w:sz w:val="18"/>
                <w:szCs w:val="18"/>
                <w:lang w:val="tr-TR"/>
              </w:rPr>
            </w:pPr>
          </w:p>
          <w:p w:rsidR="001449BC" w:rsidRPr="004A1156" w:rsidRDefault="00C70E65" w:rsidP="004A1156">
            <w:pPr>
              <w:pStyle w:val="TableParagraph"/>
              <w:ind w:right="1198"/>
              <w:jc w:val="center"/>
              <w:rPr>
                <w:b/>
                <w:sz w:val="18"/>
                <w:szCs w:val="18"/>
                <w:lang w:val="tr-TR"/>
              </w:rPr>
            </w:pPr>
            <w:r w:rsidRPr="004A1156">
              <w:rPr>
                <w:b/>
                <w:sz w:val="18"/>
                <w:szCs w:val="18"/>
                <w:lang w:val="tr-TR"/>
              </w:rPr>
              <w:t>Etkinli</w:t>
            </w:r>
            <w:r w:rsidR="000A3CB3" w:rsidRPr="004A1156">
              <w:rPr>
                <w:b/>
                <w:sz w:val="18"/>
                <w:szCs w:val="18"/>
                <w:lang w:val="tr-TR"/>
              </w:rPr>
              <w:t>k</w:t>
            </w:r>
          </w:p>
        </w:tc>
        <w:tc>
          <w:tcPr>
            <w:tcW w:w="1134" w:type="dxa"/>
            <w:tcBorders>
              <w:top w:val="single" w:sz="8" w:space="0" w:color="000000"/>
            </w:tcBorders>
            <w:shd w:val="clear" w:color="auto" w:fill="DDE9F6"/>
          </w:tcPr>
          <w:p w:rsidR="001449BC" w:rsidRPr="004A1156" w:rsidRDefault="000A3CB3" w:rsidP="004A1156">
            <w:pPr>
              <w:pStyle w:val="TableParagraph"/>
              <w:spacing w:before="101"/>
              <w:ind w:left="191" w:right="96" w:hanging="75"/>
              <w:jc w:val="center"/>
              <w:rPr>
                <w:b/>
                <w:sz w:val="18"/>
                <w:szCs w:val="18"/>
                <w:lang w:val="tr-TR"/>
              </w:rPr>
            </w:pPr>
            <w:r w:rsidRPr="004A1156">
              <w:rPr>
                <w:b/>
                <w:sz w:val="18"/>
                <w:szCs w:val="18"/>
                <w:lang w:val="tr-TR"/>
              </w:rPr>
              <w:t>Toplam Hafta Sayısı</w:t>
            </w:r>
          </w:p>
        </w:tc>
        <w:tc>
          <w:tcPr>
            <w:tcW w:w="1361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4A1156" w:rsidRDefault="000A3CB3" w:rsidP="004A1156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  <w:lang w:val="tr-TR"/>
              </w:rPr>
            </w:pPr>
            <w:r w:rsidRPr="004A1156">
              <w:rPr>
                <w:b/>
                <w:sz w:val="18"/>
                <w:szCs w:val="18"/>
                <w:lang w:val="tr-TR"/>
              </w:rPr>
              <w:t>Süre (Haftalık Saat)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4A1156" w:rsidRDefault="000A3CB3" w:rsidP="004A1156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  <w:lang w:val="tr-TR"/>
              </w:rPr>
            </w:pPr>
            <w:r w:rsidRPr="004A1156">
              <w:rPr>
                <w:b/>
                <w:sz w:val="18"/>
                <w:szCs w:val="18"/>
                <w:lang w:val="tr-TR"/>
              </w:rPr>
              <w:t>Dönem Sonu Toplam İş Yükü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Haftalık teorik ders saati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055D6A" w:rsidP="00516829">
            <w:pPr>
              <w:pStyle w:val="TableParagraph"/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14</w:t>
            </w: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861F9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861F9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45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Haftalık uygulamalı ders saati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51682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15</w:t>
            </w: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51682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51682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Okuma Faaliyetleri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516829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D30212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D30212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6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İnternetten tarama, kütüphane çalışması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8F6D9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D30212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D30212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8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Materyal tasarlama, uygulama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F7044E" w:rsidP="00B92097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Rapor hazırlama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4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Sunu hazırlama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Sunum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F7044E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Ara sınav ve ara sınava hazırlık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B92097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6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B92097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6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Final sınavı ve final sınavına hazırlık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32426F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10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Diğer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Toplam iş yükü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3A399D" w:rsidP="00D3021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74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Toplam iş yükü/ 25</w:t>
            </w:r>
          </w:p>
        </w:tc>
        <w:tc>
          <w:tcPr>
            <w:tcW w:w="1134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36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4A1156" w:rsidRDefault="001449BC" w:rsidP="00516829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4A1156" w:rsidRDefault="003A399D" w:rsidP="00D30212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3.16</w:t>
            </w:r>
          </w:p>
        </w:tc>
      </w:tr>
      <w:tr w:rsidR="001449BC" w:rsidRPr="004A1156" w:rsidTr="00C70E65">
        <w:trPr>
          <w:trHeight w:val="290"/>
        </w:trPr>
        <w:tc>
          <w:tcPr>
            <w:tcW w:w="41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4A1156" w:rsidRDefault="001449BC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93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4A115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Dersin AKTS Kredisi</w:t>
            </w:r>
          </w:p>
        </w:tc>
        <w:tc>
          <w:tcPr>
            <w:tcW w:w="1134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4A1156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361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4A1156" w:rsidRDefault="001449BC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4A1156" w:rsidRDefault="003A399D" w:rsidP="003A399D">
            <w:pPr>
              <w:pStyle w:val="TableParagraph"/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3</w:t>
            </w:r>
          </w:p>
        </w:tc>
      </w:tr>
      <w:tr w:rsidR="005C1A65" w:rsidRPr="004A1156" w:rsidTr="00C70E65">
        <w:trPr>
          <w:trHeight w:val="459"/>
        </w:trPr>
        <w:tc>
          <w:tcPr>
            <w:tcW w:w="4140" w:type="dxa"/>
            <w:vMerge w:val="restart"/>
            <w:shd w:val="clear" w:color="auto" w:fill="DDE9F6"/>
          </w:tcPr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5C1A65" w:rsidRPr="004A1156" w:rsidRDefault="005C1A65">
            <w:pPr>
              <w:pStyle w:val="TableParagraph"/>
              <w:spacing w:before="2"/>
              <w:rPr>
                <w:sz w:val="20"/>
                <w:szCs w:val="20"/>
                <w:lang w:val="tr-TR"/>
              </w:rPr>
            </w:pPr>
          </w:p>
          <w:p w:rsidR="005C1A65" w:rsidRPr="004A1156" w:rsidRDefault="005C1A65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 Çıktıları ile Program Çıktıları Arasındaki Katkı Düzeyi</w:t>
            </w:r>
          </w:p>
        </w:tc>
        <w:tc>
          <w:tcPr>
            <w:tcW w:w="577" w:type="dxa"/>
            <w:vMerge w:val="restart"/>
            <w:tcBorders>
              <w:top w:val="single" w:sz="8" w:space="0" w:color="000000"/>
            </w:tcBorders>
          </w:tcPr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4A1156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4A1156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Program</w:t>
            </w:r>
          </w:p>
          <w:p w:rsidR="005C1A65" w:rsidRPr="004A1156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Çıktıları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4A1156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4A1156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4A1156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4A1156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4A1156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</w:tr>
      <w:tr w:rsidR="005C1A65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5C1A65" w:rsidRPr="004A1156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 w:rsidR="005C1A65" w:rsidRPr="004A1156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4A1156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4A1156" w:rsidRDefault="005C1A65" w:rsidP="008452A1">
            <w:pPr>
              <w:rPr>
                <w:color w:val="000000"/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Karşılaştığı olayları fizik açısından değerlendirebilme.</w:t>
            </w:r>
          </w:p>
        </w:tc>
        <w:tc>
          <w:tcPr>
            <w:tcW w:w="283" w:type="dxa"/>
          </w:tcPr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4A1156" w:rsidRDefault="00C70E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4A1156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5C1A65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5C1A65" w:rsidRPr="004A1156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 w:rsidR="005C1A65" w:rsidRPr="004A1156" w:rsidRDefault="005C1A65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5C1A65" w:rsidRPr="004A1156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4A1156" w:rsidRDefault="005C1A65" w:rsidP="00310AA9">
            <w:pPr>
              <w:pStyle w:val="TableParagraph"/>
              <w:spacing w:before="28"/>
              <w:rPr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Deneysel pratikliği geliştirme.</w:t>
            </w:r>
          </w:p>
        </w:tc>
        <w:tc>
          <w:tcPr>
            <w:tcW w:w="283" w:type="dxa"/>
          </w:tcPr>
          <w:p w:rsidR="005C1A65" w:rsidRPr="004A1156" w:rsidRDefault="00C70E6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4" w:type="dxa"/>
            <w:gridSpan w:val="2"/>
          </w:tcPr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5C1A65" w:rsidRPr="004A1156" w:rsidRDefault="005C1A65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4A1156" w:rsidRDefault="005C1A65">
            <w:pPr>
              <w:rPr>
                <w:sz w:val="20"/>
                <w:szCs w:val="20"/>
                <w:lang w:val="tr-TR"/>
              </w:rPr>
            </w:pPr>
          </w:p>
        </w:tc>
      </w:tr>
      <w:tr w:rsidR="004274E8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4274E8" w:rsidRPr="004A1156" w:rsidRDefault="004274E8" w:rsidP="004274E8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4274E8" w:rsidRPr="004A1156" w:rsidRDefault="004274E8" w:rsidP="004274E8">
            <w:pPr>
              <w:rPr>
                <w:color w:val="000000"/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Problem çözme ve analiz etme yeteneği kazanma.</w:t>
            </w: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4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</w:tr>
      <w:tr w:rsidR="004274E8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4274E8" w:rsidRPr="004A1156" w:rsidRDefault="004274E8" w:rsidP="004274E8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4274E8" w:rsidRPr="004A1156" w:rsidRDefault="004274E8" w:rsidP="004274E8">
            <w:pPr>
              <w:rPr>
                <w:color w:val="000000"/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Güncel problemleri fiziksel düşünceyle analiz etme.</w:t>
            </w: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</w:tr>
      <w:tr w:rsidR="004274E8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4274E8" w:rsidRPr="004A1156" w:rsidRDefault="004274E8" w:rsidP="004274E8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5</w:t>
            </w:r>
          </w:p>
        </w:tc>
        <w:tc>
          <w:tcPr>
            <w:tcW w:w="3402" w:type="dxa"/>
            <w:gridSpan w:val="3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</w:tr>
      <w:tr w:rsidR="004274E8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4274E8" w:rsidRPr="004A1156" w:rsidRDefault="004274E8" w:rsidP="004274E8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6</w:t>
            </w:r>
          </w:p>
        </w:tc>
        <w:tc>
          <w:tcPr>
            <w:tcW w:w="3402" w:type="dxa"/>
            <w:gridSpan w:val="3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Fizik ve Matematik arasında bağ kurup doğa olaylarını modelleme yeteneğini geliştirme.</w:t>
            </w: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</w:tr>
      <w:tr w:rsidR="004274E8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4274E8" w:rsidRPr="004A1156" w:rsidRDefault="004274E8" w:rsidP="004274E8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7</w:t>
            </w:r>
          </w:p>
        </w:tc>
        <w:tc>
          <w:tcPr>
            <w:tcW w:w="3402" w:type="dxa"/>
            <w:gridSpan w:val="3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Fizikle ilişkili olayların konuşulduğu bir ortamda izleyenleri doğru bilgilendirme.</w:t>
            </w: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</w:tr>
      <w:tr w:rsidR="004274E8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4274E8" w:rsidRPr="004A1156" w:rsidRDefault="004274E8" w:rsidP="004274E8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8</w:t>
            </w:r>
          </w:p>
        </w:tc>
        <w:tc>
          <w:tcPr>
            <w:tcW w:w="3402" w:type="dxa"/>
            <w:gridSpan w:val="3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Edindiği bilgileri toplumun gelişmesinde nasıl kullanacağını öğrenmesi</w:t>
            </w: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</w:tr>
      <w:tr w:rsidR="004274E8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</w:tcPr>
          <w:p w:rsidR="004274E8" w:rsidRPr="004A1156" w:rsidRDefault="004274E8" w:rsidP="004274E8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9</w:t>
            </w:r>
          </w:p>
        </w:tc>
        <w:tc>
          <w:tcPr>
            <w:tcW w:w="3402" w:type="dxa"/>
            <w:gridSpan w:val="3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</w:tr>
      <w:tr w:rsidR="004274E8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4274E8" w:rsidRPr="004A1156" w:rsidRDefault="004274E8" w:rsidP="004274E8">
            <w:pPr>
              <w:rPr>
                <w:color w:val="000000"/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Uluslararası bilim arenasında kendine güvenen bir kişiliğe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</w:tr>
      <w:tr w:rsidR="004274E8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4274E8" w:rsidRPr="004A1156" w:rsidRDefault="004274E8" w:rsidP="004274E8">
            <w:pPr>
              <w:rPr>
                <w:color w:val="000000"/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Mesleği ile ilgili her gelişmeyi takip eden ve edindiği bilgileri kullanabilme kabiliyetine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</w:tr>
      <w:tr w:rsidR="004274E8" w:rsidRPr="004A1156" w:rsidTr="00C70E65">
        <w:trPr>
          <w:trHeight w:val="300"/>
        </w:trPr>
        <w:tc>
          <w:tcPr>
            <w:tcW w:w="4140" w:type="dxa"/>
            <w:vMerge/>
            <w:shd w:val="clear" w:color="auto" w:fill="DDE9F6"/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77" w:type="dxa"/>
            <w:tcBorders>
              <w:top w:val="nil"/>
            </w:tcBorders>
          </w:tcPr>
          <w:p w:rsidR="004274E8" w:rsidRPr="004A1156" w:rsidRDefault="004274E8" w:rsidP="004A1156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4274E8" w:rsidRPr="004A1156" w:rsidRDefault="004274E8" w:rsidP="004274E8">
            <w:pPr>
              <w:rPr>
                <w:color w:val="000000"/>
                <w:sz w:val="20"/>
                <w:szCs w:val="20"/>
                <w:lang w:val="tr-TR"/>
              </w:rPr>
            </w:pPr>
            <w:r w:rsidRPr="004A1156">
              <w:rPr>
                <w:color w:val="000000"/>
                <w:sz w:val="20"/>
                <w:szCs w:val="20"/>
                <w:lang w:val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4274E8" w:rsidRPr="004A1156" w:rsidRDefault="004274E8" w:rsidP="004274E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x</w:t>
            </w:r>
          </w:p>
        </w:tc>
        <w:tc>
          <w:tcPr>
            <w:tcW w:w="227" w:type="dxa"/>
            <w:tcBorders>
              <w:top w:val="nil"/>
            </w:tcBorders>
          </w:tcPr>
          <w:p w:rsidR="004274E8" w:rsidRPr="004A1156" w:rsidRDefault="004274E8" w:rsidP="004274E8">
            <w:pPr>
              <w:rPr>
                <w:sz w:val="20"/>
                <w:szCs w:val="20"/>
                <w:lang w:val="tr-TR"/>
              </w:rPr>
            </w:pPr>
          </w:p>
        </w:tc>
      </w:tr>
      <w:tr w:rsidR="004274E8" w:rsidRPr="004A1156" w:rsidTr="00C70E65">
        <w:trPr>
          <w:trHeight w:val="1198"/>
        </w:trPr>
        <w:tc>
          <w:tcPr>
            <w:tcW w:w="4140" w:type="dxa"/>
            <w:shd w:val="clear" w:color="auto" w:fill="DDE9F6"/>
          </w:tcPr>
          <w:p w:rsidR="004274E8" w:rsidRPr="004A1156" w:rsidRDefault="004274E8" w:rsidP="004274E8">
            <w:pPr>
              <w:pStyle w:val="TableParagraph"/>
              <w:ind w:left="70"/>
              <w:rPr>
                <w:sz w:val="20"/>
                <w:szCs w:val="20"/>
                <w:lang w:val="tr-TR"/>
              </w:rPr>
            </w:pPr>
            <w:r w:rsidRPr="004A1156">
              <w:rPr>
                <w:b/>
                <w:sz w:val="20"/>
                <w:szCs w:val="20"/>
                <w:lang w:val="tr-TR"/>
              </w:rPr>
              <w:t>Dersi Verecek Öğretim Eleman(lar)ı ve İletişim Bilgileri</w:t>
            </w:r>
          </w:p>
        </w:tc>
        <w:tc>
          <w:tcPr>
            <w:tcW w:w="6332" w:type="dxa"/>
            <w:gridSpan w:val="12"/>
          </w:tcPr>
          <w:p w:rsidR="004274E8" w:rsidRPr="004A1156" w:rsidRDefault="004274E8" w:rsidP="004A1156">
            <w:pPr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Doç. Dr. Yasemin ŞAFAK ASAR</w:t>
            </w:r>
          </w:p>
          <w:p w:rsidR="004274E8" w:rsidRPr="004A1156" w:rsidRDefault="004A1156" w:rsidP="004A1156">
            <w:pPr>
              <w:jc w:val="center"/>
              <w:rPr>
                <w:sz w:val="20"/>
                <w:szCs w:val="20"/>
                <w:lang w:val="tr-TR"/>
              </w:rPr>
            </w:pPr>
            <w:hyperlink r:id="rId5" w:history="1">
              <w:r w:rsidR="004274E8" w:rsidRPr="004A1156">
                <w:rPr>
                  <w:rStyle w:val="Kpr"/>
                  <w:sz w:val="20"/>
                  <w:szCs w:val="20"/>
                  <w:lang w:val="tr-TR"/>
                </w:rPr>
                <w:t>yaseminsafak@gazi.edu.tr</w:t>
              </w:r>
            </w:hyperlink>
          </w:p>
          <w:p w:rsidR="004274E8" w:rsidRPr="004A1156" w:rsidRDefault="004274E8" w:rsidP="004A1156">
            <w:pPr>
              <w:jc w:val="center"/>
              <w:rPr>
                <w:sz w:val="20"/>
                <w:szCs w:val="20"/>
                <w:lang w:val="tr-TR"/>
              </w:rPr>
            </w:pPr>
            <w:r w:rsidRPr="004A1156">
              <w:rPr>
                <w:sz w:val="20"/>
                <w:szCs w:val="20"/>
                <w:lang w:val="tr-TR"/>
              </w:rPr>
              <w:t>0 (312) 202 1227</w:t>
            </w:r>
          </w:p>
        </w:tc>
      </w:tr>
    </w:tbl>
    <w:p w:rsidR="001449BC" w:rsidRPr="004A1156" w:rsidRDefault="001449BC">
      <w:pPr>
        <w:pStyle w:val="GvdeMetni"/>
        <w:rPr>
          <w:sz w:val="20"/>
          <w:szCs w:val="20"/>
          <w:lang w:val="tr-TR"/>
        </w:rPr>
      </w:pPr>
    </w:p>
    <w:p w:rsidR="001449BC" w:rsidRPr="004A1156" w:rsidRDefault="001449BC">
      <w:pPr>
        <w:pStyle w:val="GvdeMetni"/>
        <w:rPr>
          <w:sz w:val="20"/>
          <w:szCs w:val="20"/>
          <w:lang w:val="tr-TR"/>
        </w:rPr>
      </w:pPr>
    </w:p>
    <w:p w:rsidR="001449BC" w:rsidRPr="004A1156" w:rsidRDefault="001449BC">
      <w:pPr>
        <w:pStyle w:val="GvdeMetni"/>
        <w:rPr>
          <w:sz w:val="20"/>
          <w:szCs w:val="20"/>
          <w:lang w:val="tr-TR"/>
        </w:rPr>
      </w:pPr>
    </w:p>
    <w:p w:rsidR="001449BC" w:rsidRPr="004A1156" w:rsidRDefault="001449BC" w:rsidP="004A1156">
      <w:pPr>
        <w:pStyle w:val="GvdeMetni"/>
        <w:spacing w:before="90"/>
        <w:ind w:right="693"/>
        <w:rPr>
          <w:sz w:val="20"/>
          <w:szCs w:val="20"/>
          <w:lang w:val="tr-TR"/>
        </w:rPr>
      </w:pPr>
      <w:bookmarkStart w:id="0" w:name="_GoBack"/>
      <w:bookmarkEnd w:id="0"/>
    </w:p>
    <w:sectPr w:rsidR="001449BC" w:rsidRPr="004A1156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2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16428"/>
    <w:rsid w:val="00026B1F"/>
    <w:rsid w:val="000524EB"/>
    <w:rsid w:val="00055D6A"/>
    <w:rsid w:val="000627AC"/>
    <w:rsid w:val="0006585C"/>
    <w:rsid w:val="00073972"/>
    <w:rsid w:val="000A3CB3"/>
    <w:rsid w:val="00100419"/>
    <w:rsid w:val="001070ED"/>
    <w:rsid w:val="00116810"/>
    <w:rsid w:val="001449BC"/>
    <w:rsid w:val="00240994"/>
    <w:rsid w:val="002D20DB"/>
    <w:rsid w:val="00310AA9"/>
    <w:rsid w:val="0032065C"/>
    <w:rsid w:val="0032426F"/>
    <w:rsid w:val="00355A1C"/>
    <w:rsid w:val="00372488"/>
    <w:rsid w:val="003758BB"/>
    <w:rsid w:val="003941A5"/>
    <w:rsid w:val="003A399D"/>
    <w:rsid w:val="004274E8"/>
    <w:rsid w:val="00487C3C"/>
    <w:rsid w:val="004A1156"/>
    <w:rsid w:val="004E6FD2"/>
    <w:rsid w:val="005069B7"/>
    <w:rsid w:val="00516829"/>
    <w:rsid w:val="00572243"/>
    <w:rsid w:val="00593B1E"/>
    <w:rsid w:val="005A3CF2"/>
    <w:rsid w:val="005C1A65"/>
    <w:rsid w:val="005D0598"/>
    <w:rsid w:val="005D42D1"/>
    <w:rsid w:val="0063053C"/>
    <w:rsid w:val="00640082"/>
    <w:rsid w:val="006E5891"/>
    <w:rsid w:val="0078714C"/>
    <w:rsid w:val="007B23FD"/>
    <w:rsid w:val="007C013C"/>
    <w:rsid w:val="00801CF1"/>
    <w:rsid w:val="0080520D"/>
    <w:rsid w:val="00860166"/>
    <w:rsid w:val="00861F99"/>
    <w:rsid w:val="00892C2D"/>
    <w:rsid w:val="008D4647"/>
    <w:rsid w:val="008F6D9C"/>
    <w:rsid w:val="00940D28"/>
    <w:rsid w:val="00966851"/>
    <w:rsid w:val="00976DF8"/>
    <w:rsid w:val="009B79BA"/>
    <w:rsid w:val="00A42222"/>
    <w:rsid w:val="00AB1221"/>
    <w:rsid w:val="00AB1940"/>
    <w:rsid w:val="00AE5F02"/>
    <w:rsid w:val="00B05EBE"/>
    <w:rsid w:val="00B92097"/>
    <w:rsid w:val="00BB3C28"/>
    <w:rsid w:val="00BC5097"/>
    <w:rsid w:val="00BE12D4"/>
    <w:rsid w:val="00C70E65"/>
    <w:rsid w:val="00CD4A6E"/>
    <w:rsid w:val="00D30212"/>
    <w:rsid w:val="00D36056"/>
    <w:rsid w:val="00D90834"/>
    <w:rsid w:val="00DE3C79"/>
    <w:rsid w:val="00DF2CDD"/>
    <w:rsid w:val="00E14FDD"/>
    <w:rsid w:val="00E857EE"/>
    <w:rsid w:val="00ED4E0A"/>
    <w:rsid w:val="00EF1B3F"/>
    <w:rsid w:val="00F7044E"/>
    <w:rsid w:val="00F94F68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3C0A85"/>
  <w15:docId w15:val="{2C3D8BB6-F730-4DB1-B8D2-603E51820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paragraph" w:styleId="Balk9">
    <w:name w:val="heading 9"/>
    <w:basedOn w:val="Normal"/>
    <w:next w:val="Normal"/>
    <w:link w:val="Balk9Char"/>
    <w:qFormat/>
    <w:rsid w:val="00CD4A6E"/>
    <w:pPr>
      <w:widowControl/>
      <w:autoSpaceDE/>
      <w:autoSpaceDN/>
      <w:spacing w:before="240" w:after="60"/>
      <w:outlineLvl w:val="8"/>
    </w:pPr>
    <w:rPr>
      <w:rFonts w:ascii="Arial" w:hAnsi="Arial" w:cs="Arial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  <w:style w:type="character" w:customStyle="1" w:styleId="Balk9Char">
    <w:name w:val="Başlık 9 Char"/>
    <w:basedOn w:val="VarsaylanParagrafYazTipi"/>
    <w:link w:val="Balk9"/>
    <w:rsid w:val="00CD4A6E"/>
    <w:rPr>
      <w:rFonts w:ascii="Arial" w:eastAsia="Times New Roman" w:hAnsi="Arial" w:cs="Arial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0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yaseminsafak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5</cp:revision>
  <dcterms:created xsi:type="dcterms:W3CDTF">2019-03-28T13:12:00Z</dcterms:created>
  <dcterms:modified xsi:type="dcterms:W3CDTF">2019-03-28T23:37:00Z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