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4"/>
        <w:gridCol w:w="5510"/>
      </w:tblGrid>
      <w:tr w:rsidR="005775BD" w:rsidRPr="00F30287">
        <w:tc>
          <w:tcPr>
            <w:tcW w:w="9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287">
              <w:rPr>
                <w:sz w:val="24"/>
                <w:szCs w:val="24"/>
              </w:rPr>
              <w:t>COURSE DESCRIPTION FORM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 Code and Title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FD0C66" w:rsidP="00D55D7E">
            <w:pPr>
              <w:spacing w:after="0" w:line="240" w:lineRule="auto"/>
            </w:pPr>
            <w:r>
              <w:t>CE</w:t>
            </w:r>
            <w:r w:rsidR="00501519">
              <w:t>454</w:t>
            </w:r>
            <w:r w:rsidR="00DA3741">
              <w:rPr>
                <w:b/>
                <w:color w:val="FF0000"/>
              </w:rPr>
              <w:t xml:space="preserve"> </w:t>
            </w:r>
            <w:r w:rsidR="00DA3741">
              <w:t xml:space="preserve"> RIVER TRAINING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Semester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145467" w:rsidP="00F30287">
            <w:pPr>
              <w:spacing w:after="0" w:line="240" w:lineRule="auto"/>
            </w:pPr>
            <w:r>
              <w:rPr>
                <w:rFonts w:cstheme="minorHAnsi"/>
              </w:rPr>
              <w:t>8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Catalog description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4D" w:rsidRDefault="00564F4D" w:rsidP="00564F4D">
            <w:pPr>
              <w:spacing w:after="0" w:line="240" w:lineRule="auto"/>
              <w:jc w:val="both"/>
            </w:pPr>
            <w:r>
              <w:t>The aim and objectives of stream regulation, Planning of stream regulation, Preliminary studies on regulation, Selection of stream regulation route,</w:t>
            </w:r>
          </w:p>
          <w:p w:rsidR="00564F4D" w:rsidRDefault="00564F4D" w:rsidP="00564F4D">
            <w:pPr>
              <w:spacing w:after="0" w:line="240" w:lineRule="auto"/>
              <w:jc w:val="both"/>
            </w:pPr>
            <w:r>
              <w:t>River protection and regulating building materials and elements, Structures for the regulation of rivers,</w:t>
            </w:r>
          </w:p>
          <w:p w:rsidR="005775BD" w:rsidRPr="002B1883" w:rsidRDefault="00564F4D" w:rsidP="00564F4D">
            <w:pPr>
              <w:spacing w:after="0" w:line="240" w:lineRule="auto"/>
              <w:jc w:val="both"/>
            </w:pPr>
            <w:r>
              <w:t>Other constructions used in the regulation of rivers, benefit-cost analysis in flood control projects, stability of riprap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Required reading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3E003D" w:rsidP="009C4214">
            <w:pPr>
              <w:spacing w:after="0" w:line="240" w:lineRule="auto"/>
              <w:jc w:val="both"/>
            </w:pPr>
            <w:r w:rsidRPr="004F216E">
              <w:t>Jansen P., Ph. et al., “Principles of River Engineering”, Pitman, 1979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Recommended reading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3D2ED6" w:rsidRDefault="004E706B" w:rsidP="003D2ED6">
            <w:pPr>
              <w:pStyle w:val="ListeParagraf1"/>
              <w:spacing w:after="0" w:line="240" w:lineRule="auto"/>
              <w:ind w:left="0"/>
              <w:jc w:val="both"/>
            </w:pPr>
            <w:r w:rsidRPr="004E706B">
              <w:t>Course notes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501519" w:rsidRDefault="005775BD" w:rsidP="00F30287">
            <w:pPr>
              <w:spacing w:after="0" w:line="240" w:lineRule="auto"/>
              <w:rPr>
                <w:b/>
              </w:rPr>
            </w:pPr>
            <w:r w:rsidRPr="00501519">
              <w:rPr>
                <w:b/>
              </w:rPr>
              <w:t>ECTS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501519" w:rsidRDefault="00C20C0F" w:rsidP="00C20C0F">
            <w:pPr>
              <w:spacing w:after="0" w:line="240" w:lineRule="auto"/>
              <w:rPr>
                <w:b/>
              </w:rPr>
            </w:pPr>
            <w:r w:rsidRPr="00501519">
              <w:rPr>
                <w:b/>
              </w:rPr>
              <w:t>4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Prerequisites and co-requisites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Default="005775BD" w:rsidP="00F30287">
            <w:pPr>
              <w:spacing w:after="0" w:line="240" w:lineRule="auto"/>
            </w:pPr>
            <w:r w:rsidRPr="00F30287">
              <w:t>No prerequisite</w:t>
            </w:r>
          </w:p>
          <w:p w:rsidR="003D2ED6" w:rsidRPr="00F30287" w:rsidRDefault="003D2ED6" w:rsidP="003D2ED6">
            <w:pPr>
              <w:spacing w:after="0" w:line="240" w:lineRule="auto"/>
              <w:jc w:val="both"/>
            </w:pPr>
            <w:r>
              <w:rPr>
                <w:rFonts w:cstheme="minorHAnsi"/>
              </w:rPr>
              <w:t xml:space="preserve">Required attendance to lectures is at least 70% 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Compulsory/Elective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697EC0" w:rsidP="003D2ED6">
            <w:pPr>
              <w:spacing w:after="0" w:line="240" w:lineRule="auto"/>
            </w:pPr>
            <w:r>
              <w:rPr>
                <w:rFonts w:cstheme="minorHAnsi"/>
              </w:rPr>
              <w:t>Technical elective course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Language of instruction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FD0C66" w:rsidP="00F30287">
            <w:pPr>
              <w:spacing w:after="0" w:line="240" w:lineRule="auto"/>
            </w:pPr>
            <w:r>
              <w:t>English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 xml:space="preserve">Aim of course 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571B9C" w:rsidRDefault="00697EC0" w:rsidP="00697EC0">
            <w:pPr>
              <w:spacing w:after="0" w:line="240" w:lineRule="auto"/>
              <w:jc w:val="both"/>
            </w:pPr>
            <w:r>
              <w:t>T</w:t>
            </w:r>
            <w:r w:rsidR="00564F4D" w:rsidRPr="00564F4D">
              <w:t>o teach the basic concepts related to river regulation, to teach the planning of river regulation and types of regulation structures, to be able to make benefit cost analysis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Learning outcomes of the course unit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120" w:rsidRDefault="005F7120" w:rsidP="005F7120">
            <w:pPr>
              <w:spacing w:after="0" w:line="240" w:lineRule="auto"/>
              <w:jc w:val="both"/>
            </w:pPr>
            <w:r>
              <w:t>Learn basic concepts related to river</w:t>
            </w:r>
          </w:p>
          <w:p w:rsidR="005F7120" w:rsidRDefault="005F7120" w:rsidP="005F7120">
            <w:pPr>
              <w:spacing w:after="0" w:line="240" w:lineRule="auto"/>
              <w:jc w:val="both"/>
            </w:pPr>
            <w:r>
              <w:t>Learn planning approach in river regulation</w:t>
            </w:r>
          </w:p>
          <w:p w:rsidR="005F7120" w:rsidRDefault="005F7120" w:rsidP="005F7120">
            <w:pPr>
              <w:spacing w:after="0" w:line="240" w:lineRule="auto"/>
              <w:jc w:val="both"/>
            </w:pPr>
            <w:r>
              <w:t>Recognizes streamlined construction elements</w:t>
            </w:r>
          </w:p>
          <w:p w:rsidR="005F7120" w:rsidRDefault="005F7120" w:rsidP="005F7120">
            <w:pPr>
              <w:spacing w:after="0" w:line="240" w:lineRule="auto"/>
              <w:jc w:val="both"/>
            </w:pPr>
            <w:r>
              <w:t>Learn the use of flexible construction elements</w:t>
            </w:r>
          </w:p>
          <w:p w:rsidR="005775BD" w:rsidRPr="00571B9C" w:rsidRDefault="005F7120" w:rsidP="005F7120">
            <w:pPr>
              <w:spacing w:after="0" w:line="240" w:lineRule="auto"/>
            </w:pPr>
            <w:r>
              <w:t>Perform cost benefit analysis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Mode of delivery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</w:pPr>
            <w:r w:rsidRPr="00F30287">
              <w:t>The mode of delivery</w:t>
            </w:r>
            <w:r w:rsidR="003A6A46">
              <w:t xml:space="preserve"> of this course is face to face.</w:t>
            </w:r>
          </w:p>
        </w:tc>
      </w:tr>
      <w:tr w:rsidR="005E0DFB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 content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26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58"/>
              <w:gridCol w:w="142"/>
              <w:gridCol w:w="64"/>
            </w:tblGrid>
            <w:tr w:rsidR="00083BF7" w:rsidRPr="000E68AD" w:rsidTr="00592A7F">
              <w:trPr>
                <w:trHeight w:val="360"/>
              </w:trPr>
              <w:tc>
                <w:tcPr>
                  <w:tcW w:w="5000" w:type="pct"/>
                  <w:gridSpan w:val="3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5F7120" w:rsidP="005F7120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5F7120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Stream regulation purposes and targets</w:t>
                  </w:r>
                </w:p>
              </w:tc>
            </w:tr>
            <w:tr w:rsidR="00083BF7" w:rsidRPr="000E68AD" w:rsidTr="00592A7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5F7120" w:rsidP="005F7120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5F7120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Stream regulation purposes and targets</w:t>
                  </w:r>
                </w:p>
              </w:tc>
            </w:tr>
            <w:tr w:rsidR="00083BF7" w:rsidRPr="000E68AD" w:rsidTr="00592A7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5F7120" w:rsidP="005F7120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5F7120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Planning of river regulation</w:t>
                  </w:r>
                </w:p>
              </w:tc>
            </w:tr>
            <w:tr w:rsidR="00083BF7" w:rsidRPr="000E68AD" w:rsidTr="00592A7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5F7120" w:rsidP="005F7120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Preliminary studies on river regulation</w:t>
                  </w:r>
                </w:p>
              </w:tc>
            </w:tr>
            <w:tr w:rsidR="00083BF7" w:rsidRPr="000E68AD" w:rsidTr="00592A7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5F7120" w:rsidP="005F7120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5F7120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Selection of river regulation route</w:t>
                  </w:r>
                </w:p>
              </w:tc>
            </w:tr>
            <w:tr w:rsidR="00083BF7" w:rsidRPr="000E68AD" w:rsidTr="00592A7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171512" w:rsidP="00171512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171512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Building Engineering Stability</w:t>
                  </w:r>
                </w:p>
              </w:tc>
            </w:tr>
            <w:tr w:rsidR="00083BF7" w:rsidRPr="000E68AD" w:rsidTr="00592A7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5F7120" w:rsidP="005F7120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5F7120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River protection and regulating building materials and elements</w:t>
                  </w:r>
                </w:p>
              </w:tc>
            </w:tr>
            <w:tr w:rsidR="00083BF7" w:rsidRPr="000E68AD" w:rsidTr="00592A7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3E003D" w:rsidP="00171512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 xml:space="preserve">1. </w:t>
                  </w:r>
                  <w:r w:rsidR="00171512" w:rsidRPr="00171512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Midterm</w:t>
                  </w:r>
                </w:p>
              </w:tc>
            </w:tr>
            <w:tr w:rsidR="00083BF7" w:rsidRPr="000E68AD" w:rsidTr="00592A7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E36BC2" w:rsidP="00E36BC2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E36BC2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Structures belonging to the regulation of rivers</w:t>
                  </w:r>
                </w:p>
              </w:tc>
            </w:tr>
            <w:tr w:rsidR="00083BF7" w:rsidRPr="000E68AD" w:rsidTr="00171512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E36BC2" w:rsidP="00E36BC2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E36BC2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Structures belonging to the regulation of rivers</w:t>
                  </w:r>
                </w:p>
              </w:tc>
            </w:tr>
            <w:tr w:rsidR="00083BF7" w:rsidRPr="000E68AD" w:rsidTr="00171512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E36BC2" w:rsidP="00E36BC2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E36BC2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Other structures used in the regulation of rivers</w:t>
                  </w:r>
                </w:p>
              </w:tc>
            </w:tr>
            <w:tr w:rsidR="00083BF7" w:rsidRPr="000E68AD" w:rsidTr="00171512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E36BC2" w:rsidP="00E36BC2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E36BC2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Benefit-cost analysis in flood control project</w:t>
                  </w:r>
                </w:p>
              </w:tc>
            </w:tr>
            <w:tr w:rsidR="00083BF7" w:rsidRPr="000E68AD" w:rsidTr="00171512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E36BC2" w:rsidP="00E36BC2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E36BC2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Benefit-cost analysis in flood control project</w:t>
                  </w:r>
                </w:p>
              </w:tc>
            </w:tr>
            <w:tr w:rsidR="00083BF7" w:rsidRPr="006C5EBA" w:rsidTr="00171512">
              <w:trPr>
                <w:gridAfter w:val="2"/>
                <w:wAfter w:w="196" w:type="pct"/>
                <w:trHeight w:val="360"/>
              </w:trPr>
              <w:tc>
                <w:tcPr>
                  <w:tcW w:w="4804" w:type="pct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3E003D" w:rsidP="00171512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 xml:space="preserve">2. </w:t>
                  </w:r>
                  <w:r w:rsidR="00171512" w:rsidRPr="00171512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Midterm exam</w:t>
                  </w:r>
                  <w:r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 xml:space="preserve">, </w:t>
                  </w:r>
                  <w:r w:rsidRPr="00E36BC2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Riprap stability</w:t>
                  </w:r>
                </w:p>
              </w:tc>
            </w:tr>
            <w:tr w:rsidR="00083BF7" w:rsidRPr="000E68AD" w:rsidTr="00171512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083BF7" w:rsidRPr="006C5EBA" w:rsidRDefault="00E36BC2" w:rsidP="00E36BC2">
                  <w:pPr>
                    <w:pStyle w:val="AralkYok"/>
                    <w:numPr>
                      <w:ilvl w:val="0"/>
                      <w:numId w:val="2"/>
                    </w:numPr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E36BC2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lastRenderedPageBreak/>
                    <w:t>Riprap stability</w:t>
                  </w:r>
                </w:p>
              </w:tc>
            </w:tr>
          </w:tbl>
          <w:p w:rsidR="005E0DFB" w:rsidRPr="00F30287" w:rsidRDefault="005E0DFB" w:rsidP="005E0DFB">
            <w:pPr>
              <w:spacing w:after="0" w:line="240" w:lineRule="auto"/>
            </w:pPr>
          </w:p>
        </w:tc>
      </w:tr>
      <w:tr w:rsidR="005E0DFB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lastRenderedPageBreak/>
              <w:t>Planned learning activities and teaching methods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E36BC2" w:rsidP="00F30287">
            <w:pPr>
              <w:spacing w:after="0" w:line="240" w:lineRule="auto"/>
            </w:pPr>
            <w:r>
              <w:t>3</w:t>
            </w:r>
            <w:r w:rsidR="005E0DFB" w:rsidRPr="00F30287">
              <w:t xml:space="preserve"> lecture hours per week </w:t>
            </w:r>
            <w:r w:rsidR="00697EC0">
              <w:t>(3+0)</w:t>
            </w:r>
          </w:p>
          <w:p w:rsidR="005E0DFB" w:rsidRDefault="00697EC0" w:rsidP="00F30287">
            <w:pPr>
              <w:spacing w:after="0" w:line="240" w:lineRule="auto"/>
            </w:pPr>
            <w:r>
              <w:t>R</w:t>
            </w:r>
            <w:r w:rsidR="00171512" w:rsidRPr="00171512">
              <w:t>eading activities</w:t>
            </w:r>
          </w:p>
          <w:p w:rsidR="00D42D6D" w:rsidRPr="00F30287" w:rsidRDefault="00D42D6D" w:rsidP="00F30287">
            <w:pPr>
              <w:spacing w:after="0" w:line="240" w:lineRule="auto"/>
            </w:pPr>
            <w:r>
              <w:t>Preparing reports</w:t>
            </w:r>
          </w:p>
          <w:p w:rsidR="005E0DFB" w:rsidRPr="00F30287" w:rsidRDefault="005E0DFB" w:rsidP="00F30287">
            <w:pPr>
              <w:spacing w:after="0" w:line="240" w:lineRule="auto"/>
            </w:pPr>
            <w:r w:rsidRPr="00F30287">
              <w:t>Midterm exam and required works</w:t>
            </w:r>
          </w:p>
          <w:p w:rsidR="005E0DFB" w:rsidRPr="00F30287" w:rsidRDefault="005E0DFB" w:rsidP="00F30287">
            <w:pPr>
              <w:spacing w:after="0" w:line="240" w:lineRule="auto"/>
            </w:pPr>
            <w:r w:rsidRPr="00F30287">
              <w:t>Final exam and required works</w:t>
            </w:r>
          </w:p>
        </w:tc>
      </w:tr>
      <w:tr w:rsidR="005E0DFB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Assessment methods and criteria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735"/>
              <w:gridCol w:w="1735"/>
              <w:gridCol w:w="1736"/>
            </w:tblGrid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  <w:r w:rsidRPr="00F30287">
                    <w:t>Quantity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  <w:r w:rsidRPr="00F30287">
                    <w:t>Percentage (%)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Mid-terms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3E003D" w:rsidP="00F30287">
                  <w:pPr>
                    <w:spacing w:after="0" w:line="240" w:lineRule="auto"/>
                    <w:jc w:val="center"/>
                  </w:pPr>
                  <w:r>
                    <w:t>55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Assignment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D06668" w:rsidP="00F30287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3E003D" w:rsidP="00D06668">
                  <w:pPr>
                    <w:spacing w:after="0" w:line="240" w:lineRule="auto"/>
                    <w:jc w:val="center"/>
                  </w:pPr>
                  <w:r>
                    <w:t>5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Exercises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32372C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D06668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Projects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32372C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D06668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Practice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32372C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D06668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Quiz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171512" w:rsidP="00171512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D06668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Contribution of In-term Studies to Overall Grade %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  <w:r>
                    <w:t>60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7E2DB8">
                  <w:pPr>
                    <w:spacing w:after="0" w:line="240" w:lineRule="auto"/>
                  </w:pPr>
                  <w:r w:rsidRPr="00F30287">
                    <w:t>Contribution of Final Examination to Overall Grade (%)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  <w:r>
                    <w:t>40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Attendance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</w:p>
              </w:tc>
            </w:tr>
          </w:tbl>
          <w:p w:rsidR="005E0DFB" w:rsidRPr="00F30287" w:rsidRDefault="005E0DFB" w:rsidP="00F30287">
            <w:pPr>
              <w:spacing w:after="0" w:line="240" w:lineRule="auto"/>
            </w:pPr>
          </w:p>
        </w:tc>
      </w:tr>
      <w:tr w:rsidR="005E0DFB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Workload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155"/>
              <w:gridCol w:w="1134"/>
              <w:gridCol w:w="851"/>
              <w:gridCol w:w="1066"/>
            </w:tblGrid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C20C0F" w:rsidRDefault="005E0DFB" w:rsidP="00F30287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Efficiency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C20C0F" w:rsidRDefault="005E0DFB" w:rsidP="00F30287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Total Week Count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C20C0F" w:rsidRDefault="005E0DFB" w:rsidP="00F30287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Weekly Duration (in hour)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C20C0F" w:rsidRDefault="005E0DFB" w:rsidP="00F30287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Total Workload in Semester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Theoretical Study Hours of Course Per Week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42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42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6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12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4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3</w:t>
                  </w:r>
                </w:p>
              </w:tc>
            </w:tr>
            <w:tr w:rsidR="003E003D" w:rsidRPr="00F30287" w:rsidTr="003E003D">
              <w:trPr>
                <w:trHeight w:val="105"/>
              </w:trPr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0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Total Workload: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/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/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103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Total Workload / 25: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/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/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>
                  <w:r w:rsidRPr="0072611C">
                    <w:t>4.12</w:t>
                  </w:r>
                </w:p>
              </w:tc>
            </w:tr>
            <w:tr w:rsidR="003E003D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C20C0F" w:rsidRDefault="003E003D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20C0F">
                    <w:rPr>
                      <w:sz w:val="16"/>
                      <w:szCs w:val="16"/>
                    </w:rPr>
                    <w:t>ECTS: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/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Pr="0072611C" w:rsidRDefault="003E003D" w:rsidP="007449CF"/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003D" w:rsidRDefault="003E003D" w:rsidP="007449CF">
                  <w:r w:rsidRPr="0072611C">
                    <w:t>4</w:t>
                  </w:r>
                </w:p>
              </w:tc>
            </w:tr>
          </w:tbl>
          <w:p w:rsidR="005E0DFB" w:rsidRPr="00F30287" w:rsidRDefault="005E0DFB" w:rsidP="00F30287">
            <w:pPr>
              <w:spacing w:after="0" w:line="240" w:lineRule="auto"/>
            </w:pPr>
          </w:p>
        </w:tc>
      </w:tr>
      <w:tr w:rsidR="005E0DFB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Course's contribution to program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2850"/>
              <w:gridCol w:w="332"/>
              <w:gridCol w:w="332"/>
              <w:gridCol w:w="332"/>
              <w:gridCol w:w="332"/>
              <w:gridCol w:w="332"/>
            </w:tblGrid>
            <w:tr w:rsidR="003E003D" w:rsidRPr="00512663" w:rsidTr="00A1699B">
              <w:tc>
                <w:tcPr>
                  <w:tcW w:w="696" w:type="dxa"/>
                </w:tcPr>
                <w:p w:rsidR="003E003D" w:rsidRPr="00512663" w:rsidRDefault="003E003D" w:rsidP="00A1699B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2850" w:type="dxa"/>
                </w:tcPr>
                <w:p w:rsidR="003E003D" w:rsidRPr="00512663" w:rsidRDefault="003E003D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 xml:space="preserve">Program Learning </w:t>
                  </w:r>
                  <w:proofErr w:type="spellStart"/>
                  <w:r w:rsidRPr="0020012B">
                    <w:rPr>
                      <w:rFonts w:cstheme="minorHAnsi"/>
                      <w:sz w:val="16"/>
                      <w:szCs w:val="16"/>
                    </w:rPr>
                    <w:t>Outcomes</w:t>
                  </w:r>
                  <w:proofErr w:type="spellEnd"/>
                </w:p>
              </w:tc>
              <w:tc>
                <w:tcPr>
                  <w:tcW w:w="332" w:type="dxa"/>
                </w:tcPr>
                <w:p w:rsidR="003E003D" w:rsidRPr="00512663" w:rsidRDefault="003E003D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3E003D" w:rsidRPr="00512663" w:rsidRDefault="003E003D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3E003D" w:rsidRPr="00512663" w:rsidRDefault="003E003D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3E003D" w:rsidRPr="00512663" w:rsidRDefault="003E003D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3E003D" w:rsidRPr="00512663" w:rsidRDefault="003E003D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bookmarkStart w:id="0" w:name="_GoBack" w:colFirst="2" w:colLast="6"/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Adequate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knowledge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mathematics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science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subjects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pertaining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relevant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discipline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theoretical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applied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knowledge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these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areas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identify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formulate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solve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lastRenderedPageBreak/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select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apply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proper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analysis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modeling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methods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this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purpose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3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system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process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device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product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under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realistic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constraints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conditions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in </w:t>
                  </w:r>
                  <w:proofErr w:type="spellStart"/>
                  <w:r>
                    <w:rPr>
                      <w:sz w:val="16"/>
                      <w:szCs w:val="16"/>
                    </w:rPr>
                    <w:t>such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 </w:t>
                  </w:r>
                  <w:proofErr w:type="spellStart"/>
                  <w:r>
                    <w:rPr>
                      <w:sz w:val="16"/>
                      <w:szCs w:val="16"/>
                    </w:rPr>
                    <w:t>way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as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meet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desired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result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apply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modern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methods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this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purpose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Default="00B555DE" w:rsidP="00B555DE"/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devise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select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modern </w:t>
                  </w:r>
                  <w:proofErr w:type="spellStart"/>
                  <w:r>
                    <w:rPr>
                      <w:sz w:val="16"/>
                      <w:szCs w:val="16"/>
                    </w:rPr>
                    <w:t>techniques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tools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needed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analyzing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solving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encountered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employ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information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technologies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at </w:t>
                  </w:r>
                  <w:proofErr w:type="spellStart"/>
                  <w:r>
                    <w:rPr>
                      <w:sz w:val="16"/>
                      <w:szCs w:val="16"/>
                    </w:rPr>
                    <w:t>least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one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computer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programming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language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effectively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Default="00B555DE" w:rsidP="00B555DE">
                  <w:r w:rsidRPr="003F5B97"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Default="00B555DE" w:rsidP="00B555DE"/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conduct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experiments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gather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data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analyze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interpret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results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investigating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discipline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specific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research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questions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Default="00B555DE" w:rsidP="00B555DE">
                  <w:r w:rsidRPr="003F5B97"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work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efficiently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intra-disciplinary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multi-disciplinary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teams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. 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7769BE"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11724F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work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individually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communicate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effectively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Turkish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both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orally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writing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write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reports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comprehend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written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reports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. 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of English of B1 </w:t>
                  </w:r>
                  <w:proofErr w:type="spellStart"/>
                  <w:r>
                    <w:rPr>
                      <w:sz w:val="16"/>
                      <w:szCs w:val="16"/>
                    </w:rPr>
                    <w:t>level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according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hyperlink r:id="rId5" w:history="1">
                    <w:r>
                      <w:rPr>
                        <w:rStyle w:val="Kpr"/>
                        <w:color w:val="auto"/>
                        <w:sz w:val="16"/>
                        <w:szCs w:val="16"/>
                        <w:lang w:val="en"/>
                      </w:rPr>
                      <w:t>Common European Framework of Reference</w:t>
                    </w:r>
                  </w:hyperlink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7769BE"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Prepare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production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reports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make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presentations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give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receive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clear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intelligible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instructions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Recognition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need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lifelong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learning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access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information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follow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developments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science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technology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continue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educate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him</w:t>
                  </w:r>
                  <w:proofErr w:type="spellEnd"/>
                  <w:r>
                    <w:rPr>
                      <w:sz w:val="16"/>
                      <w:szCs w:val="16"/>
                    </w:rPr>
                    <w:t>/</w:t>
                  </w:r>
                  <w:proofErr w:type="spellStart"/>
                  <w:r>
                    <w:rPr>
                      <w:sz w:val="16"/>
                      <w:szCs w:val="16"/>
                    </w:rPr>
                    <w:t>herself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Consciousness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behave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according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ethical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principles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professional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ethical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responsibility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on </w:t>
                  </w:r>
                  <w:proofErr w:type="spellStart"/>
                  <w:r>
                    <w:rPr>
                      <w:sz w:val="16"/>
                      <w:szCs w:val="16"/>
                    </w:rPr>
                    <w:t>standards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</w:t>
                  </w:r>
                  <w:proofErr w:type="spellStart"/>
                  <w:r>
                    <w:rPr>
                      <w:sz w:val="16"/>
                      <w:szCs w:val="16"/>
                    </w:rPr>
                    <w:t>about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business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life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such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as </w:t>
                  </w:r>
                  <w:proofErr w:type="spellStart"/>
                  <w:r>
                    <w:rPr>
                      <w:sz w:val="16"/>
                      <w:szCs w:val="16"/>
                    </w:rPr>
                    <w:t>project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management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risk </w:t>
                  </w:r>
                  <w:proofErr w:type="spellStart"/>
                  <w:r>
                    <w:rPr>
                      <w:sz w:val="16"/>
                      <w:szCs w:val="16"/>
                    </w:rPr>
                    <w:t>management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change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management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7769BE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Awareness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entrepreneurship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innovation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knowledge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about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sustainable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development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7769BE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</w:t>
                  </w:r>
                  <w:proofErr w:type="spellStart"/>
                  <w:r>
                    <w:rPr>
                      <w:sz w:val="16"/>
                      <w:szCs w:val="16"/>
                    </w:rPr>
                    <w:t>about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global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social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on </w:t>
                  </w:r>
                  <w:proofErr w:type="spellStart"/>
                  <w:r>
                    <w:rPr>
                      <w:sz w:val="16"/>
                      <w:szCs w:val="16"/>
                    </w:rPr>
                    <w:t>health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environment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safety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contemporary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issues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century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reflected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field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7769BE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</w:tr>
            <w:tr w:rsidR="00B555DE" w:rsidRPr="00512663" w:rsidTr="00A1699B">
              <w:tc>
                <w:tcPr>
                  <w:tcW w:w="696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850" w:type="dxa"/>
                </w:tcPr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Awareness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legal </w:t>
                  </w:r>
                  <w:proofErr w:type="spellStart"/>
                  <w:r>
                    <w:rPr>
                      <w:sz w:val="16"/>
                      <w:szCs w:val="16"/>
                    </w:rPr>
                    <w:t>consequences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solutions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  <w:p w:rsidR="00B555DE" w:rsidRDefault="00B555DE" w:rsidP="00B555DE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7769BE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B555DE" w:rsidRPr="0011724F" w:rsidRDefault="00B555DE" w:rsidP="00B555DE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bookmarkEnd w:id="0"/>
          </w:tbl>
          <w:p w:rsidR="005E0DFB" w:rsidRPr="00F30287" w:rsidRDefault="005E0DFB" w:rsidP="00F30287">
            <w:pPr>
              <w:spacing w:after="0" w:line="240" w:lineRule="auto"/>
            </w:pPr>
          </w:p>
        </w:tc>
      </w:tr>
      <w:tr w:rsidR="005E0DFB" w:rsidRPr="00C358C5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lastRenderedPageBreak/>
              <w:t>Name of lecturer(s) and contact information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3D0EC9" w:rsidRDefault="00D06668" w:rsidP="003D0EC9">
            <w:pPr>
              <w:rPr>
                <w:rFonts w:cstheme="minorHAnsi"/>
                <w:lang w:val="tr-TR"/>
              </w:rPr>
            </w:pPr>
            <w:proofErr w:type="spellStart"/>
            <w:r w:rsidRPr="0022024C">
              <w:rPr>
                <w:rFonts w:cstheme="minorHAnsi"/>
                <w:lang w:val="tr-TR"/>
              </w:rPr>
              <w:t>Doç.Dr</w:t>
            </w:r>
            <w:proofErr w:type="spellEnd"/>
            <w:r w:rsidRPr="0022024C">
              <w:rPr>
                <w:rFonts w:cstheme="minorHAnsi"/>
                <w:lang w:val="tr-TR"/>
              </w:rPr>
              <w:t xml:space="preserve">. </w:t>
            </w:r>
            <w:r>
              <w:rPr>
                <w:rFonts w:cstheme="minorHAnsi"/>
                <w:lang w:val="tr-TR"/>
              </w:rPr>
              <w:t xml:space="preserve">Nihat Eroğlu, </w:t>
            </w:r>
            <w:hyperlink r:id="rId6" w:history="1">
              <w:r w:rsidRPr="00924B85">
                <w:rPr>
                  <w:rStyle w:val="Kpr"/>
                  <w:rFonts w:cstheme="minorHAnsi"/>
                  <w:lang w:val="tr-TR"/>
                </w:rPr>
                <w:t>enihat@gazi.edu.tr</w:t>
              </w:r>
            </w:hyperlink>
          </w:p>
        </w:tc>
      </w:tr>
    </w:tbl>
    <w:p w:rsidR="005775BD" w:rsidRPr="00C358C5" w:rsidRDefault="005775BD">
      <w:pPr>
        <w:rPr>
          <w:lang w:val="de-DE"/>
        </w:rPr>
      </w:pPr>
    </w:p>
    <w:sectPr w:rsidR="005775BD" w:rsidRPr="00C358C5" w:rsidSect="00A41CE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DE0DAB"/>
    <w:multiLevelType w:val="hybridMultilevel"/>
    <w:tmpl w:val="5A1EA45C"/>
    <w:lvl w:ilvl="0" w:tplc="95FA3F2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6F1E158A"/>
    <w:multiLevelType w:val="hybridMultilevel"/>
    <w:tmpl w:val="0172C7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418"/>
    <w:rsid w:val="00012C90"/>
    <w:rsid w:val="00057F25"/>
    <w:rsid w:val="00083BF7"/>
    <w:rsid w:val="00090ECA"/>
    <w:rsid w:val="000D37E6"/>
    <w:rsid w:val="000E0C96"/>
    <w:rsid w:val="0011724F"/>
    <w:rsid w:val="00145467"/>
    <w:rsid w:val="00171512"/>
    <w:rsid w:val="00182D4D"/>
    <w:rsid w:val="00195418"/>
    <w:rsid w:val="001A3743"/>
    <w:rsid w:val="0020012B"/>
    <w:rsid w:val="0022024C"/>
    <w:rsid w:val="00227083"/>
    <w:rsid w:val="00227ED3"/>
    <w:rsid w:val="00232451"/>
    <w:rsid w:val="00244425"/>
    <w:rsid w:val="00290267"/>
    <w:rsid w:val="002B1883"/>
    <w:rsid w:val="002C2BBD"/>
    <w:rsid w:val="002C6D76"/>
    <w:rsid w:val="002F1106"/>
    <w:rsid w:val="0032372C"/>
    <w:rsid w:val="003609BC"/>
    <w:rsid w:val="003A6A46"/>
    <w:rsid w:val="003B17B3"/>
    <w:rsid w:val="003C1753"/>
    <w:rsid w:val="003D0EC9"/>
    <w:rsid w:val="003D2ED6"/>
    <w:rsid w:val="003E003D"/>
    <w:rsid w:val="004258B8"/>
    <w:rsid w:val="0043068A"/>
    <w:rsid w:val="0043722C"/>
    <w:rsid w:val="00450313"/>
    <w:rsid w:val="00452C63"/>
    <w:rsid w:val="00456885"/>
    <w:rsid w:val="00461CA2"/>
    <w:rsid w:val="00491692"/>
    <w:rsid w:val="004E27C1"/>
    <w:rsid w:val="004E706B"/>
    <w:rsid w:val="00501519"/>
    <w:rsid w:val="00501B31"/>
    <w:rsid w:val="00504181"/>
    <w:rsid w:val="00512663"/>
    <w:rsid w:val="00550162"/>
    <w:rsid w:val="00564F4D"/>
    <w:rsid w:val="00571B9C"/>
    <w:rsid w:val="00571EAD"/>
    <w:rsid w:val="005775BD"/>
    <w:rsid w:val="0059003E"/>
    <w:rsid w:val="00592A7F"/>
    <w:rsid w:val="005E0DFB"/>
    <w:rsid w:val="005F7120"/>
    <w:rsid w:val="00657B62"/>
    <w:rsid w:val="0068046E"/>
    <w:rsid w:val="00697EC0"/>
    <w:rsid w:val="006C5EBA"/>
    <w:rsid w:val="006E169B"/>
    <w:rsid w:val="00731BF0"/>
    <w:rsid w:val="007612D9"/>
    <w:rsid w:val="00770B2E"/>
    <w:rsid w:val="007E2DB8"/>
    <w:rsid w:val="007F2AA2"/>
    <w:rsid w:val="00800427"/>
    <w:rsid w:val="00846847"/>
    <w:rsid w:val="00865838"/>
    <w:rsid w:val="008D1199"/>
    <w:rsid w:val="00905DF5"/>
    <w:rsid w:val="00906408"/>
    <w:rsid w:val="009C4214"/>
    <w:rsid w:val="009D2547"/>
    <w:rsid w:val="009E11F6"/>
    <w:rsid w:val="00A11FBA"/>
    <w:rsid w:val="00A41CE4"/>
    <w:rsid w:val="00AB7AD1"/>
    <w:rsid w:val="00AC4392"/>
    <w:rsid w:val="00B3189A"/>
    <w:rsid w:val="00B555DE"/>
    <w:rsid w:val="00BB2084"/>
    <w:rsid w:val="00BD1F66"/>
    <w:rsid w:val="00C20C0F"/>
    <w:rsid w:val="00C358C5"/>
    <w:rsid w:val="00C6684E"/>
    <w:rsid w:val="00C73EB0"/>
    <w:rsid w:val="00CA0769"/>
    <w:rsid w:val="00D06668"/>
    <w:rsid w:val="00D331A0"/>
    <w:rsid w:val="00D42D6D"/>
    <w:rsid w:val="00D55D7E"/>
    <w:rsid w:val="00D732E2"/>
    <w:rsid w:val="00DA3741"/>
    <w:rsid w:val="00DA3A9D"/>
    <w:rsid w:val="00E36BC2"/>
    <w:rsid w:val="00E927A6"/>
    <w:rsid w:val="00ED68DC"/>
    <w:rsid w:val="00F30287"/>
    <w:rsid w:val="00F75FC9"/>
    <w:rsid w:val="00F93BEE"/>
    <w:rsid w:val="00FD0C66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803E134-3876-4EFC-9E72-61500C14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  <w:pPr>
      <w:spacing w:after="120" w:line="264" w:lineRule="auto"/>
    </w:pPr>
  </w:style>
  <w:style w:type="paragraph" w:styleId="Balk1">
    <w:name w:val="heading 1"/>
    <w:basedOn w:val="Normal"/>
    <w:next w:val="Normal"/>
    <w:link w:val="Balk1Char"/>
    <w:qFormat/>
    <w:rsid w:val="00195418"/>
    <w:pPr>
      <w:keepNext/>
      <w:keepLines/>
      <w:spacing w:before="320" w:after="0" w:line="240" w:lineRule="auto"/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195418"/>
    <w:pPr>
      <w:keepNext/>
      <w:keepLines/>
      <w:spacing w:before="80" w:after="0" w:line="240" w:lineRule="auto"/>
      <w:outlineLvl w:val="1"/>
    </w:pPr>
    <w:rPr>
      <w:color w:val="404040"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195418"/>
    <w:pPr>
      <w:keepNext/>
      <w:keepLines/>
      <w:spacing w:before="40" w:after="0" w:line="240" w:lineRule="auto"/>
      <w:outlineLvl w:val="2"/>
    </w:pPr>
    <w:rPr>
      <w:color w:val="44546A"/>
      <w:sz w:val="24"/>
      <w:szCs w:val="24"/>
    </w:rPr>
  </w:style>
  <w:style w:type="paragraph" w:styleId="Balk4">
    <w:name w:val="heading 4"/>
    <w:basedOn w:val="Normal"/>
    <w:next w:val="Normal"/>
    <w:link w:val="Balk4Char"/>
    <w:qFormat/>
    <w:rsid w:val="00195418"/>
    <w:pPr>
      <w:keepNext/>
      <w:keepLines/>
      <w:spacing w:before="40" w:after="0"/>
      <w:outlineLvl w:val="3"/>
    </w:pPr>
    <w:rPr>
      <w:sz w:val="22"/>
      <w:szCs w:val="22"/>
    </w:rPr>
  </w:style>
  <w:style w:type="paragraph" w:styleId="Balk5">
    <w:name w:val="heading 5"/>
    <w:basedOn w:val="Normal"/>
    <w:next w:val="Normal"/>
    <w:link w:val="Balk5Char"/>
    <w:qFormat/>
    <w:rsid w:val="00195418"/>
    <w:pPr>
      <w:keepNext/>
      <w:keepLines/>
      <w:spacing w:before="40" w:after="0"/>
      <w:outlineLvl w:val="4"/>
    </w:pPr>
    <w:rPr>
      <w:color w:val="44546A"/>
      <w:sz w:val="22"/>
      <w:szCs w:val="22"/>
    </w:rPr>
  </w:style>
  <w:style w:type="paragraph" w:styleId="Balk6">
    <w:name w:val="heading 6"/>
    <w:basedOn w:val="Normal"/>
    <w:next w:val="Normal"/>
    <w:link w:val="Balk6Char"/>
    <w:qFormat/>
    <w:rsid w:val="00195418"/>
    <w:pPr>
      <w:keepNext/>
      <w:keepLines/>
      <w:spacing w:before="40" w:after="0"/>
      <w:outlineLvl w:val="5"/>
    </w:pPr>
    <w:rPr>
      <w:i/>
      <w:iCs/>
      <w:color w:val="44546A"/>
      <w:sz w:val="21"/>
      <w:szCs w:val="21"/>
    </w:rPr>
  </w:style>
  <w:style w:type="paragraph" w:styleId="Balk7">
    <w:name w:val="heading 7"/>
    <w:basedOn w:val="Normal"/>
    <w:next w:val="Normal"/>
    <w:link w:val="Balk7Char"/>
    <w:qFormat/>
    <w:rsid w:val="00195418"/>
    <w:pPr>
      <w:keepNext/>
      <w:keepLines/>
      <w:spacing w:before="40" w:after="0"/>
      <w:outlineLvl w:val="6"/>
    </w:pPr>
    <w:rPr>
      <w:i/>
      <w:iCs/>
      <w:color w:val="1F4E79"/>
      <w:sz w:val="21"/>
      <w:szCs w:val="21"/>
    </w:rPr>
  </w:style>
  <w:style w:type="paragraph" w:styleId="Balk8">
    <w:name w:val="heading 8"/>
    <w:basedOn w:val="Normal"/>
    <w:next w:val="Normal"/>
    <w:link w:val="Balk8Char"/>
    <w:qFormat/>
    <w:rsid w:val="00195418"/>
    <w:pPr>
      <w:keepNext/>
      <w:keepLines/>
      <w:spacing w:before="40" w:after="0"/>
      <w:outlineLvl w:val="7"/>
    </w:pPr>
    <w:rPr>
      <w:b/>
      <w:bCs/>
      <w:color w:val="44546A"/>
    </w:rPr>
  </w:style>
  <w:style w:type="paragraph" w:styleId="Balk9">
    <w:name w:val="heading 9"/>
    <w:basedOn w:val="Normal"/>
    <w:next w:val="Normal"/>
    <w:link w:val="Balk9Char"/>
    <w:qFormat/>
    <w:rsid w:val="00195418"/>
    <w:pPr>
      <w:keepNext/>
      <w:keepLines/>
      <w:spacing w:before="40" w:after="0"/>
      <w:outlineLvl w:val="8"/>
    </w:pPr>
    <w:rPr>
      <w:b/>
      <w:bCs/>
      <w:i/>
      <w:iCs/>
      <w:color w:val="44546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95418"/>
    <w:rPr>
      <w:lang w:val="tr-TR"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locked/>
    <w:rsid w:val="00195418"/>
    <w:rPr>
      <w:rFonts w:ascii="Times New Roman" w:hAnsi="Times New Roman" w:cs="Times New Roman"/>
      <w:color w:val="2E74B5"/>
      <w:sz w:val="32"/>
      <w:szCs w:val="32"/>
    </w:rPr>
  </w:style>
  <w:style w:type="character" w:customStyle="1" w:styleId="Balk2Char">
    <w:name w:val="Başlık 2 Char"/>
    <w:basedOn w:val="VarsaylanParagrafYazTipi"/>
    <w:link w:val="Balk2"/>
    <w:semiHidden/>
    <w:locked/>
    <w:rsid w:val="00195418"/>
    <w:rPr>
      <w:rFonts w:ascii="Times New Roman" w:hAnsi="Times New Roman" w:cs="Times New Roman"/>
      <w:color w:val="404040"/>
      <w:sz w:val="28"/>
      <w:szCs w:val="28"/>
    </w:rPr>
  </w:style>
  <w:style w:type="character" w:customStyle="1" w:styleId="Balk3Char">
    <w:name w:val="Başlık 3 Char"/>
    <w:basedOn w:val="VarsaylanParagrafYazTipi"/>
    <w:link w:val="Balk3"/>
    <w:semiHidden/>
    <w:locked/>
    <w:rsid w:val="00195418"/>
    <w:rPr>
      <w:rFonts w:ascii="Times New Roman" w:hAnsi="Times New Roman" w:cs="Times New Roman"/>
      <w:color w:val="44546A"/>
      <w:sz w:val="24"/>
      <w:szCs w:val="24"/>
    </w:rPr>
  </w:style>
  <w:style w:type="character" w:customStyle="1" w:styleId="Balk4Char">
    <w:name w:val="Başlık 4 Char"/>
    <w:basedOn w:val="VarsaylanParagrafYazTipi"/>
    <w:link w:val="Balk4"/>
    <w:semiHidden/>
    <w:locked/>
    <w:rsid w:val="00195418"/>
    <w:rPr>
      <w:rFonts w:ascii="Times New Roman" w:hAnsi="Times New Roman" w:cs="Times New Roman"/>
      <w:sz w:val="22"/>
      <w:szCs w:val="22"/>
    </w:rPr>
  </w:style>
  <w:style w:type="character" w:customStyle="1" w:styleId="Balk5Char">
    <w:name w:val="Başlık 5 Char"/>
    <w:basedOn w:val="VarsaylanParagrafYazTipi"/>
    <w:link w:val="Balk5"/>
    <w:semiHidden/>
    <w:locked/>
    <w:rsid w:val="00195418"/>
    <w:rPr>
      <w:rFonts w:ascii="Times New Roman" w:hAnsi="Times New Roman" w:cs="Times New Roman"/>
      <w:color w:val="44546A"/>
      <w:sz w:val="22"/>
      <w:szCs w:val="22"/>
    </w:rPr>
  </w:style>
  <w:style w:type="character" w:customStyle="1" w:styleId="Balk6Char">
    <w:name w:val="Başlık 6 Char"/>
    <w:basedOn w:val="VarsaylanParagrafYazTipi"/>
    <w:link w:val="Balk6"/>
    <w:semiHidden/>
    <w:locked/>
    <w:rsid w:val="00195418"/>
    <w:rPr>
      <w:rFonts w:ascii="Times New Roman" w:hAnsi="Times New Roman" w:cs="Times New Roman"/>
      <w:i/>
      <w:iCs/>
      <w:color w:val="44546A"/>
      <w:sz w:val="21"/>
      <w:szCs w:val="21"/>
    </w:rPr>
  </w:style>
  <w:style w:type="character" w:customStyle="1" w:styleId="Balk7Char">
    <w:name w:val="Başlık 7 Char"/>
    <w:basedOn w:val="VarsaylanParagrafYazTipi"/>
    <w:link w:val="Balk7"/>
    <w:semiHidden/>
    <w:locked/>
    <w:rsid w:val="00195418"/>
    <w:rPr>
      <w:rFonts w:ascii="Times New Roman" w:hAnsi="Times New Roman" w:cs="Times New Roman"/>
      <w:i/>
      <w:iCs/>
      <w:color w:val="1F4E79"/>
      <w:sz w:val="21"/>
      <w:szCs w:val="21"/>
    </w:rPr>
  </w:style>
  <w:style w:type="character" w:customStyle="1" w:styleId="Balk8Char">
    <w:name w:val="Başlık 8 Char"/>
    <w:basedOn w:val="VarsaylanParagrafYazTipi"/>
    <w:link w:val="Balk8"/>
    <w:semiHidden/>
    <w:locked/>
    <w:rsid w:val="00195418"/>
    <w:rPr>
      <w:rFonts w:ascii="Times New Roman" w:hAnsi="Times New Roman" w:cs="Times New Roman"/>
      <w:b/>
      <w:bCs/>
      <w:color w:val="44546A"/>
    </w:rPr>
  </w:style>
  <w:style w:type="character" w:customStyle="1" w:styleId="Balk9Char">
    <w:name w:val="Başlık 9 Char"/>
    <w:basedOn w:val="VarsaylanParagrafYazTipi"/>
    <w:link w:val="Balk9"/>
    <w:semiHidden/>
    <w:locked/>
    <w:rsid w:val="00195418"/>
    <w:rPr>
      <w:rFonts w:ascii="Times New Roman" w:hAnsi="Times New Roman" w:cs="Times New Roman"/>
      <w:b/>
      <w:bCs/>
      <w:i/>
      <w:iCs/>
      <w:color w:val="44546A"/>
    </w:rPr>
  </w:style>
  <w:style w:type="paragraph" w:styleId="ResimYazs">
    <w:name w:val="caption"/>
    <w:basedOn w:val="Normal"/>
    <w:next w:val="Normal"/>
    <w:qFormat/>
    <w:rsid w:val="00195418"/>
    <w:pPr>
      <w:spacing w:line="240" w:lineRule="auto"/>
    </w:pPr>
    <w:rPr>
      <w:b/>
      <w:bCs/>
      <w:smallCaps/>
      <w:color w:val="595959"/>
      <w:spacing w:val="6"/>
    </w:rPr>
  </w:style>
  <w:style w:type="paragraph" w:styleId="KonuBal">
    <w:name w:val="Title"/>
    <w:basedOn w:val="Normal"/>
    <w:next w:val="Normal"/>
    <w:link w:val="KonuBalChar"/>
    <w:qFormat/>
    <w:rsid w:val="00195418"/>
    <w:pPr>
      <w:spacing w:after="0" w:line="240" w:lineRule="auto"/>
    </w:pPr>
    <w:rPr>
      <w:color w:val="5B9BD5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locked/>
    <w:rsid w:val="00195418"/>
    <w:rPr>
      <w:rFonts w:ascii="Times New Roman" w:hAnsi="Times New Roman" w:cs="Times New Roman"/>
      <w:color w:val="5B9BD5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qFormat/>
    <w:rsid w:val="00195418"/>
    <w:pPr>
      <w:numPr>
        <w:ilvl w:val="1"/>
      </w:numPr>
      <w:spacing w:line="240" w:lineRule="auto"/>
    </w:pPr>
    <w:rPr>
      <w:sz w:val="24"/>
      <w:szCs w:val="24"/>
    </w:rPr>
  </w:style>
  <w:style w:type="character" w:customStyle="1" w:styleId="AltyazChar">
    <w:name w:val="Altyazı Char"/>
    <w:basedOn w:val="VarsaylanParagrafYazTipi"/>
    <w:link w:val="Altyaz"/>
    <w:locked/>
    <w:rsid w:val="00195418"/>
    <w:rPr>
      <w:rFonts w:ascii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qFormat/>
    <w:rsid w:val="00195418"/>
    <w:rPr>
      <w:rFonts w:cs="Times New Roman"/>
      <w:b/>
      <w:bCs/>
    </w:rPr>
  </w:style>
  <w:style w:type="character" w:styleId="Vurgu">
    <w:name w:val="Emphasis"/>
    <w:basedOn w:val="VarsaylanParagrafYazTipi"/>
    <w:qFormat/>
    <w:rsid w:val="00195418"/>
    <w:rPr>
      <w:rFonts w:cs="Times New Roman"/>
      <w:i/>
      <w:iCs/>
    </w:rPr>
  </w:style>
  <w:style w:type="paragraph" w:customStyle="1" w:styleId="AralkYok1">
    <w:name w:val="Aralık Yok1"/>
    <w:rsid w:val="00195418"/>
  </w:style>
  <w:style w:type="paragraph" w:customStyle="1" w:styleId="Alnt1">
    <w:name w:val="Alıntı1"/>
    <w:basedOn w:val="Normal"/>
    <w:next w:val="Normal"/>
    <w:link w:val="QuoteChar"/>
    <w:rsid w:val="00195418"/>
    <w:pPr>
      <w:spacing w:before="160"/>
      <w:ind w:left="720" w:right="720"/>
    </w:pPr>
    <w:rPr>
      <w:i/>
      <w:iCs/>
      <w:color w:val="404040"/>
    </w:rPr>
  </w:style>
  <w:style w:type="character" w:customStyle="1" w:styleId="QuoteChar">
    <w:name w:val="Quote Char"/>
    <w:basedOn w:val="VarsaylanParagrafYazTipi"/>
    <w:link w:val="Alnt1"/>
    <w:locked/>
    <w:rsid w:val="00195418"/>
    <w:rPr>
      <w:rFonts w:cs="Times New Roman"/>
      <w:i/>
      <w:iCs/>
      <w:color w:val="404040"/>
    </w:rPr>
  </w:style>
  <w:style w:type="paragraph" w:customStyle="1" w:styleId="GlAlnt1">
    <w:name w:val="Güçlü Alıntı1"/>
    <w:basedOn w:val="Normal"/>
    <w:next w:val="Normal"/>
    <w:link w:val="IntenseQuoteChar"/>
    <w:rsid w:val="00195418"/>
    <w:pPr>
      <w:pBdr>
        <w:left w:val="single" w:sz="18" w:space="12" w:color="5B9BD5"/>
      </w:pBdr>
      <w:spacing w:before="100" w:beforeAutospacing="1" w:line="300" w:lineRule="auto"/>
      <w:ind w:left="1224" w:right="1224"/>
    </w:pPr>
    <w:rPr>
      <w:color w:val="5B9BD5"/>
      <w:sz w:val="28"/>
      <w:szCs w:val="28"/>
    </w:rPr>
  </w:style>
  <w:style w:type="character" w:customStyle="1" w:styleId="IntenseQuoteChar">
    <w:name w:val="Intense Quote Char"/>
    <w:basedOn w:val="VarsaylanParagrafYazTipi"/>
    <w:link w:val="GlAlnt1"/>
    <w:locked/>
    <w:rsid w:val="00195418"/>
    <w:rPr>
      <w:rFonts w:ascii="Times New Roman" w:hAnsi="Times New Roman" w:cs="Times New Roman"/>
      <w:color w:val="5B9BD5"/>
      <w:sz w:val="28"/>
      <w:szCs w:val="28"/>
    </w:rPr>
  </w:style>
  <w:style w:type="character" w:customStyle="1" w:styleId="HafifVurgulama1">
    <w:name w:val="Hafif Vurgulama1"/>
    <w:basedOn w:val="VarsaylanParagrafYazTipi"/>
    <w:rsid w:val="00195418"/>
    <w:rPr>
      <w:rFonts w:cs="Times New Roman"/>
      <w:i/>
      <w:iCs/>
      <w:color w:val="404040"/>
    </w:rPr>
  </w:style>
  <w:style w:type="character" w:customStyle="1" w:styleId="GlVurgulama1">
    <w:name w:val="Güçlü Vurgulama1"/>
    <w:basedOn w:val="VarsaylanParagrafYazTipi"/>
    <w:rsid w:val="00195418"/>
    <w:rPr>
      <w:rFonts w:cs="Times New Roman"/>
      <w:b/>
      <w:bCs/>
      <w:i/>
      <w:iCs/>
    </w:rPr>
  </w:style>
  <w:style w:type="character" w:customStyle="1" w:styleId="HafifBavuru1">
    <w:name w:val="Hafif Başvuru1"/>
    <w:basedOn w:val="VarsaylanParagrafYazTipi"/>
    <w:rsid w:val="00195418"/>
    <w:rPr>
      <w:rFonts w:cs="Times New Roman"/>
      <w:smallCaps/>
      <w:color w:val="404040"/>
      <w:u w:val="single" w:color="7F7F7F"/>
    </w:rPr>
  </w:style>
  <w:style w:type="character" w:customStyle="1" w:styleId="GlBavuru1">
    <w:name w:val="Güçlü Başvuru1"/>
    <w:basedOn w:val="VarsaylanParagrafYazTipi"/>
    <w:rsid w:val="00195418"/>
    <w:rPr>
      <w:rFonts w:cs="Times New Roman"/>
      <w:b/>
      <w:bCs/>
      <w:smallCaps/>
      <w:spacing w:val="5"/>
      <w:u w:val="single"/>
    </w:rPr>
  </w:style>
  <w:style w:type="character" w:customStyle="1" w:styleId="KitapBal1">
    <w:name w:val="Kitap Başlığı1"/>
    <w:basedOn w:val="VarsaylanParagrafYazTipi"/>
    <w:rsid w:val="00195418"/>
    <w:rPr>
      <w:rFonts w:cs="Times New Roman"/>
      <w:b/>
      <w:bCs/>
      <w:smallCaps/>
    </w:rPr>
  </w:style>
  <w:style w:type="paragraph" w:customStyle="1" w:styleId="TBal1">
    <w:name w:val="İÇT Başlığı1"/>
    <w:basedOn w:val="Balk1"/>
    <w:next w:val="Normal"/>
    <w:semiHidden/>
    <w:rsid w:val="00195418"/>
    <w:pPr>
      <w:outlineLvl w:val="9"/>
    </w:pPr>
  </w:style>
  <w:style w:type="character" w:styleId="Kpr">
    <w:name w:val="Hyperlink"/>
    <w:basedOn w:val="VarsaylanParagrafYazTipi"/>
    <w:uiPriority w:val="99"/>
    <w:rsid w:val="006E169B"/>
    <w:rPr>
      <w:rFonts w:cs="Times New Roman"/>
      <w:color w:val="0563C1"/>
      <w:u w:val="single"/>
    </w:rPr>
  </w:style>
  <w:style w:type="paragraph" w:styleId="BalonMetni">
    <w:name w:val="Balloon Text"/>
    <w:basedOn w:val="Normal"/>
    <w:link w:val="BalonMetniChar"/>
    <w:semiHidden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locked/>
    <w:rsid w:val="009E11F6"/>
    <w:rPr>
      <w:rFonts w:ascii="Segoe UI" w:hAnsi="Segoe UI" w:cs="Segoe UI"/>
      <w:sz w:val="18"/>
      <w:szCs w:val="18"/>
    </w:rPr>
  </w:style>
  <w:style w:type="paragraph" w:customStyle="1" w:styleId="ListeParagraf1">
    <w:name w:val="Liste Paragraf1"/>
    <w:basedOn w:val="Normal"/>
    <w:rsid w:val="00865838"/>
    <w:pPr>
      <w:ind w:left="720"/>
    </w:pPr>
  </w:style>
  <w:style w:type="paragraph" w:styleId="AralkYok">
    <w:name w:val="No Spacing"/>
    <w:uiPriority w:val="1"/>
    <w:qFormat/>
    <w:rsid w:val="00083BF7"/>
    <w:rPr>
      <w:rFonts w:asciiTheme="minorHAnsi" w:eastAsiaTheme="minorEastAsia" w:hAnsiTheme="minorHAnsi" w:cstheme="minorBidi"/>
    </w:rPr>
  </w:style>
  <w:style w:type="character" w:styleId="HafifVurgulama">
    <w:name w:val="Subtle Emphasis"/>
    <w:basedOn w:val="VarsaylanParagrafYazTipi"/>
    <w:uiPriority w:val="19"/>
    <w:qFormat/>
    <w:rsid w:val="00083BF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nihat@gazi.edu.tr" TargetMode="External"/><Relationship Id="rId5" Type="http://schemas.openxmlformats.org/officeDocument/2006/relationships/hyperlink" Target="https://www.efset.org/english-score/cef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COURSE DESCRIPTION FORM</vt:lpstr>
    </vt:vector>
  </TitlesOfParts>
  <Company>HOME</Company>
  <LinksUpToDate>false</LinksUpToDate>
  <CharactersWithSpaces>5555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DESCRIPTION FORM</dc:title>
  <dc:subject/>
  <dc:creator>blm1</dc:creator>
  <cp:keywords/>
  <dc:description/>
  <cp:lastModifiedBy>Educator</cp:lastModifiedBy>
  <cp:revision>31</cp:revision>
  <cp:lastPrinted>2018-04-27T15:28:00Z</cp:lastPrinted>
  <dcterms:created xsi:type="dcterms:W3CDTF">2018-05-28T13:44:00Z</dcterms:created>
  <dcterms:modified xsi:type="dcterms:W3CDTF">2019-06-13T14:03:00Z</dcterms:modified>
</cp:coreProperties>
</file>