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31F" w:rsidRPr="0036231F" w:rsidRDefault="0036231F" w:rsidP="0036231F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000000" w:themeColor="text1"/>
          <w:sz w:val="18"/>
          <w:szCs w:val="18"/>
        </w:rPr>
      </w:pPr>
      <w:proofErr w:type="spellStart"/>
      <w:r w:rsidRPr="0036231F">
        <w:rPr>
          <w:rFonts w:ascii="Comic Sans MS" w:hAnsi="Comic Sans MS"/>
          <w:color w:val="000000" w:themeColor="text1"/>
          <w:sz w:val="18"/>
          <w:szCs w:val="18"/>
        </w:rPr>
        <w:t>Rowan</w:t>
      </w:r>
      <w:proofErr w:type="spellEnd"/>
      <w:r w:rsidRPr="0036231F">
        <w:rPr>
          <w:rFonts w:ascii="Comic Sans MS" w:hAnsi="Comic Sans MS"/>
          <w:color w:val="000000" w:themeColor="text1"/>
          <w:sz w:val="18"/>
          <w:szCs w:val="18"/>
        </w:rPr>
        <w:t xml:space="preserve"> Üniversitesi (New Jersey, ABD) Mühendislik Fakültesi yüksek lisans ve doktora programlarına burslu öğrenciler aramaktadır.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>Yüksek Lisans</w:t>
      </w:r>
      <w:r w:rsidRPr="0036231F"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 xml:space="preserve"> Programları:</w:t>
      </w:r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Mühendislik. Program web sitesi linki: </w:t>
      </w:r>
      <w:hyperlink r:id="rId6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M.S.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</w:hyperlink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proofErr w:type="gram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Elektrik ve Bilgisayar Mühendisliği. </w:t>
      </w:r>
      <w:proofErr w:type="gram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Program web sitesi linki: </w:t>
      </w:r>
      <w:hyperlink r:id="rId7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M.S.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Electrical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and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Computer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</w:hyperlink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Makine Mühendisliği. Program web sitesi linki: </w:t>
      </w:r>
      <w:hyperlink r:id="rId8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M.S.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Mechanical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</w:hyperlink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İnşaat Mühendisliği. Program web sitesi linki: </w:t>
      </w:r>
      <w:hyperlink r:id="rId9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M.S.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Civil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</w:hyperlink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Kimya Mühendisliği. Program web sitesi linki: </w:t>
      </w:r>
      <w:hyperlink r:id="rId10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M.S.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Chemical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</w:hyperlink>
    </w:p>
    <w:p w:rsidR="0036231F" w:rsidRPr="0036231F" w:rsidRDefault="0036231F" w:rsidP="003623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Mühendislik Yönetimi. Program web sitesi linki: </w:t>
      </w:r>
      <w:hyperlink r:id="rId11" w:tgtFrame="_blank" w:history="1">
        <w:proofErr w:type="gram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M.E.M.</w:t>
        </w:r>
        <w:proofErr w:type="gram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</w:t>
        </w:r>
        <w:proofErr w:type="spellStart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Engineering</w:t>
        </w:r>
        <w:proofErr w:type="spellEnd"/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 xml:space="preserve"> Management</w:t>
        </w:r>
      </w:hyperlink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br/>
      </w:r>
      <w:r w:rsidRPr="0036231F"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>Doktora Program</w:t>
      </w:r>
      <w:r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>lar</w:t>
      </w:r>
      <w:r w:rsidRPr="0036231F"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>ı: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Bu program altında, öğrenciler aşağıdaki alanlardan birini seçebilirler: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Biyomedikal Mühendisliği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Elektrik ve Bilgisayar Mühendisliği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Kimya Mühendisliği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İnşaat ve Çevre Mühendisliği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Malzeme Bilimi ve Mühendisliği</w:t>
      </w:r>
    </w:p>
    <w:p w:rsidR="0036231F" w:rsidRPr="0036231F" w:rsidRDefault="0036231F" w:rsidP="0036231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Makine Mühendisliği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Doktora programı ile ilgili daha geniş bilgiyi web sitesinde bulabilirsiniz:</w:t>
      </w:r>
      <w:r w:rsidRPr="0036231F">
        <w:rPr>
          <w:rFonts w:ascii="Comic Sans MS" w:eastAsia="Times New Roman" w:hAnsi="Comic Sans MS" w:cs="Helvetica"/>
          <w:b/>
          <w:bCs/>
          <w:color w:val="000000"/>
          <w:sz w:val="18"/>
          <w:szCs w:val="18"/>
          <w:lang w:eastAsia="tr-TR"/>
        </w:rPr>
        <w:t> </w:t>
      </w:r>
      <w:proofErr w:type="spellStart"/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fldChar w:fldCharType="begin"/>
      </w:r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instrText xml:space="preserve"> HYPERLINK "https://rowanu.com/programs/659" \t "_blank" </w:instrText>
      </w:r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fldChar w:fldCharType="separate"/>
      </w:r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t>P.h.D</w:t>
      </w:r>
      <w:proofErr w:type="spellEnd"/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t xml:space="preserve">. </w:t>
      </w:r>
      <w:proofErr w:type="spellStart"/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t>Engineering</w:t>
      </w:r>
      <w:proofErr w:type="spellEnd"/>
      <w:r w:rsidRPr="0036231F">
        <w:rPr>
          <w:rFonts w:ascii="Comic Sans MS" w:eastAsia="Times New Roman" w:hAnsi="Comic Sans MS" w:cs="Helvetica"/>
          <w:color w:val="00008B"/>
          <w:sz w:val="18"/>
          <w:szCs w:val="18"/>
          <w:lang w:eastAsia="tr-TR"/>
        </w:rPr>
        <w:fldChar w:fldCharType="end"/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Öğrenciler için bu eğitimin maliyet hesabını aşağıda görebilirsiniz. Mastır öğrencileri yıllık $9,000’in üstünde bir harç desteği alırken, doktora öğrencilerinin tüm masrafları üniversite tarafından karşılamaktadır (100% harç desteği ve aylık maaş yoluyla). 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b/>
          <w:bCs/>
          <w:color w:val="000000"/>
          <w:sz w:val="18"/>
          <w:szCs w:val="18"/>
          <w:lang w:eastAsia="tr-TR"/>
        </w:rPr>
        <w:t> </w:t>
      </w:r>
    </w:p>
    <w:tbl>
      <w:tblPr>
        <w:tblW w:w="9157" w:type="dxa"/>
        <w:tblInd w:w="3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8"/>
        <w:gridCol w:w="2141"/>
        <w:gridCol w:w="2082"/>
        <w:gridCol w:w="2066"/>
      </w:tblGrid>
      <w:tr w:rsidR="0036231F" w:rsidRPr="0036231F" w:rsidTr="0036231F">
        <w:trPr>
          <w:trHeight w:val="620"/>
        </w:trPr>
        <w:tc>
          <w:tcPr>
            <w:tcW w:w="2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Masraflar (ABD Doları)</w:t>
            </w:r>
          </w:p>
        </w:tc>
        <w:tc>
          <w:tcPr>
            <w:tcW w:w="2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Yıllık Maliyet (Burssuz)</w:t>
            </w:r>
          </w:p>
        </w:tc>
        <w:tc>
          <w:tcPr>
            <w:tcW w:w="2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Burs desteği</w:t>
            </w:r>
          </w:p>
        </w:tc>
        <w:tc>
          <w:tcPr>
            <w:tcW w:w="2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Burslu Toplam yıllık maliyet</w:t>
            </w:r>
          </w:p>
        </w:tc>
      </w:tr>
      <w:tr w:rsidR="0036231F" w:rsidRPr="0036231F" w:rsidTr="0036231F">
        <w:trPr>
          <w:trHeight w:val="350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Yıllık Yüksek Lisans (Mastır) öğrenim ücretleri ve harçlar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$15,132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$9,348 (harç desteği)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$3,000 (harçlar) + $2,784 (öğrenim ücretleri) = $5,784</w:t>
            </w:r>
          </w:p>
        </w:tc>
      </w:tr>
      <w:tr w:rsidR="0036231F" w:rsidRPr="0036231F" w:rsidTr="0036231F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Yıllık Doktora öğrenim ücretleri ve harçlar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$15,132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$15,132 (harç desteği) ve ek olarak yıllık $30,000 maddi yardım = $45,123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$0</w:t>
            </w:r>
          </w:p>
        </w:tc>
      </w:tr>
      <w:tr w:rsidR="0036231F" w:rsidRPr="0036231F" w:rsidTr="0036231F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Ortalama konaklama ve yemek maliyeti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$9,000 (konaklama)+ 4,000 (yemek) = $13,000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$13,000</w:t>
            </w:r>
          </w:p>
        </w:tc>
      </w:tr>
      <w:tr w:rsidR="0036231F" w:rsidRPr="0036231F" w:rsidTr="0036231F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Ortalama </w:t>
            </w:r>
            <w:r w:rsidRPr="0036231F">
              <w:rPr>
                <w:rFonts w:ascii="Comic Sans MS" w:eastAsia="Times New Roman" w:hAnsi="Comic Sans MS" w:cs="Times New Roman"/>
                <w:color w:val="00008B"/>
                <w:sz w:val="18"/>
                <w:szCs w:val="18"/>
                <w:lang w:eastAsia="tr-TR"/>
              </w:rPr>
              <w:t>sa</w:t>
            </w: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ğlık sigortası ve ders kitapları maliyeti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$3,500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$3,500</w:t>
            </w:r>
          </w:p>
        </w:tc>
      </w:tr>
      <w:tr w:rsidR="0036231F" w:rsidRPr="0036231F" w:rsidTr="0036231F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Toplam yıllık maliyet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Burssuz yıllık maliyet= $31,632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Toplam yıllık burs desteği:</w:t>
            </w:r>
          </w:p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Mastır: $9,348</w:t>
            </w:r>
          </w:p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Doktora: $45,123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 xml:space="preserve">Her şey </w:t>
            </w:r>
            <w:proofErr w:type="gramStart"/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Dahil</w:t>
            </w:r>
            <w:proofErr w:type="gramEnd"/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 xml:space="preserve"> (harçlar, eğitim ücretleri, konaklama, yemek sigorta, kitaplar) Burslu toplam yıllık maliyet:</w:t>
            </w:r>
          </w:p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Mastır: $22,284</w:t>
            </w:r>
          </w:p>
          <w:p w:rsidR="0036231F" w:rsidRPr="0036231F" w:rsidRDefault="0036231F" w:rsidP="0036231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</w:pPr>
            <w:r w:rsidRPr="0036231F">
              <w:rPr>
                <w:rFonts w:ascii="Comic Sans MS" w:eastAsia="Times New Roman" w:hAnsi="Comic Sans MS" w:cs="Times New Roman"/>
                <w:sz w:val="18"/>
                <w:szCs w:val="18"/>
                <w:lang w:eastAsia="tr-TR"/>
              </w:rPr>
              <w:t>Doktora: $0</w:t>
            </w:r>
          </w:p>
        </w:tc>
      </w:tr>
    </w:tbl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lastRenderedPageBreak/>
        <w:t>Başvuru Şartları: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İlgilenen öğrenciler mastır </w:t>
      </w:r>
      <w:proofErr w:type="gram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yada</w:t>
      </w:r>
      <w:proofErr w:type="gram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direk olarak doktora programına başvuru yapabilirler. Başvuru için gerekenler: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Online başvuru </w:t>
      </w:r>
      <w:hyperlink r:id="rId12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https://admissions.rowanu.com/user/register</w:t>
        </w:r>
      </w:hyperlink>
    </w:p>
    <w:p w:rsidR="0036231F" w:rsidRPr="0036231F" w:rsidRDefault="0036231F" w:rsidP="003623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Mastır </w:t>
      </w:r>
      <w:proofErr w:type="gram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yada</w:t>
      </w:r>
      <w:proofErr w:type="gram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doktoraya başlama tarihinden önce alakalı bir alanda lisans diploması olmalı (su anda 4. sınıfta olan öğrenciler de donem bitmeden ve mezun olmadan da başvuru yapabilirler)</w:t>
      </w:r>
    </w:p>
    <w:p w:rsidR="0036231F" w:rsidRPr="0036231F" w:rsidRDefault="0036231F" w:rsidP="003623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Lisans Transkripti</w:t>
      </w:r>
    </w:p>
    <w:p w:rsidR="0036231F" w:rsidRPr="0036231F" w:rsidRDefault="0036231F" w:rsidP="003623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Öğrencinin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CV’si</w:t>
      </w:r>
      <w:proofErr w:type="spellEnd"/>
    </w:p>
    <w:p w:rsidR="0036231F" w:rsidRPr="0036231F" w:rsidRDefault="0036231F" w:rsidP="003623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Öğrencinin kariyer hedeflerini anlatan bir mektup (neden bu programa katılmak istiyor, gelecekteki planlarına bu programın katkısı ne olacak, vs.)</w:t>
      </w:r>
    </w:p>
    <w:p w:rsidR="0036231F" w:rsidRPr="0036231F" w:rsidRDefault="0036231F" w:rsidP="003623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İki tavsiye mektubu (Mühendislik lisans programındaki akademik personelden olması tercih edilir)</w:t>
      </w:r>
    </w:p>
    <w:p w:rsidR="0036231F" w:rsidRPr="0036231F" w:rsidRDefault="0036231F" w:rsidP="003623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Lisans programı not ortalaması 4 üzerinden 3 olması tercih edilir. Daha düşük not ortalaması olan öğrenciler de değerlendirilecektir. 4 üzerinden </w:t>
      </w:r>
      <w:proofErr w:type="gram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2.5</w:t>
      </w:r>
      <w:proofErr w:type="gram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not ortalamasının altında kalan öğrencilerin kabul alma şansı çok düşüktür.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u w:val="single"/>
          <w:lang w:eastAsia="tr-TR"/>
        </w:rPr>
        <w:t>İletişim Bilgileri: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Yukarıdaki burs fırsatını ilgilenen öğrencilerinizle paylaşırsanız çok sevinirim. Mastır </w:t>
      </w:r>
      <w:proofErr w:type="gram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yada</w:t>
      </w:r>
      <w:proofErr w:type="gram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doktora programlarıyla ilgilenen öğrencileriniz olursa, aşağıda görülen ilgili program koordinatörüyle iletişime geçebilirler. Benim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email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adresimi de (</w:t>
      </w:r>
      <w:hyperlink r:id="rId13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alkanat@rowan.edu</w:t>
        </w:r>
      </w:hyperlink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)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emailde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“cc” kısmına eklerlerse, aradaki iletişimi takip edip yardımcı olabilirim.</w:t>
      </w:r>
    </w:p>
    <w:p w:rsidR="0036231F" w:rsidRPr="0036231F" w:rsidRDefault="0036231F" w:rsidP="0036231F">
      <w:pPr>
        <w:shd w:val="clear" w:color="auto" w:fill="FFFFFF"/>
        <w:spacing w:after="0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Biyomedikal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Muhendislik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Bölüm Koordinatörü: Vincent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Beachley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  <w:hyperlink r:id="rId14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beachley@rowan.edu</w:t>
        </w:r>
      </w:hyperlink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Elektrik ve Bilgisayar Mühendisliği Bölüm Koordinatörü: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Nidhal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Bouaynaya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  <w:hyperlink r:id="rId15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bouaynaya@rowan.edu</w:t>
        </w:r>
      </w:hyperlink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Makine Mühendisliği Bölüm Koordinatörü: Francis M.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Haas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  <w:hyperlink r:id="rId16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haas@rowan.edu</w:t>
        </w:r>
      </w:hyperlink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İnşaat ve Çevre Mühendisliği Bölüm Koordinatörü: Yusuf Mehta </w:t>
      </w:r>
      <w:hyperlink r:id="rId17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mehta@rowan.edu</w:t>
        </w:r>
      </w:hyperlink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Kimya Mühendisliği Bölüm Koordinatörü: Joseph F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Stanzione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  <w:hyperlink r:id="rId18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stanzione@rowan.edu</w:t>
        </w:r>
      </w:hyperlink>
    </w:p>
    <w:p w:rsidR="0036231F" w:rsidRPr="0036231F" w:rsidRDefault="0036231F" w:rsidP="003623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</w:pPr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 xml:space="preserve">Malzeme Bilimi Bölüm Koordinatörü: Joseph F </w:t>
      </w:r>
      <w:proofErr w:type="spellStart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Stanzione</w:t>
      </w:r>
      <w:proofErr w:type="spellEnd"/>
      <w:r w:rsidRPr="0036231F">
        <w:rPr>
          <w:rFonts w:ascii="Comic Sans MS" w:eastAsia="Times New Roman" w:hAnsi="Comic Sans MS" w:cs="Helvetica"/>
          <w:color w:val="000000"/>
          <w:sz w:val="18"/>
          <w:szCs w:val="18"/>
          <w:lang w:eastAsia="tr-TR"/>
        </w:rPr>
        <w:t> </w:t>
      </w:r>
      <w:hyperlink r:id="rId19" w:tgtFrame="_blank" w:history="1">
        <w:r w:rsidRPr="0036231F">
          <w:rPr>
            <w:rFonts w:ascii="Comic Sans MS" w:eastAsia="Times New Roman" w:hAnsi="Comic Sans MS" w:cs="Helvetica"/>
            <w:color w:val="00008B"/>
            <w:sz w:val="18"/>
            <w:szCs w:val="18"/>
            <w:lang w:eastAsia="tr-TR"/>
          </w:rPr>
          <w:t>stanzione@rowan.edu</w:t>
        </w:r>
      </w:hyperlink>
      <w:bookmarkStart w:id="0" w:name="_GoBack"/>
      <w:bookmarkEnd w:id="0"/>
    </w:p>
    <w:sectPr w:rsidR="0036231F" w:rsidRPr="00362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3328B"/>
    <w:multiLevelType w:val="multilevel"/>
    <w:tmpl w:val="889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792A87"/>
    <w:multiLevelType w:val="multilevel"/>
    <w:tmpl w:val="8B58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35577E"/>
    <w:multiLevelType w:val="multilevel"/>
    <w:tmpl w:val="B0C65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0540B2A"/>
    <w:multiLevelType w:val="multilevel"/>
    <w:tmpl w:val="126C0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CA46A30"/>
    <w:multiLevelType w:val="multilevel"/>
    <w:tmpl w:val="E9EA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31F"/>
    <w:rsid w:val="0036231F"/>
    <w:rsid w:val="0084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36231F"/>
  </w:style>
  <w:style w:type="character" w:styleId="Kpr">
    <w:name w:val="Hyperlink"/>
    <w:basedOn w:val="VarsaylanParagrafYazTipi"/>
    <w:uiPriority w:val="99"/>
    <w:semiHidden/>
    <w:unhideWhenUsed/>
    <w:rsid w:val="0036231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62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36231F"/>
  </w:style>
  <w:style w:type="character" w:styleId="Kpr">
    <w:name w:val="Hyperlink"/>
    <w:basedOn w:val="VarsaylanParagrafYazTipi"/>
    <w:uiPriority w:val="99"/>
    <w:semiHidden/>
    <w:unhideWhenUsed/>
    <w:rsid w:val="0036231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62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s.rowan.edu/engineering/programs/mechanical/prospective/graduate.html" TargetMode="External"/><Relationship Id="rId13" Type="http://schemas.openxmlformats.org/officeDocument/2006/relationships/hyperlink" Target="mailto:alkanat@rowan.edu" TargetMode="External"/><Relationship Id="rId18" Type="http://schemas.openxmlformats.org/officeDocument/2006/relationships/hyperlink" Target="mailto:stanzione@rowan.edu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s://academics.rowan.edu/engineering/programs/electricalcomputer/academics/graduateprogram.html" TargetMode="External"/><Relationship Id="rId12" Type="http://schemas.openxmlformats.org/officeDocument/2006/relationships/hyperlink" Target="https://admissions.rowanu.com/user/register" TargetMode="External"/><Relationship Id="rId17" Type="http://schemas.openxmlformats.org/officeDocument/2006/relationships/hyperlink" Target="mailto:mehta@rowan.edu" TargetMode="External"/><Relationship Id="rId2" Type="http://schemas.openxmlformats.org/officeDocument/2006/relationships/styles" Target="styles.xml"/><Relationship Id="rId16" Type="http://schemas.openxmlformats.org/officeDocument/2006/relationships/hyperlink" Target="mailto:haas@rowan.ed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cademics.rowan.edu/engineering/graduate_program/" TargetMode="External"/><Relationship Id="rId11" Type="http://schemas.openxmlformats.org/officeDocument/2006/relationships/hyperlink" Target="https://academics.rowan.edu/engineering/graduate_program/management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ouaynaya@rowan.edu" TargetMode="External"/><Relationship Id="rId10" Type="http://schemas.openxmlformats.org/officeDocument/2006/relationships/hyperlink" Target="https://academics.rowan.edu/engineering/programs/chemical/graduate/index.html" TargetMode="External"/><Relationship Id="rId19" Type="http://schemas.openxmlformats.org/officeDocument/2006/relationships/hyperlink" Target="mailto:stanzione@rowan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ademics.rowan.edu/engineering/programs/civilenvironmental/prospective-students/prospective_G.html" TargetMode="External"/><Relationship Id="rId14" Type="http://schemas.openxmlformats.org/officeDocument/2006/relationships/hyperlink" Target="mailto:beachley@rowan.edu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mühendislik</dc:creator>
  <cp:lastModifiedBy>mühendislik</cp:lastModifiedBy>
  <cp:revision>1</cp:revision>
  <dcterms:created xsi:type="dcterms:W3CDTF">2018-02-26T07:34:00Z</dcterms:created>
  <dcterms:modified xsi:type="dcterms:W3CDTF">2018-02-26T07:38:00Z</dcterms:modified>
</cp:coreProperties>
</file>