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7C1" w:rsidRDefault="00FE77C1">
      <w:pPr>
        <w:pStyle w:val="ListeParagraf"/>
        <w:tabs>
          <w:tab w:val="left" w:pos="360"/>
        </w:tabs>
        <w:spacing w:after="160" w:line="259" w:lineRule="auto"/>
        <w:ind w:left="0"/>
        <w:rPr>
          <w:b/>
          <w:bCs/>
        </w:rPr>
      </w:pPr>
    </w:p>
    <w:tbl>
      <w:tblPr>
        <w:tblStyle w:val="TableNormal"/>
        <w:tblW w:w="1049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382"/>
        <w:gridCol w:w="6110"/>
      </w:tblGrid>
      <w:tr w:rsidR="00FE77C1">
        <w:trPr>
          <w:trHeight w:val="300"/>
        </w:trPr>
        <w:tc>
          <w:tcPr>
            <w:tcW w:w="10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jc w:val="center"/>
            </w:pPr>
            <w:r>
              <w:rPr>
                <w:b/>
                <w:bCs/>
              </w:rPr>
              <w:t>DERS TANIMLAMA FORMU</w:t>
            </w:r>
          </w:p>
        </w:tc>
      </w:tr>
      <w:tr w:rsidR="00FE77C1">
        <w:trPr>
          <w:trHeight w:val="32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5E416D">
            <w:r>
              <w:rPr>
                <w:sz w:val="20"/>
                <w:szCs w:val="20"/>
              </w:rPr>
              <w:t> Siyaset Bilimi</w:t>
            </w:r>
            <w:bookmarkStart w:id="0" w:name="_GoBack"/>
            <w:bookmarkEnd w:id="0"/>
          </w:p>
        </w:tc>
      </w:tr>
      <w:tr w:rsidR="00FE77C1">
        <w:trPr>
          <w:trHeight w:val="32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5E416D">
            <w:r w:rsidRPr="005E416D">
              <w:rPr>
                <w:sz w:val="20"/>
                <w:szCs w:val="20"/>
              </w:rPr>
              <w:t>Güz/Bahar</w:t>
            </w:r>
          </w:p>
        </w:tc>
      </w:tr>
      <w:tr w:rsidR="00FE77C1">
        <w:trPr>
          <w:trHeight w:val="232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İçeriği/</w:t>
            </w:r>
            <w:r>
              <w:t xml:space="preserve"> </w:t>
            </w:r>
            <w:r>
              <w:rPr>
                <w:b/>
                <w:bCs/>
                <w:sz w:val="20"/>
                <w:szCs w:val="20"/>
              </w:rPr>
              <w:t>Katalog İçeriği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t xml:space="preserve">Ders, otorite, güç, kamuoyu, iktidar, meşruiyet, egemenlik, devlet, demokrasi, siyasal hayata katılım, katılım </w:t>
            </w:r>
            <w:proofErr w:type="spellStart"/>
            <w:r>
              <w:t>bi</w:t>
            </w:r>
            <w:proofErr w:type="spellEnd"/>
            <w:r>
              <w:rPr>
                <w:lang w:val="pt-PT"/>
              </w:rPr>
              <w:t>ç</w:t>
            </w:r>
            <w:r>
              <w:t>imleri ve siyasal davranış, siyasal partiler, bürokrasi, baskı grupları-kamuoyu, se</w:t>
            </w:r>
            <w:r>
              <w:rPr>
                <w:lang w:val="pt-PT"/>
              </w:rPr>
              <w:t>ç</w:t>
            </w:r>
            <w:r>
              <w:t>im ve se</w:t>
            </w:r>
            <w:r>
              <w:rPr>
                <w:lang w:val="pt-PT"/>
              </w:rPr>
              <w:t>ç</w:t>
            </w:r>
            <w:r>
              <w:t>im teknikleri, siyaset biliminin tanımı</w:t>
            </w:r>
            <w:r>
              <w:rPr>
                <w:lang w:val="de-DE"/>
              </w:rPr>
              <w:t>, di</w:t>
            </w:r>
            <w:proofErr w:type="spellStart"/>
            <w:r>
              <w:t>ğer</w:t>
            </w:r>
            <w:proofErr w:type="spellEnd"/>
            <w:r>
              <w:t xml:space="preserve"> sosyal bilim dallarıyla ilişkisi gibi konular ve kavramlar üzerinde durulacaktır.</w:t>
            </w:r>
          </w:p>
        </w:tc>
      </w:tr>
      <w:tr w:rsidR="00FE77C1">
        <w:trPr>
          <w:trHeight w:val="44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 Kitabı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E77C1" w:rsidRDefault="00325DC1">
            <w:r>
              <w:rPr>
                <w:sz w:val="20"/>
                <w:szCs w:val="20"/>
              </w:rPr>
              <w:t xml:space="preserve">Andrew </w:t>
            </w:r>
            <w:proofErr w:type="spellStart"/>
            <w:r>
              <w:rPr>
                <w:sz w:val="20"/>
                <w:szCs w:val="20"/>
              </w:rPr>
              <w:t>Heywood</w:t>
            </w:r>
            <w:proofErr w:type="spellEnd"/>
            <w:r>
              <w:rPr>
                <w:sz w:val="20"/>
                <w:szCs w:val="20"/>
              </w:rPr>
              <w:t xml:space="preserve"> - Siyaset</w:t>
            </w:r>
          </w:p>
        </w:tc>
      </w:tr>
      <w:tr w:rsidR="00FE77C1">
        <w:trPr>
          <w:trHeight w:val="44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sz w:val="20"/>
                <w:szCs w:val="20"/>
              </w:rPr>
              <w:t xml:space="preserve"> Siyaset Teorisine Giriş - Atilla Yayla, Siyaset Bilimi - Michael G. </w:t>
            </w:r>
            <w:proofErr w:type="spellStart"/>
            <w:r>
              <w:rPr>
                <w:sz w:val="20"/>
                <w:szCs w:val="20"/>
              </w:rPr>
              <w:t>Roskin</w:t>
            </w:r>
            <w:proofErr w:type="spellEnd"/>
          </w:p>
        </w:tc>
      </w:tr>
      <w:tr w:rsidR="00FE77C1">
        <w:trPr>
          <w:trHeight w:val="22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Kredisi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sz w:val="20"/>
                <w:szCs w:val="20"/>
              </w:rPr>
              <w:t> 2</w:t>
            </w:r>
          </w:p>
        </w:tc>
      </w:tr>
      <w:tr w:rsidR="00FE77C1">
        <w:trPr>
          <w:trHeight w:val="66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 Önkoşulları</w:t>
            </w:r>
          </w:p>
          <w:p w:rsidR="00FE77C1" w:rsidRDefault="00325DC1">
            <w:r>
              <w:rPr>
                <w:b/>
                <w:bCs/>
                <w:sz w:val="20"/>
                <w:szCs w:val="20"/>
              </w:rPr>
              <w:t>(</w:t>
            </w:r>
            <w:r>
              <w:rPr>
                <w:i/>
                <w:iCs/>
                <w:sz w:val="20"/>
                <w:szCs w:val="20"/>
              </w:rPr>
              <w:t>Ders devam zorunlulukları, bu maddede belirtilmelidir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Devam zorunluluğu vardır. </w:t>
            </w:r>
          </w:p>
          <w:p w:rsidR="00FE77C1" w:rsidRDefault="00325DC1">
            <w:r>
              <w:rPr>
                <w:sz w:val="20"/>
                <w:szCs w:val="20"/>
              </w:rPr>
              <w:t>1 vize bir final yapılacaktır.</w:t>
            </w:r>
          </w:p>
        </w:tc>
      </w:tr>
      <w:tr w:rsidR="00FE77C1">
        <w:trPr>
          <w:trHeight w:val="22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sz w:val="20"/>
                <w:szCs w:val="20"/>
              </w:rPr>
              <w:t> Seçmeli</w:t>
            </w:r>
          </w:p>
        </w:tc>
      </w:tr>
      <w:tr w:rsidR="00FE77C1">
        <w:trPr>
          <w:trHeight w:val="22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Öğretim Dili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sz w:val="20"/>
                <w:szCs w:val="20"/>
              </w:rPr>
              <w:t> Türkçe</w:t>
            </w:r>
          </w:p>
        </w:tc>
      </w:tr>
      <w:tr w:rsidR="00FE77C1">
        <w:trPr>
          <w:trHeight w:val="66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Amaçları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sz w:val="20"/>
                <w:szCs w:val="20"/>
              </w:rPr>
              <w:t xml:space="preserve">Siyasal </w:t>
            </w:r>
            <w:proofErr w:type="spellStart"/>
            <w:r>
              <w:rPr>
                <w:sz w:val="20"/>
                <w:szCs w:val="20"/>
              </w:rPr>
              <w:t>yaşamı</w:t>
            </w:r>
            <w:proofErr w:type="spellEnd"/>
            <w:r>
              <w:rPr>
                <w:sz w:val="20"/>
                <w:szCs w:val="20"/>
              </w:rPr>
              <w:t xml:space="preserve"> ve siyasal </w:t>
            </w:r>
            <w:proofErr w:type="spellStart"/>
            <w:r>
              <w:rPr>
                <w:sz w:val="20"/>
                <w:szCs w:val="20"/>
              </w:rPr>
              <w:t>süreçleri</w:t>
            </w:r>
            <w:proofErr w:type="spellEnd"/>
            <w:r>
              <w:rPr>
                <w:sz w:val="20"/>
                <w:szCs w:val="20"/>
              </w:rPr>
              <w:t xml:space="preserve"> anlamaya ve yorumlamaya katkı </w:t>
            </w:r>
            <w:proofErr w:type="spellStart"/>
            <w:r>
              <w:rPr>
                <w:sz w:val="20"/>
                <w:szCs w:val="20"/>
              </w:rPr>
              <w:t>sağlayacak</w:t>
            </w:r>
            <w:proofErr w:type="spellEnd"/>
            <w:r>
              <w:rPr>
                <w:sz w:val="20"/>
                <w:szCs w:val="20"/>
              </w:rPr>
              <w:t xml:space="preserve"> temel kavramların tarihsel </w:t>
            </w:r>
            <w:proofErr w:type="spellStart"/>
            <w:r>
              <w:rPr>
                <w:sz w:val="20"/>
                <w:szCs w:val="20"/>
              </w:rPr>
              <w:t>gelişimini</w:t>
            </w:r>
            <w:proofErr w:type="spellEnd"/>
            <w:r>
              <w:rPr>
                <w:sz w:val="20"/>
                <w:szCs w:val="20"/>
              </w:rPr>
              <w:t xml:space="preserve"> ve </w:t>
            </w:r>
            <w:proofErr w:type="spellStart"/>
            <w:r>
              <w:rPr>
                <w:sz w:val="20"/>
                <w:szCs w:val="20"/>
              </w:rPr>
              <w:t>içeriğini</w:t>
            </w:r>
            <w:proofErr w:type="spellEnd"/>
            <w:r>
              <w:rPr>
                <w:sz w:val="20"/>
                <w:szCs w:val="20"/>
              </w:rPr>
              <w:t xml:space="preserve"> farklı perspektiflerden hareketle sunmak.</w:t>
            </w:r>
          </w:p>
        </w:tc>
      </w:tr>
      <w:tr w:rsidR="00FE77C1">
        <w:trPr>
          <w:trHeight w:val="132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Tarihsel </w:t>
            </w:r>
            <w:proofErr w:type="spellStart"/>
            <w:r>
              <w:rPr>
                <w:sz w:val="20"/>
                <w:szCs w:val="20"/>
              </w:rPr>
              <w:t>gelişmelerin</w:t>
            </w:r>
            <w:proofErr w:type="spellEnd"/>
            <w:r>
              <w:rPr>
                <w:sz w:val="20"/>
                <w:szCs w:val="20"/>
              </w:rPr>
              <w:t xml:space="preserve"> iktidar ve devletle </w:t>
            </w:r>
            <w:proofErr w:type="spellStart"/>
            <w:r>
              <w:rPr>
                <w:sz w:val="20"/>
                <w:szCs w:val="20"/>
              </w:rPr>
              <w:t>ilişkilerini</w:t>
            </w:r>
            <w:proofErr w:type="spellEnd"/>
            <w:r>
              <w:rPr>
                <w:sz w:val="20"/>
                <w:szCs w:val="20"/>
              </w:rPr>
              <w:t xml:space="preserve"> kurabilme </w:t>
            </w:r>
            <w:proofErr w:type="spellStart"/>
            <w:r>
              <w:rPr>
                <w:sz w:val="20"/>
                <w:szCs w:val="20"/>
              </w:rPr>
              <w:t>kavrayışı</w:t>
            </w:r>
            <w:proofErr w:type="spellEnd"/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Güncel</w:t>
            </w:r>
            <w:proofErr w:type="spellEnd"/>
            <w:r>
              <w:rPr>
                <w:sz w:val="20"/>
                <w:szCs w:val="20"/>
              </w:rPr>
              <w:t xml:space="preserve"> siyasal </w:t>
            </w:r>
            <w:proofErr w:type="spellStart"/>
            <w:r>
              <w:rPr>
                <w:sz w:val="20"/>
                <w:szCs w:val="20"/>
              </w:rPr>
              <w:t>yaşamı</w:t>
            </w:r>
            <w:proofErr w:type="spellEnd"/>
            <w:r>
              <w:rPr>
                <w:sz w:val="20"/>
                <w:szCs w:val="20"/>
              </w:rPr>
              <w:t xml:space="preserve"> daha derinlikli bir </w:t>
            </w:r>
            <w:proofErr w:type="spellStart"/>
            <w:r>
              <w:rPr>
                <w:sz w:val="20"/>
                <w:szCs w:val="20"/>
              </w:rPr>
              <w:t>şekilde</w:t>
            </w:r>
            <w:proofErr w:type="spellEnd"/>
            <w:r>
              <w:rPr>
                <w:sz w:val="20"/>
                <w:szCs w:val="20"/>
              </w:rPr>
              <w:t xml:space="preserve"> analiz edebilme </w:t>
            </w:r>
            <w:proofErr w:type="spellStart"/>
            <w:r>
              <w:rPr>
                <w:sz w:val="20"/>
                <w:szCs w:val="20"/>
              </w:rPr>
              <w:t>yeteneği</w:t>
            </w:r>
            <w:proofErr w:type="spellEnd"/>
          </w:p>
          <w:p w:rsidR="00FE77C1" w:rsidRDefault="00325DC1">
            <w:r>
              <w:rPr>
                <w:sz w:val="20"/>
                <w:szCs w:val="20"/>
              </w:rPr>
              <w:t xml:space="preserve">3. Temel siyasal kavramları </w:t>
            </w:r>
            <w:proofErr w:type="spellStart"/>
            <w:r>
              <w:rPr>
                <w:sz w:val="20"/>
                <w:szCs w:val="20"/>
              </w:rPr>
              <w:t>doğru</w:t>
            </w:r>
            <w:proofErr w:type="spellEnd"/>
            <w:r>
              <w:rPr>
                <w:sz w:val="20"/>
                <w:szCs w:val="20"/>
              </w:rPr>
              <w:t xml:space="preserve"> bir </w:t>
            </w:r>
            <w:proofErr w:type="spellStart"/>
            <w:r>
              <w:rPr>
                <w:sz w:val="20"/>
                <w:szCs w:val="20"/>
              </w:rPr>
              <w:t>şekilde</w:t>
            </w:r>
            <w:proofErr w:type="spellEnd"/>
            <w:r>
              <w:rPr>
                <w:sz w:val="20"/>
                <w:szCs w:val="20"/>
              </w:rPr>
              <w:t xml:space="preserve"> kullanabilme ve yorumlayabilme</w:t>
            </w:r>
          </w:p>
        </w:tc>
      </w:tr>
      <w:tr w:rsidR="00FE77C1">
        <w:trPr>
          <w:trHeight w:val="22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sz w:val="20"/>
                <w:szCs w:val="20"/>
              </w:rPr>
              <w:t> Farklı kaynakların taranması ve farklı metinlerin okunması.</w:t>
            </w:r>
          </w:p>
        </w:tc>
      </w:tr>
      <w:tr w:rsidR="00FE77C1">
        <w:trPr>
          <w:trHeight w:val="330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pStyle w:val="ListeParagraf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Hafta : Siyaset</w:t>
            </w:r>
            <w:proofErr w:type="gramEnd"/>
            <w:r>
              <w:rPr>
                <w:sz w:val="20"/>
                <w:szCs w:val="20"/>
              </w:rPr>
              <w:t xml:space="preserve"> Nedir? Siyasetin İncelenmesinde Yaklaşımlar</w:t>
            </w:r>
          </w:p>
          <w:p w:rsidR="00FE77C1" w:rsidRDefault="00325DC1">
            <w:pPr>
              <w:pStyle w:val="ListeParagraf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Hafta : Hükümetler</w:t>
            </w:r>
            <w:proofErr w:type="gramEnd"/>
            <w:r>
              <w:rPr>
                <w:sz w:val="20"/>
                <w:szCs w:val="20"/>
              </w:rPr>
              <w:t>, Sistemler ve Rejimler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  Hafta: Siyasi İdeolojiler - Liberalizm, </w:t>
            </w:r>
            <w:proofErr w:type="gramStart"/>
            <w:r>
              <w:rPr>
                <w:sz w:val="20"/>
                <w:szCs w:val="20"/>
              </w:rPr>
              <w:t>Muhafazakarlık</w:t>
            </w:r>
            <w:proofErr w:type="gramEnd"/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  Hafta: Siyasi İdeolojiler- Marksizm, Sosyalizm, Diğer İdeolojik Gelenekler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  Hafta: Demokrasi Nedir? Demokrasi Modelleri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  Hafta: Devlet Nedir? Devletin Rolü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  Hafta: Milletler ve Milliyetçilik, Milliyetçilik Çeşitleri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   Hafta: Federal ve </w:t>
            </w:r>
            <w:proofErr w:type="spellStart"/>
            <w:r>
              <w:rPr>
                <w:sz w:val="20"/>
                <w:szCs w:val="20"/>
              </w:rPr>
              <w:t>Üniter</w:t>
            </w:r>
            <w:proofErr w:type="spellEnd"/>
            <w:r>
              <w:rPr>
                <w:sz w:val="20"/>
                <w:szCs w:val="20"/>
              </w:rPr>
              <w:t xml:space="preserve"> Sistemler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   Hafta: Kapitalist ve Sosyalist Sistemler ve Çeşitleri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 Hafta: Siyasi Kültür, İletişim ve Meşruiyet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 Hafta: Temsil, Seçimler ve Oy Kullanma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 Hafta: Partiler ve Parti Sistemleri</w:t>
            </w:r>
          </w:p>
          <w:p w:rsidR="00FE77C1" w:rsidRDefault="00325DC1">
            <w:pPr>
              <w:pStyle w:val="ListeParagraf"/>
              <w:ind w:left="363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13. Hafta: Hükümet Mekanizması </w:t>
            </w:r>
          </w:p>
          <w:p w:rsidR="00FE77C1" w:rsidRDefault="00325DC1">
            <w:pPr>
              <w:pStyle w:val="ListeParagraf"/>
              <w:ind w:left="363" w:hanging="284"/>
            </w:pPr>
            <w:r>
              <w:rPr>
                <w:sz w:val="20"/>
                <w:szCs w:val="20"/>
              </w:rPr>
              <w:t>14. Hafta: Siyasa Süreci ve Sistem Performansı</w:t>
            </w:r>
          </w:p>
        </w:tc>
      </w:tr>
      <w:tr w:rsidR="00FE77C1">
        <w:trPr>
          <w:trHeight w:val="137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Eğitim ve Öğretim Faaliyetleri</w:t>
            </w:r>
          </w:p>
          <w:p w:rsidR="00FE77C1" w:rsidRDefault="00325DC1">
            <w:r>
              <w:rPr>
                <w:i/>
                <w:iCs/>
                <w:sz w:val="20"/>
                <w:szCs w:val="20"/>
              </w:rPr>
              <w:t>(Bunlar örneklerdir. Lütfen dersinizde kullandığınız faaliyetleri doldurunuz.)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Haftalık teorik ders saati</w:t>
            </w:r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İnternetten tarama, kütüphane çalışması</w:t>
            </w:r>
          </w:p>
          <w:p w:rsidR="00FE77C1" w:rsidRDefault="00325DC1">
            <w:r>
              <w:rPr>
                <w:sz w:val="20"/>
                <w:szCs w:val="20"/>
              </w:rPr>
              <w:t>Sunum</w:t>
            </w:r>
          </w:p>
        </w:tc>
      </w:tr>
      <w:tr w:rsidR="00FE77C1">
        <w:trPr>
          <w:trHeight w:val="184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tab/>
            </w:r>
            <w:r>
              <w:rPr>
                <w:b/>
                <w:bCs/>
                <w:sz w:val="20"/>
                <w:szCs w:val="20"/>
              </w:rPr>
              <w:t>Sayısı</w:t>
            </w:r>
            <w:r>
              <w:rPr>
                <w:b/>
                <w:bCs/>
                <w:sz w:val="20"/>
                <w:szCs w:val="20"/>
              </w:rPr>
              <w:tab/>
              <w:t>Toplam Katkısı (%)</w:t>
            </w:r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sınav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1                %40</w:t>
            </w:r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Ödev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Uygulama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Projeler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Finalin Başarıya </w:t>
            </w:r>
            <w:proofErr w:type="gramStart"/>
            <w:r>
              <w:rPr>
                <w:sz w:val="20"/>
                <w:szCs w:val="20"/>
              </w:rPr>
              <w:t>Oranı      1</w:t>
            </w:r>
            <w:proofErr w:type="gramEnd"/>
            <w:r>
              <w:rPr>
                <w:sz w:val="20"/>
                <w:szCs w:val="20"/>
              </w:rPr>
              <w:t xml:space="preserve">                 %60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  <w:p w:rsidR="00FE77C1" w:rsidRDefault="00325D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Devam Durumu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  <w:p w:rsidR="00FE77C1" w:rsidRDefault="00325DC1">
            <w:r>
              <w:rPr>
                <w:sz w:val="20"/>
                <w:szCs w:val="20"/>
              </w:rPr>
              <w:t> </w:t>
            </w:r>
          </w:p>
        </w:tc>
      </w:tr>
      <w:tr w:rsidR="00FE77C1">
        <w:trPr>
          <w:trHeight w:val="240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Etkinlik</w:t>
            </w:r>
            <w:r>
              <w:rPr>
                <w:b/>
                <w:bCs/>
                <w:sz w:val="18"/>
                <w:szCs w:val="18"/>
              </w:rPr>
              <w:tab/>
              <w:t>Toplam Hafta Sayısı</w:t>
            </w:r>
            <w:r>
              <w:rPr>
                <w:b/>
                <w:bCs/>
                <w:sz w:val="18"/>
                <w:szCs w:val="18"/>
              </w:rPr>
              <w:tab/>
              <w:t>Süre (Haftalık Saat)</w:t>
            </w:r>
            <w:r>
              <w:rPr>
                <w:b/>
                <w:bCs/>
                <w:sz w:val="18"/>
                <w:szCs w:val="18"/>
              </w:rPr>
              <w:tab/>
              <w:t>Dönem Sonu Toplam İş Yükü</w:t>
            </w:r>
          </w:p>
          <w:p w:rsidR="00FE77C1" w:rsidRDefault="00325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Haftalık teorik ders saati</w:t>
            </w:r>
            <w:r>
              <w:rPr>
                <w:sz w:val="18"/>
                <w:szCs w:val="18"/>
              </w:rPr>
              <w:tab/>
              <w:t> 14 hafta - 28 saat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</w:p>
          <w:p w:rsidR="00FE77C1" w:rsidRDefault="00325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Sunum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2 hafta-  4 saat</w:t>
            </w:r>
          </w:p>
          <w:p w:rsidR="00FE77C1" w:rsidRDefault="00325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Ara sınav ve ara sınava </w:t>
            </w:r>
            <w:proofErr w:type="gramStart"/>
            <w:r>
              <w:rPr>
                <w:sz w:val="18"/>
                <w:szCs w:val="18"/>
              </w:rPr>
              <w:t>hazırlık  7</w:t>
            </w:r>
            <w:proofErr w:type="gramEnd"/>
            <w:r>
              <w:rPr>
                <w:sz w:val="18"/>
                <w:szCs w:val="18"/>
              </w:rPr>
              <w:t xml:space="preserve"> hafta- 14 saat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</w:p>
          <w:p w:rsidR="00FE77C1" w:rsidRDefault="00325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 sınavı ve final sınavına hazırlık</w:t>
            </w:r>
            <w:r>
              <w:rPr>
                <w:sz w:val="18"/>
                <w:szCs w:val="18"/>
              </w:rPr>
              <w:tab/>
              <w:t> 7 hafta- 14 saat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</w:p>
          <w:p w:rsidR="00FE77C1" w:rsidRDefault="00325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Toplam iş yükü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28 saat </w:t>
            </w:r>
            <w:r>
              <w:rPr>
                <w:sz w:val="18"/>
                <w:szCs w:val="18"/>
              </w:rPr>
              <w:tab/>
              <w:t> </w:t>
            </w:r>
          </w:p>
          <w:p w:rsidR="00FE77C1" w:rsidRDefault="00325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Toplam iş yükü/ 25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</w:p>
          <w:p w:rsidR="00FE77C1" w:rsidRDefault="00325DC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Dersin AKTS Kredisi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  <w:r>
              <w:rPr>
                <w:sz w:val="18"/>
                <w:szCs w:val="18"/>
              </w:rPr>
              <w:tab/>
              <w:t> </w:t>
            </w:r>
          </w:p>
        </w:tc>
      </w:tr>
      <w:tr w:rsidR="00FE77C1">
        <w:trPr>
          <w:trHeight w:val="220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pPr>
              <w:jc w:val="both"/>
            </w:pPr>
            <w:r>
              <w:rPr>
                <w:sz w:val="20"/>
                <w:szCs w:val="20"/>
              </w:rPr>
              <w:tab/>
              <w:t> </w:t>
            </w:r>
            <w:r>
              <w:rPr>
                <w:sz w:val="20"/>
                <w:szCs w:val="20"/>
              </w:rPr>
              <w:tab/>
              <w:t> </w:t>
            </w:r>
            <w:r>
              <w:rPr>
                <w:sz w:val="20"/>
                <w:szCs w:val="20"/>
              </w:rPr>
              <w:tab/>
              <w:t> </w:t>
            </w:r>
          </w:p>
        </w:tc>
      </w:tr>
      <w:tr w:rsidR="00FE77C1">
        <w:trPr>
          <w:trHeight w:val="1049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77C1" w:rsidRDefault="00325DC1">
            <w:r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>
              <w:rPr>
                <w:b/>
                <w:bCs/>
                <w:sz w:val="20"/>
                <w:szCs w:val="20"/>
              </w:rPr>
              <w:t>lar</w:t>
            </w:r>
            <w:proofErr w:type="spellEnd"/>
            <w:r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center"/>
          </w:tcPr>
          <w:p w:rsidR="00FE77C1" w:rsidRPr="005E416D" w:rsidRDefault="00FE77C1" w:rsidP="005E416D">
            <w:pPr>
              <w:rPr>
                <w:sz w:val="20"/>
                <w:szCs w:val="20"/>
              </w:rPr>
            </w:pPr>
          </w:p>
        </w:tc>
      </w:tr>
    </w:tbl>
    <w:p w:rsidR="00FE77C1" w:rsidRDefault="00FE77C1">
      <w:pPr>
        <w:spacing w:after="160" w:line="259" w:lineRule="auto"/>
      </w:pPr>
    </w:p>
    <w:sectPr w:rsidR="00FE77C1">
      <w:headerReference w:type="default" r:id="rId7"/>
      <w:footerReference w:type="default" r:id="rId8"/>
      <w:pgSz w:w="11900" w:h="16840"/>
      <w:pgMar w:top="1276" w:right="1274" w:bottom="1276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9E1" w:rsidRDefault="001719E1">
      <w:r>
        <w:separator/>
      </w:r>
    </w:p>
  </w:endnote>
  <w:endnote w:type="continuationSeparator" w:id="0">
    <w:p w:rsidR="001719E1" w:rsidRDefault="0017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7C1" w:rsidRDefault="00325DC1">
    <w:pPr>
      <w:pStyle w:val="AltBilgi"/>
      <w:jc w:val="right"/>
    </w:pPr>
    <w:r>
      <w:fldChar w:fldCharType="begin"/>
    </w:r>
    <w:r>
      <w:instrText xml:space="preserve"> PAGE </w:instrText>
    </w:r>
    <w:r>
      <w:fldChar w:fldCharType="separate"/>
    </w:r>
    <w:r w:rsidR="005E416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9E1" w:rsidRDefault="001719E1">
      <w:r>
        <w:separator/>
      </w:r>
    </w:p>
  </w:footnote>
  <w:footnote w:type="continuationSeparator" w:id="0">
    <w:p w:rsidR="001719E1" w:rsidRDefault="00171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7C1" w:rsidRDefault="00FE77C1">
    <w:pPr>
      <w:pStyle w:val="BalkveAltl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32103A"/>
    <w:multiLevelType w:val="hybridMultilevel"/>
    <w:tmpl w:val="5582DE2C"/>
    <w:lvl w:ilvl="0" w:tplc="D9FACD58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DA54E0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48FF0C">
      <w:start w:val="1"/>
      <w:numFmt w:val="lowerRoman"/>
      <w:lvlText w:val="%3."/>
      <w:lvlJc w:val="left"/>
      <w:pPr>
        <w:tabs>
          <w:tab w:val="num" w:pos="2124"/>
        </w:tabs>
        <w:ind w:left="2136" w:hanging="2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E69B0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6C12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EC816E">
      <w:start w:val="1"/>
      <w:numFmt w:val="lowerRoman"/>
      <w:lvlText w:val="%6."/>
      <w:lvlJc w:val="left"/>
      <w:pPr>
        <w:tabs>
          <w:tab w:val="num" w:pos="4248"/>
        </w:tabs>
        <w:ind w:left="4260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40DEFC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B5214CC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48466E">
      <w:start w:val="1"/>
      <w:numFmt w:val="lowerRoman"/>
      <w:lvlText w:val="%9."/>
      <w:lvlJc w:val="left"/>
      <w:pPr>
        <w:tabs>
          <w:tab w:val="num" w:pos="6372"/>
        </w:tabs>
        <w:ind w:left="6384" w:hanging="1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E8452CE"/>
    <w:multiLevelType w:val="hybridMultilevel"/>
    <w:tmpl w:val="EB14E4CA"/>
    <w:lvl w:ilvl="0" w:tplc="BCF802D2">
      <w:start w:val="1"/>
      <w:numFmt w:val="decimal"/>
      <w:lvlText w:val="%1."/>
      <w:lvlJc w:val="left"/>
      <w:pPr>
        <w:ind w:left="36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D76B0CE">
      <w:start w:val="1"/>
      <w:numFmt w:val="lowerLetter"/>
      <w:lvlText w:val="%2."/>
      <w:lvlJc w:val="left"/>
      <w:pPr>
        <w:ind w:left="108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C40ED2">
      <w:start w:val="1"/>
      <w:numFmt w:val="lowerRoman"/>
      <w:lvlText w:val="%3."/>
      <w:lvlJc w:val="left"/>
      <w:pPr>
        <w:ind w:left="1803" w:hanging="1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802173E">
      <w:start w:val="1"/>
      <w:numFmt w:val="decimal"/>
      <w:lvlText w:val="%4."/>
      <w:lvlJc w:val="left"/>
      <w:pPr>
        <w:ind w:left="252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820BB66">
      <w:start w:val="1"/>
      <w:numFmt w:val="lowerLetter"/>
      <w:lvlText w:val="%5."/>
      <w:lvlJc w:val="left"/>
      <w:pPr>
        <w:ind w:left="324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0C1B3C">
      <w:start w:val="1"/>
      <w:numFmt w:val="lowerRoman"/>
      <w:lvlText w:val="%6."/>
      <w:lvlJc w:val="left"/>
      <w:pPr>
        <w:ind w:left="3963" w:hanging="1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7FC3348">
      <w:start w:val="1"/>
      <w:numFmt w:val="decimal"/>
      <w:lvlText w:val="%7."/>
      <w:lvlJc w:val="left"/>
      <w:pPr>
        <w:ind w:left="468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D4EDFC">
      <w:start w:val="1"/>
      <w:numFmt w:val="lowerLetter"/>
      <w:lvlText w:val="%8."/>
      <w:lvlJc w:val="left"/>
      <w:pPr>
        <w:ind w:left="540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2E7794">
      <w:start w:val="1"/>
      <w:numFmt w:val="lowerRoman"/>
      <w:lvlText w:val="%9."/>
      <w:lvlJc w:val="left"/>
      <w:pPr>
        <w:ind w:left="6123" w:hanging="1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C1"/>
    <w:rsid w:val="001719E1"/>
    <w:rsid w:val="00325DC1"/>
    <w:rsid w:val="003A73AE"/>
    <w:rsid w:val="005E416D"/>
    <w:rsid w:val="00944D03"/>
    <w:rsid w:val="00A31854"/>
    <w:rsid w:val="00FE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3B965"/>
  <w15:docId w15:val="{4F109FB5-4469-47C3-9F36-704910812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tr-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lkveAltlk">
    <w:name w:val="Başlık ve Altlık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AltBilgi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ListeParagraf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character" w:customStyle="1" w:styleId="Hyperlink0">
    <w:name w:val="Hyperlink.0"/>
    <w:basedOn w:val="Kpr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pc</cp:lastModifiedBy>
  <cp:revision>5</cp:revision>
  <dcterms:created xsi:type="dcterms:W3CDTF">2019-01-17T07:03:00Z</dcterms:created>
  <dcterms:modified xsi:type="dcterms:W3CDTF">2020-08-18T13:48:00Z</dcterms:modified>
</cp:coreProperties>
</file>