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
        <w:gridCol w:w="1426"/>
        <w:gridCol w:w="485"/>
        <w:gridCol w:w="405"/>
        <w:gridCol w:w="505"/>
        <w:gridCol w:w="279"/>
        <w:gridCol w:w="540"/>
        <w:gridCol w:w="205"/>
        <w:gridCol w:w="552"/>
        <w:gridCol w:w="195"/>
        <w:gridCol w:w="240"/>
        <w:gridCol w:w="286"/>
        <w:gridCol w:w="337"/>
        <w:gridCol w:w="99"/>
        <w:gridCol w:w="256"/>
        <w:gridCol w:w="303"/>
        <w:gridCol w:w="168"/>
        <w:gridCol w:w="563"/>
        <w:gridCol w:w="302"/>
        <w:gridCol w:w="323"/>
        <w:gridCol w:w="263"/>
        <w:gridCol w:w="123"/>
        <w:gridCol w:w="231"/>
        <w:gridCol w:w="419"/>
        <w:gridCol w:w="233"/>
        <w:gridCol w:w="750"/>
        <w:gridCol w:w="259"/>
      </w:tblGrid>
      <w:tr>
        <w:trPr>
          <w:gridAfter w:val="1"/>
          <w:wAfter w:w="259" w:type="dxa"/>
          <w:trHeight w:val="446"/>
        </w:trPr>
        <w:tc>
          <w:tcPr>
            <w:tcW w:w="5008" w:type="dxa"/>
            <w:gridSpan w:val="11"/>
            <w:tcBorders>
              <w:top w:val="single" w:sz="18" w:space="0" w:color="auto"/>
              <w:left w:val="single" w:sz="18" w:space="0" w:color="auto"/>
              <w:bottom w:val="single" w:sz="18" w:space="0" w:color="auto"/>
              <w:right w:val="single" w:sz="4" w:space="0" w:color="auto"/>
            </w:tcBorders>
            <w:shd w:val="clear" w:color="auto" w:fill="auto"/>
            <w:vAlign w:val="center"/>
          </w:tcPr>
          <w:p>
            <w:pPr>
              <w:pStyle w:val="KonuBal"/>
              <w:jc w:val="left"/>
              <w:rPr>
                <w:sz w:val="20"/>
                <w:u w:val="none"/>
                <w:lang w:val="en-US"/>
              </w:rPr>
            </w:pPr>
          </w:p>
          <w:p>
            <w:pPr>
              <w:pStyle w:val="KonuBal"/>
              <w:jc w:val="left"/>
              <w:rPr>
                <w:sz w:val="20"/>
                <w:u w:val="none"/>
                <w:lang w:val="en-US"/>
              </w:rPr>
            </w:pPr>
            <w:r>
              <w:rPr>
                <w:sz w:val="20"/>
                <w:u w:val="none"/>
                <w:lang w:val="en-US"/>
              </w:rPr>
              <w:t>Course Title-Course Code: Chromatographic Methods</w:t>
            </w:r>
          </w:p>
          <w:p>
            <w:pPr>
              <w:pStyle w:val="KonuBal"/>
              <w:jc w:val="left"/>
              <w:rPr>
                <w:sz w:val="20"/>
                <w:u w:val="none"/>
                <w:lang w:val="en-US"/>
              </w:rPr>
            </w:pPr>
            <w:r>
              <w:rPr>
                <w:sz w:val="20"/>
                <w:u w:val="none"/>
                <w:lang w:val="en-US"/>
              </w:rPr>
              <w:t>CHEM 426</w:t>
            </w:r>
          </w:p>
          <w:p>
            <w:pPr>
              <w:pStyle w:val="KonuBal"/>
              <w:jc w:val="left"/>
              <w:rPr>
                <w:sz w:val="20"/>
                <w:u w:val="none"/>
                <w:lang w:val="en-US"/>
              </w:rPr>
            </w:pPr>
          </w:p>
        </w:tc>
        <w:tc>
          <w:tcPr>
            <w:tcW w:w="4656" w:type="dxa"/>
            <w:gridSpan w:val="15"/>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sz w:val="20"/>
                <w:u w:val="none"/>
                <w:lang w:val="en-US"/>
              </w:rPr>
            </w:pPr>
            <w:r>
              <w:rPr>
                <w:sz w:val="20"/>
                <w:u w:val="none"/>
                <w:lang w:val="en-US"/>
              </w:rPr>
              <w:t xml:space="preserve">Name of the </w:t>
            </w:r>
            <w:proofErr w:type="spellStart"/>
            <w:r>
              <w:rPr>
                <w:sz w:val="20"/>
                <w:u w:val="none"/>
                <w:lang w:val="en-US"/>
              </w:rPr>
              <w:t>Programme</w:t>
            </w:r>
            <w:proofErr w:type="spellEnd"/>
            <w:r>
              <w:rPr>
                <w:sz w:val="20"/>
                <w:u w:val="none"/>
                <w:lang w:val="en-US"/>
              </w:rPr>
              <w:t>:  Chemistry</w:t>
            </w:r>
          </w:p>
        </w:tc>
      </w:tr>
      <w:tr>
        <w:trPr>
          <w:gridAfter w:val="1"/>
          <w:wAfter w:w="259" w:type="dxa"/>
          <w:cantSplit/>
          <w:trHeight w:val="420"/>
        </w:trPr>
        <w:tc>
          <w:tcPr>
            <w:tcW w:w="1602" w:type="dxa"/>
            <w:gridSpan w:val="2"/>
            <w:vMerge w:val="restart"/>
            <w:tcBorders>
              <w:top w:val="single" w:sz="18" w:space="0" w:color="auto"/>
              <w:left w:val="single" w:sz="18" w:space="0" w:color="auto"/>
              <w:bottom w:val="single" w:sz="4" w:space="0" w:color="auto"/>
              <w:right w:val="single" w:sz="4" w:space="0" w:color="auto"/>
            </w:tcBorders>
            <w:shd w:val="clear" w:color="auto" w:fill="auto"/>
            <w:vAlign w:val="center"/>
          </w:tcPr>
          <w:p>
            <w:pPr>
              <w:pStyle w:val="KonuBal"/>
              <w:rPr>
                <w:sz w:val="20"/>
                <w:u w:val="none"/>
                <w:lang w:val="en-US"/>
              </w:rPr>
            </w:pPr>
            <w:r>
              <w:rPr>
                <w:sz w:val="20"/>
                <w:u w:val="none"/>
                <w:lang w:val="en-US"/>
              </w:rPr>
              <w:t>Semester</w:t>
            </w:r>
          </w:p>
        </w:tc>
        <w:tc>
          <w:tcPr>
            <w:tcW w:w="5720" w:type="dxa"/>
            <w:gridSpan w:val="17"/>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r>
              <w:rPr>
                <w:sz w:val="20"/>
                <w:u w:val="none"/>
                <w:lang w:val="en-US"/>
              </w:rPr>
              <w:t>Teaching Methods</w:t>
            </w:r>
          </w:p>
        </w:tc>
        <w:tc>
          <w:tcPr>
            <w:tcW w:w="2342" w:type="dxa"/>
            <w:gridSpan w:val="7"/>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r>
              <w:rPr>
                <w:sz w:val="20"/>
                <w:u w:val="none"/>
                <w:lang w:val="en-US"/>
              </w:rPr>
              <w:t>Credits</w:t>
            </w:r>
          </w:p>
        </w:tc>
      </w:tr>
      <w:tr>
        <w:trPr>
          <w:gridAfter w:val="1"/>
          <w:wAfter w:w="259" w:type="dxa"/>
          <w:cantSplit/>
          <w:trHeight w:val="419"/>
        </w:trPr>
        <w:tc>
          <w:tcPr>
            <w:tcW w:w="0" w:type="auto"/>
            <w:gridSpan w:val="2"/>
            <w:vMerge/>
            <w:tcBorders>
              <w:top w:val="single" w:sz="18" w:space="0" w:color="auto"/>
              <w:left w:val="single" w:sz="18" w:space="0" w:color="auto"/>
              <w:bottom w:val="single" w:sz="4" w:space="0" w:color="auto"/>
              <w:right w:val="single" w:sz="4" w:space="0" w:color="auto"/>
            </w:tcBorders>
            <w:shd w:val="clear" w:color="auto" w:fill="auto"/>
            <w:vAlign w:val="center"/>
          </w:tcPr>
          <w:p>
            <w:pPr>
              <w:rPr>
                <w:b/>
                <w:sz w:val="20"/>
                <w:szCs w:val="20"/>
                <w:lang w:val="en-US" w:eastAsia="en-US"/>
              </w:rPr>
            </w:pPr>
          </w:p>
        </w:tc>
        <w:tc>
          <w:tcPr>
            <w:tcW w:w="89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ind w:right="-54"/>
              <w:rPr>
                <w:sz w:val="20"/>
                <w:u w:val="none"/>
                <w:lang w:val="en-US"/>
              </w:rPr>
            </w:pPr>
            <w:r>
              <w:rPr>
                <w:sz w:val="20"/>
                <w:u w:val="none"/>
                <w:lang w:val="en-US"/>
              </w:rPr>
              <w:t>Lecture</w:t>
            </w:r>
          </w:p>
        </w:tc>
        <w:tc>
          <w:tcPr>
            <w:tcW w:w="784" w:type="dxa"/>
            <w:gridSpan w:val="2"/>
            <w:tcBorders>
              <w:top w:val="single" w:sz="2" w:space="0" w:color="auto"/>
              <w:left w:val="single" w:sz="4" w:space="0" w:color="auto"/>
              <w:bottom w:val="single" w:sz="4" w:space="0" w:color="auto"/>
              <w:right w:val="single" w:sz="18" w:space="0" w:color="auto"/>
            </w:tcBorders>
            <w:shd w:val="clear" w:color="auto" w:fill="auto"/>
            <w:vAlign w:val="center"/>
          </w:tcPr>
          <w:p>
            <w:pPr>
              <w:pStyle w:val="KonuBal"/>
              <w:ind w:right="-72"/>
              <w:rPr>
                <w:sz w:val="20"/>
                <w:u w:val="none"/>
                <w:lang w:val="en-US"/>
              </w:rPr>
            </w:pPr>
            <w:r>
              <w:rPr>
                <w:sz w:val="20"/>
                <w:u w:val="none"/>
                <w:lang w:val="en-US"/>
              </w:rPr>
              <w:t>Recite</w:t>
            </w:r>
          </w:p>
        </w:tc>
        <w:tc>
          <w:tcPr>
            <w:tcW w:w="74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r>
              <w:rPr>
                <w:sz w:val="20"/>
                <w:u w:val="none"/>
                <w:lang w:val="en-US"/>
              </w:rPr>
              <w:t>Lab.</w:t>
            </w:r>
          </w:p>
        </w:tc>
        <w:tc>
          <w:tcPr>
            <w:tcW w:w="74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p>
        </w:tc>
        <w:tc>
          <w:tcPr>
            <w:tcW w:w="9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p>
        </w:tc>
        <w:tc>
          <w:tcPr>
            <w:tcW w:w="727"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r>
              <w:rPr>
                <w:sz w:val="20"/>
                <w:u w:val="none"/>
                <w:lang w:val="en-US"/>
              </w:rPr>
              <w:t>Other</w:t>
            </w:r>
          </w:p>
        </w:tc>
        <w:tc>
          <w:tcPr>
            <w:tcW w:w="86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sz w:val="20"/>
                <w:u w:val="none"/>
                <w:lang w:val="en-US"/>
              </w:rPr>
            </w:pPr>
            <w:r>
              <w:rPr>
                <w:sz w:val="20"/>
                <w:u w:val="none"/>
                <w:lang w:val="en-US"/>
              </w:rPr>
              <w:t>Total</w:t>
            </w:r>
          </w:p>
        </w:tc>
        <w:tc>
          <w:tcPr>
            <w:tcW w:w="70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ind w:right="-72"/>
              <w:rPr>
                <w:sz w:val="20"/>
                <w:u w:val="none"/>
                <w:lang w:val="en-US"/>
              </w:rPr>
            </w:pPr>
            <w:r>
              <w:rPr>
                <w:sz w:val="20"/>
                <w:u w:val="none"/>
                <w:lang w:val="en-US"/>
              </w:rPr>
              <w:t>Credit</w:t>
            </w:r>
          </w:p>
        </w:tc>
        <w:tc>
          <w:tcPr>
            <w:tcW w:w="1633"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pPr>
              <w:rPr>
                <w:b/>
                <w:sz w:val="20"/>
                <w:szCs w:val="20"/>
                <w:lang w:val="en-US" w:eastAsia="en-US"/>
              </w:rPr>
            </w:pPr>
            <w:r>
              <w:rPr>
                <w:b/>
                <w:sz w:val="20"/>
                <w:szCs w:val="20"/>
                <w:lang w:val="en-US"/>
              </w:rPr>
              <w:t>ECTS Credit</w:t>
            </w:r>
          </w:p>
        </w:tc>
      </w:tr>
      <w:tr>
        <w:trPr>
          <w:gridAfter w:val="1"/>
          <w:wAfter w:w="259" w:type="dxa"/>
          <w:cantSplit/>
          <w:trHeight w:val="396"/>
        </w:trPr>
        <w:tc>
          <w:tcPr>
            <w:tcW w:w="1602" w:type="dxa"/>
            <w:gridSpan w:val="2"/>
            <w:tcBorders>
              <w:top w:val="single" w:sz="4" w:space="0" w:color="auto"/>
              <w:left w:val="single" w:sz="18" w:space="0" w:color="auto"/>
              <w:bottom w:val="single" w:sz="18" w:space="0" w:color="auto"/>
              <w:right w:val="single" w:sz="4" w:space="0" w:color="auto"/>
            </w:tcBorders>
            <w:shd w:val="clear" w:color="auto" w:fill="auto"/>
            <w:vAlign w:val="center"/>
          </w:tcPr>
          <w:p>
            <w:pPr>
              <w:pStyle w:val="Altbilgi"/>
              <w:jc w:val="center"/>
              <w:rPr>
                <w:sz w:val="20"/>
                <w:szCs w:val="20"/>
              </w:rPr>
            </w:pPr>
            <w:r>
              <w:rPr>
                <w:sz w:val="20"/>
                <w:szCs w:val="20"/>
              </w:rPr>
              <w:t>7-8</w:t>
            </w:r>
          </w:p>
        </w:tc>
        <w:tc>
          <w:tcPr>
            <w:tcW w:w="89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r>
              <w:rPr>
                <w:b w:val="0"/>
                <w:sz w:val="20"/>
                <w:u w:val="none"/>
                <w:lang w:val="en-US"/>
              </w:rPr>
              <w:t>42</w:t>
            </w:r>
          </w:p>
        </w:tc>
        <w:tc>
          <w:tcPr>
            <w:tcW w:w="784"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p>
        </w:tc>
        <w:tc>
          <w:tcPr>
            <w:tcW w:w="74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p>
        </w:tc>
        <w:tc>
          <w:tcPr>
            <w:tcW w:w="74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p>
        </w:tc>
        <w:tc>
          <w:tcPr>
            <w:tcW w:w="962"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p>
        </w:tc>
        <w:tc>
          <w:tcPr>
            <w:tcW w:w="727"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r>
              <w:rPr>
                <w:b w:val="0"/>
                <w:sz w:val="20"/>
                <w:u w:val="none"/>
                <w:lang w:val="en-US"/>
              </w:rPr>
              <w:t>30</w:t>
            </w:r>
          </w:p>
        </w:tc>
        <w:tc>
          <w:tcPr>
            <w:tcW w:w="86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lang w:val="en-US"/>
              </w:rPr>
            </w:pPr>
            <w:r>
              <w:rPr>
                <w:b w:val="0"/>
                <w:sz w:val="20"/>
                <w:u w:val="none"/>
                <w:lang w:val="en-US"/>
              </w:rPr>
              <w:t>72</w:t>
            </w:r>
          </w:p>
        </w:tc>
        <w:tc>
          <w:tcPr>
            <w:tcW w:w="709"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szCs w:val="20"/>
                <w:lang w:val="en-US" w:eastAsia="en-US"/>
              </w:rPr>
            </w:pPr>
            <w:r>
              <w:rPr>
                <w:sz w:val="20"/>
                <w:szCs w:val="20"/>
                <w:lang w:val="en-US" w:eastAsia="en-US"/>
              </w:rPr>
              <w:t>2</w:t>
            </w:r>
          </w:p>
        </w:tc>
        <w:tc>
          <w:tcPr>
            <w:tcW w:w="1633"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szCs w:val="20"/>
                <w:lang w:val="en-US" w:eastAsia="en-US"/>
              </w:rPr>
            </w:pPr>
            <w:r>
              <w:rPr>
                <w:sz w:val="20"/>
                <w:szCs w:val="20"/>
                <w:lang w:val="en-US" w:eastAsia="en-US"/>
              </w:rPr>
              <w:t>3</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sz w:val="20"/>
                <w:u w:val="none"/>
                <w:lang w:val="en-US" w:eastAsia="tr-TR"/>
              </w:rPr>
            </w:pPr>
            <w:r>
              <w:rPr>
                <w:sz w:val="20"/>
                <w:u w:val="none"/>
                <w:lang w:val="en-US" w:eastAsia="tr-TR"/>
              </w:rPr>
              <w:t>Language</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lang w:val="en-US"/>
              </w:rPr>
            </w:pPr>
            <w:r>
              <w:rPr>
                <w:b w:val="0"/>
                <w:sz w:val="20"/>
                <w:u w:val="none"/>
                <w:lang w:val="en-US"/>
              </w:rPr>
              <w:t>Turkish</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sz w:val="20"/>
                <w:u w:val="none"/>
                <w:lang w:val="en-US" w:eastAsia="tr-TR"/>
              </w:rPr>
            </w:pPr>
            <w:r>
              <w:rPr>
                <w:sz w:val="20"/>
                <w:u w:val="none"/>
                <w:lang w:val="en-US" w:eastAsia="tr-TR"/>
              </w:rPr>
              <w:t>Compulsory / Elective</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rPr>
                <w:sz w:val="20"/>
                <w:szCs w:val="20"/>
                <w:lang w:val="en-US"/>
              </w:rPr>
            </w:pPr>
            <w:r>
              <w:rPr>
                <w:sz w:val="20"/>
                <w:szCs w:val="20"/>
                <w:lang w:val="en-US"/>
              </w:rPr>
              <w:t>Selective</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sz w:val="20"/>
                <w:u w:val="none"/>
                <w:lang w:val="en-US" w:eastAsia="tr-TR"/>
              </w:rPr>
            </w:pPr>
            <w:r>
              <w:rPr>
                <w:sz w:val="20"/>
                <w:u w:val="none"/>
                <w:lang w:val="en-US" w:eastAsia="tr-TR"/>
              </w:rPr>
              <w:t>Prerequisites</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rPr>
                <w:sz w:val="20"/>
                <w:szCs w:val="20"/>
                <w:lang w:val="en-US"/>
              </w:rPr>
            </w:pPr>
            <w:r>
              <w:rPr>
                <w:sz w:val="20"/>
                <w:szCs w:val="20"/>
                <w:lang w:val="en-US"/>
              </w:rPr>
              <w:t>No</w:t>
            </w:r>
          </w:p>
        </w:tc>
      </w:tr>
      <w:tr>
        <w:trPr>
          <w:gridAfter w:val="1"/>
          <w:wAfter w:w="259" w:type="dxa"/>
          <w:trHeight w:val="725"/>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sz w:val="20"/>
                <w:u w:val="none"/>
                <w:lang w:val="en-US" w:eastAsia="tr-TR"/>
              </w:rPr>
            </w:pPr>
            <w:r>
              <w:rPr>
                <w:sz w:val="20"/>
                <w:u w:val="none"/>
                <w:lang w:val="en-US" w:eastAsia="tr-TR"/>
              </w:rPr>
              <w:t>Course Contents</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tcPr>
          <w:p>
            <w:pPr>
              <w:pStyle w:val="NormalWeb"/>
              <w:jc w:val="both"/>
              <w:rPr>
                <w:rFonts w:ascii="Times New Roman" w:hAnsi="Times New Roman"/>
                <w:sz w:val="20"/>
                <w:szCs w:val="20"/>
                <w:lang w:val="en-US"/>
              </w:rPr>
            </w:pPr>
            <w:proofErr w:type="spellStart"/>
            <w:r>
              <w:rPr>
                <w:rFonts w:ascii="Times New Roman" w:hAnsi="Times New Roman"/>
                <w:color w:val="333333"/>
                <w:sz w:val="20"/>
                <w:szCs w:val="20"/>
                <w:lang w:val="en-US"/>
              </w:rPr>
              <w:t>Defination</w:t>
            </w:r>
            <w:proofErr w:type="spellEnd"/>
            <w:r>
              <w:rPr>
                <w:rFonts w:ascii="Times New Roman" w:hAnsi="Times New Roman"/>
                <w:color w:val="333333"/>
                <w:sz w:val="20"/>
                <w:szCs w:val="20"/>
                <w:lang w:val="en-US"/>
              </w:rPr>
              <w:t xml:space="preserve"> of ,</w:t>
            </w:r>
            <w:r>
              <w:rPr>
                <w:rFonts w:ascii="Times New Roman" w:hAnsi="Times New Roman"/>
                <w:sz w:val="20"/>
                <w:szCs w:val="20"/>
                <w:lang w:val="en-US"/>
              </w:rPr>
              <w:t xml:space="preserve"> Chromatography</w:t>
            </w:r>
            <w:r>
              <w:rPr>
                <w:rFonts w:ascii="Times New Roman" w:hAnsi="Times New Roman"/>
                <w:color w:val="333333"/>
                <w:sz w:val="20"/>
                <w:szCs w:val="20"/>
                <w:lang w:val="en-US"/>
              </w:rPr>
              <w:t xml:space="preserve">, </w:t>
            </w:r>
            <w:r>
              <w:rPr>
                <w:rFonts w:ascii="Times New Roman" w:hAnsi="Times New Roman"/>
                <w:sz w:val="20"/>
                <w:szCs w:val="20"/>
                <w:lang w:val="en-US"/>
              </w:rPr>
              <w:t xml:space="preserve">Adsorption Chromatography, </w:t>
            </w:r>
            <w:proofErr w:type="spellStart"/>
            <w:r>
              <w:rPr>
                <w:rFonts w:ascii="Times New Roman" w:hAnsi="Times New Roman"/>
                <w:sz w:val="20"/>
                <w:szCs w:val="20"/>
                <w:lang w:val="en-US"/>
              </w:rPr>
              <w:t>Partitation</w:t>
            </w:r>
            <w:proofErr w:type="spellEnd"/>
            <w:r>
              <w:rPr>
                <w:rFonts w:ascii="Times New Roman" w:hAnsi="Times New Roman"/>
                <w:sz w:val="20"/>
                <w:szCs w:val="20"/>
                <w:lang w:val="en-US"/>
              </w:rPr>
              <w:t xml:space="preserve"> Chromatography, </w:t>
            </w:r>
            <w:proofErr w:type="spellStart"/>
            <w:r>
              <w:rPr>
                <w:rFonts w:ascii="Times New Roman" w:hAnsi="Times New Roman"/>
                <w:sz w:val="20"/>
                <w:szCs w:val="20"/>
                <w:lang w:val="en-US"/>
              </w:rPr>
              <w:t>Jel</w:t>
            </w:r>
            <w:proofErr w:type="spellEnd"/>
            <w:r>
              <w:rPr>
                <w:rFonts w:ascii="Times New Roman" w:hAnsi="Times New Roman"/>
                <w:sz w:val="20"/>
                <w:szCs w:val="20"/>
                <w:lang w:val="en-US"/>
              </w:rPr>
              <w:t xml:space="preserve"> </w:t>
            </w:r>
            <w:proofErr w:type="spellStart"/>
            <w:r>
              <w:rPr>
                <w:rFonts w:ascii="Times New Roman" w:hAnsi="Times New Roman"/>
                <w:sz w:val="20"/>
                <w:szCs w:val="20"/>
                <w:lang w:val="en-US"/>
              </w:rPr>
              <w:t>permition</w:t>
            </w:r>
            <w:proofErr w:type="spellEnd"/>
            <w:r>
              <w:rPr>
                <w:rFonts w:ascii="Times New Roman" w:hAnsi="Times New Roman"/>
                <w:sz w:val="20"/>
                <w:szCs w:val="20"/>
                <w:lang w:val="en-US"/>
              </w:rPr>
              <w:t xml:space="preserve"> Chromatography, Ion exchange Chromatography,</w:t>
            </w:r>
            <w:r>
              <w:rPr>
                <w:rFonts w:ascii="Times New Roman" w:hAnsi="Times New Roman"/>
                <w:color w:val="333333"/>
                <w:sz w:val="20"/>
                <w:szCs w:val="20"/>
                <w:lang w:val="en-US"/>
              </w:rPr>
              <w:t xml:space="preserve"> Thin layer </w:t>
            </w:r>
            <w:r>
              <w:rPr>
                <w:rFonts w:ascii="Times New Roman" w:hAnsi="Times New Roman"/>
                <w:sz w:val="20"/>
                <w:szCs w:val="20"/>
                <w:lang w:val="en-US"/>
              </w:rPr>
              <w:t>Chromatography</w:t>
            </w:r>
            <w:r>
              <w:rPr>
                <w:rFonts w:ascii="Times New Roman" w:hAnsi="Times New Roman"/>
                <w:color w:val="333333"/>
                <w:sz w:val="20"/>
                <w:szCs w:val="20"/>
                <w:lang w:val="en-US"/>
              </w:rPr>
              <w:t xml:space="preserve"> , paper </w:t>
            </w:r>
            <w:r>
              <w:rPr>
                <w:rFonts w:ascii="Times New Roman" w:hAnsi="Times New Roman"/>
                <w:sz w:val="20"/>
                <w:szCs w:val="20"/>
                <w:lang w:val="en-US"/>
              </w:rPr>
              <w:t>Chromatography</w:t>
            </w:r>
            <w:r>
              <w:rPr>
                <w:rFonts w:ascii="Times New Roman" w:hAnsi="Times New Roman"/>
                <w:color w:val="333333"/>
                <w:sz w:val="20"/>
                <w:szCs w:val="20"/>
                <w:lang w:val="en-US"/>
              </w:rPr>
              <w:t xml:space="preserve"> , </w:t>
            </w:r>
            <w:r>
              <w:rPr>
                <w:rFonts w:ascii="Times New Roman" w:hAnsi="Times New Roman"/>
                <w:sz w:val="20"/>
                <w:szCs w:val="20"/>
                <w:lang w:val="en-US"/>
              </w:rPr>
              <w:t xml:space="preserve"> </w:t>
            </w:r>
            <w:proofErr w:type="spellStart"/>
            <w:r>
              <w:rPr>
                <w:rFonts w:ascii="Times New Roman" w:hAnsi="Times New Roman"/>
                <w:sz w:val="20"/>
                <w:szCs w:val="20"/>
                <w:lang w:val="en-US"/>
              </w:rPr>
              <w:t>Gass</w:t>
            </w:r>
            <w:proofErr w:type="spellEnd"/>
            <w:r>
              <w:rPr>
                <w:rFonts w:ascii="Times New Roman" w:hAnsi="Times New Roman"/>
                <w:sz w:val="20"/>
                <w:szCs w:val="20"/>
                <w:lang w:val="en-US"/>
              </w:rPr>
              <w:t xml:space="preserve"> Chromatography, Thin layer Chromatography, Paper Chromatography</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Altbilgi"/>
              <w:rPr>
                <w:b/>
                <w:sz w:val="20"/>
                <w:szCs w:val="20"/>
                <w:lang w:eastAsia="tr-TR"/>
              </w:rPr>
            </w:pPr>
            <w:r>
              <w:rPr>
                <w:b/>
                <w:sz w:val="20"/>
                <w:szCs w:val="20"/>
                <w:lang w:eastAsia="tr-TR"/>
              </w:rPr>
              <w:t>Course Objectives</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tcPr>
          <w:p>
            <w:pPr>
              <w:pStyle w:val="KonuBal"/>
              <w:jc w:val="left"/>
              <w:rPr>
                <w:b w:val="0"/>
                <w:sz w:val="20"/>
                <w:u w:val="none"/>
                <w:lang w:val="en-US"/>
              </w:rPr>
            </w:pPr>
            <w:r>
              <w:rPr>
                <w:b w:val="0"/>
                <w:sz w:val="20"/>
                <w:u w:val="none"/>
                <w:lang w:val="en-US"/>
              </w:rPr>
              <w:t xml:space="preserve">To learn the separation methods widely used in chemical analysis to the students and to gain some skills on the separation method applications and increase their laboratory abilities.  </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pStyle w:val="Altbilgi"/>
              <w:rPr>
                <w:b/>
                <w:sz w:val="20"/>
                <w:szCs w:val="20"/>
                <w:lang w:eastAsia="tr-TR"/>
              </w:rPr>
            </w:pPr>
            <w:r>
              <w:rPr>
                <w:b/>
                <w:sz w:val="20"/>
                <w:szCs w:val="20"/>
                <w:lang w:eastAsia="tr-TR"/>
              </w:rPr>
              <w:t>Learning  Outcomes and Competences</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tcPr>
          <w:p>
            <w:pPr>
              <w:pStyle w:val="KonuBal"/>
              <w:jc w:val="left"/>
              <w:rPr>
                <w:b w:val="0"/>
                <w:sz w:val="20"/>
                <w:u w:val="none"/>
                <w:lang w:val="en-US"/>
              </w:rPr>
            </w:pPr>
            <w:r>
              <w:rPr>
                <w:b w:val="0"/>
                <w:sz w:val="20"/>
                <w:u w:val="none"/>
                <w:lang w:val="en-US"/>
              </w:rPr>
              <w:t xml:space="preserve">Chemistry students learn what kinds of separation can be done, the meaning and importance of experimental steps and how to get accurate analytical results from the real samples.  In addition, they learn how to calculate the test results, and how to prepare test report to give the results of experiment. </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rPr>
                <w:b/>
                <w:sz w:val="20"/>
                <w:szCs w:val="20"/>
                <w:lang w:val="en-US"/>
              </w:rPr>
            </w:pPr>
            <w:r>
              <w:rPr>
                <w:b/>
                <w:sz w:val="20"/>
                <w:szCs w:val="20"/>
                <w:lang w:val="en-US"/>
              </w:rPr>
              <w:t>Textbook and /or References</w:t>
            </w:r>
          </w:p>
          <w:p>
            <w:pPr>
              <w:pStyle w:val="Altbilgi"/>
              <w:rPr>
                <w:b/>
                <w:sz w:val="20"/>
                <w:szCs w:val="20"/>
                <w:lang w:eastAsia="tr-TR"/>
              </w:rPr>
            </w:pP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tcPr>
          <w:p>
            <w:pPr>
              <w:jc w:val="both"/>
              <w:rPr>
                <w:sz w:val="20"/>
                <w:szCs w:val="20"/>
                <w:lang w:val="en-US"/>
              </w:rPr>
            </w:pPr>
            <w:r>
              <w:rPr>
                <w:sz w:val="20"/>
                <w:szCs w:val="20"/>
                <w:lang w:val="en-US"/>
              </w:rPr>
              <w:t xml:space="preserve">Separation methods laboratory, H. </w:t>
            </w:r>
            <w:proofErr w:type="spellStart"/>
            <w:r>
              <w:rPr>
                <w:sz w:val="20"/>
                <w:szCs w:val="20"/>
                <w:lang w:val="en-US"/>
              </w:rPr>
              <w:t>Aydın</w:t>
            </w:r>
            <w:proofErr w:type="spellEnd"/>
            <w:r>
              <w:rPr>
                <w:sz w:val="20"/>
                <w:szCs w:val="20"/>
                <w:lang w:val="en-US"/>
              </w:rPr>
              <w:t xml:space="preserve">, </w:t>
            </w:r>
            <w:proofErr w:type="spellStart"/>
            <w:r>
              <w:rPr>
                <w:sz w:val="20"/>
                <w:szCs w:val="20"/>
                <w:lang w:val="en-US"/>
              </w:rPr>
              <w:t>Bizim</w:t>
            </w:r>
            <w:proofErr w:type="spellEnd"/>
            <w:r>
              <w:rPr>
                <w:sz w:val="20"/>
                <w:szCs w:val="20"/>
                <w:lang w:val="en-US"/>
              </w:rPr>
              <w:t xml:space="preserve"> </w:t>
            </w:r>
            <w:proofErr w:type="spellStart"/>
            <w:r>
              <w:rPr>
                <w:sz w:val="20"/>
                <w:szCs w:val="20"/>
                <w:lang w:val="en-US"/>
              </w:rPr>
              <w:t>Büro</w:t>
            </w:r>
            <w:proofErr w:type="spellEnd"/>
            <w:r>
              <w:rPr>
                <w:sz w:val="20"/>
                <w:szCs w:val="20"/>
                <w:lang w:val="en-US"/>
              </w:rPr>
              <w:t xml:space="preserve"> </w:t>
            </w:r>
            <w:proofErr w:type="spellStart"/>
            <w:r>
              <w:rPr>
                <w:sz w:val="20"/>
                <w:szCs w:val="20"/>
                <w:lang w:val="en-US"/>
              </w:rPr>
              <w:t>Yayınevi</w:t>
            </w:r>
            <w:proofErr w:type="spellEnd"/>
            <w:r>
              <w:rPr>
                <w:sz w:val="20"/>
                <w:szCs w:val="20"/>
                <w:lang w:val="en-US"/>
              </w:rPr>
              <w:t>,  2000, Ankara</w:t>
            </w:r>
          </w:p>
        </w:tc>
      </w:tr>
      <w:tr>
        <w:trPr>
          <w:gridAfter w:val="1"/>
          <w:wAfter w:w="259" w:type="dxa"/>
          <w:cantSplit/>
          <w:trHeight w:val="396"/>
        </w:trPr>
        <w:tc>
          <w:tcPr>
            <w:tcW w:w="1602" w:type="dxa"/>
            <w:gridSpan w:val="2"/>
            <w:vMerge w:val="restart"/>
            <w:tcBorders>
              <w:top w:val="single" w:sz="18" w:space="0" w:color="auto"/>
              <w:left w:val="single" w:sz="18" w:space="0" w:color="auto"/>
              <w:bottom w:val="single" w:sz="18" w:space="0" w:color="auto"/>
              <w:right w:val="single" w:sz="4" w:space="0" w:color="auto"/>
            </w:tcBorders>
            <w:shd w:val="clear" w:color="auto" w:fill="auto"/>
          </w:tcPr>
          <w:p>
            <w:pPr>
              <w:spacing w:before="240" w:after="60"/>
              <w:outlineLvl w:val="7"/>
              <w:rPr>
                <w:b/>
                <w:sz w:val="20"/>
                <w:szCs w:val="20"/>
                <w:lang w:val="en-US"/>
              </w:rPr>
            </w:pPr>
            <w:r>
              <w:rPr>
                <w:b/>
                <w:sz w:val="20"/>
                <w:szCs w:val="20"/>
                <w:lang w:val="en-US"/>
              </w:rPr>
              <w:t>Assessment Criteria</w:t>
            </w:r>
          </w:p>
        </w:tc>
        <w:tc>
          <w:tcPr>
            <w:tcW w:w="4384" w:type="dxa"/>
            <w:gridSpan w:val="13"/>
            <w:tcBorders>
              <w:top w:val="single" w:sz="18" w:space="0" w:color="auto"/>
              <w:left w:val="single" w:sz="4" w:space="0" w:color="auto"/>
              <w:bottom w:val="single" w:sz="4" w:space="0" w:color="auto"/>
              <w:right w:val="single" w:sz="4" w:space="0" w:color="auto"/>
            </w:tcBorders>
            <w:shd w:val="clear" w:color="auto" w:fill="auto"/>
            <w:vAlign w:val="center"/>
          </w:tcPr>
          <w:p>
            <w:pPr>
              <w:rPr>
                <w:sz w:val="20"/>
                <w:szCs w:val="20"/>
                <w:lang w:val="en-US" w:eastAsia="en-US"/>
              </w:rPr>
            </w:pPr>
          </w:p>
        </w:tc>
        <w:tc>
          <w:tcPr>
            <w:tcW w:w="2276"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pPr>
              <w:pStyle w:val="Balk2"/>
              <w:rPr>
                <w:rFonts w:ascii="Times New Roman" w:hAnsi="Times New Roman" w:cs="Times New Roman"/>
                <w:b w:val="0"/>
                <w:i w:val="0"/>
                <w:sz w:val="20"/>
                <w:szCs w:val="20"/>
                <w:lang w:val="en-US"/>
              </w:rPr>
            </w:pPr>
            <w:r>
              <w:rPr>
                <w:rFonts w:ascii="Times New Roman" w:hAnsi="Times New Roman" w:cs="Times New Roman"/>
                <w:bCs w:val="0"/>
                <w:sz w:val="20"/>
                <w:szCs w:val="20"/>
                <w:lang w:val="en-US" w:eastAsia="en-US"/>
              </w:rPr>
              <w:t xml:space="preserve">If </w:t>
            </w:r>
            <w:proofErr w:type="spellStart"/>
            <w:r>
              <w:rPr>
                <w:rFonts w:ascii="Times New Roman" w:hAnsi="Times New Roman" w:cs="Times New Roman"/>
                <w:bCs w:val="0"/>
                <w:sz w:val="20"/>
                <w:szCs w:val="20"/>
                <w:lang w:val="en-US" w:eastAsia="en-US"/>
              </w:rPr>
              <w:t>any,mark</w:t>
            </w:r>
            <w:r>
              <w:rPr>
                <w:rFonts w:ascii="Times New Roman" w:hAnsi="Times New Roman" w:cs="Times New Roman"/>
                <w:b w:val="0"/>
                <w:i w:val="0"/>
                <w:sz w:val="20"/>
                <w:szCs w:val="20"/>
                <w:lang w:val="en-US"/>
              </w:rPr>
              <w:t>as</w:t>
            </w:r>
            <w:proofErr w:type="spellEnd"/>
            <w:r>
              <w:rPr>
                <w:rFonts w:ascii="Times New Roman" w:hAnsi="Times New Roman" w:cs="Times New Roman"/>
                <w:b w:val="0"/>
                <w:i w:val="0"/>
                <w:sz w:val="20"/>
                <w:szCs w:val="20"/>
                <w:lang w:val="en-US"/>
              </w:rPr>
              <w:t xml:space="preserve"> (X)</w:t>
            </w:r>
          </w:p>
        </w:tc>
        <w:tc>
          <w:tcPr>
            <w:tcW w:w="1402"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pPr>
              <w:jc w:val="center"/>
              <w:rPr>
                <w:b/>
                <w:sz w:val="20"/>
                <w:szCs w:val="20"/>
                <w:lang w:val="en-US"/>
              </w:rPr>
            </w:pPr>
            <w:r>
              <w:rPr>
                <w:b/>
                <w:sz w:val="20"/>
                <w:szCs w:val="20"/>
                <w:lang w:val="en-US"/>
              </w:rPr>
              <w:t>Percent</w:t>
            </w:r>
          </w:p>
          <w:p>
            <w:pPr>
              <w:jc w:val="center"/>
              <w:rPr>
                <w:b/>
                <w:sz w:val="20"/>
                <w:szCs w:val="20"/>
                <w:lang w:val="en-US" w:eastAsia="en-US"/>
              </w:rPr>
            </w:pPr>
            <w:r>
              <w:rPr>
                <w:b/>
                <w:sz w:val="20"/>
                <w:szCs w:val="20"/>
                <w:lang w:val="en-US"/>
              </w:rPr>
              <w:t>(%)</w:t>
            </w: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pStyle w:val="Balk3"/>
              <w:rPr>
                <w:b/>
                <w:i w:val="0"/>
                <w:color w:val="auto"/>
                <w:sz w:val="20"/>
                <w:lang w:val="en-US"/>
              </w:rPr>
            </w:pPr>
            <w:r>
              <w:rPr>
                <w:b/>
                <w:i w:val="0"/>
                <w:color w:val="auto"/>
                <w:sz w:val="20"/>
                <w:lang w:val="en-US"/>
              </w:rPr>
              <w:t>Midterm Exams</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r>
              <w:rPr>
                <w:sz w:val="20"/>
                <w:szCs w:val="20"/>
                <w:lang w:val="en-US" w:eastAsia="en-US"/>
              </w:rPr>
              <w:t>x</w:t>
            </w: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r>
              <w:rPr>
                <w:sz w:val="20"/>
                <w:szCs w:val="20"/>
                <w:lang w:val="en-US" w:eastAsia="en-US"/>
              </w:rPr>
              <w:t>40</w:t>
            </w: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ind w:left="33"/>
              <w:rPr>
                <w:b/>
                <w:sz w:val="20"/>
                <w:szCs w:val="20"/>
                <w:lang w:val="en-US"/>
              </w:rPr>
            </w:pPr>
            <w:r>
              <w:rPr>
                <w:b/>
                <w:sz w:val="20"/>
                <w:szCs w:val="20"/>
                <w:lang w:val="en-US"/>
              </w:rPr>
              <w:t>Quizzes</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pStyle w:val="Balk9"/>
              <w:rPr>
                <w:rFonts w:ascii="Times New Roman" w:hAnsi="Times New Roman" w:cs="Times New Roman"/>
                <w:b/>
                <w:sz w:val="20"/>
                <w:szCs w:val="20"/>
                <w:lang w:val="en-US"/>
              </w:rPr>
            </w:pPr>
            <w:proofErr w:type="spellStart"/>
            <w:r>
              <w:rPr>
                <w:rFonts w:ascii="Times New Roman" w:hAnsi="Times New Roman" w:cs="Times New Roman"/>
                <w:b/>
                <w:sz w:val="20"/>
                <w:szCs w:val="20"/>
                <w:lang w:val="en-US"/>
              </w:rPr>
              <w:t>Homeworks</w:t>
            </w:r>
            <w:proofErr w:type="spellEnd"/>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ind w:left="33"/>
              <w:rPr>
                <w:b/>
                <w:sz w:val="20"/>
                <w:szCs w:val="20"/>
                <w:lang w:val="en-US"/>
              </w:rPr>
            </w:pPr>
            <w:r>
              <w:rPr>
                <w:b/>
                <w:sz w:val="20"/>
                <w:szCs w:val="20"/>
                <w:lang w:val="en-US"/>
              </w:rPr>
              <w:t>Projects</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ind w:left="33"/>
              <w:rPr>
                <w:b/>
                <w:sz w:val="20"/>
                <w:szCs w:val="20"/>
                <w:lang w:val="en-US"/>
              </w:rPr>
            </w:pPr>
            <w:r>
              <w:rPr>
                <w:b/>
                <w:sz w:val="20"/>
                <w:szCs w:val="20"/>
                <w:lang w:val="en-US"/>
              </w:rPr>
              <w:t>Term Paper</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ind w:left="33"/>
              <w:rPr>
                <w:b/>
                <w:sz w:val="20"/>
                <w:szCs w:val="20"/>
                <w:lang w:val="en-US"/>
              </w:rPr>
            </w:pPr>
            <w:r>
              <w:rPr>
                <w:b/>
                <w:sz w:val="20"/>
                <w:szCs w:val="20"/>
                <w:lang w:val="en-US"/>
              </w:rPr>
              <w:t>Laboratory Work</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pPr>
              <w:ind w:left="33"/>
              <w:rPr>
                <w:b/>
                <w:sz w:val="20"/>
                <w:szCs w:val="20"/>
                <w:lang w:val="en-US"/>
              </w:rPr>
            </w:pPr>
            <w:r>
              <w:rPr>
                <w:b/>
                <w:sz w:val="20"/>
                <w:szCs w:val="20"/>
                <w:lang w:val="en-US"/>
              </w:rPr>
              <w:t>Other</w:t>
            </w:r>
          </w:p>
        </w:tc>
        <w:tc>
          <w:tcPr>
            <w:tcW w:w="2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szCs w:val="20"/>
                <w:lang w:val="en-US" w:eastAsia="en-US"/>
              </w:rPr>
            </w:pPr>
          </w:p>
        </w:tc>
        <w:tc>
          <w:tcPr>
            <w:tcW w:w="1402"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szCs w:val="20"/>
                <w:lang w:val="en-US" w:eastAsia="en-US"/>
              </w:rPr>
            </w:pPr>
          </w:p>
        </w:tc>
      </w:tr>
      <w:tr>
        <w:trPr>
          <w:gridAfter w:val="1"/>
          <w:wAfter w:w="259" w:type="dxa"/>
          <w:cantSplit/>
          <w:trHeight w:val="284"/>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pPr>
              <w:rPr>
                <w:b/>
                <w:sz w:val="20"/>
                <w:szCs w:val="20"/>
                <w:lang w:val="en-US"/>
              </w:rPr>
            </w:pPr>
          </w:p>
        </w:tc>
        <w:tc>
          <w:tcPr>
            <w:tcW w:w="4384" w:type="dxa"/>
            <w:gridSpan w:val="13"/>
            <w:tcBorders>
              <w:top w:val="single" w:sz="4" w:space="0" w:color="auto"/>
              <w:left w:val="single" w:sz="4" w:space="0" w:color="auto"/>
              <w:bottom w:val="single" w:sz="18" w:space="0" w:color="auto"/>
              <w:right w:val="single" w:sz="4" w:space="0" w:color="auto"/>
            </w:tcBorders>
            <w:shd w:val="clear" w:color="auto" w:fill="auto"/>
            <w:vAlign w:val="center"/>
          </w:tcPr>
          <w:p>
            <w:pPr>
              <w:ind w:left="33"/>
              <w:rPr>
                <w:b/>
                <w:sz w:val="20"/>
                <w:szCs w:val="20"/>
                <w:lang w:val="en-US"/>
              </w:rPr>
            </w:pPr>
            <w:r>
              <w:rPr>
                <w:b/>
                <w:sz w:val="20"/>
                <w:szCs w:val="20"/>
                <w:lang w:val="en-US"/>
              </w:rPr>
              <w:t>Final Exam</w:t>
            </w:r>
          </w:p>
        </w:tc>
        <w:tc>
          <w:tcPr>
            <w:tcW w:w="2276"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pPr>
              <w:jc w:val="center"/>
              <w:rPr>
                <w:sz w:val="20"/>
                <w:szCs w:val="20"/>
                <w:lang w:val="en-US" w:eastAsia="en-US"/>
              </w:rPr>
            </w:pPr>
            <w:r>
              <w:rPr>
                <w:sz w:val="20"/>
                <w:szCs w:val="20"/>
                <w:lang w:val="en-US" w:eastAsia="en-US"/>
              </w:rPr>
              <w:t>x</w:t>
            </w:r>
          </w:p>
        </w:tc>
        <w:tc>
          <w:tcPr>
            <w:tcW w:w="1402"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szCs w:val="20"/>
                <w:lang w:val="en-US" w:eastAsia="en-US"/>
              </w:rPr>
            </w:pPr>
            <w:r>
              <w:rPr>
                <w:sz w:val="20"/>
                <w:szCs w:val="20"/>
                <w:lang w:val="en-US" w:eastAsia="en-US"/>
              </w:rPr>
              <w:t>60</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rPr>
                <w:b/>
                <w:sz w:val="20"/>
                <w:szCs w:val="20"/>
                <w:lang w:val="en-US"/>
              </w:rPr>
            </w:pPr>
            <w:r>
              <w:rPr>
                <w:b/>
                <w:sz w:val="20"/>
                <w:szCs w:val="20"/>
                <w:lang w:val="en-US"/>
              </w:rPr>
              <w:t>Instructors</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sz w:val="20"/>
                <w:szCs w:val="20"/>
                <w:lang w:val="en-US"/>
              </w:rPr>
            </w:pPr>
            <w:r>
              <w:rPr>
                <w:rFonts w:ascii="Times New Roman" w:hAnsi="Times New Roman" w:cs="Times New Roman"/>
                <w:sz w:val="20"/>
                <w:szCs w:val="20"/>
                <w:lang w:val="en-US"/>
              </w:rPr>
              <w:t xml:space="preserve">Prof. Dr. </w:t>
            </w:r>
            <w:proofErr w:type="spellStart"/>
            <w:r>
              <w:rPr>
                <w:rFonts w:ascii="Times New Roman" w:hAnsi="Times New Roman" w:cs="Times New Roman"/>
                <w:sz w:val="20"/>
                <w:szCs w:val="20"/>
                <w:lang w:val="en-US"/>
              </w:rPr>
              <w:t>Hasan</w:t>
            </w:r>
            <w:proofErr w:type="spellEnd"/>
            <w:r>
              <w:rPr>
                <w:rFonts w:ascii="Times New Roman" w:hAnsi="Times New Roman" w:cs="Times New Roman"/>
                <w:sz w:val="20"/>
                <w:szCs w:val="20"/>
                <w:lang w:val="en-US"/>
              </w:rPr>
              <w:t xml:space="preserve"> AYDIN </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rPr>
                <w:b/>
                <w:sz w:val="20"/>
                <w:szCs w:val="20"/>
                <w:lang w:val="en-US"/>
              </w:rPr>
            </w:pPr>
          </w:p>
          <w:p>
            <w:pPr>
              <w:rPr>
                <w:b/>
                <w:sz w:val="20"/>
                <w:szCs w:val="20"/>
                <w:lang w:val="en-US"/>
              </w:rPr>
            </w:pPr>
            <w:r>
              <w:rPr>
                <w:b/>
                <w:sz w:val="20"/>
                <w:szCs w:val="20"/>
                <w:lang w:val="en-US"/>
              </w:rPr>
              <w:t>Week</w:t>
            </w:r>
          </w:p>
          <w:p>
            <w:pPr>
              <w:rPr>
                <w:b/>
                <w:sz w:val="20"/>
                <w:szCs w:val="20"/>
                <w:lang w:val="en-US"/>
              </w:rPr>
            </w:pP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trPr>
          <w:gridAfter w:val="1"/>
          <w:wAfter w:w="259" w:type="dxa"/>
          <w:trHeight w:val="396"/>
        </w:trPr>
        <w:tc>
          <w:tcPr>
            <w:tcW w:w="1602" w:type="dxa"/>
            <w:gridSpan w:val="2"/>
            <w:tcBorders>
              <w:top w:val="single" w:sz="18" w:space="0" w:color="auto"/>
              <w:left w:val="single" w:sz="18" w:space="0" w:color="auto"/>
              <w:bottom w:val="single" w:sz="18" w:space="0" w:color="auto"/>
              <w:right w:val="single" w:sz="4" w:space="0" w:color="auto"/>
            </w:tcBorders>
            <w:shd w:val="clear" w:color="auto" w:fill="auto"/>
          </w:tcPr>
          <w:p>
            <w:pPr>
              <w:rPr>
                <w:b/>
                <w:sz w:val="20"/>
                <w:szCs w:val="20"/>
                <w:lang w:val="en-US"/>
              </w:rPr>
            </w:pPr>
            <w:r>
              <w:rPr>
                <w:b/>
                <w:sz w:val="20"/>
                <w:szCs w:val="20"/>
                <w:lang w:val="en-US"/>
              </w:rPr>
              <w:t>1</w:t>
            </w:r>
          </w:p>
          <w:p>
            <w:pPr>
              <w:rPr>
                <w:b/>
                <w:sz w:val="20"/>
                <w:szCs w:val="20"/>
                <w:lang w:val="en-US"/>
              </w:rPr>
            </w:pPr>
            <w:r>
              <w:rPr>
                <w:b/>
                <w:sz w:val="20"/>
                <w:szCs w:val="20"/>
                <w:lang w:val="en-US"/>
              </w:rPr>
              <w:t>2</w:t>
            </w:r>
          </w:p>
          <w:p>
            <w:pPr>
              <w:rPr>
                <w:b/>
                <w:sz w:val="20"/>
                <w:szCs w:val="20"/>
                <w:lang w:val="en-US"/>
              </w:rPr>
            </w:pPr>
            <w:r>
              <w:rPr>
                <w:b/>
                <w:sz w:val="20"/>
                <w:szCs w:val="20"/>
                <w:lang w:val="en-US"/>
              </w:rPr>
              <w:t>3</w:t>
            </w:r>
          </w:p>
          <w:p>
            <w:pPr>
              <w:rPr>
                <w:b/>
                <w:sz w:val="20"/>
                <w:szCs w:val="20"/>
                <w:lang w:val="en-US"/>
              </w:rPr>
            </w:pPr>
            <w:r>
              <w:rPr>
                <w:b/>
                <w:sz w:val="20"/>
                <w:szCs w:val="20"/>
                <w:lang w:val="en-US"/>
              </w:rPr>
              <w:t>4</w:t>
            </w:r>
          </w:p>
          <w:p>
            <w:pPr>
              <w:rPr>
                <w:b/>
                <w:sz w:val="20"/>
                <w:szCs w:val="20"/>
                <w:lang w:val="en-US"/>
              </w:rPr>
            </w:pPr>
            <w:r>
              <w:rPr>
                <w:b/>
                <w:sz w:val="20"/>
                <w:szCs w:val="20"/>
                <w:lang w:val="en-US"/>
              </w:rPr>
              <w:t>5</w:t>
            </w:r>
          </w:p>
          <w:p>
            <w:pPr>
              <w:rPr>
                <w:b/>
                <w:sz w:val="20"/>
                <w:szCs w:val="20"/>
                <w:lang w:val="en-US"/>
              </w:rPr>
            </w:pPr>
            <w:r>
              <w:rPr>
                <w:b/>
                <w:sz w:val="20"/>
                <w:szCs w:val="20"/>
                <w:lang w:val="en-US"/>
              </w:rPr>
              <w:t>6</w:t>
            </w:r>
          </w:p>
          <w:p>
            <w:pPr>
              <w:rPr>
                <w:b/>
                <w:sz w:val="20"/>
                <w:szCs w:val="20"/>
                <w:lang w:val="en-US"/>
              </w:rPr>
            </w:pPr>
            <w:r>
              <w:rPr>
                <w:b/>
                <w:sz w:val="20"/>
                <w:szCs w:val="20"/>
                <w:lang w:val="en-US"/>
              </w:rPr>
              <w:t>7</w:t>
            </w:r>
          </w:p>
          <w:p>
            <w:pPr>
              <w:rPr>
                <w:b/>
                <w:sz w:val="20"/>
                <w:szCs w:val="20"/>
                <w:lang w:val="en-US"/>
              </w:rPr>
            </w:pPr>
            <w:r>
              <w:rPr>
                <w:b/>
                <w:sz w:val="20"/>
                <w:szCs w:val="20"/>
                <w:lang w:val="en-US"/>
              </w:rPr>
              <w:t>8</w:t>
            </w:r>
          </w:p>
          <w:p>
            <w:pPr>
              <w:rPr>
                <w:b/>
                <w:sz w:val="20"/>
                <w:szCs w:val="20"/>
                <w:lang w:val="en-US"/>
              </w:rPr>
            </w:pPr>
            <w:r>
              <w:rPr>
                <w:b/>
                <w:sz w:val="20"/>
                <w:szCs w:val="20"/>
                <w:lang w:val="en-US"/>
              </w:rPr>
              <w:t>9</w:t>
            </w:r>
          </w:p>
          <w:p>
            <w:pPr>
              <w:rPr>
                <w:b/>
                <w:sz w:val="20"/>
                <w:szCs w:val="20"/>
                <w:lang w:val="en-US"/>
              </w:rPr>
            </w:pPr>
            <w:r>
              <w:rPr>
                <w:b/>
                <w:sz w:val="20"/>
                <w:szCs w:val="20"/>
                <w:lang w:val="en-US"/>
              </w:rPr>
              <w:t>10</w:t>
            </w:r>
          </w:p>
          <w:p>
            <w:pPr>
              <w:rPr>
                <w:b/>
                <w:sz w:val="20"/>
                <w:szCs w:val="20"/>
                <w:lang w:val="en-US"/>
              </w:rPr>
            </w:pPr>
            <w:r>
              <w:rPr>
                <w:b/>
                <w:sz w:val="20"/>
                <w:szCs w:val="20"/>
                <w:lang w:val="en-US"/>
              </w:rPr>
              <w:t>11</w:t>
            </w:r>
          </w:p>
          <w:p>
            <w:pPr>
              <w:rPr>
                <w:b/>
                <w:sz w:val="20"/>
                <w:szCs w:val="20"/>
                <w:lang w:val="en-US"/>
              </w:rPr>
            </w:pPr>
            <w:r>
              <w:rPr>
                <w:b/>
                <w:sz w:val="20"/>
                <w:szCs w:val="20"/>
                <w:lang w:val="en-US"/>
              </w:rPr>
              <w:t>12</w:t>
            </w:r>
          </w:p>
          <w:p>
            <w:pPr>
              <w:rPr>
                <w:b/>
                <w:sz w:val="20"/>
                <w:szCs w:val="20"/>
                <w:lang w:val="en-US"/>
              </w:rPr>
            </w:pPr>
            <w:r>
              <w:rPr>
                <w:b/>
                <w:sz w:val="20"/>
                <w:szCs w:val="20"/>
                <w:lang w:val="en-US"/>
              </w:rPr>
              <w:t>13</w:t>
            </w:r>
          </w:p>
          <w:p>
            <w:pPr>
              <w:rPr>
                <w:b/>
                <w:sz w:val="20"/>
                <w:szCs w:val="20"/>
                <w:lang w:val="en-US"/>
              </w:rPr>
            </w:pPr>
            <w:r>
              <w:rPr>
                <w:b/>
                <w:sz w:val="20"/>
                <w:szCs w:val="20"/>
                <w:lang w:val="en-US"/>
              </w:rPr>
              <w:t>14</w:t>
            </w:r>
          </w:p>
        </w:tc>
        <w:tc>
          <w:tcPr>
            <w:tcW w:w="8062" w:type="dxa"/>
            <w:gridSpan w:val="24"/>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color w:val="333333"/>
                <w:sz w:val="20"/>
                <w:szCs w:val="20"/>
                <w:lang w:val="en-US"/>
              </w:rPr>
            </w:pPr>
            <w:r>
              <w:rPr>
                <w:rFonts w:ascii="Times New Roman" w:hAnsi="Times New Roman" w:cs="Times New Roman"/>
                <w:color w:val="333333"/>
                <w:sz w:val="20"/>
                <w:szCs w:val="20"/>
                <w:lang w:val="en-US"/>
              </w:rPr>
              <w:t>Introduction to</w:t>
            </w:r>
            <w:r>
              <w:rPr>
                <w:rFonts w:ascii="Times New Roman" w:hAnsi="Times New Roman" w:cs="Times New Roman"/>
                <w:sz w:val="20"/>
                <w:szCs w:val="20"/>
                <w:lang w:val="en-US"/>
              </w:rPr>
              <w:t xml:space="preserve"> </w:t>
            </w:r>
            <w:r>
              <w:rPr>
                <w:rFonts w:ascii="Times New Roman" w:hAnsi="Times New Roman" w:cs="Times New Roman"/>
                <w:color w:val="000000"/>
                <w:sz w:val="20"/>
                <w:szCs w:val="20"/>
                <w:lang w:val="en-US"/>
              </w:rPr>
              <w:t>Chromatography</w:t>
            </w:r>
            <w:r>
              <w:rPr>
                <w:rFonts w:ascii="Times New Roman" w:hAnsi="Times New Roman" w:cs="Times New Roman"/>
                <w:color w:val="333333"/>
                <w:sz w:val="20"/>
                <w:szCs w:val="20"/>
                <w:lang w:val="en-US"/>
              </w:rPr>
              <w:t xml:space="preserve">, </w:t>
            </w:r>
          </w:p>
          <w:p>
            <w:pPr>
              <w:pStyle w:val="Balk9"/>
              <w:spacing w:before="0" w:after="0"/>
              <w:rPr>
                <w:rFonts w:ascii="Times New Roman" w:hAnsi="Times New Roman" w:cs="Times New Roman"/>
                <w:sz w:val="20"/>
                <w:szCs w:val="20"/>
                <w:lang w:val="en-US"/>
              </w:rPr>
            </w:pPr>
            <w:r>
              <w:rPr>
                <w:rFonts w:ascii="Times New Roman" w:hAnsi="Times New Roman" w:cs="Times New Roman"/>
                <w:color w:val="000000"/>
                <w:sz w:val="20"/>
                <w:szCs w:val="20"/>
                <w:lang w:val="en-US"/>
              </w:rPr>
              <w:t>Adsorption Chromatography</w:t>
            </w:r>
            <w:r>
              <w:rPr>
                <w:rFonts w:ascii="Times New Roman" w:hAnsi="Times New Roman" w:cs="Times New Roman"/>
                <w:sz w:val="20"/>
                <w:szCs w:val="20"/>
                <w:lang w:val="en-US"/>
              </w:rPr>
              <w:t xml:space="preserve">, </w:t>
            </w:r>
          </w:p>
          <w:p>
            <w:pPr>
              <w:pStyle w:val="Balk9"/>
              <w:spacing w:before="0" w:after="0"/>
              <w:rPr>
                <w:rFonts w:ascii="Times New Roman" w:hAnsi="Times New Roman" w:cs="Times New Roman"/>
                <w:sz w:val="20"/>
                <w:szCs w:val="20"/>
                <w:lang w:val="en-US"/>
              </w:rPr>
            </w:pPr>
            <w:proofErr w:type="spellStart"/>
            <w:r>
              <w:rPr>
                <w:rFonts w:ascii="Times New Roman" w:hAnsi="Times New Roman" w:cs="Times New Roman"/>
                <w:sz w:val="20"/>
                <w:szCs w:val="20"/>
                <w:lang w:val="en-US"/>
              </w:rPr>
              <w:t>Partitation</w:t>
            </w:r>
            <w:proofErr w:type="spellEnd"/>
            <w:r>
              <w:rPr>
                <w:rFonts w:ascii="Times New Roman" w:hAnsi="Times New Roman" w:cs="Times New Roman"/>
                <w:sz w:val="20"/>
                <w:szCs w:val="20"/>
                <w:lang w:val="en-US"/>
              </w:rPr>
              <w:t xml:space="preserve"> </w:t>
            </w:r>
            <w:r>
              <w:rPr>
                <w:rFonts w:ascii="Times New Roman" w:hAnsi="Times New Roman" w:cs="Times New Roman"/>
                <w:color w:val="000000"/>
                <w:sz w:val="20"/>
                <w:szCs w:val="20"/>
                <w:lang w:val="en-US"/>
              </w:rPr>
              <w:t>Chromatography</w:t>
            </w:r>
            <w:r>
              <w:rPr>
                <w:rFonts w:ascii="Times New Roman" w:hAnsi="Times New Roman" w:cs="Times New Roman"/>
                <w:sz w:val="20"/>
                <w:szCs w:val="20"/>
                <w:lang w:val="en-US"/>
              </w:rPr>
              <w:t xml:space="preserve">, </w:t>
            </w:r>
          </w:p>
          <w:p>
            <w:pPr>
              <w:pStyle w:val="Balk9"/>
              <w:spacing w:before="0" w:after="0"/>
              <w:rPr>
                <w:rFonts w:ascii="Times New Roman" w:hAnsi="Times New Roman" w:cs="Times New Roman"/>
                <w:color w:val="000000"/>
                <w:sz w:val="20"/>
                <w:szCs w:val="20"/>
                <w:lang w:val="en-US"/>
              </w:rPr>
            </w:pPr>
            <w:r>
              <w:rPr>
                <w:rFonts w:ascii="Times New Roman" w:hAnsi="Times New Roman" w:cs="Times New Roman"/>
                <w:color w:val="333333"/>
                <w:sz w:val="20"/>
                <w:szCs w:val="20"/>
                <w:lang w:val="en-US"/>
              </w:rPr>
              <w:t xml:space="preserve">Thin layer </w:t>
            </w:r>
            <w:r>
              <w:rPr>
                <w:rFonts w:ascii="Times New Roman" w:hAnsi="Times New Roman" w:cs="Times New Roman"/>
                <w:color w:val="000000"/>
                <w:sz w:val="20"/>
                <w:szCs w:val="20"/>
                <w:lang w:val="en-US"/>
              </w:rPr>
              <w:t>Chromatography,</w:t>
            </w:r>
          </w:p>
          <w:p>
            <w:pPr>
              <w:pStyle w:val="Balk9"/>
              <w:spacing w:before="0" w:after="0"/>
              <w:rPr>
                <w:rFonts w:ascii="Times New Roman" w:hAnsi="Times New Roman" w:cs="Times New Roman"/>
                <w:color w:val="333333"/>
                <w:sz w:val="20"/>
                <w:szCs w:val="20"/>
                <w:lang w:val="en-US"/>
              </w:rPr>
            </w:pPr>
            <w:r>
              <w:rPr>
                <w:rFonts w:ascii="Times New Roman" w:hAnsi="Times New Roman" w:cs="Times New Roman"/>
                <w:color w:val="333333"/>
                <w:sz w:val="20"/>
                <w:szCs w:val="20"/>
                <w:lang w:val="en-US"/>
              </w:rPr>
              <w:t xml:space="preserve">Paper </w:t>
            </w:r>
            <w:r>
              <w:rPr>
                <w:rFonts w:ascii="Times New Roman" w:hAnsi="Times New Roman" w:cs="Times New Roman"/>
                <w:color w:val="000000"/>
                <w:sz w:val="20"/>
                <w:szCs w:val="20"/>
                <w:lang w:val="en-US"/>
              </w:rPr>
              <w:t>Chromatography</w:t>
            </w:r>
            <w:r>
              <w:rPr>
                <w:rFonts w:ascii="Times New Roman" w:hAnsi="Times New Roman" w:cs="Times New Roman"/>
                <w:color w:val="333333"/>
                <w:sz w:val="20"/>
                <w:szCs w:val="20"/>
                <w:lang w:val="en-US"/>
              </w:rPr>
              <w:t xml:space="preserve"> </w:t>
            </w:r>
          </w:p>
          <w:p>
            <w:pPr>
              <w:pStyle w:val="Balk9"/>
              <w:spacing w:before="0" w:after="0"/>
              <w:rPr>
                <w:rFonts w:ascii="Times New Roman" w:hAnsi="Times New Roman" w:cs="Times New Roman"/>
                <w:sz w:val="20"/>
                <w:szCs w:val="20"/>
                <w:lang w:val="en-US"/>
              </w:rPr>
            </w:pPr>
            <w:r>
              <w:rPr>
                <w:rFonts w:ascii="Times New Roman" w:hAnsi="Times New Roman" w:cs="Times New Roman"/>
                <w:color w:val="333333"/>
                <w:sz w:val="20"/>
                <w:szCs w:val="20"/>
                <w:lang w:val="en-US"/>
              </w:rPr>
              <w:t xml:space="preserve">Column </w:t>
            </w:r>
            <w:r>
              <w:rPr>
                <w:rFonts w:ascii="Times New Roman" w:hAnsi="Times New Roman" w:cs="Times New Roman"/>
                <w:sz w:val="20"/>
                <w:szCs w:val="20"/>
                <w:lang w:val="en-US"/>
              </w:rPr>
              <w:t>Chromatography</w:t>
            </w:r>
          </w:p>
          <w:p>
            <w:pPr>
              <w:pStyle w:val="Balk9"/>
              <w:spacing w:before="0" w:after="0"/>
              <w:rPr>
                <w:rFonts w:ascii="Times New Roman" w:hAnsi="Times New Roman" w:cs="Times New Roman"/>
                <w:sz w:val="20"/>
                <w:szCs w:val="20"/>
                <w:lang w:val="en-US"/>
              </w:rPr>
            </w:pPr>
            <w:r>
              <w:rPr>
                <w:rFonts w:ascii="Times New Roman" w:hAnsi="Times New Roman" w:cs="Times New Roman"/>
                <w:sz w:val="20"/>
                <w:szCs w:val="20"/>
                <w:lang w:val="en-US"/>
              </w:rPr>
              <w:t xml:space="preserve">Ion exchange </w:t>
            </w:r>
            <w:r>
              <w:rPr>
                <w:rFonts w:ascii="Times New Roman" w:hAnsi="Times New Roman" w:cs="Times New Roman"/>
                <w:color w:val="000000"/>
                <w:sz w:val="20"/>
                <w:szCs w:val="20"/>
                <w:lang w:val="en-US"/>
              </w:rPr>
              <w:t>Chromatography</w:t>
            </w:r>
            <w:r>
              <w:rPr>
                <w:rFonts w:ascii="Times New Roman" w:hAnsi="Times New Roman" w:cs="Times New Roman"/>
                <w:sz w:val="20"/>
                <w:szCs w:val="20"/>
                <w:lang w:val="en-US"/>
              </w:rPr>
              <w:t xml:space="preserve"> </w:t>
            </w:r>
          </w:p>
          <w:p>
            <w:pPr>
              <w:pStyle w:val="Balk9"/>
              <w:spacing w:before="0" w:after="0"/>
              <w:rPr>
                <w:rFonts w:ascii="Times New Roman" w:hAnsi="Times New Roman" w:cs="Times New Roman"/>
                <w:color w:val="000000"/>
                <w:sz w:val="20"/>
                <w:szCs w:val="20"/>
                <w:lang w:val="en-US"/>
              </w:rPr>
            </w:pPr>
            <w:proofErr w:type="spellStart"/>
            <w:r>
              <w:rPr>
                <w:rFonts w:ascii="Times New Roman" w:hAnsi="Times New Roman" w:cs="Times New Roman"/>
                <w:sz w:val="20"/>
                <w:szCs w:val="20"/>
                <w:lang w:val="en-US"/>
              </w:rPr>
              <w:t>Jel</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permition</w:t>
            </w:r>
            <w:proofErr w:type="spellEnd"/>
            <w:r>
              <w:rPr>
                <w:rFonts w:ascii="Times New Roman" w:hAnsi="Times New Roman" w:cs="Times New Roman"/>
                <w:sz w:val="20"/>
                <w:szCs w:val="20"/>
                <w:lang w:val="en-US"/>
              </w:rPr>
              <w:t xml:space="preserve"> </w:t>
            </w:r>
            <w:r>
              <w:rPr>
                <w:rFonts w:ascii="Times New Roman" w:hAnsi="Times New Roman" w:cs="Times New Roman"/>
                <w:color w:val="000000"/>
                <w:sz w:val="20"/>
                <w:szCs w:val="20"/>
                <w:lang w:val="en-US"/>
              </w:rPr>
              <w:t>Chromatography</w:t>
            </w:r>
          </w:p>
          <w:p>
            <w:pPr>
              <w:pStyle w:val="Balk9"/>
              <w:spacing w:before="0" w:after="0"/>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MIDTERM EXAM</w:t>
            </w:r>
          </w:p>
          <w:p>
            <w:pPr>
              <w:pStyle w:val="Balk9"/>
              <w:spacing w:before="0" w:after="0"/>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 xml:space="preserve">Gas Chromatography, </w:t>
            </w:r>
          </w:p>
          <w:p>
            <w:pPr>
              <w:pStyle w:val="Balk9"/>
              <w:keepNext/>
              <w:suppressLineNumbers/>
              <w:spacing w:before="0" w:after="0"/>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Gas Chromatography</w:t>
            </w:r>
          </w:p>
          <w:p>
            <w:pPr>
              <w:rPr>
                <w:sz w:val="20"/>
                <w:szCs w:val="20"/>
                <w:lang w:val="en-US"/>
              </w:rPr>
            </w:pPr>
            <w:r>
              <w:rPr>
                <w:sz w:val="20"/>
                <w:szCs w:val="20"/>
                <w:lang w:val="en-US"/>
              </w:rPr>
              <w:t>High performance Liquid Chromatography (HPLC)</w:t>
            </w:r>
          </w:p>
          <w:p>
            <w:pPr>
              <w:rPr>
                <w:sz w:val="20"/>
                <w:szCs w:val="20"/>
                <w:lang w:val="en-US"/>
              </w:rPr>
            </w:pPr>
            <w:r>
              <w:rPr>
                <w:sz w:val="20"/>
                <w:szCs w:val="20"/>
                <w:lang w:val="en-US"/>
              </w:rPr>
              <w:t>High performance Liquid Chromatography(HPLC)</w:t>
            </w:r>
          </w:p>
          <w:p>
            <w:pPr>
              <w:rPr>
                <w:sz w:val="20"/>
                <w:szCs w:val="20"/>
                <w:lang w:val="en-US"/>
              </w:rPr>
            </w:pPr>
            <w:r>
              <w:rPr>
                <w:sz w:val="20"/>
                <w:szCs w:val="20"/>
                <w:lang w:val="en-US"/>
              </w:rPr>
              <w:t>Applications of chromatography</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446"/>
        </w:trPr>
        <w:tc>
          <w:tcPr>
            <w:tcW w:w="5455" w:type="dxa"/>
            <w:gridSpan w:val="12"/>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lastRenderedPageBreak/>
              <w:t xml:space="preserve">Course Title-Course Code: </w:t>
            </w:r>
            <w:proofErr w:type="spellStart"/>
            <w:r>
              <w:rPr>
                <w:b/>
                <w:bCs/>
                <w:sz w:val="20"/>
                <w:szCs w:val="20"/>
                <w:lang w:val="en-US"/>
              </w:rPr>
              <w:t>Electroanalytical</w:t>
            </w:r>
            <w:proofErr w:type="spellEnd"/>
            <w:r>
              <w:rPr>
                <w:b/>
                <w:bCs/>
                <w:sz w:val="20"/>
                <w:szCs w:val="20"/>
                <w:lang w:val="en-US"/>
              </w:rPr>
              <w:t xml:space="preserve"> Chemistry CHEM 414</w:t>
            </w:r>
          </w:p>
        </w:tc>
        <w:tc>
          <w:tcPr>
            <w:tcW w:w="4292" w:type="dxa"/>
            <w:gridSpan w:val="14"/>
            <w:tcBorders>
              <w:top w:val="single" w:sz="18" w:space="0" w:color="auto"/>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 xml:space="preserve">Name of the </w:t>
            </w:r>
            <w:proofErr w:type="spellStart"/>
            <w:r>
              <w:rPr>
                <w:b/>
                <w:bCs/>
                <w:sz w:val="20"/>
                <w:szCs w:val="20"/>
                <w:lang w:val="en-US"/>
              </w:rPr>
              <w:t>Programme</w:t>
            </w:r>
            <w:proofErr w:type="spellEnd"/>
            <w:r>
              <w:rPr>
                <w:b/>
                <w:bCs/>
                <w:sz w:val="20"/>
                <w:szCs w:val="20"/>
                <w:lang w:val="en-US"/>
              </w:rPr>
              <w:t>: Chemistry</w:t>
            </w:r>
          </w:p>
          <w:p>
            <w:pPr>
              <w:rPr>
                <w:sz w:val="20"/>
                <w:szCs w:val="20"/>
                <w:lang w:val="en-US"/>
              </w:rPr>
            </w:pPr>
            <w:r>
              <w:rPr>
                <w:b/>
                <w:bCs/>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420"/>
        </w:trPr>
        <w:tc>
          <w:tcPr>
            <w:tcW w:w="1911" w:type="dxa"/>
            <w:gridSpan w:val="2"/>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Semester</w:t>
            </w:r>
          </w:p>
        </w:tc>
        <w:tc>
          <w:tcPr>
            <w:tcW w:w="5821" w:type="dxa"/>
            <w:gridSpan w:val="18"/>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Teaching Methods</w:t>
            </w:r>
          </w:p>
        </w:tc>
        <w:tc>
          <w:tcPr>
            <w:tcW w:w="2015" w:type="dxa"/>
            <w:gridSpan w:val="6"/>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Credits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419"/>
        </w:trPr>
        <w:tc>
          <w:tcPr>
            <w:tcW w:w="0" w:type="auto"/>
            <w:gridSpan w:val="2"/>
            <w:vMerge/>
            <w:tcBorders>
              <w:top w:val="nil"/>
              <w:left w:val="single" w:sz="18" w:space="0" w:color="auto"/>
              <w:bottom w:val="single" w:sz="8" w:space="0" w:color="auto"/>
              <w:right w:val="single" w:sz="8" w:space="0" w:color="auto"/>
            </w:tcBorders>
            <w:vAlign w:val="center"/>
            <w:hideMark/>
          </w:tcPr>
          <w:p>
            <w:pPr>
              <w:rPr>
                <w:sz w:val="20"/>
                <w:szCs w:val="20"/>
                <w:lang w:val="en-US"/>
              </w:rPr>
            </w:pPr>
          </w:p>
        </w:tc>
        <w:tc>
          <w:tcPr>
            <w:tcW w:w="910"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Lecture</w:t>
            </w:r>
          </w:p>
        </w:tc>
        <w:tc>
          <w:tcPr>
            <w:tcW w:w="81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Recite</w:t>
            </w:r>
          </w:p>
        </w:tc>
        <w:tc>
          <w:tcPr>
            <w:tcW w:w="757"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Lab.</w:t>
            </w:r>
          </w:p>
        </w:tc>
        <w:tc>
          <w:tcPr>
            <w:tcW w:w="721"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 </w:t>
            </w:r>
          </w:p>
        </w:tc>
        <w:tc>
          <w:tcPr>
            <w:tcW w:w="995" w:type="dxa"/>
            <w:gridSpan w:val="4"/>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 </w:t>
            </w:r>
          </w:p>
        </w:tc>
        <w:tc>
          <w:tcPr>
            <w:tcW w:w="731"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Other</w:t>
            </w:r>
          </w:p>
        </w:tc>
        <w:tc>
          <w:tcPr>
            <w:tcW w:w="888"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Total</w:t>
            </w:r>
          </w:p>
        </w:tc>
        <w:tc>
          <w:tcPr>
            <w:tcW w:w="77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Credit</w:t>
            </w:r>
          </w:p>
        </w:tc>
        <w:tc>
          <w:tcPr>
            <w:tcW w:w="1242"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ECTS Credit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7-8</w:t>
            </w:r>
          </w:p>
        </w:tc>
        <w:tc>
          <w:tcPr>
            <w:tcW w:w="910"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42</w:t>
            </w:r>
          </w:p>
        </w:tc>
        <w:tc>
          <w:tcPr>
            <w:tcW w:w="819"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w:t>
            </w:r>
          </w:p>
        </w:tc>
        <w:tc>
          <w:tcPr>
            <w:tcW w:w="757"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w:t>
            </w:r>
          </w:p>
        </w:tc>
        <w:tc>
          <w:tcPr>
            <w:tcW w:w="721"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w:t>
            </w:r>
          </w:p>
        </w:tc>
        <w:tc>
          <w:tcPr>
            <w:tcW w:w="995" w:type="dxa"/>
            <w:gridSpan w:val="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w:t>
            </w:r>
          </w:p>
        </w:tc>
        <w:tc>
          <w:tcPr>
            <w:tcW w:w="731"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28</w:t>
            </w:r>
          </w:p>
        </w:tc>
        <w:tc>
          <w:tcPr>
            <w:tcW w:w="888"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70</w:t>
            </w:r>
          </w:p>
        </w:tc>
        <w:tc>
          <w:tcPr>
            <w:tcW w:w="773"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2</w:t>
            </w:r>
          </w:p>
        </w:tc>
        <w:tc>
          <w:tcPr>
            <w:tcW w:w="1242"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3</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Language</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Turkish</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Compulsory / Elective</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Optional</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Prerequisites</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725"/>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Course Contents</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 xml:space="preserve">Ionic migration in electrolytic solutions and conductivity, migration number, metallic indicator electrodes, membrane indicator electrodes (the glass electrode, liquid membrane electrode, crystalline electrodes) and their theories. Standard electrode potentials, cell potentials, Nernst equation, liquid </w:t>
            </w:r>
            <w:proofErr w:type="spellStart"/>
            <w:r>
              <w:rPr>
                <w:sz w:val="20"/>
                <w:szCs w:val="20"/>
                <w:lang w:val="en-US"/>
              </w:rPr>
              <w:t>juction</w:t>
            </w:r>
            <w:proofErr w:type="spellEnd"/>
            <w:r>
              <w:rPr>
                <w:sz w:val="20"/>
                <w:szCs w:val="20"/>
                <w:lang w:val="en-US"/>
              </w:rPr>
              <w:t xml:space="preserve"> potential, current – voltage relationships during electrolysis (</w:t>
            </w:r>
            <w:proofErr w:type="spellStart"/>
            <w:r>
              <w:rPr>
                <w:sz w:val="20"/>
                <w:szCs w:val="20"/>
                <w:lang w:val="en-US"/>
              </w:rPr>
              <w:t>ohmic</w:t>
            </w:r>
            <w:proofErr w:type="spellEnd"/>
            <w:r>
              <w:rPr>
                <w:sz w:val="20"/>
                <w:szCs w:val="20"/>
                <w:lang w:val="en-US"/>
              </w:rPr>
              <w:t xml:space="preserve"> drop, polarization effects), </w:t>
            </w:r>
            <w:proofErr w:type="spellStart"/>
            <w:r>
              <w:rPr>
                <w:sz w:val="20"/>
                <w:szCs w:val="20"/>
                <w:lang w:val="en-US"/>
              </w:rPr>
              <w:t>potentiometric</w:t>
            </w:r>
            <w:proofErr w:type="spellEnd"/>
            <w:r>
              <w:rPr>
                <w:sz w:val="20"/>
                <w:szCs w:val="20"/>
                <w:lang w:val="en-US"/>
              </w:rPr>
              <w:t xml:space="preserve"> titrations, </w:t>
            </w:r>
            <w:proofErr w:type="spellStart"/>
            <w:r>
              <w:rPr>
                <w:sz w:val="20"/>
                <w:szCs w:val="20"/>
                <w:lang w:val="en-US"/>
              </w:rPr>
              <w:t>electrogravimetry</w:t>
            </w:r>
            <w:proofErr w:type="spellEnd"/>
            <w:r>
              <w:rPr>
                <w:sz w:val="20"/>
                <w:szCs w:val="20"/>
                <w:lang w:val="en-US"/>
              </w:rPr>
              <w:t xml:space="preserve">, </w:t>
            </w:r>
            <w:proofErr w:type="spellStart"/>
            <w:r>
              <w:rPr>
                <w:sz w:val="20"/>
                <w:szCs w:val="20"/>
                <w:lang w:val="en-US"/>
              </w:rPr>
              <w:t>coulometric</w:t>
            </w:r>
            <w:proofErr w:type="spellEnd"/>
            <w:r>
              <w:rPr>
                <w:sz w:val="20"/>
                <w:szCs w:val="20"/>
                <w:lang w:val="en-US"/>
              </w:rPr>
              <w:t xml:space="preserve"> titrations, supporting electrolytes, solvents, types of working electrolytes, </w:t>
            </w:r>
            <w:proofErr w:type="spellStart"/>
            <w:r>
              <w:rPr>
                <w:sz w:val="20"/>
                <w:szCs w:val="20"/>
                <w:lang w:val="en-US"/>
              </w:rPr>
              <w:t>voltammetric</w:t>
            </w:r>
            <w:proofErr w:type="spellEnd"/>
            <w:r>
              <w:rPr>
                <w:sz w:val="20"/>
                <w:szCs w:val="20"/>
                <w:lang w:val="en-US"/>
              </w:rPr>
              <w:t xml:space="preserve"> methods – their principles and comparison.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Course Objectives</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Electrochemical techniques use, knowledge and conclude for analytical purposes. For this aim, firstly basic electrochemistry knowledge to obtain information.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Learning Outcomes and Competences</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 xml:space="preserve">Basic electrochemistry knowledge to obtain information. To learn analyses </w:t>
            </w:r>
            <w:proofErr w:type="spellStart"/>
            <w:r>
              <w:rPr>
                <w:sz w:val="20"/>
                <w:szCs w:val="20"/>
                <w:lang w:val="en-US"/>
              </w:rPr>
              <w:t>tecniques</w:t>
            </w:r>
            <w:proofErr w:type="spellEnd"/>
            <w:r>
              <w:rPr>
                <w:sz w:val="20"/>
                <w:szCs w:val="20"/>
                <w:lang w:val="en-US"/>
              </w:rPr>
              <w:t xml:space="preserve"> uses for these </w:t>
            </w:r>
            <w:proofErr w:type="spellStart"/>
            <w:r>
              <w:rPr>
                <w:sz w:val="20"/>
                <w:szCs w:val="20"/>
                <w:lang w:val="en-US"/>
              </w:rPr>
              <w:t>kowledge</w:t>
            </w:r>
            <w:proofErr w:type="spellEnd"/>
            <w:r>
              <w:rPr>
                <w:sz w:val="20"/>
                <w:szCs w:val="20"/>
                <w:lang w:val="en-US"/>
              </w:rPr>
              <w:t xml:space="preserve">. And, information for evaluate data from these </w:t>
            </w:r>
            <w:proofErr w:type="spellStart"/>
            <w:r>
              <w:rPr>
                <w:sz w:val="20"/>
                <w:szCs w:val="20"/>
                <w:lang w:val="en-US"/>
              </w:rPr>
              <w:t>tecniques</w:t>
            </w:r>
            <w:proofErr w:type="spellEnd"/>
            <w:r>
              <w:rPr>
                <w:sz w:val="20"/>
                <w:szCs w:val="20"/>
                <w:lang w:val="en-US"/>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Textbook and /or References</w:t>
            </w:r>
          </w:p>
          <w:p>
            <w:pPr>
              <w:rPr>
                <w:sz w:val="20"/>
                <w:szCs w:val="20"/>
                <w:lang w:val="en-US"/>
              </w:rPr>
            </w:pPr>
            <w:r>
              <w:rPr>
                <w:b/>
                <w:bCs/>
                <w:sz w:val="20"/>
                <w:szCs w:val="20"/>
                <w:lang w:val="en-US"/>
              </w:rPr>
              <w:t> </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ind w:left="191" w:hanging="191"/>
              <w:rPr>
                <w:sz w:val="20"/>
                <w:szCs w:val="20"/>
                <w:lang w:val="en-US"/>
              </w:rPr>
            </w:pPr>
            <w:r>
              <w:rPr>
                <w:sz w:val="20"/>
                <w:szCs w:val="20"/>
                <w:lang w:val="en-US"/>
              </w:rPr>
              <w:t xml:space="preserve">1. </w:t>
            </w:r>
            <w:proofErr w:type="spellStart"/>
            <w:r>
              <w:rPr>
                <w:sz w:val="20"/>
                <w:szCs w:val="20"/>
                <w:lang w:val="en-US"/>
              </w:rPr>
              <w:t>Enstrumental</w:t>
            </w:r>
            <w:proofErr w:type="spellEnd"/>
            <w:r>
              <w:rPr>
                <w:sz w:val="20"/>
                <w:szCs w:val="20"/>
                <w:lang w:val="en-US"/>
              </w:rPr>
              <w:t xml:space="preserve"> </w:t>
            </w:r>
            <w:proofErr w:type="spellStart"/>
            <w:r>
              <w:rPr>
                <w:sz w:val="20"/>
                <w:szCs w:val="20"/>
                <w:lang w:val="en-US"/>
              </w:rPr>
              <w:t>analiz</w:t>
            </w:r>
            <w:proofErr w:type="spellEnd"/>
            <w:r>
              <w:rPr>
                <w:sz w:val="20"/>
                <w:szCs w:val="20"/>
                <w:lang w:val="en-US"/>
              </w:rPr>
              <w:t xml:space="preserve">, D. A. </w:t>
            </w:r>
            <w:proofErr w:type="spellStart"/>
            <w:r>
              <w:rPr>
                <w:sz w:val="20"/>
                <w:szCs w:val="20"/>
                <w:lang w:val="en-US"/>
              </w:rPr>
              <w:t>Skoog</w:t>
            </w:r>
            <w:proofErr w:type="spellEnd"/>
            <w:r>
              <w:rPr>
                <w:sz w:val="20"/>
                <w:szCs w:val="20"/>
                <w:lang w:val="en-US"/>
              </w:rPr>
              <w:t xml:space="preserve">, F.J. Holler </w:t>
            </w:r>
            <w:proofErr w:type="spellStart"/>
            <w:r>
              <w:rPr>
                <w:sz w:val="20"/>
                <w:szCs w:val="20"/>
                <w:lang w:val="en-US"/>
              </w:rPr>
              <w:t>ve</w:t>
            </w:r>
            <w:proofErr w:type="spellEnd"/>
            <w:r>
              <w:rPr>
                <w:sz w:val="20"/>
                <w:szCs w:val="20"/>
                <w:lang w:val="en-US"/>
              </w:rPr>
              <w:t xml:space="preserve"> T.A. </w:t>
            </w:r>
            <w:proofErr w:type="spellStart"/>
            <w:r>
              <w:rPr>
                <w:sz w:val="20"/>
                <w:szCs w:val="20"/>
                <w:lang w:val="en-US"/>
              </w:rPr>
              <w:t>Nieman</w:t>
            </w:r>
            <w:proofErr w:type="spellEnd"/>
            <w:r>
              <w:rPr>
                <w:sz w:val="20"/>
                <w:szCs w:val="20"/>
                <w:lang w:val="en-US"/>
              </w:rPr>
              <w:t xml:space="preserve"> </w:t>
            </w:r>
            <w:proofErr w:type="spellStart"/>
            <w:r>
              <w:rPr>
                <w:sz w:val="20"/>
                <w:szCs w:val="20"/>
                <w:lang w:val="en-US"/>
              </w:rPr>
              <w:t>V.Baskı</w:t>
            </w:r>
            <w:proofErr w:type="spellEnd"/>
            <w:r>
              <w:rPr>
                <w:sz w:val="20"/>
                <w:szCs w:val="20"/>
                <w:lang w:val="en-US"/>
              </w:rPr>
              <w:t xml:space="preserve">. </w:t>
            </w:r>
            <w:proofErr w:type="spellStart"/>
            <w:r>
              <w:rPr>
                <w:sz w:val="20"/>
                <w:szCs w:val="20"/>
                <w:lang w:val="en-US"/>
              </w:rPr>
              <w:t>Türkçe</w:t>
            </w:r>
            <w:proofErr w:type="spellEnd"/>
            <w:r>
              <w:rPr>
                <w:sz w:val="20"/>
                <w:szCs w:val="20"/>
                <w:lang w:val="en-US"/>
              </w:rPr>
              <w:t xml:space="preserve"> </w:t>
            </w:r>
            <w:proofErr w:type="spellStart"/>
            <w:r>
              <w:rPr>
                <w:sz w:val="20"/>
                <w:szCs w:val="20"/>
                <w:lang w:val="en-US"/>
              </w:rPr>
              <w:t>çeviri</w:t>
            </w:r>
            <w:proofErr w:type="spellEnd"/>
            <w:r>
              <w:rPr>
                <w:sz w:val="20"/>
                <w:szCs w:val="20"/>
                <w:lang w:val="en-US"/>
              </w:rPr>
              <w:t xml:space="preserve"> (E. </w:t>
            </w:r>
            <w:proofErr w:type="spellStart"/>
            <w:r>
              <w:rPr>
                <w:sz w:val="20"/>
                <w:szCs w:val="20"/>
                <w:lang w:val="en-US"/>
              </w:rPr>
              <w:t>Kılıç</w:t>
            </w:r>
            <w:proofErr w:type="spellEnd"/>
            <w:r>
              <w:rPr>
                <w:sz w:val="20"/>
                <w:szCs w:val="20"/>
                <w:lang w:val="en-US"/>
              </w:rPr>
              <w:t xml:space="preserve">, </w:t>
            </w:r>
            <w:proofErr w:type="spellStart"/>
            <w:r>
              <w:rPr>
                <w:sz w:val="20"/>
                <w:szCs w:val="20"/>
                <w:lang w:val="en-US"/>
              </w:rPr>
              <w:t>F.Köseoğlu</w:t>
            </w:r>
            <w:proofErr w:type="spellEnd"/>
            <w:r>
              <w:rPr>
                <w:sz w:val="20"/>
                <w:szCs w:val="20"/>
                <w:lang w:val="en-US"/>
              </w:rPr>
              <w:t xml:space="preserve"> </w:t>
            </w:r>
            <w:proofErr w:type="spellStart"/>
            <w:r>
              <w:rPr>
                <w:sz w:val="20"/>
                <w:szCs w:val="20"/>
                <w:lang w:val="en-US"/>
              </w:rPr>
              <w:t>ve</w:t>
            </w:r>
            <w:proofErr w:type="spellEnd"/>
            <w:r>
              <w:rPr>
                <w:sz w:val="20"/>
                <w:szCs w:val="20"/>
                <w:lang w:val="en-US"/>
              </w:rPr>
              <w:t xml:space="preserve"> </w:t>
            </w:r>
            <w:proofErr w:type="spellStart"/>
            <w:r>
              <w:rPr>
                <w:sz w:val="20"/>
                <w:szCs w:val="20"/>
                <w:lang w:val="en-US"/>
              </w:rPr>
              <w:t>H.Yılmaz</w:t>
            </w:r>
            <w:proofErr w:type="spellEnd"/>
            <w:r>
              <w:rPr>
                <w:sz w:val="20"/>
                <w:szCs w:val="20"/>
                <w:lang w:val="en-US"/>
              </w:rPr>
              <w:t xml:space="preserve">) </w:t>
            </w:r>
            <w:proofErr w:type="spellStart"/>
            <w:r>
              <w:rPr>
                <w:sz w:val="20"/>
                <w:szCs w:val="20"/>
                <w:lang w:val="en-US"/>
              </w:rPr>
              <w:t>Bilim</w:t>
            </w:r>
            <w:proofErr w:type="spellEnd"/>
            <w:r>
              <w:rPr>
                <w:sz w:val="20"/>
                <w:szCs w:val="20"/>
                <w:lang w:val="en-US"/>
              </w:rPr>
              <w:t xml:space="preserve"> </w:t>
            </w:r>
            <w:proofErr w:type="spellStart"/>
            <w:r>
              <w:rPr>
                <w:sz w:val="20"/>
                <w:szCs w:val="20"/>
                <w:lang w:val="en-US"/>
              </w:rPr>
              <w:t>Yayıncılık</w:t>
            </w:r>
            <w:proofErr w:type="spellEnd"/>
            <w:r>
              <w:rPr>
                <w:sz w:val="20"/>
                <w:szCs w:val="20"/>
                <w:lang w:val="en-US"/>
              </w:rPr>
              <w:t>”., Ankara</w:t>
            </w:r>
          </w:p>
          <w:p>
            <w:pPr>
              <w:ind w:left="191" w:hanging="191"/>
              <w:rPr>
                <w:sz w:val="20"/>
                <w:szCs w:val="20"/>
                <w:lang w:val="en-US"/>
              </w:rPr>
            </w:pPr>
            <w:r>
              <w:rPr>
                <w:sz w:val="20"/>
                <w:szCs w:val="20"/>
                <w:lang w:val="en-US"/>
              </w:rPr>
              <w:t xml:space="preserve">2. Electrochemical Methods (Fundamentals and Applications), </w:t>
            </w:r>
            <w:proofErr w:type="spellStart"/>
            <w:r>
              <w:rPr>
                <w:sz w:val="20"/>
                <w:szCs w:val="20"/>
                <w:lang w:val="en-US"/>
              </w:rPr>
              <w:t>A.J.Bard</w:t>
            </w:r>
            <w:proofErr w:type="spellEnd"/>
            <w:r>
              <w:rPr>
                <w:sz w:val="20"/>
                <w:szCs w:val="20"/>
                <w:lang w:val="en-US"/>
              </w:rPr>
              <w:t xml:space="preserve"> </w:t>
            </w:r>
            <w:proofErr w:type="spellStart"/>
            <w:r>
              <w:rPr>
                <w:sz w:val="20"/>
                <w:szCs w:val="20"/>
                <w:lang w:val="en-US"/>
              </w:rPr>
              <w:t>ve</w:t>
            </w:r>
            <w:proofErr w:type="spellEnd"/>
            <w:r>
              <w:rPr>
                <w:sz w:val="20"/>
                <w:szCs w:val="20"/>
                <w:lang w:val="en-US"/>
              </w:rPr>
              <w:t xml:space="preserve"> L.R. Faulkner 2. Edition, John Wiley &amp; Sons. Inc. New York</w:t>
            </w:r>
          </w:p>
          <w:p>
            <w:pPr>
              <w:rPr>
                <w:sz w:val="20"/>
                <w:szCs w:val="20"/>
                <w:lang w:val="en-US"/>
              </w:rPr>
            </w:pPr>
            <w:r>
              <w:rPr>
                <w:sz w:val="20"/>
                <w:szCs w:val="20"/>
                <w:lang w:val="en-US"/>
              </w:rPr>
              <w:t xml:space="preserve">3- </w:t>
            </w:r>
            <w:proofErr w:type="spellStart"/>
            <w:r>
              <w:rPr>
                <w:sz w:val="20"/>
                <w:szCs w:val="20"/>
                <w:lang w:val="en-US"/>
              </w:rPr>
              <w:t>Electroanalytical</w:t>
            </w:r>
            <w:proofErr w:type="spellEnd"/>
            <w:r>
              <w:rPr>
                <w:sz w:val="20"/>
                <w:szCs w:val="20"/>
                <w:lang w:val="en-US"/>
              </w:rPr>
              <w:t xml:space="preserve"> chemistry notes, </w:t>
            </w:r>
            <w:proofErr w:type="spellStart"/>
            <w:r>
              <w:rPr>
                <w:sz w:val="20"/>
                <w:szCs w:val="20"/>
                <w:lang w:val="en-US"/>
              </w:rPr>
              <w:t>manuels</w:t>
            </w:r>
            <w:proofErr w:type="spellEnd"/>
            <w:r>
              <w:rPr>
                <w:sz w:val="20"/>
                <w:szCs w:val="20"/>
                <w:lang w:val="en-US"/>
              </w:rPr>
              <w:t xml:space="preserve"> of apparatus for used</w:t>
            </w:r>
          </w:p>
          <w:p>
            <w:pPr>
              <w:ind w:left="191" w:hanging="191"/>
              <w:rPr>
                <w:sz w:val="20"/>
                <w:szCs w:val="20"/>
                <w:lang w:val="en-US"/>
              </w:rPr>
            </w:pPr>
            <w:r>
              <w:rPr>
                <w:sz w:val="20"/>
                <w:szCs w:val="20"/>
                <w:lang w:val="en-US"/>
              </w:rPr>
              <w:t>4- Analytical electrochemistry, Joseph WANG, 3. Edition, John Wiley &amp; Sons. Inc. New York</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Assessment Criteria</w:t>
            </w: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 </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If any mark</w:t>
            </w:r>
          </w:p>
          <w:p>
            <w:pPr>
              <w:jc w:val="center"/>
              <w:rPr>
                <w:sz w:val="20"/>
                <w:szCs w:val="20"/>
                <w:lang w:val="en-US"/>
              </w:rPr>
            </w:pPr>
            <w:r>
              <w:rPr>
                <w:sz w:val="20"/>
                <w:szCs w:val="20"/>
                <w:lang w:val="en-US"/>
              </w:rPr>
              <w:t>as (X)</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Percent</w:t>
            </w:r>
          </w:p>
          <w:p>
            <w:pPr>
              <w:jc w:val="center"/>
              <w:rPr>
                <w:sz w:val="20"/>
                <w:szCs w:val="20"/>
                <w:lang w:val="en-US"/>
              </w:rPr>
            </w:pPr>
            <w:r>
              <w:rPr>
                <w:sz w:val="20"/>
                <w:szCs w:val="20"/>
                <w:lang w:val="en-US"/>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Midterm Exams</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X</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40</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Quizzes</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proofErr w:type="spellStart"/>
            <w:r>
              <w:rPr>
                <w:sz w:val="20"/>
                <w:szCs w:val="20"/>
                <w:lang w:val="en-US"/>
              </w:rPr>
              <w:t>Homeworks</w:t>
            </w:r>
            <w:proofErr w:type="spellEnd"/>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Projects</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Term Paper</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Laboratory Work</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Other</w:t>
            </w:r>
          </w:p>
        </w:tc>
        <w:tc>
          <w:tcPr>
            <w:tcW w:w="1269" w:type="dxa"/>
            <w:gridSpan w:val="5"/>
            <w:tcBorders>
              <w:top w:val="nil"/>
              <w:left w:val="nil"/>
              <w:bottom w:val="single" w:sz="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c>
          <w:tcPr>
            <w:tcW w:w="1009"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0" w:type="auto"/>
            <w:gridSpan w:val="2"/>
            <w:vMerge/>
            <w:tcBorders>
              <w:top w:val="nil"/>
              <w:left w:val="single" w:sz="18" w:space="0" w:color="auto"/>
              <w:bottom w:val="single" w:sz="18" w:space="0" w:color="auto"/>
              <w:right w:val="single" w:sz="8" w:space="0" w:color="auto"/>
            </w:tcBorders>
            <w:vAlign w:val="center"/>
            <w:hideMark/>
          </w:tcPr>
          <w:p>
            <w:pPr>
              <w:rPr>
                <w:sz w:val="20"/>
                <w:szCs w:val="20"/>
                <w:lang w:val="en-US"/>
              </w:rPr>
            </w:pPr>
          </w:p>
        </w:tc>
        <w:tc>
          <w:tcPr>
            <w:tcW w:w="5558" w:type="dxa"/>
            <w:gridSpan w:val="17"/>
            <w:tcBorders>
              <w:top w:val="nil"/>
              <w:left w:val="nil"/>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sz w:val="20"/>
                <w:szCs w:val="20"/>
                <w:lang w:val="en-US"/>
              </w:rPr>
              <w:t>Final Exam</w:t>
            </w:r>
          </w:p>
        </w:tc>
        <w:tc>
          <w:tcPr>
            <w:tcW w:w="1269" w:type="dxa"/>
            <w:gridSpan w:val="5"/>
            <w:tcBorders>
              <w:top w:val="nil"/>
              <w:left w:val="nil"/>
              <w:bottom w:val="single" w:sz="18" w:space="0" w:color="auto"/>
              <w:right w:val="single" w:sz="8" w:space="0" w:color="auto"/>
            </w:tcBorders>
            <w:tcMar>
              <w:top w:w="0" w:type="dxa"/>
              <w:left w:w="108" w:type="dxa"/>
              <w:bottom w:w="0" w:type="dxa"/>
              <w:right w:w="108" w:type="dxa"/>
            </w:tcMar>
            <w:hideMark/>
          </w:tcPr>
          <w:p>
            <w:pPr>
              <w:jc w:val="center"/>
              <w:rPr>
                <w:sz w:val="20"/>
                <w:szCs w:val="20"/>
                <w:lang w:val="en-US"/>
              </w:rPr>
            </w:pPr>
            <w:r>
              <w:rPr>
                <w:sz w:val="20"/>
                <w:szCs w:val="20"/>
                <w:lang w:val="en-US"/>
              </w:rPr>
              <w:t>X</w:t>
            </w:r>
          </w:p>
        </w:tc>
        <w:tc>
          <w:tcPr>
            <w:tcW w:w="1009"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jc w:val="center"/>
              <w:rPr>
                <w:sz w:val="20"/>
                <w:szCs w:val="20"/>
                <w:lang w:val="en-US"/>
              </w:rPr>
            </w:pPr>
            <w:r>
              <w:rPr>
                <w:sz w:val="20"/>
                <w:szCs w:val="20"/>
                <w:lang w:val="en-US"/>
              </w:rPr>
              <w:t>60</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Prepared by</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sz w:val="20"/>
                <w:szCs w:val="20"/>
                <w:lang w:val="en-US"/>
              </w:rPr>
              <w:t xml:space="preserve">Prof. Dr. </w:t>
            </w:r>
            <w:proofErr w:type="spellStart"/>
            <w:r>
              <w:rPr>
                <w:sz w:val="20"/>
                <w:szCs w:val="20"/>
                <w:lang w:val="en-US"/>
              </w:rPr>
              <w:t>Erdoğan</w:t>
            </w:r>
            <w:proofErr w:type="spellEnd"/>
            <w:r>
              <w:rPr>
                <w:sz w:val="20"/>
                <w:szCs w:val="20"/>
                <w:lang w:val="en-US"/>
              </w:rPr>
              <w:t xml:space="preserve"> HASDEMİR, </w:t>
            </w:r>
            <w:proofErr w:type="spellStart"/>
            <w:r>
              <w:rPr>
                <w:sz w:val="20"/>
                <w:szCs w:val="20"/>
                <w:lang w:val="en-US"/>
              </w:rPr>
              <w:t>Asist</w:t>
            </w:r>
            <w:proofErr w:type="spellEnd"/>
            <w:r>
              <w:rPr>
                <w:sz w:val="20"/>
                <w:szCs w:val="20"/>
                <w:lang w:val="en-US"/>
              </w:rPr>
              <w:t xml:space="preserve">. Prof. Dr. </w:t>
            </w:r>
            <w:proofErr w:type="spellStart"/>
            <w:r>
              <w:rPr>
                <w:sz w:val="20"/>
                <w:szCs w:val="20"/>
                <w:lang w:val="en-US"/>
              </w:rPr>
              <w:t>Halit</w:t>
            </w:r>
            <w:proofErr w:type="spellEnd"/>
            <w:r>
              <w:rPr>
                <w:sz w:val="20"/>
                <w:szCs w:val="20"/>
                <w:lang w:val="en-US"/>
              </w:rPr>
              <w:t xml:space="preserve"> ARSLAN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284"/>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lang w:val="en-US"/>
              </w:rPr>
            </w:pPr>
            <w:r>
              <w:rPr>
                <w:b/>
                <w:bCs/>
                <w:sz w:val="20"/>
                <w:szCs w:val="20"/>
                <w:lang w:val="en-US"/>
              </w:rPr>
              <w:t>Week</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lang w:val="en-US"/>
              </w:rPr>
            </w:pPr>
            <w:r>
              <w:rPr>
                <w:b/>
                <w:bCs/>
                <w:sz w:val="20"/>
                <w:szCs w:val="20"/>
                <w:lang w:val="en-US"/>
              </w:rPr>
              <w:t>Subject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gridBefore w:val="1"/>
          <w:wBefore w:w="176" w:type="dxa"/>
          <w:trHeight w:val="396"/>
        </w:trPr>
        <w:tc>
          <w:tcPr>
            <w:tcW w:w="1911"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jc w:val="right"/>
              <w:rPr>
                <w:sz w:val="20"/>
                <w:szCs w:val="20"/>
                <w:lang w:val="en-US"/>
              </w:rPr>
            </w:pPr>
            <w:r>
              <w:rPr>
                <w:b/>
                <w:bCs/>
                <w:sz w:val="20"/>
                <w:szCs w:val="20"/>
                <w:lang w:val="en-US"/>
              </w:rPr>
              <w:t>1</w:t>
            </w:r>
          </w:p>
          <w:p>
            <w:pPr>
              <w:jc w:val="right"/>
              <w:rPr>
                <w:sz w:val="20"/>
                <w:szCs w:val="20"/>
                <w:lang w:val="en-US"/>
              </w:rPr>
            </w:pPr>
            <w:r>
              <w:rPr>
                <w:b/>
                <w:bCs/>
                <w:sz w:val="20"/>
                <w:szCs w:val="20"/>
                <w:lang w:val="en-US"/>
              </w:rPr>
              <w:t>2</w:t>
            </w:r>
          </w:p>
          <w:p>
            <w:pPr>
              <w:jc w:val="right"/>
              <w:rPr>
                <w:sz w:val="20"/>
                <w:szCs w:val="20"/>
                <w:lang w:val="en-US"/>
              </w:rPr>
            </w:pPr>
            <w:r>
              <w:rPr>
                <w:b/>
                <w:bCs/>
                <w:sz w:val="20"/>
                <w:szCs w:val="20"/>
                <w:lang w:val="en-US"/>
              </w:rPr>
              <w:t>3</w:t>
            </w:r>
          </w:p>
          <w:p>
            <w:pPr>
              <w:jc w:val="right"/>
              <w:rPr>
                <w:sz w:val="20"/>
                <w:szCs w:val="20"/>
                <w:lang w:val="en-US"/>
              </w:rPr>
            </w:pPr>
            <w:r>
              <w:rPr>
                <w:b/>
                <w:bCs/>
                <w:sz w:val="20"/>
                <w:szCs w:val="20"/>
                <w:lang w:val="en-US"/>
              </w:rPr>
              <w:t>4</w:t>
            </w:r>
          </w:p>
          <w:p>
            <w:pPr>
              <w:jc w:val="right"/>
              <w:rPr>
                <w:sz w:val="20"/>
                <w:szCs w:val="20"/>
                <w:lang w:val="en-US"/>
              </w:rPr>
            </w:pPr>
            <w:r>
              <w:rPr>
                <w:b/>
                <w:bCs/>
                <w:sz w:val="20"/>
                <w:szCs w:val="20"/>
                <w:lang w:val="en-US"/>
              </w:rPr>
              <w:t>5</w:t>
            </w:r>
          </w:p>
          <w:p>
            <w:pPr>
              <w:jc w:val="right"/>
              <w:rPr>
                <w:sz w:val="20"/>
                <w:szCs w:val="20"/>
                <w:lang w:val="en-US"/>
              </w:rPr>
            </w:pPr>
            <w:r>
              <w:rPr>
                <w:b/>
                <w:bCs/>
                <w:sz w:val="20"/>
                <w:szCs w:val="20"/>
                <w:lang w:val="en-US"/>
              </w:rPr>
              <w:t>6</w:t>
            </w:r>
          </w:p>
          <w:p>
            <w:pPr>
              <w:jc w:val="right"/>
              <w:rPr>
                <w:sz w:val="20"/>
                <w:szCs w:val="20"/>
                <w:lang w:val="en-US"/>
              </w:rPr>
            </w:pPr>
            <w:r>
              <w:rPr>
                <w:b/>
                <w:bCs/>
                <w:sz w:val="20"/>
                <w:szCs w:val="20"/>
                <w:lang w:val="en-US"/>
              </w:rPr>
              <w:t>7</w:t>
            </w:r>
          </w:p>
          <w:p>
            <w:pPr>
              <w:jc w:val="right"/>
              <w:rPr>
                <w:sz w:val="20"/>
                <w:szCs w:val="20"/>
                <w:lang w:val="en-US"/>
              </w:rPr>
            </w:pPr>
            <w:r>
              <w:rPr>
                <w:b/>
                <w:bCs/>
                <w:sz w:val="20"/>
                <w:szCs w:val="20"/>
                <w:lang w:val="en-US"/>
              </w:rPr>
              <w:t>8</w:t>
            </w:r>
          </w:p>
          <w:p>
            <w:pPr>
              <w:jc w:val="right"/>
              <w:rPr>
                <w:sz w:val="20"/>
                <w:szCs w:val="20"/>
                <w:lang w:val="en-US"/>
              </w:rPr>
            </w:pPr>
            <w:r>
              <w:rPr>
                <w:b/>
                <w:bCs/>
                <w:sz w:val="20"/>
                <w:szCs w:val="20"/>
                <w:lang w:val="en-US"/>
              </w:rPr>
              <w:t>9</w:t>
            </w:r>
          </w:p>
          <w:p>
            <w:pPr>
              <w:jc w:val="right"/>
              <w:rPr>
                <w:sz w:val="20"/>
                <w:szCs w:val="20"/>
                <w:lang w:val="en-US"/>
              </w:rPr>
            </w:pPr>
            <w:r>
              <w:rPr>
                <w:b/>
                <w:bCs/>
                <w:sz w:val="20"/>
                <w:szCs w:val="20"/>
                <w:lang w:val="en-US"/>
              </w:rPr>
              <w:t>10</w:t>
            </w:r>
          </w:p>
          <w:p>
            <w:pPr>
              <w:jc w:val="right"/>
              <w:rPr>
                <w:sz w:val="20"/>
                <w:szCs w:val="20"/>
                <w:lang w:val="en-US"/>
              </w:rPr>
            </w:pPr>
            <w:r>
              <w:rPr>
                <w:b/>
                <w:bCs/>
                <w:sz w:val="20"/>
                <w:szCs w:val="20"/>
                <w:lang w:val="en-US"/>
              </w:rPr>
              <w:t>11</w:t>
            </w:r>
          </w:p>
          <w:p>
            <w:pPr>
              <w:jc w:val="right"/>
              <w:rPr>
                <w:sz w:val="20"/>
                <w:szCs w:val="20"/>
                <w:lang w:val="en-US"/>
              </w:rPr>
            </w:pPr>
            <w:r>
              <w:rPr>
                <w:b/>
                <w:bCs/>
                <w:sz w:val="20"/>
                <w:szCs w:val="20"/>
                <w:lang w:val="en-US"/>
              </w:rPr>
              <w:t>12</w:t>
            </w:r>
          </w:p>
          <w:p>
            <w:pPr>
              <w:jc w:val="right"/>
              <w:rPr>
                <w:sz w:val="20"/>
                <w:szCs w:val="20"/>
                <w:lang w:val="en-US"/>
              </w:rPr>
            </w:pPr>
            <w:r>
              <w:rPr>
                <w:b/>
                <w:bCs/>
                <w:sz w:val="20"/>
                <w:szCs w:val="20"/>
                <w:lang w:val="en-US"/>
              </w:rPr>
              <w:t>13</w:t>
            </w:r>
          </w:p>
          <w:p>
            <w:pPr>
              <w:jc w:val="right"/>
              <w:rPr>
                <w:sz w:val="20"/>
                <w:szCs w:val="20"/>
                <w:lang w:val="en-US"/>
              </w:rPr>
            </w:pPr>
            <w:r>
              <w:rPr>
                <w:b/>
                <w:bCs/>
                <w:sz w:val="20"/>
                <w:szCs w:val="20"/>
                <w:lang w:val="en-US"/>
              </w:rPr>
              <w:t>14</w:t>
            </w:r>
          </w:p>
        </w:tc>
        <w:tc>
          <w:tcPr>
            <w:tcW w:w="7836" w:type="dxa"/>
            <w:gridSpan w:val="24"/>
            <w:tcBorders>
              <w:top w:val="nil"/>
              <w:left w:val="nil"/>
              <w:bottom w:val="single" w:sz="18" w:space="0" w:color="auto"/>
              <w:right w:val="single" w:sz="18" w:space="0" w:color="auto"/>
            </w:tcBorders>
            <w:tcMar>
              <w:top w:w="0" w:type="dxa"/>
              <w:left w:w="108" w:type="dxa"/>
              <w:bottom w:w="0" w:type="dxa"/>
              <w:right w:w="108" w:type="dxa"/>
            </w:tcMar>
            <w:hideMark/>
          </w:tcPr>
          <w:p>
            <w:pPr>
              <w:jc w:val="both"/>
              <w:rPr>
                <w:sz w:val="20"/>
                <w:szCs w:val="20"/>
                <w:lang w:val="en-US"/>
              </w:rPr>
            </w:pPr>
            <w:r>
              <w:rPr>
                <w:sz w:val="20"/>
                <w:szCs w:val="20"/>
                <w:lang w:val="en-US"/>
              </w:rPr>
              <w:t>Introduction to electrochemistry</w:t>
            </w:r>
          </w:p>
          <w:p>
            <w:pPr>
              <w:jc w:val="both"/>
              <w:rPr>
                <w:sz w:val="20"/>
                <w:szCs w:val="20"/>
                <w:lang w:val="en-US"/>
              </w:rPr>
            </w:pPr>
            <w:r>
              <w:rPr>
                <w:sz w:val="20"/>
                <w:szCs w:val="20"/>
                <w:lang w:val="en-US"/>
              </w:rPr>
              <w:t>Electrolyte solutions and properties</w:t>
            </w:r>
          </w:p>
          <w:p>
            <w:pPr>
              <w:jc w:val="both"/>
              <w:rPr>
                <w:sz w:val="20"/>
                <w:szCs w:val="20"/>
                <w:lang w:val="en-US"/>
              </w:rPr>
            </w:pPr>
            <w:r>
              <w:rPr>
                <w:sz w:val="20"/>
                <w:szCs w:val="20"/>
                <w:lang w:val="en-US"/>
              </w:rPr>
              <w:t xml:space="preserve">Electrodes in the </w:t>
            </w:r>
            <w:proofErr w:type="spellStart"/>
            <w:r>
              <w:rPr>
                <w:sz w:val="20"/>
                <w:szCs w:val="20"/>
                <w:lang w:val="en-US"/>
              </w:rPr>
              <w:t>electroanalytical</w:t>
            </w:r>
            <w:proofErr w:type="spellEnd"/>
            <w:r>
              <w:rPr>
                <w:sz w:val="20"/>
                <w:szCs w:val="20"/>
                <w:lang w:val="en-US"/>
              </w:rPr>
              <w:t xml:space="preserve"> cells</w:t>
            </w:r>
          </w:p>
          <w:p>
            <w:pPr>
              <w:jc w:val="both"/>
              <w:rPr>
                <w:sz w:val="20"/>
                <w:szCs w:val="20"/>
                <w:lang w:val="en-US"/>
              </w:rPr>
            </w:pPr>
            <w:r>
              <w:rPr>
                <w:sz w:val="20"/>
                <w:szCs w:val="20"/>
                <w:lang w:val="en-US"/>
              </w:rPr>
              <w:t xml:space="preserve">Potentials in the </w:t>
            </w:r>
            <w:proofErr w:type="spellStart"/>
            <w:r>
              <w:rPr>
                <w:sz w:val="20"/>
                <w:szCs w:val="20"/>
                <w:lang w:val="en-US"/>
              </w:rPr>
              <w:t>electroanalytical</w:t>
            </w:r>
            <w:proofErr w:type="spellEnd"/>
            <w:r>
              <w:rPr>
                <w:sz w:val="20"/>
                <w:szCs w:val="20"/>
                <w:lang w:val="en-US"/>
              </w:rPr>
              <w:t xml:space="preserve"> cells</w:t>
            </w:r>
          </w:p>
          <w:p>
            <w:pPr>
              <w:jc w:val="both"/>
              <w:rPr>
                <w:sz w:val="20"/>
                <w:szCs w:val="20"/>
                <w:lang w:val="en-US"/>
              </w:rPr>
            </w:pPr>
            <w:r>
              <w:rPr>
                <w:sz w:val="20"/>
                <w:szCs w:val="20"/>
                <w:lang w:val="en-US"/>
              </w:rPr>
              <w:t xml:space="preserve">Currents  in the </w:t>
            </w:r>
            <w:proofErr w:type="spellStart"/>
            <w:r>
              <w:rPr>
                <w:sz w:val="20"/>
                <w:szCs w:val="20"/>
                <w:lang w:val="en-US"/>
              </w:rPr>
              <w:t>electroanalytical</w:t>
            </w:r>
            <w:proofErr w:type="spellEnd"/>
            <w:r>
              <w:rPr>
                <w:sz w:val="20"/>
                <w:szCs w:val="20"/>
                <w:lang w:val="en-US"/>
              </w:rPr>
              <w:t xml:space="preserve"> cell</w:t>
            </w:r>
          </w:p>
          <w:p>
            <w:pPr>
              <w:jc w:val="both"/>
              <w:rPr>
                <w:sz w:val="20"/>
                <w:szCs w:val="20"/>
                <w:lang w:val="en-US"/>
              </w:rPr>
            </w:pPr>
            <w:proofErr w:type="spellStart"/>
            <w:r>
              <w:rPr>
                <w:sz w:val="20"/>
                <w:szCs w:val="20"/>
                <w:lang w:val="en-US"/>
              </w:rPr>
              <w:t>Electroanalytical</w:t>
            </w:r>
            <w:proofErr w:type="spellEnd"/>
            <w:r>
              <w:rPr>
                <w:sz w:val="20"/>
                <w:szCs w:val="20"/>
                <w:lang w:val="en-US"/>
              </w:rPr>
              <w:t xml:space="preserve"> methods</w:t>
            </w:r>
          </w:p>
          <w:p>
            <w:pPr>
              <w:jc w:val="both"/>
              <w:rPr>
                <w:sz w:val="20"/>
                <w:szCs w:val="20"/>
                <w:lang w:val="en-US"/>
              </w:rPr>
            </w:pPr>
            <w:r>
              <w:rPr>
                <w:sz w:val="20"/>
                <w:szCs w:val="20"/>
                <w:lang w:val="en-US"/>
              </w:rPr>
              <w:t>MIDTERM EXAM</w:t>
            </w:r>
          </w:p>
          <w:p>
            <w:pPr>
              <w:jc w:val="both"/>
              <w:rPr>
                <w:sz w:val="20"/>
                <w:szCs w:val="20"/>
                <w:lang w:val="en-US"/>
              </w:rPr>
            </w:pPr>
            <w:proofErr w:type="spellStart"/>
            <w:r>
              <w:rPr>
                <w:sz w:val="20"/>
                <w:szCs w:val="20"/>
                <w:lang w:val="en-US"/>
              </w:rPr>
              <w:t>Potentiometry</w:t>
            </w:r>
            <w:proofErr w:type="spellEnd"/>
            <w:r>
              <w:rPr>
                <w:sz w:val="20"/>
                <w:szCs w:val="20"/>
                <w:lang w:val="en-US"/>
              </w:rPr>
              <w:t>,</w:t>
            </w:r>
          </w:p>
          <w:p>
            <w:pPr>
              <w:jc w:val="both"/>
              <w:rPr>
                <w:sz w:val="20"/>
                <w:szCs w:val="20"/>
                <w:lang w:val="en-US"/>
              </w:rPr>
            </w:pPr>
            <w:proofErr w:type="spellStart"/>
            <w:r>
              <w:rPr>
                <w:sz w:val="20"/>
                <w:szCs w:val="20"/>
                <w:lang w:val="en-US"/>
              </w:rPr>
              <w:t>Amperometry</w:t>
            </w:r>
            <w:proofErr w:type="spellEnd"/>
          </w:p>
          <w:p>
            <w:pPr>
              <w:jc w:val="both"/>
              <w:rPr>
                <w:sz w:val="20"/>
                <w:szCs w:val="20"/>
                <w:lang w:val="en-US"/>
              </w:rPr>
            </w:pPr>
            <w:proofErr w:type="spellStart"/>
            <w:r>
              <w:rPr>
                <w:sz w:val="20"/>
                <w:szCs w:val="20"/>
                <w:lang w:val="en-US"/>
              </w:rPr>
              <w:t>Electrogravimetry</w:t>
            </w:r>
            <w:proofErr w:type="spellEnd"/>
            <w:r>
              <w:rPr>
                <w:sz w:val="20"/>
                <w:szCs w:val="20"/>
                <w:lang w:val="en-US"/>
              </w:rPr>
              <w:t>,</w:t>
            </w:r>
          </w:p>
          <w:p>
            <w:pPr>
              <w:jc w:val="both"/>
              <w:rPr>
                <w:sz w:val="20"/>
                <w:szCs w:val="20"/>
                <w:lang w:val="en-US"/>
              </w:rPr>
            </w:pPr>
            <w:proofErr w:type="spellStart"/>
            <w:r>
              <w:rPr>
                <w:sz w:val="20"/>
                <w:szCs w:val="20"/>
                <w:lang w:val="en-US"/>
              </w:rPr>
              <w:t>Coulometry</w:t>
            </w:r>
            <w:proofErr w:type="spellEnd"/>
            <w:r>
              <w:rPr>
                <w:sz w:val="20"/>
                <w:szCs w:val="20"/>
                <w:lang w:val="en-US"/>
              </w:rPr>
              <w:t>,</w:t>
            </w:r>
          </w:p>
          <w:p>
            <w:pPr>
              <w:jc w:val="both"/>
              <w:rPr>
                <w:sz w:val="20"/>
                <w:szCs w:val="20"/>
                <w:lang w:val="en-US"/>
              </w:rPr>
            </w:pPr>
            <w:proofErr w:type="spellStart"/>
            <w:r>
              <w:rPr>
                <w:sz w:val="20"/>
                <w:szCs w:val="20"/>
                <w:lang w:val="en-US"/>
              </w:rPr>
              <w:t>Voltammetric</w:t>
            </w:r>
            <w:proofErr w:type="spellEnd"/>
            <w:r>
              <w:rPr>
                <w:sz w:val="20"/>
                <w:szCs w:val="20"/>
                <w:lang w:val="en-US"/>
              </w:rPr>
              <w:t xml:space="preserve"> analysis  methods and their principles.</w:t>
            </w:r>
          </w:p>
          <w:p>
            <w:pPr>
              <w:jc w:val="both"/>
              <w:rPr>
                <w:sz w:val="20"/>
                <w:szCs w:val="20"/>
                <w:lang w:val="en-US"/>
              </w:rPr>
            </w:pPr>
            <w:r>
              <w:rPr>
                <w:sz w:val="20"/>
                <w:szCs w:val="20"/>
                <w:lang w:val="en-US"/>
              </w:rPr>
              <w:t xml:space="preserve">Applications of </w:t>
            </w:r>
            <w:proofErr w:type="spellStart"/>
            <w:r>
              <w:rPr>
                <w:sz w:val="20"/>
                <w:szCs w:val="20"/>
                <w:lang w:val="en-US"/>
              </w:rPr>
              <w:t>Voltammetric</w:t>
            </w:r>
            <w:proofErr w:type="spellEnd"/>
            <w:r>
              <w:rPr>
                <w:sz w:val="20"/>
                <w:szCs w:val="20"/>
                <w:lang w:val="en-US"/>
              </w:rPr>
              <w:t xml:space="preserve"> analysis  methods </w:t>
            </w:r>
          </w:p>
          <w:p>
            <w:pPr>
              <w:jc w:val="both"/>
              <w:rPr>
                <w:sz w:val="20"/>
                <w:szCs w:val="20"/>
                <w:lang w:val="en-US"/>
              </w:rPr>
            </w:pPr>
            <w:r>
              <w:rPr>
                <w:sz w:val="20"/>
                <w:szCs w:val="20"/>
                <w:lang w:val="en-US"/>
              </w:rPr>
              <w:t>Electrochemical sensors</w:t>
            </w:r>
          </w:p>
        </w:tc>
      </w:tr>
    </w:tbl>
    <w:p>
      <w:pPr>
        <w:ind w:left="191" w:hanging="191"/>
        <w:rPr>
          <w:color w:val="000000"/>
          <w:sz w:val="20"/>
          <w:szCs w:val="20"/>
          <w:lang w:val="en-US"/>
        </w:rPr>
      </w:pPr>
      <w:r>
        <w:rPr>
          <w:color w:val="000000"/>
          <w:sz w:val="20"/>
          <w:szCs w:val="20"/>
          <w:lang w:val="en-US"/>
        </w:rPr>
        <w:t> </w:t>
      </w:r>
    </w:p>
    <w:p>
      <w:pPr>
        <w:rPr>
          <w:color w:val="000000"/>
          <w:sz w:val="20"/>
          <w:szCs w:val="20"/>
          <w:lang w:val="en-US"/>
        </w:rPr>
      </w:pPr>
      <w:r>
        <w:rPr>
          <w:color w:val="000000"/>
          <w:sz w:val="20"/>
          <w:szCs w:val="20"/>
          <w:lang w:val="en-US"/>
        </w:rPr>
        <w:t> </w:t>
      </w:r>
    </w:p>
    <w:tbl>
      <w:tblPr>
        <w:tblW w:w="10798" w:type="dxa"/>
        <w:tblInd w:w="-566" w:type="dxa"/>
        <w:tblLayout w:type="fixed"/>
        <w:tblCellMar>
          <w:left w:w="0" w:type="dxa"/>
          <w:right w:w="0" w:type="dxa"/>
        </w:tblCellMar>
        <w:tblLook w:val="04A0"/>
      </w:tblPr>
      <w:tblGrid>
        <w:gridCol w:w="2030"/>
        <w:gridCol w:w="945"/>
        <w:gridCol w:w="942"/>
        <w:gridCol w:w="936"/>
        <w:gridCol w:w="964"/>
        <w:gridCol w:w="942"/>
        <w:gridCol w:w="294"/>
        <w:gridCol w:w="293"/>
        <w:gridCol w:w="349"/>
        <w:gridCol w:w="946"/>
        <w:gridCol w:w="753"/>
        <w:gridCol w:w="324"/>
        <w:gridCol w:w="1080"/>
      </w:tblGrid>
      <w:tr>
        <w:trPr>
          <w:trHeight w:val="340"/>
        </w:trPr>
        <w:tc>
          <w:tcPr>
            <w:tcW w:w="7053" w:type="dxa"/>
            <w:gridSpan w:val="7"/>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lastRenderedPageBreak/>
              <w:t>Course Title-Course Code: KİM 442 ATOMİC SPECTROSCOPIC METHODS</w:t>
            </w:r>
          </w:p>
        </w:tc>
        <w:tc>
          <w:tcPr>
            <w:tcW w:w="3745" w:type="dxa"/>
            <w:gridSpan w:val="6"/>
            <w:tcBorders>
              <w:top w:val="single" w:sz="18" w:space="0" w:color="auto"/>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 xml:space="preserve">Name of the </w:t>
            </w:r>
            <w:proofErr w:type="spellStart"/>
            <w:r>
              <w:rPr>
                <w:b/>
                <w:bCs/>
                <w:sz w:val="20"/>
                <w:szCs w:val="20"/>
                <w:lang w:val="en-US"/>
              </w:rPr>
              <w:t>Programme</w:t>
            </w:r>
            <w:proofErr w:type="spellEnd"/>
            <w:r>
              <w:rPr>
                <w:b/>
                <w:bCs/>
                <w:sz w:val="20"/>
                <w:szCs w:val="20"/>
                <w:lang w:val="en-US"/>
              </w:rPr>
              <w:t xml:space="preserve"> : CHEMISTRY</w:t>
            </w:r>
          </w:p>
        </w:tc>
      </w:tr>
      <w:tr>
        <w:trPr>
          <w:trHeight w:val="340"/>
        </w:trPr>
        <w:tc>
          <w:tcPr>
            <w:tcW w:w="2030" w:type="dxa"/>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Semester</w:t>
            </w:r>
          </w:p>
        </w:tc>
        <w:tc>
          <w:tcPr>
            <w:tcW w:w="6611" w:type="dxa"/>
            <w:gridSpan w:val="9"/>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Teaching Methods</w:t>
            </w:r>
          </w:p>
        </w:tc>
        <w:tc>
          <w:tcPr>
            <w:tcW w:w="2157"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Credits</w:t>
            </w:r>
          </w:p>
        </w:tc>
      </w:tr>
      <w:tr>
        <w:trPr>
          <w:trHeight w:val="482"/>
        </w:trPr>
        <w:tc>
          <w:tcPr>
            <w:tcW w:w="2030" w:type="dxa"/>
            <w:vMerge/>
            <w:tcBorders>
              <w:top w:val="nil"/>
              <w:left w:val="single" w:sz="18" w:space="0" w:color="auto"/>
              <w:bottom w:val="single" w:sz="8" w:space="0" w:color="auto"/>
              <w:right w:val="single" w:sz="18" w:space="0" w:color="auto"/>
            </w:tcBorders>
            <w:vAlign w:val="center"/>
          </w:tcPr>
          <w:p>
            <w:pPr>
              <w:rPr>
                <w:b/>
                <w:sz w:val="20"/>
                <w:szCs w:val="20"/>
                <w:lang w:val="en-US"/>
              </w:rPr>
            </w:pPr>
          </w:p>
        </w:tc>
        <w:tc>
          <w:tcPr>
            <w:tcW w:w="945"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Lecture</w:t>
            </w:r>
          </w:p>
        </w:tc>
        <w:tc>
          <w:tcPr>
            <w:tcW w:w="942"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Recite</w:t>
            </w:r>
          </w:p>
        </w:tc>
        <w:tc>
          <w:tcPr>
            <w:tcW w:w="936"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Lab.</w:t>
            </w:r>
          </w:p>
        </w:tc>
        <w:tc>
          <w:tcPr>
            <w:tcW w:w="964"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Home work</w:t>
            </w:r>
          </w:p>
        </w:tc>
        <w:tc>
          <w:tcPr>
            <w:tcW w:w="942" w:type="dxa"/>
            <w:tcBorders>
              <w:top w:val="nil"/>
              <w:left w:val="single" w:sz="18" w:space="0" w:color="auto"/>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sz w:val="20"/>
                <w:szCs w:val="20"/>
                <w:lang w:val="en-US"/>
              </w:rPr>
              <w:t>Term project</w:t>
            </w:r>
          </w:p>
        </w:tc>
        <w:tc>
          <w:tcPr>
            <w:tcW w:w="936"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Other</w:t>
            </w:r>
          </w:p>
        </w:tc>
        <w:tc>
          <w:tcPr>
            <w:tcW w:w="946"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Total</w:t>
            </w:r>
          </w:p>
        </w:tc>
        <w:tc>
          <w:tcPr>
            <w:tcW w:w="1077" w:type="dxa"/>
            <w:gridSpan w:val="2"/>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Credit</w:t>
            </w:r>
          </w:p>
        </w:tc>
        <w:tc>
          <w:tcPr>
            <w:tcW w:w="1080"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ECTS Credit</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7-8</w:t>
            </w:r>
          </w:p>
        </w:tc>
        <w:tc>
          <w:tcPr>
            <w:tcW w:w="945"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42</w:t>
            </w:r>
          </w:p>
        </w:tc>
        <w:tc>
          <w:tcPr>
            <w:tcW w:w="942"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936"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964"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30</w:t>
            </w:r>
          </w:p>
        </w:tc>
        <w:tc>
          <w:tcPr>
            <w:tcW w:w="9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936"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946"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72</w:t>
            </w:r>
          </w:p>
        </w:tc>
        <w:tc>
          <w:tcPr>
            <w:tcW w:w="1077" w:type="dxa"/>
            <w:gridSpan w:val="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2</w:t>
            </w:r>
          </w:p>
        </w:tc>
        <w:tc>
          <w:tcPr>
            <w:tcW w:w="1080"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3</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Language</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Turkish</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Compulsory / Elective</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Optional</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Prerequisites</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Course Contents</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This lesson contains, description of spectroscopy, properties of electromagnetic radiation, the electromagnetic spectrum and some atomic spectroscopic methods and the experiments used such as atomic absorption spectroscopy, atomic emission spectroscopy,  atomic fluorescence spectroscopy, atomic mass spectroscopy, atomic X-</w:t>
            </w:r>
            <w:proofErr w:type="spellStart"/>
            <w:r>
              <w:rPr>
                <w:sz w:val="20"/>
                <w:szCs w:val="20"/>
                <w:lang w:val="en-US"/>
              </w:rPr>
              <w:t>radiaton</w:t>
            </w:r>
            <w:proofErr w:type="spellEnd"/>
            <w:r>
              <w:rPr>
                <w:sz w:val="20"/>
                <w:szCs w:val="20"/>
                <w:lang w:val="en-US"/>
              </w:rPr>
              <w:t xml:space="preserve"> fluorescence spectroscopy and neutron activation analysis.  </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Course Objectives</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The aim of t</w:t>
            </w:r>
            <w:r>
              <w:rPr>
                <w:rStyle w:val="hps"/>
                <w:color w:val="000000"/>
                <w:sz w:val="20"/>
                <w:szCs w:val="20"/>
                <w:lang w:val="en-US"/>
              </w:rPr>
              <w:t>his</w:t>
            </w:r>
            <w:r>
              <w:rPr>
                <w:color w:val="000000"/>
                <w:sz w:val="20"/>
                <w:szCs w:val="20"/>
                <w:lang w:val="en-US"/>
              </w:rPr>
              <w:t xml:space="preserve"> </w:t>
            </w:r>
            <w:r>
              <w:rPr>
                <w:rStyle w:val="hps"/>
                <w:color w:val="000000"/>
                <w:sz w:val="20"/>
                <w:szCs w:val="20"/>
                <w:lang w:val="en-US"/>
              </w:rPr>
              <w:t>lesson teach</w:t>
            </w:r>
            <w:r>
              <w:rPr>
                <w:color w:val="000000"/>
                <w:sz w:val="20"/>
                <w:szCs w:val="20"/>
                <w:lang w:val="en-US"/>
              </w:rPr>
              <w:t xml:space="preserve"> the spectroscopy, atomic spectroscopic methods and experiments used in these methods. </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Learning  Outcomes and Competences</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 xml:space="preserve">Be able to learn the spectroscopy, atomic spectroscopic methods and the experiments used in these methods. </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Textbook and /or References</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numPr>
                <w:ilvl w:val="0"/>
                <w:numId w:val="1"/>
              </w:numPr>
              <w:jc w:val="both"/>
              <w:rPr>
                <w:sz w:val="20"/>
                <w:szCs w:val="20"/>
                <w:lang w:val="en-US"/>
              </w:rPr>
            </w:pPr>
            <w:r>
              <w:rPr>
                <w:sz w:val="20"/>
                <w:szCs w:val="20"/>
                <w:lang w:val="en-US"/>
              </w:rPr>
              <w:t xml:space="preserve">Principles of Instrumental Analysis, Fifth Edition, </w:t>
            </w:r>
            <w:proofErr w:type="spellStart"/>
            <w:r>
              <w:rPr>
                <w:sz w:val="20"/>
                <w:szCs w:val="20"/>
                <w:lang w:val="en-US"/>
              </w:rPr>
              <w:t>Douglas.A.Skoog</w:t>
            </w:r>
            <w:proofErr w:type="spellEnd"/>
            <w:r>
              <w:rPr>
                <w:sz w:val="20"/>
                <w:szCs w:val="20"/>
                <w:lang w:val="en-US"/>
              </w:rPr>
              <w:t xml:space="preserve">, F. James Holler, Timothy A. </w:t>
            </w:r>
            <w:proofErr w:type="spellStart"/>
            <w:r>
              <w:rPr>
                <w:sz w:val="20"/>
                <w:szCs w:val="20"/>
                <w:lang w:val="en-US"/>
              </w:rPr>
              <w:t>NiemanLeary</w:t>
            </w:r>
            <w:proofErr w:type="spellEnd"/>
            <w:r>
              <w:rPr>
                <w:sz w:val="20"/>
                <w:szCs w:val="20"/>
                <w:lang w:val="en-US"/>
              </w:rPr>
              <w:t>, 1992, 0-03-002078-6, Saunders College Publishing.</w:t>
            </w:r>
          </w:p>
          <w:p>
            <w:pPr>
              <w:autoSpaceDE w:val="0"/>
              <w:autoSpaceDN w:val="0"/>
              <w:adjustRightInd w:val="0"/>
              <w:rPr>
                <w:sz w:val="20"/>
                <w:szCs w:val="20"/>
                <w:lang w:val="en-US"/>
              </w:rPr>
            </w:pPr>
          </w:p>
        </w:tc>
      </w:tr>
      <w:tr>
        <w:trPr>
          <w:trHeight w:val="340"/>
        </w:trPr>
        <w:tc>
          <w:tcPr>
            <w:tcW w:w="2030" w:type="dxa"/>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Assessment Criteria</w:t>
            </w: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 </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 xml:space="preserve">If any, </w:t>
            </w:r>
            <w:proofErr w:type="spellStart"/>
            <w:r>
              <w:rPr>
                <w:sz w:val="20"/>
                <w:szCs w:val="20"/>
                <w:lang w:val="en-US"/>
              </w:rPr>
              <w:t>markas</w:t>
            </w:r>
            <w:proofErr w:type="spellEnd"/>
            <w:r>
              <w:rPr>
                <w:sz w:val="20"/>
                <w:szCs w:val="20"/>
                <w:lang w:val="en-US"/>
              </w:rPr>
              <w:t xml:space="preserve"> (X)</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Percent(%)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Midterm Exams</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X</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40</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Quizzes</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proofErr w:type="spellStart"/>
            <w:r>
              <w:rPr>
                <w:sz w:val="20"/>
                <w:szCs w:val="20"/>
                <w:lang w:val="en-US"/>
              </w:rPr>
              <w:t>Homeworks</w:t>
            </w:r>
            <w:proofErr w:type="spellEnd"/>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X</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20</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Projects</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Term Paper</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Laboratory Work</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Other</w:t>
            </w:r>
          </w:p>
        </w:tc>
        <w:tc>
          <w:tcPr>
            <w:tcW w:w="2048" w:type="dxa"/>
            <w:gridSpan w:val="3"/>
            <w:tcBorders>
              <w:top w:val="nil"/>
              <w:left w:val="nil"/>
              <w:bottom w:val="single" w:sz="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c>
          <w:tcPr>
            <w:tcW w:w="1404" w:type="dxa"/>
            <w:gridSpan w:val="2"/>
            <w:tcBorders>
              <w:top w:val="nil"/>
              <w:left w:val="nil"/>
              <w:bottom w:val="single" w:sz="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w:t>
            </w:r>
          </w:p>
        </w:tc>
      </w:tr>
      <w:tr>
        <w:trPr>
          <w:trHeight w:val="340"/>
        </w:trPr>
        <w:tc>
          <w:tcPr>
            <w:tcW w:w="2030" w:type="dxa"/>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5316" w:type="dxa"/>
            <w:gridSpan w:val="7"/>
            <w:tcBorders>
              <w:top w:val="nil"/>
              <w:left w:val="nil"/>
              <w:bottom w:val="single" w:sz="1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Final Exam</w:t>
            </w:r>
          </w:p>
        </w:tc>
        <w:tc>
          <w:tcPr>
            <w:tcW w:w="2048" w:type="dxa"/>
            <w:gridSpan w:val="3"/>
            <w:tcBorders>
              <w:top w:val="nil"/>
              <w:left w:val="nil"/>
              <w:bottom w:val="single" w:sz="18" w:space="0" w:color="auto"/>
              <w:right w:val="single" w:sz="8" w:space="0" w:color="auto"/>
            </w:tcBorders>
            <w:tcMar>
              <w:top w:w="0" w:type="dxa"/>
              <w:left w:w="108" w:type="dxa"/>
              <w:bottom w:w="0" w:type="dxa"/>
              <w:right w:w="108" w:type="dxa"/>
            </w:tcMar>
          </w:tcPr>
          <w:p>
            <w:pPr>
              <w:jc w:val="center"/>
              <w:rPr>
                <w:sz w:val="20"/>
                <w:szCs w:val="20"/>
                <w:lang w:val="en-US"/>
              </w:rPr>
            </w:pPr>
            <w:r>
              <w:rPr>
                <w:sz w:val="20"/>
                <w:szCs w:val="20"/>
                <w:lang w:val="en-US"/>
              </w:rPr>
              <w:t>X</w:t>
            </w:r>
          </w:p>
        </w:tc>
        <w:tc>
          <w:tcPr>
            <w:tcW w:w="1404" w:type="dxa"/>
            <w:gridSpan w:val="2"/>
            <w:tcBorders>
              <w:top w:val="nil"/>
              <w:left w:val="nil"/>
              <w:bottom w:val="single" w:sz="18" w:space="0" w:color="auto"/>
              <w:right w:val="single" w:sz="18" w:space="0" w:color="auto"/>
            </w:tcBorders>
            <w:tcMar>
              <w:top w:w="0" w:type="dxa"/>
              <w:left w:w="108" w:type="dxa"/>
              <w:bottom w:w="0" w:type="dxa"/>
              <w:right w:w="108" w:type="dxa"/>
            </w:tcMar>
          </w:tcPr>
          <w:p>
            <w:pPr>
              <w:jc w:val="center"/>
              <w:rPr>
                <w:sz w:val="20"/>
                <w:szCs w:val="20"/>
                <w:lang w:val="en-US"/>
              </w:rPr>
            </w:pPr>
            <w:r>
              <w:rPr>
                <w:sz w:val="20"/>
                <w:szCs w:val="20"/>
                <w:lang w:val="en-US"/>
              </w:rPr>
              <w:t>40</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Prepared by</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lang w:val="en-US"/>
              </w:rPr>
              <w:t xml:space="preserve">Prof. Dr. Ali </w:t>
            </w:r>
            <w:proofErr w:type="spellStart"/>
            <w:r>
              <w:rPr>
                <w:sz w:val="20"/>
                <w:szCs w:val="20"/>
                <w:lang w:val="en-US"/>
              </w:rPr>
              <w:t>Rehber</w:t>
            </w:r>
            <w:proofErr w:type="spellEnd"/>
            <w:r>
              <w:rPr>
                <w:sz w:val="20"/>
                <w:szCs w:val="20"/>
                <w:lang w:val="en-US"/>
              </w:rPr>
              <w:t xml:space="preserve"> TÜRKER</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b/>
                <w:bCs/>
                <w:sz w:val="20"/>
                <w:szCs w:val="20"/>
                <w:lang w:val="en-US"/>
              </w:rPr>
              <w:t>Week</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sz w:val="20"/>
                <w:szCs w:val="20"/>
                <w:lang w:val="en-US"/>
              </w:rPr>
              <w:t>Subject</w:t>
            </w:r>
          </w:p>
        </w:tc>
      </w:tr>
      <w:tr>
        <w:trPr>
          <w:trHeight w:val="340"/>
        </w:trPr>
        <w:tc>
          <w:tcPr>
            <w:tcW w:w="2030"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b/>
                <w:bCs/>
                <w:sz w:val="20"/>
                <w:szCs w:val="20"/>
                <w:lang w:val="en-US"/>
              </w:rPr>
            </w:pPr>
            <w:r>
              <w:rPr>
                <w:b/>
                <w:bCs/>
                <w:sz w:val="20"/>
                <w:szCs w:val="20"/>
                <w:lang w:val="en-US"/>
              </w:rPr>
              <w:t>1</w:t>
            </w:r>
          </w:p>
          <w:p>
            <w:pPr>
              <w:rPr>
                <w:b/>
                <w:bCs/>
                <w:sz w:val="20"/>
                <w:szCs w:val="20"/>
                <w:lang w:val="en-US"/>
              </w:rPr>
            </w:pPr>
          </w:p>
          <w:p>
            <w:pPr>
              <w:rPr>
                <w:b/>
                <w:bCs/>
                <w:sz w:val="20"/>
                <w:szCs w:val="20"/>
                <w:lang w:val="en-US"/>
              </w:rPr>
            </w:pPr>
          </w:p>
          <w:p>
            <w:pPr>
              <w:rPr>
                <w:sz w:val="20"/>
                <w:szCs w:val="20"/>
                <w:lang w:val="en-US"/>
              </w:rPr>
            </w:pPr>
            <w:r>
              <w:rPr>
                <w:b/>
                <w:bCs/>
                <w:sz w:val="20"/>
                <w:szCs w:val="20"/>
                <w:lang w:val="en-US"/>
              </w:rPr>
              <w:t>2</w:t>
            </w:r>
          </w:p>
          <w:p>
            <w:pPr>
              <w:rPr>
                <w:b/>
                <w:bCs/>
                <w:sz w:val="20"/>
                <w:szCs w:val="20"/>
                <w:lang w:val="en-US"/>
              </w:rPr>
            </w:pPr>
          </w:p>
          <w:p>
            <w:pPr>
              <w:rPr>
                <w:b/>
                <w:bCs/>
                <w:sz w:val="20"/>
                <w:szCs w:val="20"/>
                <w:lang w:val="en-US"/>
              </w:rPr>
            </w:pPr>
            <w:r>
              <w:rPr>
                <w:b/>
                <w:bCs/>
                <w:sz w:val="20"/>
                <w:szCs w:val="20"/>
                <w:lang w:val="en-US"/>
              </w:rPr>
              <w:t>3</w:t>
            </w:r>
          </w:p>
          <w:p>
            <w:pPr>
              <w:rPr>
                <w:sz w:val="20"/>
                <w:szCs w:val="20"/>
                <w:lang w:val="en-US"/>
              </w:rPr>
            </w:pPr>
            <w:r>
              <w:rPr>
                <w:b/>
                <w:bCs/>
                <w:sz w:val="20"/>
                <w:szCs w:val="20"/>
                <w:lang w:val="en-US"/>
              </w:rPr>
              <w:t>4</w:t>
            </w:r>
          </w:p>
          <w:p>
            <w:pPr>
              <w:rPr>
                <w:sz w:val="20"/>
                <w:szCs w:val="20"/>
                <w:lang w:val="en-US"/>
              </w:rPr>
            </w:pPr>
            <w:r>
              <w:rPr>
                <w:b/>
                <w:bCs/>
                <w:sz w:val="20"/>
                <w:szCs w:val="20"/>
                <w:lang w:val="en-US"/>
              </w:rPr>
              <w:t>5</w:t>
            </w:r>
          </w:p>
          <w:p>
            <w:pPr>
              <w:rPr>
                <w:sz w:val="20"/>
                <w:szCs w:val="20"/>
                <w:lang w:val="en-US"/>
              </w:rPr>
            </w:pPr>
            <w:r>
              <w:rPr>
                <w:b/>
                <w:bCs/>
                <w:sz w:val="20"/>
                <w:szCs w:val="20"/>
                <w:lang w:val="en-US"/>
              </w:rPr>
              <w:t>6</w:t>
            </w:r>
          </w:p>
          <w:p>
            <w:pPr>
              <w:rPr>
                <w:sz w:val="20"/>
                <w:szCs w:val="20"/>
                <w:lang w:val="en-US"/>
              </w:rPr>
            </w:pPr>
            <w:r>
              <w:rPr>
                <w:b/>
                <w:bCs/>
                <w:sz w:val="20"/>
                <w:szCs w:val="20"/>
                <w:lang w:val="en-US"/>
              </w:rPr>
              <w:t>7</w:t>
            </w:r>
          </w:p>
          <w:p>
            <w:pPr>
              <w:rPr>
                <w:sz w:val="20"/>
                <w:szCs w:val="20"/>
                <w:lang w:val="en-US"/>
              </w:rPr>
            </w:pPr>
            <w:r>
              <w:rPr>
                <w:b/>
                <w:bCs/>
                <w:sz w:val="20"/>
                <w:szCs w:val="20"/>
                <w:lang w:val="en-US"/>
              </w:rPr>
              <w:t>8</w:t>
            </w:r>
          </w:p>
          <w:p>
            <w:pPr>
              <w:rPr>
                <w:sz w:val="20"/>
                <w:szCs w:val="20"/>
                <w:lang w:val="en-US"/>
              </w:rPr>
            </w:pPr>
            <w:r>
              <w:rPr>
                <w:b/>
                <w:bCs/>
                <w:sz w:val="20"/>
                <w:szCs w:val="20"/>
                <w:lang w:val="en-US"/>
              </w:rPr>
              <w:t>9</w:t>
            </w:r>
          </w:p>
          <w:p>
            <w:pPr>
              <w:rPr>
                <w:sz w:val="20"/>
                <w:szCs w:val="20"/>
                <w:lang w:val="en-US"/>
              </w:rPr>
            </w:pPr>
            <w:r>
              <w:rPr>
                <w:b/>
                <w:bCs/>
                <w:sz w:val="20"/>
                <w:szCs w:val="20"/>
                <w:lang w:val="en-US"/>
              </w:rPr>
              <w:t>10</w:t>
            </w:r>
          </w:p>
          <w:p>
            <w:pPr>
              <w:rPr>
                <w:sz w:val="20"/>
                <w:szCs w:val="20"/>
                <w:lang w:val="en-US"/>
              </w:rPr>
            </w:pPr>
            <w:r>
              <w:rPr>
                <w:b/>
                <w:bCs/>
                <w:sz w:val="20"/>
                <w:szCs w:val="20"/>
                <w:lang w:val="en-US"/>
              </w:rPr>
              <w:t>11</w:t>
            </w:r>
          </w:p>
          <w:p>
            <w:pPr>
              <w:rPr>
                <w:sz w:val="20"/>
                <w:szCs w:val="20"/>
                <w:lang w:val="en-US"/>
              </w:rPr>
            </w:pPr>
            <w:r>
              <w:rPr>
                <w:b/>
                <w:bCs/>
                <w:sz w:val="20"/>
                <w:szCs w:val="20"/>
                <w:lang w:val="en-US"/>
              </w:rPr>
              <w:t>12</w:t>
            </w:r>
          </w:p>
          <w:p>
            <w:pPr>
              <w:rPr>
                <w:sz w:val="20"/>
                <w:szCs w:val="20"/>
                <w:lang w:val="en-US"/>
              </w:rPr>
            </w:pPr>
            <w:r>
              <w:rPr>
                <w:b/>
                <w:bCs/>
                <w:sz w:val="20"/>
                <w:szCs w:val="20"/>
                <w:lang w:val="en-US"/>
              </w:rPr>
              <w:t>13</w:t>
            </w:r>
          </w:p>
          <w:p>
            <w:pPr>
              <w:rPr>
                <w:sz w:val="20"/>
                <w:szCs w:val="20"/>
                <w:lang w:val="en-US"/>
              </w:rPr>
            </w:pPr>
            <w:r>
              <w:rPr>
                <w:b/>
                <w:bCs/>
                <w:sz w:val="20"/>
                <w:szCs w:val="20"/>
                <w:lang w:val="en-US"/>
              </w:rPr>
              <w:t>14</w:t>
            </w:r>
          </w:p>
        </w:tc>
        <w:tc>
          <w:tcPr>
            <w:tcW w:w="8768" w:type="dxa"/>
            <w:gridSpan w:val="12"/>
            <w:tcBorders>
              <w:top w:val="nil"/>
              <w:left w:val="nil"/>
              <w:bottom w:val="single" w:sz="18" w:space="0" w:color="auto"/>
              <w:right w:val="single" w:sz="18" w:space="0" w:color="auto"/>
            </w:tcBorders>
            <w:tcMar>
              <w:top w:w="0" w:type="dxa"/>
              <w:left w:w="108" w:type="dxa"/>
              <w:bottom w:w="0" w:type="dxa"/>
              <w:right w:w="108" w:type="dxa"/>
            </w:tcMar>
          </w:tcPr>
          <w:p>
            <w:pPr>
              <w:jc w:val="both"/>
              <w:rPr>
                <w:sz w:val="20"/>
                <w:szCs w:val="20"/>
                <w:lang w:val="en-US"/>
              </w:rPr>
            </w:pPr>
            <w:r>
              <w:rPr>
                <w:sz w:val="20"/>
                <w:szCs w:val="20"/>
                <w:lang w:val="en-US"/>
              </w:rPr>
              <w:t>What is the spectroscopy?</w:t>
            </w:r>
          </w:p>
          <w:p>
            <w:pPr>
              <w:jc w:val="both"/>
              <w:rPr>
                <w:sz w:val="20"/>
                <w:szCs w:val="20"/>
                <w:lang w:val="en-US"/>
              </w:rPr>
            </w:pPr>
            <w:r>
              <w:rPr>
                <w:sz w:val="20"/>
                <w:szCs w:val="20"/>
                <w:lang w:val="en-US"/>
              </w:rPr>
              <w:t>Properties of electromagnetic radiation</w:t>
            </w:r>
          </w:p>
          <w:p>
            <w:pPr>
              <w:jc w:val="both"/>
              <w:rPr>
                <w:sz w:val="20"/>
                <w:szCs w:val="20"/>
                <w:lang w:val="en-US"/>
              </w:rPr>
            </w:pPr>
            <w:r>
              <w:rPr>
                <w:sz w:val="20"/>
                <w:szCs w:val="20"/>
                <w:lang w:val="en-US"/>
              </w:rPr>
              <w:t>The electromagnetic spectrum</w:t>
            </w:r>
          </w:p>
          <w:p>
            <w:pPr>
              <w:jc w:val="both"/>
              <w:rPr>
                <w:sz w:val="20"/>
                <w:szCs w:val="20"/>
                <w:lang w:val="en-US"/>
              </w:rPr>
            </w:pPr>
            <w:r>
              <w:rPr>
                <w:sz w:val="20"/>
                <w:szCs w:val="20"/>
                <w:lang w:val="en-US"/>
              </w:rPr>
              <w:t xml:space="preserve">Atomic </w:t>
            </w:r>
            <w:proofErr w:type="spellStart"/>
            <w:r>
              <w:rPr>
                <w:sz w:val="20"/>
                <w:szCs w:val="20"/>
                <w:lang w:val="en-US"/>
              </w:rPr>
              <w:t>spektroscopic</w:t>
            </w:r>
            <w:proofErr w:type="spellEnd"/>
            <w:r>
              <w:rPr>
                <w:sz w:val="20"/>
                <w:szCs w:val="20"/>
                <w:lang w:val="en-US"/>
              </w:rPr>
              <w:t xml:space="preserve"> methods</w:t>
            </w:r>
          </w:p>
          <w:p>
            <w:pPr>
              <w:jc w:val="both"/>
              <w:rPr>
                <w:sz w:val="20"/>
                <w:szCs w:val="20"/>
                <w:lang w:val="en-US"/>
              </w:rPr>
            </w:pPr>
            <w:r>
              <w:rPr>
                <w:sz w:val="20"/>
                <w:szCs w:val="20"/>
                <w:lang w:val="en-US"/>
              </w:rPr>
              <w:t>Atomic absorption spectroscopy</w:t>
            </w:r>
          </w:p>
          <w:p>
            <w:pPr>
              <w:jc w:val="both"/>
              <w:rPr>
                <w:sz w:val="20"/>
                <w:szCs w:val="20"/>
                <w:lang w:val="en-US"/>
              </w:rPr>
            </w:pPr>
            <w:r>
              <w:rPr>
                <w:sz w:val="20"/>
                <w:szCs w:val="20"/>
                <w:lang w:val="en-US"/>
              </w:rPr>
              <w:t>Atomic absorption spectroscopy</w:t>
            </w:r>
          </w:p>
          <w:p>
            <w:pPr>
              <w:jc w:val="both"/>
              <w:rPr>
                <w:sz w:val="20"/>
                <w:szCs w:val="20"/>
                <w:lang w:val="en-US"/>
              </w:rPr>
            </w:pPr>
            <w:r>
              <w:rPr>
                <w:sz w:val="20"/>
                <w:szCs w:val="20"/>
                <w:lang w:val="en-US"/>
              </w:rPr>
              <w:t>Atomic fluorescence spectroscopy</w:t>
            </w:r>
          </w:p>
          <w:p>
            <w:pPr>
              <w:jc w:val="both"/>
              <w:rPr>
                <w:sz w:val="20"/>
                <w:szCs w:val="20"/>
                <w:lang w:val="en-US"/>
              </w:rPr>
            </w:pPr>
            <w:r>
              <w:rPr>
                <w:sz w:val="20"/>
                <w:szCs w:val="20"/>
                <w:lang w:val="en-US"/>
              </w:rPr>
              <w:t>Atomic fluorescence spectroscopy</w:t>
            </w:r>
          </w:p>
          <w:p>
            <w:pPr>
              <w:jc w:val="both"/>
              <w:rPr>
                <w:sz w:val="20"/>
                <w:szCs w:val="20"/>
                <w:lang w:val="en-US"/>
              </w:rPr>
            </w:pPr>
            <w:r>
              <w:rPr>
                <w:sz w:val="20"/>
                <w:szCs w:val="20"/>
                <w:lang w:val="en-US"/>
              </w:rPr>
              <w:t>Atomic emission spectroscopy</w:t>
            </w:r>
          </w:p>
          <w:p>
            <w:pPr>
              <w:jc w:val="both"/>
              <w:rPr>
                <w:sz w:val="20"/>
                <w:szCs w:val="20"/>
                <w:lang w:val="en-US"/>
              </w:rPr>
            </w:pPr>
            <w:r>
              <w:rPr>
                <w:sz w:val="20"/>
                <w:szCs w:val="20"/>
                <w:lang w:val="en-US"/>
              </w:rPr>
              <w:t>MIDTERM EXAM</w:t>
            </w:r>
          </w:p>
          <w:p>
            <w:pPr>
              <w:jc w:val="both"/>
              <w:rPr>
                <w:sz w:val="20"/>
                <w:szCs w:val="20"/>
                <w:lang w:val="en-US"/>
              </w:rPr>
            </w:pPr>
            <w:r>
              <w:rPr>
                <w:sz w:val="20"/>
                <w:szCs w:val="20"/>
                <w:lang w:val="en-US"/>
              </w:rPr>
              <w:t xml:space="preserve">Atomic emission spectroscopy, </w:t>
            </w:r>
          </w:p>
          <w:p>
            <w:pPr>
              <w:jc w:val="both"/>
              <w:rPr>
                <w:sz w:val="20"/>
                <w:szCs w:val="20"/>
                <w:lang w:val="en-US"/>
              </w:rPr>
            </w:pPr>
            <w:r>
              <w:rPr>
                <w:sz w:val="20"/>
                <w:szCs w:val="20"/>
                <w:lang w:val="en-US"/>
              </w:rPr>
              <w:t>Atomic mass spectroscopy</w:t>
            </w:r>
          </w:p>
          <w:p>
            <w:pPr>
              <w:jc w:val="both"/>
              <w:rPr>
                <w:sz w:val="20"/>
                <w:szCs w:val="20"/>
                <w:lang w:val="en-US"/>
              </w:rPr>
            </w:pPr>
            <w:r>
              <w:rPr>
                <w:sz w:val="20"/>
                <w:szCs w:val="20"/>
                <w:lang w:val="en-US"/>
              </w:rPr>
              <w:t>Atomic mass spectroscopy</w:t>
            </w:r>
          </w:p>
          <w:p>
            <w:pPr>
              <w:jc w:val="both"/>
              <w:rPr>
                <w:sz w:val="20"/>
                <w:szCs w:val="20"/>
                <w:lang w:val="en-US"/>
              </w:rPr>
            </w:pPr>
            <w:r>
              <w:rPr>
                <w:sz w:val="20"/>
                <w:szCs w:val="20"/>
                <w:lang w:val="en-US"/>
              </w:rPr>
              <w:t xml:space="preserve"> X-radiation fluorescence spectroscopy</w:t>
            </w:r>
          </w:p>
          <w:p>
            <w:pPr>
              <w:jc w:val="both"/>
              <w:rPr>
                <w:sz w:val="20"/>
                <w:szCs w:val="20"/>
                <w:lang w:val="en-US"/>
              </w:rPr>
            </w:pPr>
            <w:r>
              <w:rPr>
                <w:sz w:val="20"/>
                <w:szCs w:val="20"/>
                <w:lang w:val="en-US"/>
              </w:rPr>
              <w:t xml:space="preserve">X-radiation fluorescence spectroscopy </w:t>
            </w:r>
          </w:p>
          <w:p>
            <w:pPr>
              <w:jc w:val="both"/>
              <w:rPr>
                <w:sz w:val="20"/>
                <w:szCs w:val="20"/>
                <w:lang w:val="en-US"/>
              </w:rPr>
            </w:pPr>
            <w:r>
              <w:rPr>
                <w:sz w:val="20"/>
                <w:szCs w:val="20"/>
                <w:lang w:val="en-US"/>
              </w:rPr>
              <w:t>Neutron activation analysis</w:t>
            </w:r>
          </w:p>
          <w:p>
            <w:pPr>
              <w:jc w:val="both"/>
              <w:rPr>
                <w:sz w:val="20"/>
                <w:szCs w:val="20"/>
                <w:lang w:val="en-US"/>
              </w:rPr>
            </w:pPr>
            <w:r>
              <w:rPr>
                <w:sz w:val="20"/>
                <w:szCs w:val="20"/>
                <w:lang w:val="en-US"/>
              </w:rPr>
              <w:t>Neutron activation analysis</w:t>
            </w:r>
          </w:p>
        </w:tc>
      </w:tr>
    </w:tbl>
    <w:p>
      <w:pPr>
        <w:rPr>
          <w:sz w:val="20"/>
          <w:szCs w:val="20"/>
          <w:lang w:val="en-US"/>
        </w:rPr>
      </w:pPr>
    </w:p>
    <w:p>
      <w:pPr>
        <w:rPr>
          <w:sz w:val="20"/>
          <w:szCs w:val="20"/>
          <w:lang w:val="en-US"/>
        </w:rPr>
      </w:pPr>
    </w:p>
    <w:p>
      <w:pPr>
        <w:rPr>
          <w:sz w:val="20"/>
          <w:szCs w:val="20"/>
          <w:lang w:val="en-US"/>
        </w:rPr>
      </w:pPr>
    </w:p>
    <w:p>
      <w:pPr>
        <w:rPr>
          <w:sz w:val="20"/>
          <w:szCs w:val="20"/>
          <w:lang w:val="en-US"/>
        </w:rPr>
      </w:pPr>
    </w:p>
    <w:tbl>
      <w:tblPr>
        <w:tblW w:w="12388" w:type="dxa"/>
        <w:tblInd w:w="113" w:type="dxa"/>
        <w:tblCellMar>
          <w:left w:w="0" w:type="dxa"/>
          <w:right w:w="0" w:type="dxa"/>
        </w:tblCellMar>
        <w:tblLook w:val="04A0"/>
      </w:tblPr>
      <w:tblGrid>
        <w:gridCol w:w="171"/>
        <w:gridCol w:w="610"/>
        <w:gridCol w:w="777"/>
        <w:gridCol w:w="524"/>
        <w:gridCol w:w="415"/>
        <w:gridCol w:w="570"/>
        <w:gridCol w:w="258"/>
        <w:gridCol w:w="567"/>
        <w:gridCol w:w="192"/>
        <w:gridCol w:w="530"/>
        <w:gridCol w:w="634"/>
        <w:gridCol w:w="75"/>
        <w:gridCol w:w="626"/>
        <w:gridCol w:w="138"/>
        <w:gridCol w:w="185"/>
        <w:gridCol w:w="386"/>
        <w:gridCol w:w="227"/>
        <w:gridCol w:w="137"/>
        <w:gridCol w:w="441"/>
        <w:gridCol w:w="257"/>
        <w:gridCol w:w="198"/>
        <w:gridCol w:w="38"/>
        <w:gridCol w:w="426"/>
        <w:gridCol w:w="118"/>
        <w:gridCol w:w="212"/>
        <w:gridCol w:w="119"/>
        <w:gridCol w:w="260"/>
        <w:gridCol w:w="260"/>
        <w:gridCol w:w="489"/>
        <w:gridCol w:w="164"/>
        <w:gridCol w:w="426"/>
        <w:gridCol w:w="199"/>
        <w:gridCol w:w="556"/>
        <w:gridCol w:w="276"/>
        <w:gridCol w:w="927"/>
      </w:tblGrid>
      <w:tr>
        <w:trPr>
          <w:gridBefore w:val="1"/>
          <w:wBefore w:w="171" w:type="dxa"/>
          <w:trHeight w:val="446"/>
        </w:trPr>
        <w:tc>
          <w:tcPr>
            <w:tcW w:w="7785" w:type="dxa"/>
            <w:gridSpan w:val="21"/>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r>
              <w:rPr>
                <w:sz w:val="20"/>
                <w:szCs w:val="20"/>
                <w:lang w:val="en-US"/>
              </w:rPr>
              <w:t>Course Title-Course Code:</w:t>
            </w:r>
          </w:p>
          <w:p>
            <w:pPr>
              <w:rPr>
                <w:sz w:val="20"/>
                <w:szCs w:val="20"/>
              </w:rPr>
            </w:pPr>
            <w:r>
              <w:rPr>
                <w:b/>
                <w:bCs/>
                <w:sz w:val="20"/>
                <w:szCs w:val="20"/>
                <w:lang w:val="en-US"/>
              </w:rPr>
              <w:t>ENVIRONMENTAL CHEMISTRY, KIM 410</w:t>
            </w:r>
          </w:p>
        </w:tc>
        <w:tc>
          <w:tcPr>
            <w:tcW w:w="2673" w:type="dxa"/>
            <w:gridSpan w:val="10"/>
            <w:tcBorders>
              <w:top w:val="single" w:sz="18" w:space="0" w:color="auto"/>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 xml:space="preserve">Name of the </w:t>
            </w:r>
            <w:proofErr w:type="spellStart"/>
            <w:r>
              <w:rPr>
                <w:sz w:val="20"/>
                <w:szCs w:val="20"/>
                <w:lang w:val="en-US"/>
              </w:rPr>
              <w:t>Programme:</w:t>
            </w:r>
            <w:r>
              <w:rPr>
                <w:b/>
                <w:bCs/>
                <w:sz w:val="20"/>
                <w:szCs w:val="20"/>
                <w:lang w:val="en-US"/>
              </w:rPr>
              <w:t>CHEMISTRY</w:t>
            </w:r>
            <w:proofErr w:type="spellEnd"/>
          </w:p>
          <w:p>
            <w:pPr>
              <w:rPr>
                <w:sz w:val="20"/>
                <w:szCs w:val="20"/>
              </w:rPr>
            </w:pPr>
            <w:r>
              <w:rPr>
                <w:sz w:val="20"/>
                <w:szCs w:val="20"/>
                <w:lang w:val="en-US"/>
              </w:rPr>
              <w:t> </w:t>
            </w:r>
          </w:p>
        </w:tc>
        <w:tc>
          <w:tcPr>
            <w:tcW w:w="1759" w:type="dxa"/>
            <w:gridSpan w:val="3"/>
            <w:tcBorders>
              <w:top w:val="nil"/>
              <w:left w:val="nil"/>
              <w:bottom w:val="nil"/>
              <w:right w:val="nil"/>
            </w:tcBorders>
            <w:vAlign w:val="center"/>
            <w:hideMark/>
          </w:tcPr>
          <w:p>
            <w:r>
              <w:t> </w:t>
            </w:r>
          </w:p>
        </w:tc>
      </w:tr>
      <w:tr>
        <w:trPr>
          <w:gridBefore w:val="1"/>
          <w:wBefore w:w="171" w:type="dxa"/>
          <w:trHeight w:val="420"/>
        </w:trPr>
        <w:tc>
          <w:tcPr>
            <w:tcW w:w="1911" w:type="dxa"/>
            <w:gridSpan w:val="3"/>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Semester</w:t>
            </w:r>
          </w:p>
        </w:tc>
        <w:tc>
          <w:tcPr>
            <w:tcW w:w="5638" w:type="dxa"/>
            <w:gridSpan w:val="16"/>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Teaching Methods</w:t>
            </w:r>
          </w:p>
        </w:tc>
        <w:tc>
          <w:tcPr>
            <w:tcW w:w="2909" w:type="dxa"/>
            <w:gridSpan w:val="1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Credits</w:t>
            </w:r>
          </w:p>
        </w:tc>
        <w:tc>
          <w:tcPr>
            <w:tcW w:w="1759" w:type="dxa"/>
            <w:gridSpan w:val="3"/>
            <w:tcBorders>
              <w:top w:val="nil"/>
              <w:left w:val="nil"/>
              <w:bottom w:val="nil"/>
              <w:right w:val="nil"/>
            </w:tcBorders>
            <w:vAlign w:val="center"/>
            <w:hideMark/>
          </w:tcPr>
          <w:p>
            <w:r>
              <w:t> </w:t>
            </w:r>
          </w:p>
        </w:tc>
      </w:tr>
      <w:tr>
        <w:trPr>
          <w:gridBefore w:val="1"/>
          <w:wBefore w:w="171" w:type="dxa"/>
          <w:trHeight w:val="419"/>
        </w:trPr>
        <w:tc>
          <w:tcPr>
            <w:tcW w:w="0" w:type="auto"/>
            <w:gridSpan w:val="3"/>
            <w:vMerge/>
            <w:tcBorders>
              <w:top w:val="nil"/>
              <w:left w:val="single" w:sz="18" w:space="0" w:color="auto"/>
              <w:bottom w:val="single" w:sz="8" w:space="0" w:color="auto"/>
              <w:right w:val="single" w:sz="18" w:space="0" w:color="auto"/>
            </w:tcBorders>
            <w:vAlign w:val="center"/>
            <w:hideMark/>
          </w:tcPr>
          <w:p>
            <w:pPr>
              <w:rPr>
                <w:sz w:val="20"/>
                <w:szCs w:val="20"/>
              </w:rPr>
            </w:pPr>
          </w:p>
        </w:tc>
        <w:tc>
          <w:tcPr>
            <w:tcW w:w="985"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Lecture</w:t>
            </w:r>
          </w:p>
        </w:tc>
        <w:tc>
          <w:tcPr>
            <w:tcW w:w="825"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Recite</w:t>
            </w:r>
          </w:p>
        </w:tc>
        <w:tc>
          <w:tcPr>
            <w:tcW w:w="722"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Lab.</w:t>
            </w:r>
          </w:p>
        </w:tc>
        <w:tc>
          <w:tcPr>
            <w:tcW w:w="634" w:type="dxa"/>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 </w:t>
            </w:r>
          </w:p>
        </w:tc>
        <w:tc>
          <w:tcPr>
            <w:tcW w:w="839"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 </w:t>
            </w:r>
          </w:p>
        </w:tc>
        <w:tc>
          <w:tcPr>
            <w:tcW w:w="798"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Other</w:t>
            </w:r>
          </w:p>
        </w:tc>
        <w:tc>
          <w:tcPr>
            <w:tcW w:w="835"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Total</w:t>
            </w:r>
          </w:p>
        </w:tc>
        <w:tc>
          <w:tcPr>
            <w:tcW w:w="1111" w:type="dxa"/>
            <w:gridSpan w:val="6"/>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Credit</w:t>
            </w:r>
          </w:p>
        </w:tc>
        <w:tc>
          <w:tcPr>
            <w:tcW w:w="1798" w:type="dxa"/>
            <w:gridSpan w:val="6"/>
            <w:tcBorders>
              <w:top w:val="nil"/>
              <w:left w:val="nil"/>
              <w:bottom w:val="single" w:sz="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ECTS Credit</w:t>
            </w:r>
          </w:p>
        </w:tc>
        <w:tc>
          <w:tcPr>
            <w:tcW w:w="1759" w:type="dxa"/>
            <w:gridSpan w:val="3"/>
            <w:tcBorders>
              <w:top w:val="nil"/>
              <w:left w:val="nil"/>
              <w:bottom w:val="nil"/>
              <w:right w:val="nil"/>
            </w:tcBorders>
            <w:vAlign w:val="center"/>
            <w:hideMark/>
          </w:tcPr>
          <w:p>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7-8</w:t>
            </w:r>
          </w:p>
        </w:tc>
        <w:tc>
          <w:tcPr>
            <w:tcW w:w="985"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42</w:t>
            </w:r>
          </w:p>
        </w:tc>
        <w:tc>
          <w:tcPr>
            <w:tcW w:w="825"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w:t>
            </w:r>
          </w:p>
        </w:tc>
        <w:tc>
          <w:tcPr>
            <w:tcW w:w="722"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w:t>
            </w:r>
          </w:p>
        </w:tc>
        <w:tc>
          <w:tcPr>
            <w:tcW w:w="634" w:type="dxa"/>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w:t>
            </w:r>
          </w:p>
        </w:tc>
        <w:tc>
          <w:tcPr>
            <w:tcW w:w="839"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w:t>
            </w:r>
          </w:p>
        </w:tc>
        <w:tc>
          <w:tcPr>
            <w:tcW w:w="798"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28</w:t>
            </w:r>
          </w:p>
        </w:tc>
        <w:tc>
          <w:tcPr>
            <w:tcW w:w="835"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70</w:t>
            </w:r>
          </w:p>
        </w:tc>
        <w:tc>
          <w:tcPr>
            <w:tcW w:w="1111" w:type="dxa"/>
            <w:gridSpan w:val="6"/>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2</w:t>
            </w:r>
          </w:p>
        </w:tc>
        <w:tc>
          <w:tcPr>
            <w:tcW w:w="1798" w:type="dxa"/>
            <w:gridSpan w:val="6"/>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3</w:t>
            </w:r>
          </w:p>
        </w:tc>
        <w:tc>
          <w:tcPr>
            <w:tcW w:w="1759" w:type="dxa"/>
            <w:gridSpan w:val="3"/>
            <w:tcBorders>
              <w:top w:val="nil"/>
              <w:left w:val="nil"/>
              <w:bottom w:val="nil"/>
              <w:right w:val="nil"/>
            </w:tcBorders>
            <w:vAlign w:val="center"/>
            <w:hideMark/>
          </w:tcPr>
          <w:p>
            <w:r>
              <w:t> </w:t>
            </w:r>
          </w:p>
        </w:tc>
      </w:tr>
      <w:tr>
        <w:trPr>
          <w:gridBefore w:val="1"/>
          <w:wBefore w:w="171" w:type="dxa"/>
          <w:trHeight w:val="108"/>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spacing w:line="108" w:lineRule="atLeast"/>
              <w:rPr>
                <w:sz w:val="20"/>
                <w:szCs w:val="20"/>
              </w:rPr>
            </w:pPr>
            <w:r>
              <w:rPr>
                <w:b/>
                <w:bCs/>
                <w:sz w:val="20"/>
                <w:szCs w:val="20"/>
                <w:lang w:val="en-US"/>
              </w:rPr>
              <w:t>Language</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spacing w:line="108" w:lineRule="atLeast"/>
              <w:rPr>
                <w:sz w:val="20"/>
                <w:szCs w:val="20"/>
              </w:rPr>
            </w:pPr>
            <w:r>
              <w:rPr>
                <w:sz w:val="20"/>
                <w:szCs w:val="20"/>
                <w:lang w:val="en-US"/>
              </w:rPr>
              <w:t>Turkish</w:t>
            </w:r>
          </w:p>
        </w:tc>
        <w:tc>
          <w:tcPr>
            <w:tcW w:w="1759" w:type="dxa"/>
            <w:gridSpan w:val="3"/>
            <w:tcBorders>
              <w:top w:val="nil"/>
              <w:left w:val="nil"/>
              <w:bottom w:val="nil"/>
              <w:right w:val="nil"/>
            </w:tcBorders>
            <w:vAlign w:val="center"/>
            <w:hideMark/>
          </w:tcPr>
          <w:p>
            <w:pPr>
              <w:spacing w:line="108" w:lineRule="atLeast"/>
            </w:pPr>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Compulsory / Elective</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Elective</w:t>
            </w:r>
          </w:p>
        </w:tc>
        <w:tc>
          <w:tcPr>
            <w:tcW w:w="1759" w:type="dxa"/>
            <w:gridSpan w:val="3"/>
            <w:tcBorders>
              <w:top w:val="nil"/>
              <w:left w:val="nil"/>
              <w:bottom w:val="nil"/>
              <w:right w:val="nil"/>
            </w:tcBorders>
            <w:vAlign w:val="center"/>
            <w:hideMark/>
          </w:tcPr>
          <w:p>
            <w:r>
              <w:t> </w:t>
            </w:r>
          </w:p>
        </w:tc>
      </w:tr>
      <w:tr>
        <w:trPr>
          <w:gridBefore w:val="1"/>
          <w:wBefore w:w="171" w:type="dxa"/>
          <w:trHeight w:val="114"/>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spacing w:line="114" w:lineRule="atLeast"/>
              <w:rPr>
                <w:sz w:val="20"/>
                <w:szCs w:val="20"/>
              </w:rPr>
            </w:pPr>
            <w:r>
              <w:rPr>
                <w:b/>
                <w:bCs/>
                <w:sz w:val="20"/>
                <w:szCs w:val="20"/>
                <w:lang w:val="en-US"/>
              </w:rPr>
              <w:t>Prerequisites</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spacing w:line="114" w:lineRule="atLeast"/>
              <w:rPr>
                <w:sz w:val="20"/>
                <w:szCs w:val="20"/>
              </w:rPr>
            </w:pPr>
            <w:r>
              <w:rPr>
                <w:sz w:val="20"/>
                <w:szCs w:val="20"/>
                <w:lang w:val="en-US"/>
              </w:rPr>
              <w:t>-</w:t>
            </w:r>
          </w:p>
        </w:tc>
        <w:tc>
          <w:tcPr>
            <w:tcW w:w="1759" w:type="dxa"/>
            <w:gridSpan w:val="3"/>
            <w:tcBorders>
              <w:top w:val="nil"/>
              <w:left w:val="nil"/>
              <w:bottom w:val="nil"/>
              <w:right w:val="nil"/>
            </w:tcBorders>
            <w:vAlign w:val="center"/>
            <w:hideMark/>
          </w:tcPr>
          <w:p>
            <w:pPr>
              <w:spacing w:line="114" w:lineRule="atLeast"/>
            </w:pPr>
            <w:r>
              <w:t> </w:t>
            </w:r>
          </w:p>
        </w:tc>
      </w:tr>
      <w:tr>
        <w:trPr>
          <w:gridBefore w:val="1"/>
          <w:wBefore w:w="171" w:type="dxa"/>
          <w:trHeight w:val="725"/>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Course Contents</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 xml:space="preserve">Introduction to environmental chemistry, </w:t>
            </w:r>
            <w:proofErr w:type="spellStart"/>
            <w:r>
              <w:rPr>
                <w:sz w:val="20"/>
                <w:szCs w:val="20"/>
                <w:lang w:val="en-US"/>
              </w:rPr>
              <w:t>Componenent</w:t>
            </w:r>
            <w:proofErr w:type="spellEnd"/>
            <w:r>
              <w:rPr>
                <w:sz w:val="20"/>
                <w:szCs w:val="20"/>
                <w:lang w:val="en-US"/>
              </w:rPr>
              <w:t xml:space="preserve"> of Atmosphere,  photochemical and chemical reactions, Global warming, Greenhouse Effect, Photochemical Smog, Acid Rains, Air and Air pollution, Determination of Air quality, Water and water contamination, Determination of Water Quality,  Soil chemistry, Soil  Pollution, Nuclear Chemistry, reactions of radioactive substances and radioactive waste.</w:t>
            </w:r>
          </w:p>
        </w:tc>
        <w:tc>
          <w:tcPr>
            <w:tcW w:w="1759" w:type="dxa"/>
            <w:gridSpan w:val="3"/>
            <w:tcBorders>
              <w:top w:val="nil"/>
              <w:left w:val="nil"/>
              <w:bottom w:val="nil"/>
              <w:right w:val="nil"/>
            </w:tcBorders>
            <w:vAlign w:val="center"/>
            <w:hideMark/>
          </w:tcPr>
          <w:p>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Course Objectives</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A major goal is to provide the students with a sound theoretical background in those chemical principles on environment</w:t>
            </w:r>
          </w:p>
        </w:tc>
        <w:tc>
          <w:tcPr>
            <w:tcW w:w="1759" w:type="dxa"/>
            <w:gridSpan w:val="3"/>
            <w:tcBorders>
              <w:top w:val="nil"/>
              <w:left w:val="nil"/>
              <w:bottom w:val="nil"/>
              <w:right w:val="nil"/>
            </w:tcBorders>
            <w:vAlign w:val="center"/>
            <w:hideMark/>
          </w:tcPr>
          <w:p>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Learning Outcomes and Competences</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 xml:space="preserve">Obtain a chemist point of </w:t>
            </w:r>
            <w:proofErr w:type="spellStart"/>
            <w:r>
              <w:rPr>
                <w:sz w:val="20"/>
                <w:szCs w:val="20"/>
                <w:lang w:val="en-US"/>
              </w:rPr>
              <w:t>wiev</w:t>
            </w:r>
            <w:proofErr w:type="spellEnd"/>
            <w:r>
              <w:rPr>
                <w:sz w:val="20"/>
                <w:szCs w:val="20"/>
                <w:lang w:val="en-US"/>
              </w:rPr>
              <w:t xml:space="preserve"> environmental equilibrium.</w:t>
            </w:r>
          </w:p>
        </w:tc>
        <w:tc>
          <w:tcPr>
            <w:tcW w:w="1759" w:type="dxa"/>
            <w:gridSpan w:val="3"/>
            <w:tcBorders>
              <w:top w:val="nil"/>
              <w:left w:val="nil"/>
              <w:bottom w:val="nil"/>
              <w:right w:val="nil"/>
            </w:tcBorders>
            <w:vAlign w:val="center"/>
            <w:hideMark/>
          </w:tcPr>
          <w:p>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Textbook and /or References</w:t>
            </w:r>
          </w:p>
          <w:p>
            <w:pPr>
              <w:rPr>
                <w:sz w:val="20"/>
                <w:szCs w:val="20"/>
              </w:rPr>
            </w:pPr>
            <w:r>
              <w:rPr>
                <w:b/>
                <w:bCs/>
                <w:sz w:val="20"/>
                <w:szCs w:val="20"/>
                <w:lang w:val="en-US"/>
              </w:rPr>
              <w:t> </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1- General Chemistry I and  II, </w:t>
            </w:r>
            <w:proofErr w:type="spellStart"/>
            <w:r>
              <w:rPr>
                <w:sz w:val="20"/>
                <w:szCs w:val="20"/>
                <w:lang w:val="en-US"/>
              </w:rPr>
              <w:t>Petrucci</w:t>
            </w:r>
            <w:proofErr w:type="spellEnd"/>
            <w:r>
              <w:rPr>
                <w:sz w:val="20"/>
                <w:szCs w:val="20"/>
                <w:lang w:val="en-US"/>
              </w:rPr>
              <w:t>, Harwood, Herring (8. Edition) Palme Publisher, Ankara, 2002.</w:t>
            </w:r>
          </w:p>
          <w:p>
            <w:pPr>
              <w:rPr>
                <w:sz w:val="20"/>
                <w:szCs w:val="20"/>
              </w:rPr>
            </w:pPr>
            <w:r>
              <w:rPr>
                <w:sz w:val="20"/>
                <w:szCs w:val="20"/>
                <w:lang w:val="en-US"/>
              </w:rPr>
              <w:t>2- Environmental Chemistry (Fifth Edition),Stanley  E. Manahan ,  Lewis Publishers,  (1991 )</w:t>
            </w:r>
          </w:p>
          <w:p>
            <w:pPr>
              <w:rPr>
                <w:sz w:val="20"/>
                <w:szCs w:val="20"/>
              </w:rPr>
            </w:pPr>
            <w:r>
              <w:rPr>
                <w:sz w:val="20"/>
                <w:szCs w:val="20"/>
                <w:lang w:val="en-US"/>
              </w:rPr>
              <w:t>3- </w:t>
            </w:r>
            <w:proofErr w:type="spellStart"/>
            <w:r>
              <w:rPr>
                <w:sz w:val="20"/>
                <w:szCs w:val="20"/>
                <w:lang w:val="en-US"/>
              </w:rPr>
              <w:t>Çevre</w:t>
            </w:r>
            <w:proofErr w:type="spellEnd"/>
            <w:r>
              <w:rPr>
                <w:sz w:val="20"/>
                <w:szCs w:val="20"/>
                <w:lang w:val="en-US"/>
              </w:rPr>
              <w:t> </w:t>
            </w:r>
            <w:proofErr w:type="spellStart"/>
            <w:r>
              <w:rPr>
                <w:sz w:val="20"/>
                <w:szCs w:val="20"/>
                <w:lang w:val="en-US"/>
              </w:rPr>
              <w:t>Sorunları</w:t>
            </w:r>
            <w:proofErr w:type="spellEnd"/>
            <w:r>
              <w:rPr>
                <w:sz w:val="20"/>
                <w:szCs w:val="20"/>
                <w:lang w:val="en-US"/>
              </w:rPr>
              <w:t>, </w:t>
            </w:r>
            <w:proofErr w:type="spellStart"/>
            <w:r>
              <w:rPr>
                <w:sz w:val="20"/>
                <w:szCs w:val="20"/>
                <w:lang w:val="en-US"/>
              </w:rPr>
              <w:t>Turgut</w:t>
            </w:r>
            <w:proofErr w:type="spellEnd"/>
            <w:r>
              <w:rPr>
                <w:sz w:val="20"/>
                <w:szCs w:val="20"/>
                <w:lang w:val="en-US"/>
              </w:rPr>
              <w:t> </w:t>
            </w:r>
            <w:proofErr w:type="spellStart"/>
            <w:r>
              <w:rPr>
                <w:sz w:val="20"/>
                <w:szCs w:val="20"/>
                <w:lang w:val="en-US"/>
              </w:rPr>
              <w:t>Gündüz</w:t>
            </w:r>
            <w:proofErr w:type="spellEnd"/>
            <w:r>
              <w:rPr>
                <w:sz w:val="20"/>
                <w:szCs w:val="20"/>
                <w:lang w:val="en-US"/>
              </w:rPr>
              <w:t>, Bilge </w:t>
            </w:r>
            <w:proofErr w:type="spellStart"/>
            <w:r>
              <w:rPr>
                <w:sz w:val="20"/>
                <w:szCs w:val="20"/>
                <w:lang w:val="en-US"/>
              </w:rPr>
              <w:t>Yayıncılık</w:t>
            </w:r>
            <w:proofErr w:type="spellEnd"/>
            <w:r>
              <w:rPr>
                <w:sz w:val="20"/>
                <w:szCs w:val="20"/>
                <w:lang w:val="en-US"/>
              </w:rPr>
              <w:t> , Ankara, 1994.</w:t>
            </w:r>
          </w:p>
          <w:p>
            <w:pPr>
              <w:rPr>
                <w:sz w:val="20"/>
                <w:szCs w:val="20"/>
              </w:rPr>
            </w:pPr>
            <w:r>
              <w:rPr>
                <w:sz w:val="20"/>
                <w:szCs w:val="20"/>
                <w:lang w:val="en-US"/>
              </w:rPr>
              <w:t>4- Environmental Chemistry, John Wright, </w:t>
            </w:r>
            <w:proofErr w:type="spellStart"/>
            <w:r>
              <w:rPr>
                <w:sz w:val="20"/>
                <w:szCs w:val="20"/>
                <w:lang w:val="en-US"/>
              </w:rPr>
              <w:t>Routledge</w:t>
            </w:r>
            <w:proofErr w:type="spellEnd"/>
            <w:r>
              <w:rPr>
                <w:sz w:val="20"/>
                <w:szCs w:val="20"/>
                <w:lang w:val="en-US"/>
              </w:rPr>
              <w:t> Taylor and Francis Group, New York 2003.</w:t>
            </w:r>
          </w:p>
          <w:p>
            <w:pPr>
              <w:rPr>
                <w:sz w:val="20"/>
                <w:szCs w:val="20"/>
              </w:rPr>
            </w:pPr>
            <w:r>
              <w:rPr>
                <w:sz w:val="20"/>
                <w:szCs w:val="20"/>
                <w:lang w:val="en-US"/>
              </w:rPr>
              <w:t>5- Environmental Chemistry (second edition) Peter O’Neill, Chapman &amp; Hall , London, 1993.</w:t>
            </w:r>
          </w:p>
          <w:p>
            <w:pPr>
              <w:rPr>
                <w:sz w:val="20"/>
                <w:szCs w:val="20"/>
              </w:rPr>
            </w:pPr>
            <w:r>
              <w:rPr>
                <w:sz w:val="20"/>
                <w:szCs w:val="20"/>
                <w:lang w:val="en-US"/>
              </w:rPr>
              <w:t>6- </w:t>
            </w:r>
            <w:hyperlink r:id="rId5" w:history="1">
              <w:r>
                <w:rPr>
                  <w:color w:val="0000FF"/>
                  <w:sz w:val="20"/>
                  <w:szCs w:val="20"/>
                  <w:u w:val="single"/>
                  <w:lang w:val="en-US"/>
                </w:rPr>
                <w:t>http://w3.gazi.edu.tr/~mkaracan/cevre.htm</w:t>
              </w:r>
            </w:hyperlink>
          </w:p>
        </w:tc>
        <w:tc>
          <w:tcPr>
            <w:tcW w:w="1759" w:type="dxa"/>
            <w:gridSpan w:val="3"/>
            <w:tcBorders>
              <w:top w:val="nil"/>
              <w:left w:val="nil"/>
              <w:bottom w:val="nil"/>
              <w:right w:val="nil"/>
            </w:tcBorders>
            <w:vAlign w:val="center"/>
            <w:hideMark/>
          </w:tcPr>
          <w:p>
            <w:r>
              <w:t> </w:t>
            </w:r>
          </w:p>
        </w:tc>
      </w:tr>
      <w:tr>
        <w:trPr>
          <w:gridBefore w:val="1"/>
          <w:wBefore w:w="171" w:type="dxa"/>
          <w:trHeight w:val="396"/>
        </w:trPr>
        <w:tc>
          <w:tcPr>
            <w:tcW w:w="1911" w:type="dxa"/>
            <w:gridSpan w:val="3"/>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Assessment Criteria</w:t>
            </w: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rPr>
            </w:pPr>
            <w:r>
              <w:rPr>
                <w:sz w:val="20"/>
                <w:szCs w:val="20"/>
                <w:lang w:val="en-US"/>
              </w:rPr>
              <w:t> </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rPr>
                <w:sz w:val="20"/>
                <w:szCs w:val="20"/>
              </w:rPr>
            </w:pPr>
            <w:r>
              <w:rPr>
                <w:sz w:val="20"/>
                <w:szCs w:val="20"/>
                <w:lang w:val="en-US"/>
              </w:rPr>
              <w:t>If </w:t>
            </w:r>
            <w:proofErr w:type="spellStart"/>
            <w:r>
              <w:rPr>
                <w:sz w:val="20"/>
                <w:szCs w:val="20"/>
                <w:lang w:val="en-US"/>
              </w:rPr>
              <w:t>any,mark</w:t>
            </w:r>
            <w:proofErr w:type="spellEnd"/>
          </w:p>
          <w:p>
            <w:pPr>
              <w:rPr>
                <w:sz w:val="20"/>
                <w:szCs w:val="20"/>
              </w:rPr>
            </w:pPr>
            <w:r>
              <w:rPr>
                <w:sz w:val="20"/>
                <w:szCs w:val="20"/>
                <w:lang w:val="en-US"/>
              </w:rPr>
              <w:t>as (X)</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r>
              <w:rPr>
                <w:lang w:val="en-US"/>
              </w:rPr>
              <w:t>Percent</w:t>
            </w:r>
          </w:p>
          <w:p>
            <w:r>
              <w:rPr>
                <w:lang w:val="en-US"/>
              </w:rPr>
              <w:t>(%)</w:t>
            </w:r>
          </w:p>
        </w:tc>
        <w:tc>
          <w:tcPr>
            <w:tcW w:w="1759" w:type="dxa"/>
            <w:gridSpan w:val="3"/>
            <w:tcBorders>
              <w:top w:val="nil"/>
              <w:left w:val="nil"/>
              <w:bottom w:val="nil"/>
              <w:right w:val="nil"/>
            </w:tcBorders>
            <w:vAlign w:val="center"/>
            <w:hideMark/>
          </w:tcPr>
          <w:p>
            <w:r>
              <w:t> </w:t>
            </w:r>
          </w:p>
        </w:tc>
      </w:tr>
      <w:tr>
        <w:trPr>
          <w:gridBefore w:val="1"/>
          <w:wBefore w:w="171" w:type="dxa"/>
          <w:trHeight w:val="52"/>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52" w:lineRule="atLeast"/>
              <w:rPr>
                <w:sz w:val="20"/>
                <w:szCs w:val="20"/>
              </w:rPr>
            </w:pPr>
            <w:r>
              <w:rPr>
                <w:sz w:val="20"/>
                <w:szCs w:val="20"/>
                <w:lang w:val="en-US"/>
              </w:rPr>
              <w:t>Midterm Exams</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52"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52" w:lineRule="atLeast"/>
            </w:pPr>
            <w:r>
              <w:rPr>
                <w:lang w:val="en-US"/>
              </w:rPr>
              <w:t> </w:t>
            </w:r>
          </w:p>
        </w:tc>
        <w:tc>
          <w:tcPr>
            <w:tcW w:w="1759" w:type="dxa"/>
            <w:gridSpan w:val="3"/>
            <w:tcBorders>
              <w:top w:val="nil"/>
              <w:left w:val="nil"/>
              <w:bottom w:val="nil"/>
              <w:right w:val="nil"/>
            </w:tcBorders>
            <w:vAlign w:val="center"/>
            <w:hideMark/>
          </w:tcPr>
          <w:p>
            <w:pPr>
              <w:spacing w:line="52" w:lineRule="atLeast"/>
            </w:pPr>
            <w:r>
              <w:t> </w:t>
            </w:r>
          </w:p>
        </w:tc>
      </w:tr>
      <w:tr>
        <w:trPr>
          <w:gridBefore w:val="1"/>
          <w:wBefore w:w="171" w:type="dxa"/>
          <w:trHeight w:val="144"/>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144" w:lineRule="atLeast"/>
              <w:rPr>
                <w:sz w:val="20"/>
                <w:szCs w:val="20"/>
              </w:rPr>
            </w:pPr>
            <w:r>
              <w:rPr>
                <w:sz w:val="20"/>
                <w:szCs w:val="20"/>
                <w:lang w:val="en-US"/>
              </w:rPr>
              <w:t>Quizzes</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144"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144" w:lineRule="atLeast"/>
            </w:pPr>
            <w:r>
              <w:rPr>
                <w:lang w:val="en-US"/>
              </w:rPr>
              <w:t> </w:t>
            </w:r>
          </w:p>
        </w:tc>
        <w:tc>
          <w:tcPr>
            <w:tcW w:w="1759" w:type="dxa"/>
            <w:gridSpan w:val="3"/>
            <w:tcBorders>
              <w:top w:val="nil"/>
              <w:left w:val="nil"/>
              <w:bottom w:val="nil"/>
              <w:right w:val="nil"/>
            </w:tcBorders>
            <w:vAlign w:val="center"/>
            <w:hideMark/>
          </w:tcPr>
          <w:p>
            <w:pPr>
              <w:spacing w:line="144" w:lineRule="atLeast"/>
            </w:pPr>
            <w:r>
              <w:t> </w:t>
            </w:r>
          </w:p>
        </w:tc>
      </w:tr>
      <w:tr>
        <w:trPr>
          <w:gridBefore w:val="1"/>
          <w:wBefore w:w="171" w:type="dxa"/>
          <w:trHeight w:val="70"/>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70" w:lineRule="atLeast"/>
              <w:rPr>
                <w:sz w:val="20"/>
                <w:szCs w:val="20"/>
              </w:rPr>
            </w:pPr>
            <w:proofErr w:type="spellStart"/>
            <w:r>
              <w:rPr>
                <w:sz w:val="20"/>
                <w:szCs w:val="20"/>
                <w:lang w:val="en-US"/>
              </w:rPr>
              <w:t>Homeworks</w:t>
            </w:r>
            <w:proofErr w:type="spellEnd"/>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70"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70" w:lineRule="atLeast"/>
            </w:pPr>
            <w:r>
              <w:rPr>
                <w:lang w:val="en-US"/>
              </w:rPr>
              <w:t> </w:t>
            </w:r>
          </w:p>
        </w:tc>
        <w:tc>
          <w:tcPr>
            <w:tcW w:w="1759" w:type="dxa"/>
            <w:gridSpan w:val="3"/>
            <w:tcBorders>
              <w:top w:val="nil"/>
              <w:left w:val="nil"/>
              <w:bottom w:val="nil"/>
              <w:right w:val="nil"/>
            </w:tcBorders>
            <w:vAlign w:val="center"/>
            <w:hideMark/>
          </w:tcPr>
          <w:p>
            <w:pPr>
              <w:spacing w:line="70" w:lineRule="atLeast"/>
            </w:pPr>
            <w:r>
              <w:t> </w:t>
            </w:r>
          </w:p>
        </w:tc>
      </w:tr>
      <w:tr>
        <w:trPr>
          <w:gridBefore w:val="1"/>
          <w:wBefore w:w="171" w:type="dxa"/>
          <w:trHeight w:val="35"/>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35" w:lineRule="atLeast"/>
              <w:rPr>
                <w:sz w:val="20"/>
                <w:szCs w:val="20"/>
              </w:rPr>
            </w:pPr>
            <w:r>
              <w:rPr>
                <w:sz w:val="20"/>
                <w:szCs w:val="20"/>
                <w:lang w:val="en-US"/>
              </w:rPr>
              <w:t>Projects</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35"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35" w:lineRule="atLeast"/>
            </w:pPr>
            <w:r>
              <w:rPr>
                <w:lang w:val="en-US"/>
              </w:rPr>
              <w:t> </w:t>
            </w:r>
          </w:p>
        </w:tc>
        <w:tc>
          <w:tcPr>
            <w:tcW w:w="1759" w:type="dxa"/>
            <w:gridSpan w:val="3"/>
            <w:tcBorders>
              <w:top w:val="nil"/>
              <w:left w:val="nil"/>
              <w:bottom w:val="nil"/>
              <w:right w:val="nil"/>
            </w:tcBorders>
            <w:vAlign w:val="center"/>
            <w:hideMark/>
          </w:tcPr>
          <w:p>
            <w:pPr>
              <w:spacing w:line="35" w:lineRule="atLeast"/>
            </w:pPr>
            <w:r>
              <w:t> </w:t>
            </w:r>
          </w:p>
        </w:tc>
      </w:tr>
      <w:tr>
        <w:trPr>
          <w:gridBefore w:val="1"/>
          <w:wBefore w:w="171" w:type="dxa"/>
          <w:trHeight w:val="75"/>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75" w:lineRule="atLeast"/>
              <w:rPr>
                <w:sz w:val="20"/>
                <w:szCs w:val="20"/>
              </w:rPr>
            </w:pPr>
            <w:r>
              <w:rPr>
                <w:sz w:val="20"/>
                <w:szCs w:val="20"/>
                <w:lang w:val="en-US"/>
              </w:rPr>
              <w:t>Term Paper</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75"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75" w:lineRule="atLeast"/>
            </w:pPr>
            <w:r>
              <w:rPr>
                <w:lang w:val="en-US"/>
              </w:rPr>
              <w:t> </w:t>
            </w:r>
          </w:p>
        </w:tc>
        <w:tc>
          <w:tcPr>
            <w:tcW w:w="1759" w:type="dxa"/>
            <w:gridSpan w:val="3"/>
            <w:tcBorders>
              <w:top w:val="nil"/>
              <w:left w:val="nil"/>
              <w:bottom w:val="nil"/>
              <w:right w:val="nil"/>
            </w:tcBorders>
            <w:vAlign w:val="center"/>
            <w:hideMark/>
          </w:tcPr>
          <w:p>
            <w:pPr>
              <w:spacing w:line="75" w:lineRule="atLeast"/>
            </w:pPr>
            <w:r>
              <w:t> </w:t>
            </w:r>
          </w:p>
        </w:tc>
      </w:tr>
      <w:tr>
        <w:trPr>
          <w:gridBefore w:val="1"/>
          <w:wBefore w:w="171" w:type="dxa"/>
          <w:trHeight w:val="180"/>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180" w:lineRule="atLeast"/>
              <w:rPr>
                <w:sz w:val="20"/>
                <w:szCs w:val="20"/>
              </w:rPr>
            </w:pPr>
            <w:r>
              <w:rPr>
                <w:sz w:val="20"/>
                <w:szCs w:val="20"/>
                <w:lang w:val="en-US"/>
              </w:rPr>
              <w:t>Laboratory Work</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180"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180" w:lineRule="atLeast"/>
            </w:pPr>
            <w:r>
              <w:rPr>
                <w:lang w:val="en-US"/>
              </w:rPr>
              <w:t> </w:t>
            </w:r>
          </w:p>
        </w:tc>
        <w:tc>
          <w:tcPr>
            <w:tcW w:w="1759" w:type="dxa"/>
            <w:gridSpan w:val="3"/>
            <w:tcBorders>
              <w:top w:val="nil"/>
              <w:left w:val="nil"/>
              <w:bottom w:val="nil"/>
              <w:right w:val="nil"/>
            </w:tcBorders>
            <w:vAlign w:val="center"/>
            <w:hideMark/>
          </w:tcPr>
          <w:p>
            <w:pPr>
              <w:spacing w:line="180" w:lineRule="atLeast"/>
            </w:pPr>
            <w:r>
              <w:t> </w:t>
            </w:r>
          </w:p>
        </w:tc>
      </w:tr>
      <w:tr>
        <w:trPr>
          <w:gridBefore w:val="1"/>
          <w:wBefore w:w="171" w:type="dxa"/>
          <w:trHeight w:val="92"/>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8" w:space="0" w:color="auto"/>
              <w:right w:val="single" w:sz="8" w:space="0" w:color="auto"/>
            </w:tcBorders>
            <w:tcMar>
              <w:top w:w="0" w:type="dxa"/>
              <w:left w:w="108" w:type="dxa"/>
              <w:bottom w:w="0" w:type="dxa"/>
              <w:right w:w="108" w:type="dxa"/>
            </w:tcMar>
            <w:hideMark/>
          </w:tcPr>
          <w:p>
            <w:pPr>
              <w:spacing w:line="92" w:lineRule="atLeast"/>
              <w:rPr>
                <w:sz w:val="20"/>
                <w:szCs w:val="20"/>
              </w:rPr>
            </w:pPr>
            <w:r>
              <w:rPr>
                <w:sz w:val="20"/>
                <w:szCs w:val="20"/>
                <w:lang w:val="en-US"/>
              </w:rPr>
              <w:t>Other</w:t>
            </w:r>
          </w:p>
        </w:tc>
        <w:tc>
          <w:tcPr>
            <w:tcW w:w="162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line="92" w:lineRule="atLeast"/>
              <w:rPr>
                <w:sz w:val="20"/>
                <w:szCs w:val="20"/>
              </w:rPr>
            </w:pPr>
            <w:r>
              <w:rPr>
                <w:sz w:val="20"/>
                <w:szCs w:val="20"/>
                <w:lang w:val="en-US"/>
              </w:rPr>
              <w:t> </w:t>
            </w:r>
          </w:p>
        </w:tc>
        <w:tc>
          <w:tcPr>
            <w:tcW w:w="1538" w:type="dxa"/>
            <w:gridSpan w:val="5"/>
            <w:tcBorders>
              <w:top w:val="nil"/>
              <w:left w:val="nil"/>
              <w:bottom w:val="single" w:sz="8" w:space="0" w:color="auto"/>
              <w:right w:val="single" w:sz="18" w:space="0" w:color="auto"/>
            </w:tcBorders>
            <w:tcMar>
              <w:top w:w="0" w:type="dxa"/>
              <w:left w:w="108" w:type="dxa"/>
              <w:bottom w:w="0" w:type="dxa"/>
              <w:right w:w="108" w:type="dxa"/>
            </w:tcMar>
            <w:hideMark/>
          </w:tcPr>
          <w:p>
            <w:pPr>
              <w:spacing w:line="92" w:lineRule="atLeast"/>
            </w:pPr>
            <w:r>
              <w:rPr>
                <w:lang w:val="en-US"/>
              </w:rPr>
              <w:t> </w:t>
            </w:r>
          </w:p>
        </w:tc>
        <w:tc>
          <w:tcPr>
            <w:tcW w:w="1759" w:type="dxa"/>
            <w:gridSpan w:val="3"/>
            <w:tcBorders>
              <w:top w:val="nil"/>
              <w:left w:val="nil"/>
              <w:bottom w:val="nil"/>
              <w:right w:val="nil"/>
            </w:tcBorders>
            <w:vAlign w:val="center"/>
            <w:hideMark/>
          </w:tcPr>
          <w:p>
            <w:pPr>
              <w:spacing w:line="92" w:lineRule="atLeast"/>
            </w:pPr>
            <w:r>
              <w:t> </w:t>
            </w:r>
          </w:p>
        </w:tc>
      </w:tr>
      <w:tr>
        <w:trPr>
          <w:gridBefore w:val="1"/>
          <w:wBefore w:w="171" w:type="dxa"/>
          <w:trHeight w:val="35"/>
        </w:trPr>
        <w:tc>
          <w:tcPr>
            <w:tcW w:w="0" w:type="auto"/>
            <w:gridSpan w:val="3"/>
            <w:vMerge/>
            <w:tcBorders>
              <w:top w:val="nil"/>
              <w:left w:val="single" w:sz="18" w:space="0" w:color="auto"/>
              <w:bottom w:val="single" w:sz="18" w:space="0" w:color="auto"/>
              <w:right w:val="single" w:sz="18" w:space="0" w:color="auto"/>
            </w:tcBorders>
            <w:vAlign w:val="center"/>
            <w:hideMark/>
          </w:tcPr>
          <w:p>
            <w:pPr>
              <w:rPr>
                <w:sz w:val="20"/>
                <w:szCs w:val="20"/>
              </w:rPr>
            </w:pPr>
          </w:p>
        </w:tc>
        <w:tc>
          <w:tcPr>
            <w:tcW w:w="5381" w:type="dxa"/>
            <w:gridSpan w:val="15"/>
            <w:tcBorders>
              <w:top w:val="nil"/>
              <w:left w:val="nil"/>
              <w:bottom w:val="single" w:sz="18" w:space="0" w:color="auto"/>
              <w:right w:val="single" w:sz="8" w:space="0" w:color="auto"/>
            </w:tcBorders>
            <w:tcMar>
              <w:top w:w="0" w:type="dxa"/>
              <w:left w:w="108" w:type="dxa"/>
              <w:bottom w:w="0" w:type="dxa"/>
              <w:right w:w="108" w:type="dxa"/>
            </w:tcMar>
            <w:hideMark/>
          </w:tcPr>
          <w:p>
            <w:pPr>
              <w:spacing w:line="35" w:lineRule="atLeast"/>
              <w:rPr>
                <w:sz w:val="20"/>
                <w:szCs w:val="20"/>
              </w:rPr>
            </w:pPr>
            <w:r>
              <w:rPr>
                <w:sz w:val="20"/>
                <w:szCs w:val="20"/>
                <w:lang w:val="en-US"/>
              </w:rPr>
              <w:t>Final Exam</w:t>
            </w:r>
          </w:p>
        </w:tc>
        <w:tc>
          <w:tcPr>
            <w:tcW w:w="1628" w:type="dxa"/>
            <w:gridSpan w:val="8"/>
            <w:tcBorders>
              <w:top w:val="nil"/>
              <w:left w:val="nil"/>
              <w:bottom w:val="single" w:sz="18" w:space="0" w:color="auto"/>
              <w:right w:val="single" w:sz="8" w:space="0" w:color="auto"/>
            </w:tcBorders>
            <w:tcMar>
              <w:top w:w="0" w:type="dxa"/>
              <w:left w:w="108" w:type="dxa"/>
              <w:bottom w:w="0" w:type="dxa"/>
              <w:right w:w="108" w:type="dxa"/>
            </w:tcMar>
            <w:hideMark/>
          </w:tcPr>
          <w:p>
            <w:pPr>
              <w:spacing w:line="35" w:lineRule="atLeast"/>
              <w:rPr>
                <w:sz w:val="20"/>
                <w:szCs w:val="20"/>
              </w:rPr>
            </w:pPr>
            <w:r>
              <w:rPr>
                <w:sz w:val="20"/>
                <w:szCs w:val="20"/>
                <w:lang w:val="en-US"/>
              </w:rPr>
              <w:t> </w:t>
            </w:r>
          </w:p>
        </w:tc>
        <w:tc>
          <w:tcPr>
            <w:tcW w:w="1538" w:type="dxa"/>
            <w:gridSpan w:val="5"/>
            <w:tcBorders>
              <w:top w:val="nil"/>
              <w:left w:val="nil"/>
              <w:bottom w:val="single" w:sz="18" w:space="0" w:color="auto"/>
              <w:right w:val="single" w:sz="18" w:space="0" w:color="auto"/>
            </w:tcBorders>
            <w:tcMar>
              <w:top w:w="0" w:type="dxa"/>
              <w:left w:w="108" w:type="dxa"/>
              <w:bottom w:w="0" w:type="dxa"/>
              <w:right w:w="108" w:type="dxa"/>
            </w:tcMar>
            <w:hideMark/>
          </w:tcPr>
          <w:p>
            <w:pPr>
              <w:spacing w:line="35" w:lineRule="atLeast"/>
            </w:pPr>
            <w:r>
              <w:rPr>
                <w:lang w:val="en-US"/>
              </w:rPr>
              <w:t> </w:t>
            </w:r>
          </w:p>
        </w:tc>
        <w:tc>
          <w:tcPr>
            <w:tcW w:w="1759" w:type="dxa"/>
            <w:gridSpan w:val="3"/>
            <w:tcBorders>
              <w:top w:val="nil"/>
              <w:left w:val="nil"/>
              <w:bottom w:val="nil"/>
              <w:right w:val="nil"/>
            </w:tcBorders>
            <w:vAlign w:val="center"/>
            <w:hideMark/>
          </w:tcPr>
          <w:p>
            <w:pPr>
              <w:spacing w:line="35" w:lineRule="atLeast"/>
            </w:pPr>
            <w:r>
              <w:t> </w:t>
            </w:r>
          </w:p>
        </w:tc>
      </w:tr>
      <w:tr>
        <w:trPr>
          <w:gridBefore w:val="1"/>
          <w:wBefore w:w="171" w:type="dxa"/>
          <w:trHeight w:val="125"/>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spacing w:line="125" w:lineRule="atLeast"/>
              <w:rPr>
                <w:sz w:val="20"/>
                <w:szCs w:val="20"/>
              </w:rPr>
            </w:pPr>
            <w:r>
              <w:rPr>
                <w:b/>
                <w:bCs/>
                <w:sz w:val="20"/>
                <w:szCs w:val="20"/>
                <w:lang w:val="en-US"/>
              </w:rPr>
              <w:t>Prepared by</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spacing w:line="125" w:lineRule="atLeast"/>
              <w:rPr>
                <w:sz w:val="20"/>
                <w:szCs w:val="20"/>
              </w:rPr>
            </w:pPr>
            <w:proofErr w:type="spellStart"/>
            <w:r>
              <w:rPr>
                <w:sz w:val="20"/>
                <w:szCs w:val="20"/>
                <w:lang w:val="en-US"/>
              </w:rPr>
              <w:t>Doç</w:t>
            </w:r>
            <w:proofErr w:type="spellEnd"/>
            <w:r>
              <w:rPr>
                <w:sz w:val="20"/>
                <w:szCs w:val="20"/>
                <w:lang w:val="en-US"/>
              </w:rPr>
              <w:t>. Dr. </w:t>
            </w:r>
            <w:proofErr w:type="spellStart"/>
            <w:r>
              <w:rPr>
                <w:sz w:val="20"/>
                <w:szCs w:val="20"/>
                <w:lang w:val="en-US"/>
              </w:rPr>
              <w:t>Mehmet</w:t>
            </w:r>
            <w:proofErr w:type="spellEnd"/>
            <w:r>
              <w:rPr>
                <w:sz w:val="20"/>
                <w:szCs w:val="20"/>
                <w:lang w:val="en-US"/>
              </w:rPr>
              <w:t> </w:t>
            </w:r>
            <w:proofErr w:type="spellStart"/>
            <w:r>
              <w:rPr>
                <w:sz w:val="20"/>
                <w:szCs w:val="20"/>
                <w:lang w:val="en-US"/>
              </w:rPr>
              <w:t>Sayım</w:t>
            </w:r>
            <w:proofErr w:type="spellEnd"/>
            <w:r>
              <w:rPr>
                <w:sz w:val="20"/>
                <w:szCs w:val="20"/>
                <w:lang w:val="en-US"/>
              </w:rPr>
              <w:t> </w:t>
            </w:r>
            <w:proofErr w:type="spellStart"/>
            <w:r>
              <w:rPr>
                <w:sz w:val="20"/>
                <w:szCs w:val="20"/>
                <w:lang w:val="en-US"/>
              </w:rPr>
              <w:t>Karacan</w:t>
            </w:r>
            <w:proofErr w:type="spellEnd"/>
          </w:p>
        </w:tc>
        <w:tc>
          <w:tcPr>
            <w:tcW w:w="1759" w:type="dxa"/>
            <w:gridSpan w:val="3"/>
            <w:tcBorders>
              <w:top w:val="nil"/>
              <w:left w:val="nil"/>
              <w:bottom w:val="nil"/>
              <w:right w:val="nil"/>
            </w:tcBorders>
            <w:vAlign w:val="center"/>
            <w:hideMark/>
          </w:tcPr>
          <w:p>
            <w:pPr>
              <w:spacing w:line="125" w:lineRule="atLeast"/>
            </w:pPr>
            <w:r>
              <w:t> </w:t>
            </w:r>
          </w:p>
        </w:tc>
      </w:tr>
      <w:tr>
        <w:trPr>
          <w:gridBefore w:val="1"/>
          <w:wBefore w:w="171" w:type="dxa"/>
          <w:trHeight w:val="124"/>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spacing w:line="124" w:lineRule="atLeast"/>
              <w:rPr>
                <w:sz w:val="20"/>
                <w:szCs w:val="20"/>
              </w:rPr>
            </w:pPr>
            <w:r>
              <w:rPr>
                <w:b/>
                <w:bCs/>
                <w:sz w:val="20"/>
                <w:szCs w:val="20"/>
                <w:lang w:val="en-US"/>
              </w:rPr>
              <w:t>Week</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spacing w:line="124" w:lineRule="atLeast"/>
              <w:rPr>
                <w:sz w:val="20"/>
                <w:szCs w:val="20"/>
              </w:rPr>
            </w:pPr>
            <w:r>
              <w:rPr>
                <w:sz w:val="20"/>
                <w:szCs w:val="20"/>
                <w:lang w:val="en-US"/>
              </w:rPr>
              <w:t>Subject</w:t>
            </w:r>
          </w:p>
        </w:tc>
        <w:tc>
          <w:tcPr>
            <w:tcW w:w="1759" w:type="dxa"/>
            <w:gridSpan w:val="3"/>
            <w:tcBorders>
              <w:top w:val="nil"/>
              <w:left w:val="nil"/>
              <w:bottom w:val="nil"/>
              <w:right w:val="nil"/>
            </w:tcBorders>
            <w:vAlign w:val="center"/>
            <w:hideMark/>
          </w:tcPr>
          <w:p>
            <w:pPr>
              <w:spacing w:line="124" w:lineRule="atLeast"/>
            </w:pPr>
            <w:r>
              <w:t> </w:t>
            </w:r>
          </w:p>
        </w:tc>
      </w:tr>
      <w:tr>
        <w:trPr>
          <w:gridBefore w:val="1"/>
          <w:wBefore w:w="171" w:type="dxa"/>
          <w:trHeight w:val="396"/>
        </w:trPr>
        <w:tc>
          <w:tcPr>
            <w:tcW w:w="1911" w:type="dxa"/>
            <w:gridSpan w:val="3"/>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pPr>
              <w:rPr>
                <w:sz w:val="20"/>
                <w:szCs w:val="20"/>
              </w:rPr>
            </w:pPr>
            <w:r>
              <w:rPr>
                <w:b/>
                <w:bCs/>
                <w:sz w:val="20"/>
                <w:szCs w:val="20"/>
                <w:lang w:val="en-US"/>
              </w:rPr>
              <w:t>1</w:t>
            </w:r>
          </w:p>
          <w:p>
            <w:pPr>
              <w:rPr>
                <w:sz w:val="20"/>
                <w:szCs w:val="20"/>
              </w:rPr>
            </w:pPr>
            <w:r>
              <w:rPr>
                <w:b/>
                <w:bCs/>
                <w:sz w:val="20"/>
                <w:szCs w:val="20"/>
                <w:lang w:val="en-US"/>
              </w:rPr>
              <w:t>2</w:t>
            </w:r>
          </w:p>
          <w:p>
            <w:pPr>
              <w:rPr>
                <w:sz w:val="20"/>
                <w:szCs w:val="20"/>
              </w:rPr>
            </w:pPr>
            <w:r>
              <w:rPr>
                <w:b/>
                <w:bCs/>
                <w:sz w:val="20"/>
                <w:szCs w:val="20"/>
                <w:lang w:val="en-US"/>
              </w:rPr>
              <w:t>3</w:t>
            </w:r>
          </w:p>
          <w:p>
            <w:pPr>
              <w:rPr>
                <w:sz w:val="20"/>
                <w:szCs w:val="20"/>
              </w:rPr>
            </w:pPr>
            <w:r>
              <w:rPr>
                <w:b/>
                <w:bCs/>
                <w:sz w:val="20"/>
                <w:szCs w:val="20"/>
                <w:lang w:val="en-US"/>
              </w:rPr>
              <w:t>4</w:t>
            </w:r>
          </w:p>
          <w:p>
            <w:pPr>
              <w:rPr>
                <w:sz w:val="20"/>
                <w:szCs w:val="20"/>
              </w:rPr>
            </w:pPr>
            <w:r>
              <w:rPr>
                <w:b/>
                <w:bCs/>
                <w:sz w:val="20"/>
                <w:szCs w:val="20"/>
                <w:lang w:val="en-US"/>
              </w:rPr>
              <w:t>5</w:t>
            </w:r>
          </w:p>
          <w:p>
            <w:pPr>
              <w:rPr>
                <w:sz w:val="20"/>
                <w:szCs w:val="20"/>
              </w:rPr>
            </w:pPr>
            <w:r>
              <w:rPr>
                <w:b/>
                <w:bCs/>
                <w:sz w:val="20"/>
                <w:szCs w:val="20"/>
                <w:lang w:val="en-US"/>
              </w:rPr>
              <w:t>6</w:t>
            </w:r>
          </w:p>
          <w:p>
            <w:pPr>
              <w:rPr>
                <w:sz w:val="20"/>
                <w:szCs w:val="20"/>
              </w:rPr>
            </w:pPr>
            <w:r>
              <w:rPr>
                <w:b/>
                <w:bCs/>
                <w:sz w:val="20"/>
                <w:szCs w:val="20"/>
                <w:lang w:val="en-US"/>
              </w:rPr>
              <w:t>7</w:t>
            </w:r>
          </w:p>
          <w:p>
            <w:pPr>
              <w:rPr>
                <w:sz w:val="20"/>
                <w:szCs w:val="20"/>
              </w:rPr>
            </w:pPr>
            <w:r>
              <w:rPr>
                <w:b/>
                <w:bCs/>
                <w:sz w:val="20"/>
                <w:szCs w:val="20"/>
                <w:lang w:val="en-US"/>
              </w:rPr>
              <w:t>8</w:t>
            </w:r>
          </w:p>
          <w:p>
            <w:pPr>
              <w:rPr>
                <w:sz w:val="20"/>
                <w:szCs w:val="20"/>
              </w:rPr>
            </w:pPr>
            <w:r>
              <w:rPr>
                <w:b/>
                <w:bCs/>
                <w:sz w:val="20"/>
                <w:szCs w:val="20"/>
                <w:lang w:val="en-US"/>
              </w:rPr>
              <w:t>9</w:t>
            </w:r>
          </w:p>
          <w:p>
            <w:pPr>
              <w:rPr>
                <w:sz w:val="20"/>
                <w:szCs w:val="20"/>
              </w:rPr>
            </w:pPr>
            <w:r>
              <w:rPr>
                <w:b/>
                <w:bCs/>
                <w:sz w:val="20"/>
                <w:szCs w:val="20"/>
                <w:lang w:val="en-US"/>
              </w:rPr>
              <w:t>10</w:t>
            </w:r>
          </w:p>
          <w:p>
            <w:pPr>
              <w:rPr>
                <w:sz w:val="20"/>
                <w:szCs w:val="20"/>
              </w:rPr>
            </w:pPr>
            <w:r>
              <w:rPr>
                <w:b/>
                <w:bCs/>
                <w:sz w:val="20"/>
                <w:szCs w:val="20"/>
                <w:lang w:val="en-US"/>
              </w:rPr>
              <w:t>11</w:t>
            </w:r>
          </w:p>
          <w:p>
            <w:pPr>
              <w:rPr>
                <w:sz w:val="20"/>
                <w:szCs w:val="20"/>
              </w:rPr>
            </w:pPr>
            <w:r>
              <w:rPr>
                <w:b/>
                <w:bCs/>
                <w:sz w:val="20"/>
                <w:szCs w:val="20"/>
                <w:lang w:val="en-US"/>
              </w:rPr>
              <w:t>12</w:t>
            </w:r>
          </w:p>
          <w:p>
            <w:pPr>
              <w:rPr>
                <w:sz w:val="20"/>
                <w:szCs w:val="20"/>
              </w:rPr>
            </w:pPr>
            <w:r>
              <w:rPr>
                <w:b/>
                <w:bCs/>
                <w:sz w:val="20"/>
                <w:szCs w:val="20"/>
                <w:lang w:val="en-US"/>
              </w:rPr>
              <w:t>13</w:t>
            </w:r>
          </w:p>
          <w:p>
            <w:pPr>
              <w:rPr>
                <w:sz w:val="20"/>
                <w:szCs w:val="20"/>
              </w:rPr>
            </w:pPr>
            <w:r>
              <w:rPr>
                <w:b/>
                <w:bCs/>
                <w:sz w:val="20"/>
                <w:szCs w:val="20"/>
                <w:lang w:val="en-US"/>
              </w:rPr>
              <w:t>14</w:t>
            </w:r>
          </w:p>
        </w:tc>
        <w:tc>
          <w:tcPr>
            <w:tcW w:w="8547" w:type="dxa"/>
            <w:gridSpan w:val="28"/>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lang w:val="en-US"/>
              </w:rPr>
              <w:t>Introduction to environmental chemistry,</w:t>
            </w:r>
          </w:p>
          <w:p>
            <w:pPr>
              <w:rPr>
                <w:sz w:val="20"/>
                <w:szCs w:val="20"/>
              </w:rPr>
            </w:pPr>
            <w:r>
              <w:rPr>
                <w:sz w:val="20"/>
                <w:szCs w:val="20"/>
                <w:lang w:val="en-US"/>
              </w:rPr>
              <w:t>Component of Atmosphere, photochemical and chemical reactions, </w:t>
            </w:r>
          </w:p>
          <w:p>
            <w:pPr>
              <w:rPr>
                <w:sz w:val="20"/>
                <w:szCs w:val="20"/>
                <w:lang w:val="en-US"/>
              </w:rPr>
            </w:pPr>
            <w:r>
              <w:rPr>
                <w:sz w:val="20"/>
                <w:szCs w:val="20"/>
                <w:lang w:val="en-US"/>
              </w:rPr>
              <w:t xml:space="preserve">Global warming, Greenhouse Effect, </w:t>
            </w:r>
          </w:p>
          <w:p>
            <w:pPr>
              <w:rPr>
                <w:sz w:val="20"/>
                <w:szCs w:val="20"/>
              </w:rPr>
            </w:pPr>
            <w:r>
              <w:rPr>
                <w:sz w:val="20"/>
                <w:szCs w:val="20"/>
                <w:lang w:val="en-US"/>
              </w:rPr>
              <w:t>Photochemical Smog, Acid Rains,</w:t>
            </w:r>
          </w:p>
          <w:p>
            <w:pPr>
              <w:rPr>
                <w:sz w:val="20"/>
                <w:szCs w:val="20"/>
              </w:rPr>
            </w:pPr>
            <w:r>
              <w:rPr>
                <w:sz w:val="20"/>
                <w:szCs w:val="20"/>
                <w:lang w:val="en-US"/>
              </w:rPr>
              <w:t>Air and Air pollution,</w:t>
            </w:r>
          </w:p>
          <w:p>
            <w:pPr>
              <w:rPr>
                <w:sz w:val="20"/>
                <w:szCs w:val="20"/>
              </w:rPr>
            </w:pPr>
            <w:r>
              <w:rPr>
                <w:sz w:val="20"/>
                <w:szCs w:val="20"/>
                <w:lang w:val="en-US"/>
              </w:rPr>
              <w:t>Sources and types of air pollutant</w:t>
            </w:r>
          </w:p>
          <w:p>
            <w:pPr>
              <w:rPr>
                <w:sz w:val="20"/>
                <w:szCs w:val="20"/>
              </w:rPr>
            </w:pPr>
            <w:r>
              <w:rPr>
                <w:sz w:val="20"/>
                <w:szCs w:val="20"/>
                <w:lang w:val="en-US"/>
              </w:rPr>
              <w:t>Determination of Air quality,</w:t>
            </w:r>
          </w:p>
          <w:p>
            <w:pPr>
              <w:rPr>
                <w:sz w:val="20"/>
                <w:szCs w:val="20"/>
              </w:rPr>
            </w:pPr>
            <w:r>
              <w:rPr>
                <w:sz w:val="20"/>
                <w:szCs w:val="20"/>
                <w:lang w:val="en-US"/>
              </w:rPr>
              <w:t>Water and water contamination,</w:t>
            </w:r>
          </w:p>
          <w:p>
            <w:pPr>
              <w:rPr>
                <w:sz w:val="20"/>
                <w:szCs w:val="20"/>
              </w:rPr>
            </w:pPr>
            <w:r>
              <w:rPr>
                <w:sz w:val="20"/>
                <w:szCs w:val="20"/>
                <w:lang w:val="en-US"/>
              </w:rPr>
              <w:t>MIDTERM EXAM</w:t>
            </w:r>
          </w:p>
          <w:p>
            <w:pPr>
              <w:rPr>
                <w:sz w:val="20"/>
                <w:szCs w:val="20"/>
              </w:rPr>
            </w:pPr>
            <w:r>
              <w:rPr>
                <w:sz w:val="20"/>
                <w:szCs w:val="20"/>
                <w:lang w:val="en-US"/>
              </w:rPr>
              <w:t>Sources and types of water contaminants</w:t>
            </w:r>
          </w:p>
          <w:p>
            <w:pPr>
              <w:rPr>
                <w:sz w:val="20"/>
                <w:szCs w:val="20"/>
              </w:rPr>
            </w:pPr>
            <w:r>
              <w:rPr>
                <w:sz w:val="20"/>
                <w:szCs w:val="20"/>
                <w:lang w:val="en-US"/>
              </w:rPr>
              <w:t>Determination of Water Quality,</w:t>
            </w:r>
          </w:p>
          <w:p>
            <w:pPr>
              <w:rPr>
                <w:sz w:val="20"/>
                <w:szCs w:val="20"/>
              </w:rPr>
            </w:pPr>
            <w:r>
              <w:rPr>
                <w:sz w:val="20"/>
                <w:szCs w:val="20"/>
                <w:lang w:val="en-US"/>
              </w:rPr>
              <w:t>Soil  and  Soil  Pollution,</w:t>
            </w:r>
          </w:p>
          <w:p>
            <w:pPr>
              <w:rPr>
                <w:sz w:val="20"/>
                <w:szCs w:val="20"/>
              </w:rPr>
            </w:pPr>
            <w:r>
              <w:rPr>
                <w:sz w:val="20"/>
                <w:szCs w:val="20"/>
                <w:lang w:val="en-US"/>
              </w:rPr>
              <w:t>Sources and types of soil pollutants, Determination of Soil quality</w:t>
            </w:r>
          </w:p>
          <w:p>
            <w:pPr>
              <w:rPr>
                <w:sz w:val="20"/>
                <w:szCs w:val="20"/>
              </w:rPr>
            </w:pPr>
            <w:r>
              <w:rPr>
                <w:sz w:val="20"/>
                <w:szCs w:val="20"/>
                <w:lang w:val="en-US"/>
              </w:rPr>
              <w:t>Nuclear Chemistry, reactions of radioactive substances and radioactive waste.</w:t>
            </w:r>
          </w:p>
        </w:tc>
        <w:tc>
          <w:tcPr>
            <w:tcW w:w="1759" w:type="dxa"/>
            <w:gridSpan w:val="3"/>
            <w:tcBorders>
              <w:top w:val="nil"/>
              <w:left w:val="nil"/>
              <w:bottom w:val="nil"/>
              <w:right w:val="nil"/>
            </w:tcBorders>
            <w:vAlign w:val="center"/>
            <w:hideMark/>
          </w:tcPr>
          <w:p>
            <w:r>
              <w:t> </w:t>
            </w:r>
          </w:p>
        </w:tc>
      </w:tr>
      <w:tr>
        <w:trPr>
          <w:gridBefore w:val="1"/>
          <w:wBefore w:w="171" w:type="dxa"/>
        </w:trPr>
        <w:tc>
          <w:tcPr>
            <w:tcW w:w="1911" w:type="dxa"/>
            <w:gridSpan w:val="3"/>
            <w:tcBorders>
              <w:top w:val="nil"/>
              <w:left w:val="nil"/>
              <w:bottom w:val="nil"/>
              <w:right w:val="nil"/>
            </w:tcBorders>
            <w:tcMar>
              <w:top w:w="0" w:type="dxa"/>
              <w:left w:w="108" w:type="dxa"/>
              <w:bottom w:w="0" w:type="dxa"/>
              <w:right w:w="108" w:type="dxa"/>
            </w:tcMar>
            <w:vAlign w:val="center"/>
            <w:hideMark/>
          </w:tcPr>
          <w:p>
            <w:pPr>
              <w:rPr>
                <w:sz w:val="20"/>
                <w:szCs w:val="20"/>
                <w:lang w:val="en-US"/>
              </w:rPr>
            </w:pPr>
            <w:r>
              <w:rPr>
                <w:sz w:val="20"/>
                <w:szCs w:val="20"/>
                <w:lang w:val="en-US"/>
              </w:rPr>
              <w:t> </w:t>
            </w: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rPr>
            </w:pPr>
          </w:p>
        </w:tc>
        <w:tc>
          <w:tcPr>
            <w:tcW w:w="985" w:type="dxa"/>
            <w:gridSpan w:val="2"/>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lang w:val="en-US"/>
              </w:rPr>
              <w:lastRenderedPageBreak/>
              <w:t> </w:t>
            </w:r>
          </w:p>
        </w:tc>
        <w:tc>
          <w:tcPr>
            <w:tcW w:w="825" w:type="dxa"/>
            <w:gridSpan w:val="2"/>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lang w:val="en-US"/>
              </w:rPr>
              <w:t> </w:t>
            </w:r>
          </w:p>
        </w:tc>
        <w:tc>
          <w:tcPr>
            <w:tcW w:w="722" w:type="dxa"/>
            <w:gridSpan w:val="2"/>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lang w:val="en-US"/>
              </w:rPr>
              <w:t> </w:t>
            </w:r>
          </w:p>
        </w:tc>
        <w:tc>
          <w:tcPr>
            <w:tcW w:w="634"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lang w:val="en-US"/>
              </w:rPr>
              <w:t> </w:t>
            </w:r>
          </w:p>
        </w:tc>
        <w:tc>
          <w:tcPr>
            <w:tcW w:w="2708" w:type="dxa"/>
            <w:gridSpan w:val="11"/>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lang w:val="en-US"/>
              </w:rPr>
              <w:t> </w:t>
            </w:r>
          </w:p>
        </w:tc>
        <w:tc>
          <w:tcPr>
            <w:tcW w:w="426" w:type="dxa"/>
            <w:tcBorders>
              <w:top w:val="nil"/>
              <w:left w:val="nil"/>
              <w:bottom w:val="nil"/>
              <w:right w:val="nil"/>
            </w:tcBorders>
            <w:tcMar>
              <w:top w:w="0" w:type="dxa"/>
              <w:left w:w="108" w:type="dxa"/>
              <w:bottom w:w="0" w:type="dxa"/>
              <w:right w:w="108" w:type="dxa"/>
            </w:tcMar>
            <w:vAlign w:val="center"/>
            <w:hideMark/>
          </w:tcPr>
          <w:p>
            <w:r>
              <w:rPr>
                <w:lang w:val="en-US"/>
              </w:rPr>
              <w:t> </w:t>
            </w:r>
          </w:p>
        </w:tc>
        <w:tc>
          <w:tcPr>
            <w:tcW w:w="969" w:type="dxa"/>
            <w:gridSpan w:val="5"/>
            <w:tcBorders>
              <w:top w:val="nil"/>
              <w:left w:val="nil"/>
              <w:bottom w:val="nil"/>
              <w:right w:val="nil"/>
            </w:tcBorders>
            <w:tcMar>
              <w:top w:w="0" w:type="dxa"/>
              <w:left w:w="108" w:type="dxa"/>
              <w:bottom w:w="0" w:type="dxa"/>
              <w:right w:w="108" w:type="dxa"/>
            </w:tcMar>
            <w:vAlign w:val="center"/>
            <w:hideMark/>
          </w:tcPr>
          <w:p>
            <w:r>
              <w:rPr>
                <w:lang w:val="en-US"/>
              </w:rPr>
              <w:t> </w:t>
            </w:r>
          </w:p>
        </w:tc>
        <w:tc>
          <w:tcPr>
            <w:tcW w:w="653" w:type="dxa"/>
            <w:gridSpan w:val="2"/>
            <w:tcBorders>
              <w:top w:val="nil"/>
              <w:left w:val="nil"/>
              <w:bottom w:val="nil"/>
              <w:right w:val="nil"/>
            </w:tcBorders>
            <w:tcMar>
              <w:top w:w="0" w:type="dxa"/>
              <w:left w:w="108" w:type="dxa"/>
              <w:bottom w:w="0" w:type="dxa"/>
              <w:right w:w="108" w:type="dxa"/>
            </w:tcMar>
            <w:vAlign w:val="center"/>
            <w:hideMark/>
          </w:tcPr>
          <w:p>
            <w:r>
              <w:rPr>
                <w:lang w:val="en-US"/>
              </w:rPr>
              <w:t> </w:t>
            </w:r>
          </w:p>
        </w:tc>
        <w:tc>
          <w:tcPr>
            <w:tcW w:w="426" w:type="dxa"/>
            <w:tcBorders>
              <w:top w:val="nil"/>
              <w:left w:val="nil"/>
              <w:bottom w:val="nil"/>
              <w:right w:val="nil"/>
            </w:tcBorders>
            <w:tcMar>
              <w:top w:w="0" w:type="dxa"/>
              <w:left w:w="108" w:type="dxa"/>
              <w:bottom w:w="0" w:type="dxa"/>
              <w:right w:w="108" w:type="dxa"/>
            </w:tcMar>
            <w:vAlign w:val="center"/>
            <w:hideMark/>
          </w:tcPr>
          <w:p>
            <w:r>
              <w:rPr>
                <w:lang w:val="en-US"/>
              </w:rPr>
              <w:t> </w:t>
            </w:r>
          </w:p>
        </w:tc>
        <w:tc>
          <w:tcPr>
            <w:tcW w:w="755" w:type="dxa"/>
            <w:gridSpan w:val="2"/>
            <w:tcBorders>
              <w:top w:val="nil"/>
              <w:left w:val="nil"/>
              <w:bottom w:val="nil"/>
              <w:right w:val="nil"/>
            </w:tcBorders>
            <w:tcMar>
              <w:top w:w="0" w:type="dxa"/>
              <w:left w:w="108" w:type="dxa"/>
              <w:bottom w:w="0" w:type="dxa"/>
              <w:right w:w="108" w:type="dxa"/>
            </w:tcMar>
            <w:vAlign w:val="center"/>
            <w:hideMark/>
          </w:tcPr>
          <w:p>
            <w:r>
              <w:rPr>
                <w:lang w:val="en-US"/>
              </w:rPr>
              <w:t> </w:t>
            </w:r>
          </w:p>
        </w:tc>
        <w:tc>
          <w:tcPr>
            <w:tcW w:w="276" w:type="dxa"/>
            <w:tcBorders>
              <w:top w:val="nil"/>
              <w:left w:val="nil"/>
              <w:bottom w:val="nil"/>
              <w:right w:val="nil"/>
            </w:tcBorders>
            <w:tcMar>
              <w:top w:w="0" w:type="dxa"/>
              <w:left w:w="108" w:type="dxa"/>
              <w:bottom w:w="0" w:type="dxa"/>
              <w:right w:w="108" w:type="dxa"/>
            </w:tcMar>
            <w:vAlign w:val="center"/>
            <w:hideMark/>
          </w:tcPr>
          <w:p>
            <w:r>
              <w:rPr>
                <w:lang w:val="en-US"/>
              </w:rPr>
              <w:t> </w:t>
            </w:r>
          </w:p>
        </w:tc>
        <w:tc>
          <w:tcPr>
            <w:tcW w:w="927" w:type="dxa"/>
            <w:tcBorders>
              <w:top w:val="nil"/>
              <w:left w:val="nil"/>
              <w:bottom w:val="nil"/>
              <w:right w:val="nil"/>
            </w:tcBorders>
            <w:tcMar>
              <w:top w:w="0" w:type="dxa"/>
              <w:left w:w="108" w:type="dxa"/>
              <w:bottom w:w="0" w:type="dxa"/>
              <w:right w:w="108" w:type="dxa"/>
            </w:tcMar>
            <w:vAlign w:val="center"/>
            <w:hideMark/>
          </w:tcPr>
          <w:p>
            <w:r>
              <w:rPr>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446"/>
        </w:trPr>
        <w:tc>
          <w:tcPr>
            <w:tcW w:w="5949" w:type="dxa"/>
            <w:gridSpan w:val="13"/>
            <w:tcBorders>
              <w:top w:val="single" w:sz="18" w:space="0" w:color="auto"/>
              <w:left w:val="single" w:sz="18" w:space="0" w:color="auto"/>
              <w:bottom w:val="single" w:sz="18" w:space="0" w:color="auto"/>
              <w:right w:val="single" w:sz="4" w:space="0" w:color="auto"/>
            </w:tcBorders>
            <w:vAlign w:val="center"/>
            <w:hideMark/>
          </w:tcPr>
          <w:p>
            <w:pPr>
              <w:rPr>
                <w:b/>
                <w:sz w:val="20"/>
                <w:szCs w:val="20"/>
                <w:lang w:val="en-US"/>
              </w:rPr>
            </w:pPr>
            <w:r>
              <w:rPr>
                <w:sz w:val="20"/>
                <w:szCs w:val="20"/>
                <w:lang w:val="en-US"/>
              </w:rPr>
              <w:lastRenderedPageBreak/>
              <w:t xml:space="preserve">Course Title-Course Code: </w:t>
            </w:r>
            <w:r>
              <w:rPr>
                <w:rStyle w:val="hps"/>
                <w:b/>
                <w:sz w:val="20"/>
                <w:szCs w:val="20"/>
                <w:lang w:val="en-US"/>
              </w:rPr>
              <w:t>FORENSIC</w:t>
            </w:r>
            <w:r>
              <w:rPr>
                <w:rStyle w:val="shorttext"/>
                <w:b/>
                <w:sz w:val="20"/>
                <w:szCs w:val="20"/>
                <w:lang w:val="en-US"/>
              </w:rPr>
              <w:t xml:space="preserve"> </w:t>
            </w:r>
            <w:r>
              <w:rPr>
                <w:rStyle w:val="hps"/>
                <w:b/>
                <w:sz w:val="20"/>
                <w:szCs w:val="20"/>
                <w:lang w:val="en-US"/>
              </w:rPr>
              <w:t>CHEMISTRY</w:t>
            </w:r>
            <w:r>
              <w:rPr>
                <w:b/>
                <w:sz w:val="20"/>
                <w:szCs w:val="20"/>
                <w:lang w:val="en-US"/>
              </w:rPr>
              <w:t xml:space="preserve"> – CHEM 407</w:t>
            </w:r>
          </w:p>
        </w:tc>
        <w:tc>
          <w:tcPr>
            <w:tcW w:w="3891" w:type="dxa"/>
            <w:gridSpan w:val="16"/>
            <w:tcBorders>
              <w:top w:val="single" w:sz="18"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 xml:space="preserve">Name of the </w:t>
            </w:r>
            <w:proofErr w:type="spellStart"/>
            <w:r>
              <w:rPr>
                <w:sz w:val="20"/>
                <w:szCs w:val="20"/>
                <w:lang w:val="en-US"/>
              </w:rPr>
              <w:t>Programme</w:t>
            </w:r>
            <w:proofErr w:type="spellEnd"/>
            <w:r>
              <w:rPr>
                <w:sz w:val="20"/>
                <w:szCs w:val="20"/>
                <w:lang w:val="en-US"/>
              </w:rPr>
              <w:t xml:space="preserve">: </w:t>
            </w:r>
            <w:r>
              <w:rPr>
                <w:b/>
                <w:sz w:val="20"/>
                <w:szCs w:val="20"/>
                <w:lang w:val="en-US"/>
              </w:rPr>
              <w:t>CHEMISTRY</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318"/>
        </w:trPr>
        <w:tc>
          <w:tcPr>
            <w:tcW w:w="1558" w:type="dxa"/>
            <w:gridSpan w:val="3"/>
            <w:vMerge w:val="restart"/>
            <w:tcBorders>
              <w:top w:val="single" w:sz="18" w:space="0" w:color="auto"/>
              <w:left w:val="single" w:sz="18" w:space="0" w:color="auto"/>
              <w:bottom w:val="single" w:sz="4" w:space="0" w:color="auto"/>
              <w:right w:val="single" w:sz="4" w:space="0" w:color="auto"/>
            </w:tcBorders>
            <w:vAlign w:val="center"/>
            <w:hideMark/>
          </w:tcPr>
          <w:p>
            <w:pPr>
              <w:rPr>
                <w:sz w:val="20"/>
                <w:szCs w:val="20"/>
                <w:lang w:val="en-US"/>
              </w:rPr>
            </w:pPr>
            <w:r>
              <w:rPr>
                <w:b/>
                <w:sz w:val="20"/>
                <w:szCs w:val="20"/>
                <w:lang w:val="en-US"/>
              </w:rPr>
              <w:t>Semester</w:t>
            </w:r>
          </w:p>
        </w:tc>
        <w:tc>
          <w:tcPr>
            <w:tcW w:w="6360" w:type="dxa"/>
            <w:gridSpan w:val="18"/>
            <w:tcBorders>
              <w:top w:val="single" w:sz="18"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Teaching Methods</w:t>
            </w:r>
          </w:p>
        </w:tc>
        <w:tc>
          <w:tcPr>
            <w:tcW w:w="1922" w:type="dxa"/>
            <w:gridSpan w:val="8"/>
            <w:tcBorders>
              <w:top w:val="single" w:sz="18"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Credits</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419"/>
        </w:trPr>
        <w:tc>
          <w:tcPr>
            <w:tcW w:w="0" w:type="auto"/>
            <w:gridSpan w:val="3"/>
            <w:vMerge/>
            <w:tcBorders>
              <w:top w:val="single" w:sz="18" w:space="0" w:color="auto"/>
              <w:left w:val="single" w:sz="18" w:space="0" w:color="auto"/>
              <w:bottom w:val="single" w:sz="4" w:space="0" w:color="auto"/>
              <w:right w:val="single" w:sz="4" w:space="0" w:color="auto"/>
            </w:tcBorders>
            <w:vAlign w:val="center"/>
            <w:hideMark/>
          </w:tcPr>
          <w:p>
            <w:pPr>
              <w:rPr>
                <w:sz w:val="20"/>
                <w:szCs w:val="20"/>
                <w:lang w:val="en-US"/>
              </w:rPr>
            </w:pPr>
          </w:p>
        </w:tc>
        <w:tc>
          <w:tcPr>
            <w:tcW w:w="939" w:type="dxa"/>
            <w:gridSpan w:val="2"/>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Lecture</w:t>
            </w:r>
          </w:p>
        </w:tc>
        <w:tc>
          <w:tcPr>
            <w:tcW w:w="828" w:type="dxa"/>
            <w:gridSpan w:val="2"/>
            <w:tcBorders>
              <w:top w:val="single" w:sz="2"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Recite</w:t>
            </w:r>
          </w:p>
        </w:tc>
        <w:tc>
          <w:tcPr>
            <w:tcW w:w="759" w:type="dxa"/>
            <w:gridSpan w:val="2"/>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Lab.</w:t>
            </w:r>
          </w:p>
        </w:tc>
        <w:tc>
          <w:tcPr>
            <w:tcW w:w="1239" w:type="dxa"/>
            <w:gridSpan w:val="3"/>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 xml:space="preserve">Homework </w:t>
            </w:r>
          </w:p>
        </w:tc>
        <w:tc>
          <w:tcPr>
            <w:tcW w:w="949" w:type="dxa"/>
            <w:gridSpan w:val="3"/>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 </w:t>
            </w:r>
          </w:p>
        </w:tc>
        <w:tc>
          <w:tcPr>
            <w:tcW w:w="750" w:type="dxa"/>
            <w:gridSpan w:val="3"/>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Other</w:t>
            </w:r>
          </w:p>
        </w:tc>
        <w:tc>
          <w:tcPr>
            <w:tcW w:w="896" w:type="dxa"/>
            <w:gridSpan w:val="3"/>
            <w:tcBorders>
              <w:top w:val="single" w:sz="4"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Total</w:t>
            </w:r>
          </w:p>
        </w:tc>
        <w:tc>
          <w:tcPr>
            <w:tcW w:w="794" w:type="dxa"/>
            <w:gridSpan w:val="4"/>
            <w:tcBorders>
              <w:top w:val="single" w:sz="18"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Credit</w:t>
            </w:r>
          </w:p>
        </w:tc>
        <w:tc>
          <w:tcPr>
            <w:tcW w:w="1128" w:type="dxa"/>
            <w:gridSpan w:val="4"/>
            <w:tcBorders>
              <w:top w:val="single" w:sz="18" w:space="0" w:color="auto"/>
              <w:left w:val="single" w:sz="4" w:space="0" w:color="auto"/>
              <w:bottom w:val="single" w:sz="4" w:space="0" w:color="auto"/>
              <w:right w:val="single" w:sz="18" w:space="0" w:color="auto"/>
            </w:tcBorders>
            <w:vAlign w:val="center"/>
            <w:hideMark/>
          </w:tcPr>
          <w:p>
            <w:pPr>
              <w:rPr>
                <w:sz w:val="20"/>
                <w:szCs w:val="20"/>
                <w:lang w:val="en-US"/>
              </w:rPr>
            </w:pPr>
            <w:r>
              <w:rPr>
                <w:b/>
                <w:sz w:val="20"/>
                <w:szCs w:val="20"/>
                <w:lang w:val="en-US"/>
              </w:rPr>
              <w:t>ECTS Credit</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396"/>
        </w:trPr>
        <w:tc>
          <w:tcPr>
            <w:tcW w:w="1558" w:type="dxa"/>
            <w:gridSpan w:val="3"/>
            <w:tcBorders>
              <w:top w:val="single" w:sz="4" w:space="0" w:color="auto"/>
              <w:left w:val="single" w:sz="18" w:space="0" w:color="auto"/>
              <w:bottom w:val="single" w:sz="18" w:space="0" w:color="auto"/>
              <w:right w:val="single" w:sz="4" w:space="0" w:color="auto"/>
            </w:tcBorders>
            <w:vAlign w:val="center"/>
            <w:hideMark/>
          </w:tcPr>
          <w:p>
            <w:pPr>
              <w:rPr>
                <w:sz w:val="20"/>
                <w:szCs w:val="20"/>
                <w:lang w:val="en-US"/>
              </w:rPr>
            </w:pPr>
            <w:r>
              <w:rPr>
                <w:b/>
                <w:bCs/>
                <w:sz w:val="20"/>
                <w:szCs w:val="20"/>
                <w:lang w:val="en-US"/>
              </w:rPr>
              <w:t>7-8</w:t>
            </w:r>
          </w:p>
        </w:tc>
        <w:tc>
          <w:tcPr>
            <w:tcW w:w="939" w:type="dxa"/>
            <w:gridSpan w:val="2"/>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42</w:t>
            </w:r>
          </w:p>
        </w:tc>
        <w:tc>
          <w:tcPr>
            <w:tcW w:w="828" w:type="dxa"/>
            <w:gridSpan w:val="2"/>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p>
        </w:tc>
        <w:tc>
          <w:tcPr>
            <w:tcW w:w="759" w:type="dxa"/>
            <w:gridSpan w:val="2"/>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p>
        </w:tc>
        <w:tc>
          <w:tcPr>
            <w:tcW w:w="1239" w:type="dxa"/>
            <w:gridSpan w:val="3"/>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p>
        </w:tc>
        <w:tc>
          <w:tcPr>
            <w:tcW w:w="949" w:type="dxa"/>
            <w:gridSpan w:val="3"/>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 </w:t>
            </w:r>
          </w:p>
        </w:tc>
        <w:tc>
          <w:tcPr>
            <w:tcW w:w="750" w:type="dxa"/>
            <w:gridSpan w:val="3"/>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23</w:t>
            </w:r>
          </w:p>
        </w:tc>
        <w:tc>
          <w:tcPr>
            <w:tcW w:w="896" w:type="dxa"/>
            <w:gridSpan w:val="3"/>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75</w:t>
            </w:r>
          </w:p>
        </w:tc>
        <w:tc>
          <w:tcPr>
            <w:tcW w:w="794" w:type="dxa"/>
            <w:gridSpan w:val="4"/>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2</w:t>
            </w:r>
          </w:p>
        </w:tc>
        <w:tc>
          <w:tcPr>
            <w:tcW w:w="1128" w:type="dxa"/>
            <w:gridSpan w:val="4"/>
            <w:tcBorders>
              <w:top w:val="single" w:sz="4"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3</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70"/>
        </w:trPr>
        <w:tc>
          <w:tcPr>
            <w:tcW w:w="1558" w:type="dxa"/>
            <w:gridSpan w:val="3"/>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r>
              <w:rPr>
                <w:b/>
                <w:sz w:val="20"/>
                <w:szCs w:val="20"/>
                <w:lang w:val="en-US"/>
              </w:rPr>
              <w:t>Language</w:t>
            </w:r>
          </w:p>
        </w:tc>
        <w:tc>
          <w:tcPr>
            <w:tcW w:w="8282" w:type="dxa"/>
            <w:gridSpan w:val="26"/>
            <w:tcBorders>
              <w:top w:val="single" w:sz="18" w:space="0" w:color="auto"/>
              <w:left w:val="single" w:sz="4" w:space="0" w:color="auto"/>
              <w:bottom w:val="single" w:sz="18" w:space="0" w:color="auto"/>
              <w:right w:val="single" w:sz="18" w:space="0" w:color="auto"/>
            </w:tcBorders>
            <w:vAlign w:val="center"/>
            <w:hideMark/>
          </w:tcPr>
          <w:p>
            <w:pPr>
              <w:rPr>
                <w:sz w:val="20"/>
                <w:szCs w:val="20"/>
                <w:lang w:val="en-US"/>
              </w:rPr>
            </w:pPr>
            <w:r>
              <w:rPr>
                <w:sz w:val="20"/>
                <w:szCs w:val="20"/>
                <w:lang w:val="en-US"/>
              </w:rPr>
              <w:t>Turkish</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495"/>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Compulsory / Elective</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r>
              <w:rPr>
                <w:sz w:val="20"/>
                <w:szCs w:val="20"/>
                <w:lang w:val="en-US"/>
              </w:rPr>
              <w:t>Elective</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151"/>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Prerequisites</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r>
              <w:rPr>
                <w:sz w:val="20"/>
                <w:szCs w:val="20"/>
                <w:lang w:val="en-US"/>
              </w:rPr>
              <w:t>None</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300"/>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Course Contents</w:t>
            </w:r>
          </w:p>
        </w:tc>
        <w:tc>
          <w:tcPr>
            <w:tcW w:w="8282" w:type="dxa"/>
            <w:gridSpan w:val="26"/>
            <w:tcBorders>
              <w:top w:val="single" w:sz="18" w:space="0" w:color="auto"/>
              <w:left w:val="single" w:sz="4" w:space="0" w:color="auto"/>
              <w:bottom w:val="single" w:sz="18" w:space="0" w:color="auto"/>
              <w:right w:val="single" w:sz="18" w:space="0" w:color="auto"/>
            </w:tcBorders>
            <w:hideMark/>
          </w:tcPr>
          <w:p>
            <w:pPr>
              <w:jc w:val="both"/>
              <w:rPr>
                <w:sz w:val="20"/>
                <w:szCs w:val="20"/>
                <w:lang w:val="en-US"/>
              </w:rPr>
            </w:pPr>
            <w:r>
              <w:rPr>
                <w:sz w:val="20"/>
                <w:szCs w:val="20"/>
                <w:lang w:val="en-US"/>
              </w:rPr>
              <w:t xml:space="preserve">Identification of Forensic sciences and place of chemistry in forensic sciences. Chemical analysis steps and matters to be considered.  Analysis Methods of in Forensic science. </w:t>
            </w:r>
            <w:r>
              <w:rPr>
                <w:rStyle w:val="hps"/>
                <w:sz w:val="20"/>
                <w:szCs w:val="20"/>
                <w:lang w:val="en-US"/>
              </w:rPr>
              <w:t>Crimes committed</w:t>
            </w:r>
            <w:r>
              <w:rPr>
                <w:sz w:val="20"/>
                <w:szCs w:val="20"/>
                <w:lang w:val="en-US"/>
              </w:rPr>
              <w:t xml:space="preserve"> </w:t>
            </w:r>
            <w:r>
              <w:rPr>
                <w:rStyle w:val="hps"/>
                <w:sz w:val="20"/>
                <w:szCs w:val="20"/>
                <w:lang w:val="en-US"/>
              </w:rPr>
              <w:t>with firearms</w:t>
            </w:r>
            <w:r>
              <w:rPr>
                <w:sz w:val="20"/>
                <w:szCs w:val="20"/>
                <w:lang w:val="en-US"/>
              </w:rPr>
              <w:t xml:space="preserve">, </w:t>
            </w:r>
            <w:r>
              <w:rPr>
                <w:rStyle w:val="hps"/>
                <w:sz w:val="20"/>
                <w:szCs w:val="20"/>
                <w:lang w:val="en-US"/>
              </w:rPr>
              <w:t>identification</w:t>
            </w:r>
            <w:r>
              <w:rPr>
                <w:sz w:val="20"/>
                <w:szCs w:val="20"/>
                <w:lang w:val="en-US"/>
              </w:rPr>
              <w:t xml:space="preserve"> </w:t>
            </w:r>
            <w:r>
              <w:rPr>
                <w:rStyle w:val="hps"/>
                <w:sz w:val="20"/>
                <w:szCs w:val="20"/>
                <w:lang w:val="en-US"/>
              </w:rPr>
              <w:t>of GSR</w:t>
            </w:r>
            <w:r>
              <w:rPr>
                <w:sz w:val="20"/>
                <w:szCs w:val="20"/>
                <w:lang w:val="en-US"/>
              </w:rPr>
              <w:t xml:space="preserve"> </w:t>
            </w:r>
            <w:r>
              <w:rPr>
                <w:rStyle w:val="hps"/>
                <w:sz w:val="20"/>
                <w:szCs w:val="20"/>
                <w:lang w:val="en-US"/>
              </w:rPr>
              <w:t>samples taken from</w:t>
            </w:r>
            <w:r>
              <w:rPr>
                <w:sz w:val="20"/>
                <w:szCs w:val="20"/>
                <w:lang w:val="en-US"/>
              </w:rPr>
              <w:t xml:space="preserve"> </w:t>
            </w:r>
            <w:r>
              <w:rPr>
                <w:rStyle w:val="hps"/>
                <w:sz w:val="20"/>
                <w:szCs w:val="20"/>
                <w:lang w:val="en-US"/>
              </w:rPr>
              <w:t>suspects'</w:t>
            </w:r>
            <w:r>
              <w:rPr>
                <w:sz w:val="20"/>
                <w:szCs w:val="20"/>
                <w:lang w:val="en-US"/>
              </w:rPr>
              <w:t xml:space="preserve"> </w:t>
            </w:r>
            <w:r>
              <w:rPr>
                <w:rStyle w:val="hps"/>
                <w:sz w:val="20"/>
                <w:szCs w:val="20"/>
                <w:lang w:val="en-US"/>
              </w:rPr>
              <w:t>hands</w:t>
            </w:r>
            <w:r>
              <w:rPr>
                <w:sz w:val="20"/>
                <w:szCs w:val="20"/>
                <w:lang w:val="en-US"/>
              </w:rPr>
              <w:t xml:space="preserve"> </w:t>
            </w:r>
            <w:r>
              <w:rPr>
                <w:rStyle w:val="hps"/>
                <w:sz w:val="20"/>
                <w:szCs w:val="20"/>
                <w:lang w:val="en-US"/>
              </w:rPr>
              <w:t>and</w:t>
            </w:r>
            <w:r>
              <w:rPr>
                <w:sz w:val="20"/>
                <w:szCs w:val="20"/>
                <w:lang w:val="en-US"/>
              </w:rPr>
              <w:t xml:space="preserve"> </w:t>
            </w:r>
            <w:r>
              <w:rPr>
                <w:rStyle w:val="hps"/>
                <w:sz w:val="20"/>
                <w:szCs w:val="20"/>
                <w:lang w:val="en-US"/>
              </w:rPr>
              <w:t>clothes</w:t>
            </w:r>
            <w:r>
              <w:rPr>
                <w:sz w:val="20"/>
                <w:szCs w:val="20"/>
                <w:lang w:val="en-US"/>
              </w:rPr>
              <w:t>. Biochemical analysis on the unidentified organism, Investigation of incidents of arson, analysis</w:t>
            </w:r>
            <w:r>
              <w:rPr>
                <w:rStyle w:val="hps"/>
                <w:sz w:val="20"/>
                <w:szCs w:val="20"/>
                <w:lang w:val="en-US"/>
              </w:rPr>
              <w:t xml:space="preserve"> of</w:t>
            </w:r>
            <w:r>
              <w:rPr>
                <w:rStyle w:val="shorttext"/>
                <w:sz w:val="20"/>
                <w:szCs w:val="20"/>
                <w:lang w:val="en-US"/>
              </w:rPr>
              <w:t xml:space="preserve"> </w:t>
            </w:r>
            <w:r>
              <w:rPr>
                <w:rStyle w:val="hps"/>
                <w:sz w:val="20"/>
                <w:szCs w:val="20"/>
                <w:lang w:val="en-US"/>
              </w:rPr>
              <w:t>drugs and</w:t>
            </w:r>
            <w:r>
              <w:rPr>
                <w:rStyle w:val="shorttext"/>
                <w:sz w:val="20"/>
                <w:szCs w:val="20"/>
                <w:lang w:val="en-US"/>
              </w:rPr>
              <w:t xml:space="preserve"> </w:t>
            </w:r>
            <w:r>
              <w:rPr>
                <w:rStyle w:val="hps"/>
                <w:sz w:val="20"/>
                <w:szCs w:val="20"/>
                <w:lang w:val="en-US"/>
              </w:rPr>
              <w:t>toxic</w:t>
            </w:r>
            <w:r>
              <w:rPr>
                <w:rStyle w:val="shorttext"/>
                <w:sz w:val="20"/>
                <w:szCs w:val="20"/>
                <w:lang w:val="en-US"/>
              </w:rPr>
              <w:t xml:space="preserve"> </w:t>
            </w:r>
            <w:r>
              <w:rPr>
                <w:rStyle w:val="hps"/>
                <w:sz w:val="20"/>
                <w:szCs w:val="20"/>
                <w:lang w:val="en-US"/>
              </w:rPr>
              <w:t>substances.</w:t>
            </w:r>
            <w:r>
              <w:rPr>
                <w:sz w:val="20"/>
                <w:szCs w:val="20"/>
                <w:lang w:val="en-US"/>
              </w:rPr>
              <w:t xml:space="preserve"> Explosive substances: Determination of explosive substance, the qualitative and quantitative analysis of the findings obtained from the scene. </w:t>
            </w:r>
            <w:r>
              <w:rPr>
                <w:rStyle w:val="hps"/>
                <w:sz w:val="20"/>
                <w:szCs w:val="20"/>
                <w:lang w:val="en-US"/>
              </w:rPr>
              <w:t>Fabrics,</w:t>
            </w:r>
            <w:r>
              <w:rPr>
                <w:rStyle w:val="shorttext"/>
                <w:sz w:val="20"/>
                <w:szCs w:val="20"/>
                <w:lang w:val="en-US"/>
              </w:rPr>
              <w:t xml:space="preserve"> </w:t>
            </w:r>
            <w:r>
              <w:rPr>
                <w:rStyle w:val="hps"/>
                <w:sz w:val="20"/>
                <w:szCs w:val="20"/>
                <w:lang w:val="en-US"/>
              </w:rPr>
              <w:t>fibers</w:t>
            </w:r>
            <w:r>
              <w:rPr>
                <w:rStyle w:val="shorttext"/>
                <w:sz w:val="20"/>
                <w:szCs w:val="20"/>
                <w:lang w:val="en-US"/>
              </w:rPr>
              <w:t xml:space="preserve"> and </w:t>
            </w:r>
            <w:r>
              <w:rPr>
                <w:rStyle w:val="hps"/>
                <w:sz w:val="20"/>
                <w:szCs w:val="20"/>
                <w:lang w:val="en-US"/>
              </w:rPr>
              <w:t>analysis</w:t>
            </w:r>
            <w:r>
              <w:rPr>
                <w:sz w:val="20"/>
                <w:szCs w:val="20"/>
                <w:lang w:val="en-US"/>
              </w:rPr>
              <w:t>.</w:t>
            </w:r>
            <w:r>
              <w:rPr>
                <w:rStyle w:val="Balk2Char"/>
                <w:rFonts w:ascii="Times New Roman" w:eastAsiaTheme="minorHAnsi" w:hAnsi="Times New Roman" w:cs="Times New Roman"/>
                <w:sz w:val="20"/>
                <w:szCs w:val="20"/>
                <w:lang w:val="en-US"/>
              </w:rPr>
              <w:t xml:space="preserve"> </w:t>
            </w:r>
            <w:r>
              <w:rPr>
                <w:rStyle w:val="hps"/>
                <w:sz w:val="20"/>
                <w:szCs w:val="20"/>
                <w:lang w:val="en-US"/>
              </w:rPr>
              <w:t>Paints</w:t>
            </w:r>
            <w:r>
              <w:rPr>
                <w:sz w:val="20"/>
                <w:szCs w:val="20"/>
                <w:lang w:val="en-US"/>
              </w:rPr>
              <w:t xml:space="preserve">, </w:t>
            </w:r>
            <w:r>
              <w:rPr>
                <w:rStyle w:val="hps"/>
                <w:sz w:val="20"/>
                <w:szCs w:val="20"/>
                <w:lang w:val="en-US"/>
              </w:rPr>
              <w:t>inks</w:t>
            </w:r>
            <w:r>
              <w:rPr>
                <w:sz w:val="20"/>
                <w:szCs w:val="20"/>
                <w:lang w:val="en-US"/>
              </w:rPr>
              <w:t xml:space="preserve"> </w:t>
            </w:r>
            <w:r>
              <w:rPr>
                <w:rStyle w:val="hps"/>
                <w:sz w:val="20"/>
                <w:szCs w:val="20"/>
                <w:lang w:val="en-US"/>
              </w:rPr>
              <w:t>and</w:t>
            </w:r>
            <w:r>
              <w:rPr>
                <w:sz w:val="20"/>
                <w:szCs w:val="20"/>
                <w:lang w:val="en-US"/>
              </w:rPr>
              <w:t xml:space="preserve"> </w:t>
            </w:r>
            <w:r>
              <w:rPr>
                <w:rStyle w:val="hps"/>
                <w:sz w:val="20"/>
                <w:szCs w:val="20"/>
                <w:lang w:val="en-US"/>
              </w:rPr>
              <w:t>analysis.</w:t>
            </w:r>
            <w:r>
              <w:rPr>
                <w:sz w:val="20"/>
                <w:szCs w:val="20"/>
                <w:lang w:val="en-US"/>
              </w:rPr>
              <w:t xml:space="preserve">. </w:t>
            </w:r>
            <w:r>
              <w:rPr>
                <w:rStyle w:val="hps"/>
                <w:sz w:val="20"/>
                <w:szCs w:val="20"/>
                <w:lang w:val="en-US"/>
              </w:rPr>
              <w:t>Soil, glass</w:t>
            </w:r>
            <w:r>
              <w:rPr>
                <w:sz w:val="20"/>
                <w:szCs w:val="20"/>
                <w:lang w:val="en-US"/>
              </w:rPr>
              <w:t xml:space="preserve"> </w:t>
            </w:r>
            <w:r>
              <w:rPr>
                <w:rStyle w:val="hps"/>
                <w:sz w:val="20"/>
                <w:szCs w:val="20"/>
                <w:lang w:val="en-US"/>
              </w:rPr>
              <w:t>and</w:t>
            </w:r>
            <w:r>
              <w:rPr>
                <w:sz w:val="20"/>
                <w:szCs w:val="20"/>
                <w:lang w:val="en-US"/>
              </w:rPr>
              <w:t xml:space="preserve"> </w:t>
            </w:r>
            <w:r>
              <w:rPr>
                <w:rStyle w:val="hps"/>
                <w:sz w:val="20"/>
                <w:szCs w:val="20"/>
                <w:lang w:val="en-US"/>
              </w:rPr>
              <w:t>metallic</w:t>
            </w:r>
            <w:r>
              <w:rPr>
                <w:sz w:val="20"/>
                <w:szCs w:val="20"/>
                <w:lang w:val="en-US"/>
              </w:rPr>
              <w:t xml:space="preserve"> </w:t>
            </w:r>
            <w:r>
              <w:rPr>
                <w:rStyle w:val="hps"/>
                <w:sz w:val="20"/>
                <w:szCs w:val="20"/>
                <w:lang w:val="en-US"/>
              </w:rPr>
              <w:t>materials,</w:t>
            </w:r>
            <w:r>
              <w:rPr>
                <w:sz w:val="20"/>
                <w:szCs w:val="20"/>
                <w:lang w:val="en-US"/>
              </w:rPr>
              <w:t xml:space="preserve"> </w:t>
            </w:r>
            <w:r>
              <w:rPr>
                <w:rStyle w:val="hps"/>
                <w:sz w:val="20"/>
                <w:szCs w:val="20"/>
                <w:lang w:val="en-US"/>
              </w:rPr>
              <w:t>analysis</w:t>
            </w:r>
            <w:r>
              <w:rPr>
                <w:sz w:val="20"/>
                <w:szCs w:val="20"/>
                <w:lang w:val="en-US"/>
              </w:rPr>
              <w:t xml:space="preserve"> </w:t>
            </w:r>
            <w:r>
              <w:rPr>
                <w:rStyle w:val="hps"/>
                <w:sz w:val="20"/>
                <w:szCs w:val="20"/>
                <w:lang w:val="en-US"/>
              </w:rPr>
              <w:t>and</w:t>
            </w:r>
            <w:r>
              <w:rPr>
                <w:sz w:val="20"/>
                <w:szCs w:val="20"/>
                <w:lang w:val="en-US"/>
              </w:rPr>
              <w:t xml:space="preserve"> </w:t>
            </w:r>
            <w:r>
              <w:rPr>
                <w:rStyle w:val="hps"/>
                <w:sz w:val="20"/>
                <w:szCs w:val="20"/>
                <w:lang w:val="en-US"/>
              </w:rPr>
              <w:t>overall</w:t>
            </w:r>
            <w:r>
              <w:rPr>
                <w:sz w:val="20"/>
                <w:szCs w:val="20"/>
                <w:lang w:val="en-US"/>
              </w:rPr>
              <w:t xml:space="preserve"> </w:t>
            </w:r>
            <w:r>
              <w:rPr>
                <w:rStyle w:val="hps"/>
                <w:sz w:val="20"/>
                <w:szCs w:val="20"/>
                <w:lang w:val="en-US"/>
              </w:rPr>
              <w:t>assessment</w:t>
            </w:r>
            <w:r>
              <w:rPr>
                <w:sz w:val="20"/>
                <w:szCs w:val="20"/>
                <w:lang w:val="en-US"/>
              </w:rPr>
              <w:t>.</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510"/>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Course Objectives</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r>
              <w:rPr>
                <w:rStyle w:val="hps"/>
                <w:sz w:val="20"/>
                <w:szCs w:val="20"/>
                <w:lang w:val="en-US"/>
              </w:rPr>
              <w:t>Educate</w:t>
            </w:r>
            <w:r>
              <w:rPr>
                <w:sz w:val="20"/>
                <w:szCs w:val="20"/>
                <w:lang w:val="en-US"/>
              </w:rPr>
              <w:t xml:space="preserve"> </w:t>
            </w:r>
            <w:r>
              <w:rPr>
                <w:rStyle w:val="hps"/>
                <w:sz w:val="20"/>
                <w:szCs w:val="20"/>
                <w:lang w:val="en-US"/>
              </w:rPr>
              <w:t>personnel</w:t>
            </w:r>
            <w:r>
              <w:rPr>
                <w:sz w:val="20"/>
                <w:szCs w:val="20"/>
                <w:lang w:val="en-US"/>
              </w:rPr>
              <w:t xml:space="preserve"> </w:t>
            </w:r>
            <w:r>
              <w:rPr>
                <w:rStyle w:val="hps"/>
                <w:sz w:val="20"/>
                <w:szCs w:val="20"/>
                <w:lang w:val="en-US"/>
              </w:rPr>
              <w:t>in the field of</w:t>
            </w:r>
            <w:r>
              <w:rPr>
                <w:sz w:val="20"/>
                <w:szCs w:val="20"/>
                <w:lang w:val="en-US"/>
              </w:rPr>
              <w:t xml:space="preserve"> </w:t>
            </w:r>
            <w:r>
              <w:rPr>
                <w:rStyle w:val="hps"/>
                <w:sz w:val="20"/>
                <w:szCs w:val="20"/>
                <w:lang w:val="en-US"/>
              </w:rPr>
              <w:t>forensic</w:t>
            </w:r>
            <w:r>
              <w:rPr>
                <w:sz w:val="20"/>
                <w:szCs w:val="20"/>
                <w:lang w:val="en-US"/>
              </w:rPr>
              <w:t xml:space="preserve"> </w:t>
            </w:r>
            <w:r>
              <w:rPr>
                <w:rStyle w:val="hps"/>
                <w:sz w:val="20"/>
                <w:szCs w:val="20"/>
                <w:lang w:val="en-US"/>
              </w:rPr>
              <w:t>chemistry</w:t>
            </w:r>
            <w:r>
              <w:rPr>
                <w:sz w:val="20"/>
                <w:szCs w:val="20"/>
                <w:lang w:val="en-US"/>
              </w:rPr>
              <w:t xml:space="preserve">, </w:t>
            </w:r>
            <w:r>
              <w:rPr>
                <w:rStyle w:val="hps"/>
                <w:sz w:val="20"/>
                <w:szCs w:val="20"/>
                <w:lang w:val="en-US"/>
              </w:rPr>
              <w:t>to give</w:t>
            </w:r>
            <w:r>
              <w:rPr>
                <w:sz w:val="20"/>
                <w:szCs w:val="20"/>
                <w:lang w:val="en-US"/>
              </w:rPr>
              <w:t xml:space="preserve"> </w:t>
            </w:r>
            <w:r>
              <w:rPr>
                <w:rStyle w:val="hps"/>
                <w:sz w:val="20"/>
                <w:szCs w:val="20"/>
                <w:lang w:val="en-US"/>
              </w:rPr>
              <w:t>scientific basis</w:t>
            </w:r>
            <w:r>
              <w:rPr>
                <w:sz w:val="20"/>
                <w:szCs w:val="20"/>
                <w:lang w:val="en-US"/>
              </w:rPr>
              <w:t xml:space="preserve"> </w:t>
            </w:r>
            <w:r>
              <w:rPr>
                <w:rStyle w:val="hps"/>
                <w:sz w:val="20"/>
                <w:szCs w:val="20"/>
                <w:lang w:val="en-US"/>
              </w:rPr>
              <w:t>to this area</w:t>
            </w:r>
            <w:r>
              <w:rPr>
                <w:sz w:val="20"/>
                <w:szCs w:val="20"/>
                <w:lang w:val="en-US"/>
              </w:rPr>
              <w:t>.</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720"/>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Learning  Outcomes and Competences</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r>
              <w:rPr>
                <w:rStyle w:val="hps"/>
                <w:sz w:val="20"/>
                <w:szCs w:val="20"/>
                <w:lang w:val="en-US"/>
              </w:rPr>
              <w:t>Qualitative and quantitative chemical analysis methods using the information obtained as a result, to assist the clarification of the events of Forensic.</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555"/>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Textbook and /or References</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87"/>
        </w:trPr>
        <w:tc>
          <w:tcPr>
            <w:tcW w:w="1558" w:type="dxa"/>
            <w:gridSpan w:val="3"/>
            <w:vMerge w:val="restart"/>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Assessment Criteria</w:t>
            </w:r>
          </w:p>
        </w:tc>
        <w:tc>
          <w:tcPr>
            <w:tcW w:w="5100" w:type="dxa"/>
            <w:gridSpan w:val="13"/>
            <w:tcBorders>
              <w:top w:val="single" w:sz="18" w:space="0" w:color="auto"/>
              <w:left w:val="single" w:sz="4" w:space="0" w:color="auto"/>
              <w:bottom w:val="single" w:sz="4" w:space="0" w:color="auto"/>
              <w:right w:val="single" w:sz="4" w:space="0" w:color="auto"/>
            </w:tcBorders>
            <w:hideMark/>
          </w:tcPr>
          <w:p>
            <w:pPr>
              <w:rPr>
                <w:sz w:val="20"/>
                <w:szCs w:val="20"/>
                <w:lang w:val="en-US"/>
              </w:rPr>
            </w:pPr>
          </w:p>
        </w:tc>
        <w:tc>
          <w:tcPr>
            <w:tcW w:w="1842" w:type="dxa"/>
            <w:gridSpan w:val="8"/>
            <w:tcBorders>
              <w:top w:val="single" w:sz="18"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xml:space="preserve">If </w:t>
            </w:r>
            <w:proofErr w:type="spellStart"/>
            <w:r>
              <w:rPr>
                <w:sz w:val="20"/>
                <w:szCs w:val="20"/>
                <w:lang w:val="en-US"/>
              </w:rPr>
              <w:t>any,mark</w:t>
            </w:r>
            <w:proofErr w:type="spellEnd"/>
            <w:r>
              <w:rPr>
                <w:sz w:val="20"/>
                <w:szCs w:val="20"/>
                <w:lang w:val="en-US"/>
              </w:rPr>
              <w:t xml:space="preserve"> as (X)</w:t>
            </w:r>
          </w:p>
        </w:tc>
        <w:tc>
          <w:tcPr>
            <w:tcW w:w="1340" w:type="dxa"/>
            <w:gridSpan w:val="5"/>
            <w:tcBorders>
              <w:top w:val="single" w:sz="18"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Percent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Midterm Exams</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Quizzes</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x</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20</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proofErr w:type="spellStart"/>
            <w:r>
              <w:rPr>
                <w:sz w:val="20"/>
                <w:szCs w:val="20"/>
                <w:lang w:val="en-US"/>
              </w:rPr>
              <w:t>Homeworks</w:t>
            </w:r>
            <w:proofErr w:type="spellEnd"/>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Projects</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Term Paper</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Laboratory Work</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x</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40</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4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Other</w:t>
            </w:r>
          </w:p>
        </w:tc>
        <w:tc>
          <w:tcPr>
            <w:tcW w:w="1842" w:type="dxa"/>
            <w:gridSpan w:val="8"/>
            <w:tcBorders>
              <w:top w:val="single" w:sz="4" w:space="0" w:color="auto"/>
              <w:left w:val="single" w:sz="4" w:space="0" w:color="auto"/>
              <w:bottom w:val="single" w:sz="4" w:space="0" w:color="auto"/>
              <w:right w:val="single" w:sz="4" w:space="0" w:color="auto"/>
            </w:tcBorders>
            <w:hideMark/>
          </w:tcPr>
          <w:p>
            <w:pPr>
              <w:rPr>
                <w:sz w:val="20"/>
                <w:szCs w:val="20"/>
                <w:lang w:val="en-US"/>
              </w:rPr>
            </w:pPr>
            <w:r>
              <w:rPr>
                <w:sz w:val="20"/>
                <w:szCs w:val="20"/>
                <w:lang w:val="en-US"/>
              </w:rPr>
              <w:t> -</w:t>
            </w:r>
          </w:p>
        </w:tc>
        <w:tc>
          <w:tcPr>
            <w:tcW w:w="1340" w:type="dxa"/>
            <w:gridSpan w:val="5"/>
            <w:tcBorders>
              <w:top w:val="single" w:sz="4" w:space="0" w:color="auto"/>
              <w:left w:val="single" w:sz="4" w:space="0" w:color="auto"/>
              <w:bottom w:val="single" w:sz="4" w:space="0" w:color="auto"/>
              <w:right w:val="single" w:sz="18" w:space="0" w:color="auto"/>
            </w:tcBorders>
            <w:hideMark/>
          </w:tcPr>
          <w:p>
            <w:pPr>
              <w:rPr>
                <w:sz w:val="20"/>
                <w:szCs w:val="20"/>
                <w:lang w:val="en-US"/>
              </w:rPr>
            </w:pPr>
            <w:r>
              <w:rPr>
                <w:sz w:val="20"/>
                <w:szCs w:val="20"/>
                <w:lang w:val="en-US"/>
              </w:rPr>
              <w:t>-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70"/>
        </w:trPr>
        <w:tc>
          <w:tcPr>
            <w:tcW w:w="0" w:type="auto"/>
            <w:gridSpan w:val="3"/>
            <w:vMerge/>
            <w:tcBorders>
              <w:top w:val="single" w:sz="18" w:space="0" w:color="auto"/>
              <w:left w:val="single" w:sz="18" w:space="0" w:color="auto"/>
              <w:bottom w:val="single" w:sz="18" w:space="0" w:color="auto"/>
              <w:right w:val="single" w:sz="4" w:space="0" w:color="auto"/>
            </w:tcBorders>
            <w:vAlign w:val="center"/>
            <w:hideMark/>
          </w:tcPr>
          <w:p>
            <w:pPr>
              <w:rPr>
                <w:sz w:val="20"/>
                <w:szCs w:val="20"/>
                <w:lang w:val="en-US"/>
              </w:rPr>
            </w:pPr>
          </w:p>
        </w:tc>
        <w:tc>
          <w:tcPr>
            <w:tcW w:w="5100" w:type="dxa"/>
            <w:gridSpan w:val="13"/>
            <w:tcBorders>
              <w:top w:val="single" w:sz="4" w:space="0" w:color="auto"/>
              <w:left w:val="single" w:sz="4" w:space="0" w:color="auto"/>
              <w:bottom w:val="single" w:sz="18" w:space="0" w:color="auto"/>
              <w:right w:val="single" w:sz="4" w:space="0" w:color="auto"/>
            </w:tcBorders>
            <w:hideMark/>
          </w:tcPr>
          <w:p>
            <w:pPr>
              <w:rPr>
                <w:sz w:val="20"/>
                <w:szCs w:val="20"/>
                <w:lang w:val="en-US"/>
              </w:rPr>
            </w:pPr>
            <w:r>
              <w:rPr>
                <w:sz w:val="20"/>
                <w:szCs w:val="20"/>
                <w:lang w:val="en-US"/>
              </w:rPr>
              <w:t>Final Exam</w:t>
            </w:r>
          </w:p>
        </w:tc>
        <w:tc>
          <w:tcPr>
            <w:tcW w:w="1842" w:type="dxa"/>
            <w:gridSpan w:val="8"/>
            <w:tcBorders>
              <w:top w:val="single" w:sz="4" w:space="0" w:color="auto"/>
              <w:left w:val="single" w:sz="4" w:space="0" w:color="auto"/>
              <w:bottom w:val="single" w:sz="18" w:space="0" w:color="auto"/>
              <w:right w:val="single" w:sz="4" w:space="0" w:color="auto"/>
            </w:tcBorders>
            <w:hideMark/>
          </w:tcPr>
          <w:p>
            <w:pPr>
              <w:rPr>
                <w:sz w:val="20"/>
                <w:szCs w:val="20"/>
                <w:lang w:val="en-US"/>
              </w:rPr>
            </w:pPr>
            <w:r>
              <w:rPr>
                <w:sz w:val="20"/>
                <w:szCs w:val="20"/>
                <w:lang w:val="en-US"/>
              </w:rPr>
              <w:t> x</w:t>
            </w:r>
          </w:p>
        </w:tc>
        <w:tc>
          <w:tcPr>
            <w:tcW w:w="1340" w:type="dxa"/>
            <w:gridSpan w:val="5"/>
            <w:tcBorders>
              <w:top w:val="single" w:sz="4" w:space="0" w:color="auto"/>
              <w:left w:val="single" w:sz="4" w:space="0" w:color="auto"/>
              <w:bottom w:val="single" w:sz="18" w:space="0" w:color="auto"/>
              <w:right w:val="single" w:sz="18" w:space="0" w:color="auto"/>
            </w:tcBorders>
            <w:hideMark/>
          </w:tcPr>
          <w:p>
            <w:pPr>
              <w:rPr>
                <w:sz w:val="20"/>
                <w:szCs w:val="20"/>
                <w:lang w:val="en-US"/>
              </w:rPr>
            </w:pPr>
            <w:r>
              <w:rPr>
                <w:sz w:val="20"/>
                <w:szCs w:val="20"/>
                <w:lang w:val="en-US"/>
              </w:rPr>
              <w:t>40 </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70"/>
        </w:trPr>
        <w:tc>
          <w:tcPr>
            <w:tcW w:w="1558" w:type="dxa"/>
            <w:gridSpan w:val="3"/>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Prepared by</w:t>
            </w:r>
          </w:p>
        </w:tc>
        <w:tc>
          <w:tcPr>
            <w:tcW w:w="8282" w:type="dxa"/>
            <w:gridSpan w:val="26"/>
            <w:tcBorders>
              <w:top w:val="single" w:sz="18" w:space="0" w:color="auto"/>
              <w:left w:val="single" w:sz="4" w:space="0" w:color="auto"/>
              <w:bottom w:val="single" w:sz="18" w:space="0" w:color="auto"/>
              <w:right w:val="single" w:sz="18" w:space="0" w:color="auto"/>
            </w:tcBorders>
            <w:hideMark/>
          </w:tcPr>
          <w:p>
            <w:pPr>
              <w:rPr>
                <w:sz w:val="20"/>
                <w:szCs w:val="20"/>
                <w:lang w:val="en-US"/>
              </w:rPr>
            </w:pPr>
            <w:proofErr w:type="spellStart"/>
            <w:r>
              <w:rPr>
                <w:sz w:val="20"/>
                <w:szCs w:val="20"/>
                <w:lang w:val="en-US"/>
              </w:rPr>
              <w:t>Asist</w:t>
            </w:r>
            <w:proofErr w:type="spellEnd"/>
            <w:r>
              <w:rPr>
                <w:sz w:val="20"/>
                <w:szCs w:val="20"/>
                <w:lang w:val="en-US"/>
              </w:rPr>
              <w:t xml:space="preserve"> .</w:t>
            </w:r>
            <w:proofErr w:type="spellStart"/>
            <w:r>
              <w:rPr>
                <w:sz w:val="20"/>
                <w:szCs w:val="20"/>
                <w:lang w:val="en-US"/>
              </w:rPr>
              <w:t>Prof.Dr</w:t>
            </w:r>
            <w:proofErr w:type="spellEnd"/>
            <w:r>
              <w:rPr>
                <w:sz w:val="20"/>
                <w:szCs w:val="20"/>
                <w:lang w:val="en-US"/>
              </w:rPr>
              <w:t xml:space="preserve">. </w:t>
            </w:r>
            <w:proofErr w:type="spellStart"/>
            <w:r>
              <w:rPr>
                <w:sz w:val="20"/>
                <w:szCs w:val="20"/>
                <w:lang w:val="en-US"/>
              </w:rPr>
              <w:t>Halit</w:t>
            </w:r>
            <w:proofErr w:type="spellEnd"/>
            <w:r>
              <w:rPr>
                <w:sz w:val="20"/>
                <w:szCs w:val="20"/>
                <w:lang w:val="en-US"/>
              </w:rPr>
              <w:t xml:space="preserve"> ARSLAN</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270"/>
        </w:trPr>
        <w:tc>
          <w:tcPr>
            <w:tcW w:w="781" w:type="dxa"/>
            <w:gridSpan w:val="2"/>
            <w:tcBorders>
              <w:top w:val="single" w:sz="18" w:space="0" w:color="auto"/>
              <w:left w:val="single" w:sz="18" w:space="0" w:color="auto"/>
              <w:bottom w:val="single" w:sz="18" w:space="0" w:color="auto"/>
              <w:right w:val="single" w:sz="4" w:space="0" w:color="auto"/>
            </w:tcBorders>
            <w:hideMark/>
          </w:tcPr>
          <w:p>
            <w:pPr>
              <w:rPr>
                <w:sz w:val="20"/>
                <w:szCs w:val="20"/>
                <w:lang w:val="en-US"/>
              </w:rPr>
            </w:pPr>
            <w:r>
              <w:rPr>
                <w:b/>
                <w:sz w:val="20"/>
                <w:szCs w:val="20"/>
                <w:lang w:val="en-US"/>
              </w:rPr>
              <w:t>Week</w:t>
            </w:r>
          </w:p>
        </w:tc>
        <w:tc>
          <w:tcPr>
            <w:tcW w:w="9059" w:type="dxa"/>
            <w:gridSpan w:val="27"/>
            <w:tcBorders>
              <w:top w:val="single" w:sz="18" w:space="0" w:color="auto"/>
              <w:left w:val="single" w:sz="18" w:space="0" w:color="auto"/>
              <w:bottom w:val="single" w:sz="18" w:space="0" w:color="auto"/>
              <w:right w:val="single" w:sz="18" w:space="0" w:color="auto"/>
            </w:tcBorders>
          </w:tcPr>
          <w:p>
            <w:pPr>
              <w:rPr>
                <w:sz w:val="20"/>
                <w:szCs w:val="20"/>
                <w:lang w:val="en-US"/>
              </w:rPr>
            </w:pPr>
            <w:r>
              <w:rPr>
                <w:b/>
                <w:bCs/>
                <w:sz w:val="20"/>
                <w:szCs w:val="20"/>
                <w:lang w:val="en-US"/>
              </w:rPr>
              <w:t>Subject</w:t>
            </w:r>
          </w:p>
        </w:tc>
      </w:tr>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6"/>
          <w:wAfter w:w="2548" w:type="dxa"/>
          <w:trHeight w:val="396"/>
        </w:trPr>
        <w:tc>
          <w:tcPr>
            <w:tcW w:w="781" w:type="dxa"/>
            <w:gridSpan w:val="2"/>
            <w:tcBorders>
              <w:top w:val="single" w:sz="18" w:space="0" w:color="auto"/>
              <w:left w:val="single" w:sz="18" w:space="0" w:color="auto"/>
              <w:bottom w:val="single" w:sz="18" w:space="0" w:color="auto"/>
              <w:right w:val="single" w:sz="4" w:space="0" w:color="auto"/>
            </w:tcBorders>
            <w:hideMark/>
          </w:tcPr>
          <w:p>
            <w:pPr>
              <w:jc w:val="right"/>
              <w:rPr>
                <w:sz w:val="20"/>
                <w:szCs w:val="20"/>
                <w:lang w:val="en-US"/>
              </w:rPr>
            </w:pPr>
            <w:r>
              <w:rPr>
                <w:b/>
                <w:sz w:val="20"/>
                <w:szCs w:val="20"/>
                <w:lang w:val="en-US"/>
              </w:rPr>
              <w:t>1</w:t>
            </w:r>
          </w:p>
          <w:p>
            <w:pPr>
              <w:jc w:val="right"/>
              <w:rPr>
                <w:b/>
                <w:sz w:val="20"/>
                <w:szCs w:val="20"/>
                <w:lang w:val="en-US"/>
              </w:rPr>
            </w:pPr>
            <w:r>
              <w:rPr>
                <w:b/>
                <w:sz w:val="20"/>
                <w:szCs w:val="20"/>
                <w:lang w:val="en-US"/>
              </w:rPr>
              <w:t>2</w:t>
            </w:r>
          </w:p>
          <w:p>
            <w:pPr>
              <w:jc w:val="right"/>
              <w:rPr>
                <w:sz w:val="20"/>
                <w:szCs w:val="20"/>
                <w:lang w:val="en-US"/>
              </w:rPr>
            </w:pPr>
            <w:r>
              <w:rPr>
                <w:b/>
                <w:sz w:val="20"/>
                <w:szCs w:val="20"/>
                <w:lang w:val="en-US"/>
              </w:rPr>
              <w:t>3</w:t>
            </w:r>
          </w:p>
          <w:p>
            <w:pPr>
              <w:jc w:val="right"/>
              <w:rPr>
                <w:sz w:val="20"/>
                <w:szCs w:val="20"/>
                <w:lang w:val="en-US"/>
              </w:rPr>
            </w:pPr>
            <w:r>
              <w:rPr>
                <w:b/>
                <w:sz w:val="20"/>
                <w:szCs w:val="20"/>
                <w:lang w:val="en-US"/>
              </w:rPr>
              <w:t>4</w:t>
            </w:r>
          </w:p>
          <w:p>
            <w:pPr>
              <w:jc w:val="right"/>
              <w:rPr>
                <w:sz w:val="20"/>
                <w:szCs w:val="20"/>
                <w:lang w:val="en-US"/>
              </w:rPr>
            </w:pPr>
            <w:r>
              <w:rPr>
                <w:b/>
                <w:sz w:val="20"/>
                <w:szCs w:val="20"/>
                <w:lang w:val="en-US"/>
              </w:rPr>
              <w:t>5</w:t>
            </w:r>
          </w:p>
          <w:p>
            <w:pPr>
              <w:jc w:val="right"/>
              <w:rPr>
                <w:sz w:val="20"/>
                <w:szCs w:val="20"/>
                <w:lang w:val="en-US"/>
              </w:rPr>
            </w:pPr>
            <w:r>
              <w:rPr>
                <w:b/>
                <w:sz w:val="20"/>
                <w:szCs w:val="20"/>
                <w:lang w:val="en-US"/>
              </w:rPr>
              <w:t>6</w:t>
            </w:r>
          </w:p>
          <w:p>
            <w:pPr>
              <w:jc w:val="right"/>
              <w:rPr>
                <w:sz w:val="20"/>
                <w:szCs w:val="20"/>
                <w:lang w:val="en-US"/>
              </w:rPr>
            </w:pPr>
            <w:r>
              <w:rPr>
                <w:b/>
                <w:sz w:val="20"/>
                <w:szCs w:val="20"/>
                <w:lang w:val="en-US"/>
              </w:rPr>
              <w:t>7</w:t>
            </w:r>
          </w:p>
          <w:p>
            <w:pPr>
              <w:jc w:val="right"/>
              <w:rPr>
                <w:b/>
                <w:sz w:val="20"/>
                <w:szCs w:val="20"/>
                <w:lang w:val="en-US"/>
              </w:rPr>
            </w:pPr>
            <w:r>
              <w:rPr>
                <w:b/>
                <w:sz w:val="20"/>
                <w:szCs w:val="20"/>
                <w:lang w:val="en-US"/>
              </w:rPr>
              <w:t>8</w:t>
            </w:r>
          </w:p>
          <w:p>
            <w:pPr>
              <w:jc w:val="right"/>
              <w:rPr>
                <w:sz w:val="20"/>
                <w:szCs w:val="20"/>
                <w:lang w:val="en-US"/>
              </w:rPr>
            </w:pPr>
            <w:r>
              <w:rPr>
                <w:b/>
                <w:sz w:val="20"/>
                <w:szCs w:val="20"/>
                <w:lang w:val="en-US"/>
              </w:rPr>
              <w:t>9</w:t>
            </w:r>
          </w:p>
          <w:p>
            <w:pPr>
              <w:jc w:val="right"/>
              <w:rPr>
                <w:sz w:val="20"/>
                <w:szCs w:val="20"/>
                <w:lang w:val="en-US"/>
              </w:rPr>
            </w:pPr>
            <w:r>
              <w:rPr>
                <w:b/>
                <w:sz w:val="20"/>
                <w:szCs w:val="20"/>
                <w:lang w:val="en-US"/>
              </w:rPr>
              <w:t>10</w:t>
            </w:r>
          </w:p>
          <w:p>
            <w:pPr>
              <w:jc w:val="right"/>
              <w:rPr>
                <w:sz w:val="20"/>
                <w:szCs w:val="20"/>
                <w:lang w:val="en-US"/>
              </w:rPr>
            </w:pPr>
            <w:r>
              <w:rPr>
                <w:b/>
                <w:sz w:val="20"/>
                <w:szCs w:val="20"/>
                <w:lang w:val="en-US"/>
              </w:rPr>
              <w:t>11</w:t>
            </w:r>
          </w:p>
          <w:p>
            <w:pPr>
              <w:jc w:val="right"/>
              <w:rPr>
                <w:sz w:val="20"/>
                <w:szCs w:val="20"/>
                <w:lang w:val="en-US"/>
              </w:rPr>
            </w:pPr>
            <w:r>
              <w:rPr>
                <w:b/>
                <w:sz w:val="20"/>
                <w:szCs w:val="20"/>
                <w:lang w:val="en-US"/>
              </w:rPr>
              <w:t>12</w:t>
            </w:r>
          </w:p>
          <w:p>
            <w:pPr>
              <w:jc w:val="right"/>
              <w:rPr>
                <w:sz w:val="20"/>
                <w:szCs w:val="20"/>
                <w:lang w:val="en-US"/>
              </w:rPr>
            </w:pPr>
            <w:r>
              <w:rPr>
                <w:b/>
                <w:sz w:val="20"/>
                <w:szCs w:val="20"/>
                <w:lang w:val="en-US"/>
              </w:rPr>
              <w:t>13</w:t>
            </w:r>
          </w:p>
          <w:p>
            <w:pPr>
              <w:jc w:val="right"/>
              <w:rPr>
                <w:sz w:val="20"/>
                <w:szCs w:val="20"/>
                <w:lang w:val="en-US"/>
              </w:rPr>
            </w:pPr>
            <w:r>
              <w:rPr>
                <w:b/>
                <w:sz w:val="20"/>
                <w:szCs w:val="20"/>
                <w:lang w:val="en-US"/>
              </w:rPr>
              <w:t>14</w:t>
            </w:r>
          </w:p>
        </w:tc>
        <w:tc>
          <w:tcPr>
            <w:tcW w:w="9059" w:type="dxa"/>
            <w:gridSpan w:val="27"/>
            <w:tcBorders>
              <w:top w:val="single" w:sz="18" w:space="0" w:color="auto"/>
              <w:left w:val="single" w:sz="18" w:space="0" w:color="auto"/>
              <w:bottom w:val="single" w:sz="18" w:space="0" w:color="auto"/>
              <w:right w:val="single" w:sz="18" w:space="0" w:color="auto"/>
            </w:tcBorders>
          </w:tcPr>
          <w:p>
            <w:pPr>
              <w:rPr>
                <w:sz w:val="20"/>
                <w:szCs w:val="20"/>
                <w:lang w:val="en-US"/>
              </w:rPr>
            </w:pPr>
            <w:r>
              <w:rPr>
                <w:sz w:val="20"/>
                <w:szCs w:val="20"/>
                <w:lang w:val="en-US"/>
              </w:rPr>
              <w:t xml:space="preserve"> Introduction to forensic science, the place of forensic </w:t>
            </w:r>
            <w:proofErr w:type="spellStart"/>
            <w:r>
              <w:rPr>
                <w:sz w:val="20"/>
                <w:szCs w:val="20"/>
                <w:lang w:val="en-US"/>
              </w:rPr>
              <w:t>chemistry,in</w:t>
            </w:r>
            <w:proofErr w:type="spellEnd"/>
            <w:r>
              <w:rPr>
                <w:sz w:val="20"/>
                <w:szCs w:val="20"/>
                <w:lang w:val="en-US"/>
              </w:rPr>
              <w:t xml:space="preserve"> forensic science </w:t>
            </w:r>
          </w:p>
          <w:p>
            <w:pPr>
              <w:rPr>
                <w:sz w:val="20"/>
                <w:szCs w:val="20"/>
                <w:lang w:val="en-US"/>
              </w:rPr>
            </w:pPr>
            <w:r>
              <w:rPr>
                <w:sz w:val="20"/>
                <w:szCs w:val="20"/>
                <w:lang w:val="en-US"/>
              </w:rPr>
              <w:t>The concept of evidence, investigation of general crime scene and  techniques of evidence collection.</w:t>
            </w:r>
          </w:p>
          <w:p>
            <w:pPr>
              <w:rPr>
                <w:sz w:val="20"/>
                <w:szCs w:val="20"/>
              </w:rPr>
            </w:pPr>
            <w:r>
              <w:rPr>
                <w:rStyle w:val="hps"/>
                <w:sz w:val="20"/>
                <w:szCs w:val="20"/>
              </w:rPr>
              <w:t>General</w:t>
            </w:r>
            <w:r>
              <w:rPr>
                <w:sz w:val="20"/>
                <w:szCs w:val="20"/>
              </w:rPr>
              <w:t xml:space="preserve"> </w:t>
            </w:r>
            <w:proofErr w:type="spellStart"/>
            <w:r>
              <w:rPr>
                <w:rStyle w:val="hps"/>
                <w:sz w:val="20"/>
                <w:szCs w:val="20"/>
              </w:rPr>
              <w:t>methods</w:t>
            </w:r>
            <w:proofErr w:type="spellEnd"/>
            <w:r>
              <w:rPr>
                <w:rStyle w:val="hps"/>
                <w:sz w:val="20"/>
                <w:szCs w:val="20"/>
              </w:rPr>
              <w:t xml:space="preserve"> of </w:t>
            </w:r>
            <w:proofErr w:type="spellStart"/>
            <w:r>
              <w:rPr>
                <w:rStyle w:val="hps"/>
                <w:sz w:val="20"/>
                <w:szCs w:val="20"/>
              </w:rPr>
              <w:t>analysis</w:t>
            </w:r>
            <w:proofErr w:type="spellEnd"/>
            <w:r>
              <w:rPr>
                <w:sz w:val="20"/>
                <w:szCs w:val="20"/>
              </w:rPr>
              <w:t xml:space="preserve"> </w:t>
            </w:r>
            <w:proofErr w:type="spellStart"/>
            <w:r>
              <w:rPr>
                <w:rStyle w:val="hps"/>
                <w:sz w:val="20"/>
                <w:szCs w:val="20"/>
              </w:rPr>
              <w:t>used</w:t>
            </w:r>
            <w:proofErr w:type="spellEnd"/>
            <w:r>
              <w:rPr>
                <w:rStyle w:val="hps"/>
                <w:sz w:val="20"/>
                <w:szCs w:val="20"/>
              </w:rPr>
              <w:t xml:space="preserve"> in</w:t>
            </w:r>
            <w:r>
              <w:rPr>
                <w:sz w:val="20"/>
                <w:szCs w:val="20"/>
              </w:rPr>
              <w:t xml:space="preserve"> </w:t>
            </w:r>
            <w:proofErr w:type="spellStart"/>
            <w:r>
              <w:rPr>
                <w:rStyle w:val="hps"/>
                <w:sz w:val="20"/>
                <w:szCs w:val="20"/>
              </w:rPr>
              <w:t>forensic</w:t>
            </w:r>
            <w:proofErr w:type="spellEnd"/>
            <w:r>
              <w:rPr>
                <w:sz w:val="20"/>
                <w:szCs w:val="20"/>
              </w:rPr>
              <w:t xml:space="preserve"> </w:t>
            </w:r>
            <w:proofErr w:type="spellStart"/>
            <w:r>
              <w:rPr>
                <w:rStyle w:val="hps"/>
                <w:sz w:val="20"/>
                <w:szCs w:val="20"/>
              </w:rPr>
              <w:t>sciences</w:t>
            </w:r>
            <w:proofErr w:type="spellEnd"/>
            <w:r>
              <w:rPr>
                <w:sz w:val="20"/>
                <w:szCs w:val="20"/>
              </w:rPr>
              <w:t>.</w:t>
            </w:r>
          </w:p>
          <w:p>
            <w:pPr>
              <w:rPr>
                <w:sz w:val="20"/>
                <w:szCs w:val="20"/>
              </w:rPr>
            </w:pPr>
            <w:r>
              <w:rPr>
                <w:rStyle w:val="hps"/>
                <w:sz w:val="20"/>
                <w:szCs w:val="20"/>
              </w:rPr>
              <w:t>General</w:t>
            </w:r>
            <w:r>
              <w:rPr>
                <w:sz w:val="20"/>
                <w:szCs w:val="20"/>
              </w:rPr>
              <w:t xml:space="preserve"> </w:t>
            </w:r>
            <w:proofErr w:type="spellStart"/>
            <w:r>
              <w:rPr>
                <w:rStyle w:val="hps"/>
                <w:sz w:val="20"/>
                <w:szCs w:val="20"/>
              </w:rPr>
              <w:t>methods</w:t>
            </w:r>
            <w:proofErr w:type="spellEnd"/>
            <w:r>
              <w:rPr>
                <w:rStyle w:val="hps"/>
                <w:sz w:val="20"/>
                <w:szCs w:val="20"/>
              </w:rPr>
              <w:t xml:space="preserve"> of </w:t>
            </w:r>
            <w:proofErr w:type="spellStart"/>
            <w:r>
              <w:rPr>
                <w:rStyle w:val="hps"/>
                <w:sz w:val="20"/>
                <w:szCs w:val="20"/>
              </w:rPr>
              <w:t>analysis</w:t>
            </w:r>
            <w:proofErr w:type="spellEnd"/>
            <w:r>
              <w:rPr>
                <w:sz w:val="20"/>
                <w:szCs w:val="20"/>
              </w:rPr>
              <w:t xml:space="preserve"> </w:t>
            </w:r>
            <w:proofErr w:type="spellStart"/>
            <w:r>
              <w:rPr>
                <w:rStyle w:val="hps"/>
                <w:sz w:val="20"/>
                <w:szCs w:val="20"/>
              </w:rPr>
              <w:t>used</w:t>
            </w:r>
            <w:proofErr w:type="spellEnd"/>
            <w:r>
              <w:rPr>
                <w:rStyle w:val="hps"/>
                <w:sz w:val="20"/>
                <w:szCs w:val="20"/>
              </w:rPr>
              <w:t xml:space="preserve"> in</w:t>
            </w:r>
            <w:r>
              <w:rPr>
                <w:sz w:val="20"/>
                <w:szCs w:val="20"/>
              </w:rPr>
              <w:t xml:space="preserve"> </w:t>
            </w:r>
            <w:proofErr w:type="spellStart"/>
            <w:r>
              <w:rPr>
                <w:rStyle w:val="hps"/>
                <w:sz w:val="20"/>
                <w:szCs w:val="20"/>
              </w:rPr>
              <w:t>forensic</w:t>
            </w:r>
            <w:proofErr w:type="spellEnd"/>
            <w:r>
              <w:rPr>
                <w:sz w:val="20"/>
                <w:szCs w:val="20"/>
              </w:rPr>
              <w:t xml:space="preserve"> </w:t>
            </w:r>
            <w:proofErr w:type="spellStart"/>
            <w:r>
              <w:rPr>
                <w:rStyle w:val="hps"/>
                <w:sz w:val="20"/>
                <w:szCs w:val="20"/>
              </w:rPr>
              <w:t>sciences</w:t>
            </w:r>
            <w:proofErr w:type="spellEnd"/>
            <w:r>
              <w:rPr>
                <w:sz w:val="20"/>
                <w:szCs w:val="20"/>
              </w:rPr>
              <w:t>.</w:t>
            </w:r>
          </w:p>
          <w:p>
            <w:pPr>
              <w:rPr>
                <w:rStyle w:val="hps"/>
                <w:sz w:val="20"/>
                <w:szCs w:val="20"/>
              </w:rPr>
            </w:pPr>
            <w:proofErr w:type="spellStart"/>
            <w:r>
              <w:rPr>
                <w:rStyle w:val="hps"/>
                <w:sz w:val="20"/>
                <w:szCs w:val="20"/>
              </w:rPr>
              <w:t>Explosion</w:t>
            </w:r>
            <w:proofErr w:type="spellEnd"/>
            <w:r>
              <w:rPr>
                <w:rStyle w:val="shorttext"/>
                <w:sz w:val="20"/>
                <w:szCs w:val="20"/>
              </w:rPr>
              <w:t xml:space="preserve">, </w:t>
            </w:r>
            <w:proofErr w:type="spellStart"/>
            <w:r>
              <w:rPr>
                <w:rStyle w:val="shorttext"/>
                <w:sz w:val="20"/>
                <w:szCs w:val="20"/>
              </w:rPr>
              <w:t>explosives</w:t>
            </w:r>
            <w:proofErr w:type="spellEnd"/>
            <w:r>
              <w:rPr>
                <w:rStyle w:val="shorttext"/>
                <w:sz w:val="20"/>
                <w:szCs w:val="20"/>
              </w:rPr>
              <w:t xml:space="preserve"> </w:t>
            </w:r>
            <w:proofErr w:type="spellStart"/>
            <w:r>
              <w:rPr>
                <w:rStyle w:val="shorttext"/>
                <w:sz w:val="20"/>
                <w:szCs w:val="20"/>
              </w:rPr>
              <w:t>and</w:t>
            </w:r>
            <w:proofErr w:type="spellEnd"/>
            <w:r>
              <w:rPr>
                <w:rStyle w:val="hps"/>
                <w:sz w:val="20"/>
                <w:szCs w:val="20"/>
              </w:rPr>
              <w:t xml:space="preserve"> </w:t>
            </w:r>
            <w:proofErr w:type="spellStart"/>
            <w:r>
              <w:rPr>
                <w:rStyle w:val="hps"/>
                <w:sz w:val="20"/>
                <w:szCs w:val="20"/>
              </w:rPr>
              <w:t>explosives</w:t>
            </w:r>
            <w:proofErr w:type="spellEnd"/>
            <w:r>
              <w:rPr>
                <w:rStyle w:val="shorttext"/>
                <w:sz w:val="20"/>
                <w:szCs w:val="20"/>
              </w:rPr>
              <w:t xml:space="preserve"> </w:t>
            </w:r>
            <w:proofErr w:type="spellStart"/>
            <w:r>
              <w:rPr>
                <w:rStyle w:val="hps"/>
                <w:sz w:val="20"/>
                <w:szCs w:val="20"/>
              </w:rPr>
              <w:t>analysis</w:t>
            </w:r>
            <w:proofErr w:type="spellEnd"/>
            <w:r>
              <w:rPr>
                <w:rStyle w:val="hps"/>
                <w:sz w:val="20"/>
                <w:szCs w:val="20"/>
              </w:rPr>
              <w:t>.</w:t>
            </w:r>
          </w:p>
          <w:p>
            <w:pPr>
              <w:rPr>
                <w:sz w:val="20"/>
                <w:szCs w:val="20"/>
              </w:rPr>
            </w:pPr>
            <w:proofErr w:type="spellStart"/>
            <w:r>
              <w:rPr>
                <w:rStyle w:val="hps"/>
                <w:sz w:val="20"/>
                <w:szCs w:val="20"/>
              </w:rPr>
              <w:t>Analysis</w:t>
            </w:r>
            <w:proofErr w:type="spellEnd"/>
            <w:r>
              <w:rPr>
                <w:sz w:val="20"/>
                <w:szCs w:val="20"/>
              </w:rPr>
              <w:t xml:space="preserve"> </w:t>
            </w:r>
            <w:r>
              <w:rPr>
                <w:rStyle w:val="hps"/>
                <w:sz w:val="20"/>
                <w:szCs w:val="20"/>
              </w:rPr>
              <w:t>of fire</w:t>
            </w:r>
            <w:r>
              <w:rPr>
                <w:rStyle w:val="atn"/>
                <w:sz w:val="20"/>
                <w:szCs w:val="20"/>
              </w:rPr>
              <w:t>-</w:t>
            </w:r>
            <w:proofErr w:type="spellStart"/>
            <w:r>
              <w:rPr>
                <w:sz w:val="20"/>
                <w:szCs w:val="20"/>
              </w:rPr>
              <w:t>arson</w:t>
            </w:r>
            <w:proofErr w:type="spellEnd"/>
            <w:r>
              <w:rPr>
                <w:sz w:val="20"/>
                <w:szCs w:val="20"/>
              </w:rPr>
              <w:t xml:space="preserve"> </w:t>
            </w:r>
            <w:proofErr w:type="spellStart"/>
            <w:r>
              <w:rPr>
                <w:rStyle w:val="hps"/>
                <w:sz w:val="20"/>
                <w:szCs w:val="20"/>
              </w:rPr>
              <w:t>and</w:t>
            </w:r>
            <w:proofErr w:type="spellEnd"/>
            <w:r>
              <w:rPr>
                <w:sz w:val="20"/>
                <w:szCs w:val="20"/>
              </w:rPr>
              <w:t xml:space="preserve"> </w:t>
            </w:r>
            <w:r>
              <w:rPr>
                <w:rStyle w:val="hps"/>
                <w:sz w:val="20"/>
                <w:szCs w:val="20"/>
              </w:rPr>
              <w:t>fire</w:t>
            </w:r>
            <w:r>
              <w:rPr>
                <w:sz w:val="20"/>
                <w:szCs w:val="20"/>
              </w:rPr>
              <w:t xml:space="preserve"> </w:t>
            </w:r>
            <w:proofErr w:type="spellStart"/>
            <w:r>
              <w:rPr>
                <w:rStyle w:val="hps"/>
                <w:sz w:val="20"/>
                <w:szCs w:val="20"/>
              </w:rPr>
              <w:t>accelerator</w:t>
            </w:r>
            <w:proofErr w:type="spellEnd"/>
            <w:r>
              <w:rPr>
                <w:sz w:val="20"/>
                <w:szCs w:val="20"/>
              </w:rPr>
              <w:t xml:space="preserve"> </w:t>
            </w:r>
            <w:proofErr w:type="spellStart"/>
            <w:r>
              <w:rPr>
                <w:rStyle w:val="hps"/>
                <w:sz w:val="20"/>
                <w:szCs w:val="20"/>
              </w:rPr>
              <w:t>substances</w:t>
            </w:r>
            <w:proofErr w:type="spellEnd"/>
            <w:r>
              <w:rPr>
                <w:sz w:val="20"/>
                <w:szCs w:val="20"/>
              </w:rPr>
              <w:t>.</w:t>
            </w:r>
          </w:p>
          <w:p>
            <w:pPr>
              <w:rPr>
                <w:rStyle w:val="hps"/>
                <w:sz w:val="20"/>
                <w:szCs w:val="20"/>
              </w:rPr>
            </w:pPr>
            <w:proofErr w:type="spellStart"/>
            <w:r>
              <w:rPr>
                <w:rStyle w:val="hps"/>
                <w:sz w:val="20"/>
                <w:szCs w:val="20"/>
              </w:rPr>
              <w:t>Midterm</w:t>
            </w:r>
            <w:proofErr w:type="spellEnd"/>
            <w:r>
              <w:rPr>
                <w:rStyle w:val="hps"/>
                <w:sz w:val="20"/>
                <w:szCs w:val="20"/>
              </w:rPr>
              <w:t xml:space="preserve"> </w:t>
            </w:r>
            <w:proofErr w:type="spellStart"/>
            <w:r>
              <w:rPr>
                <w:rStyle w:val="hps"/>
                <w:sz w:val="20"/>
                <w:szCs w:val="20"/>
              </w:rPr>
              <w:t>exam</w:t>
            </w:r>
            <w:proofErr w:type="spellEnd"/>
            <w:r>
              <w:rPr>
                <w:rStyle w:val="hps"/>
                <w:sz w:val="20"/>
                <w:szCs w:val="20"/>
              </w:rPr>
              <w:t xml:space="preserve">.  </w:t>
            </w:r>
          </w:p>
          <w:p>
            <w:pPr>
              <w:rPr>
                <w:sz w:val="20"/>
                <w:szCs w:val="20"/>
              </w:rPr>
            </w:pPr>
            <w:proofErr w:type="spellStart"/>
            <w:r>
              <w:rPr>
                <w:sz w:val="20"/>
                <w:szCs w:val="20"/>
              </w:rPr>
              <w:t>Clarify</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chemical</w:t>
            </w:r>
            <w:proofErr w:type="spellEnd"/>
            <w:r>
              <w:rPr>
                <w:sz w:val="20"/>
                <w:szCs w:val="20"/>
              </w:rPr>
              <w:t xml:space="preserve"> </w:t>
            </w:r>
            <w:proofErr w:type="spellStart"/>
            <w:r>
              <w:rPr>
                <w:sz w:val="20"/>
                <w:szCs w:val="20"/>
              </w:rPr>
              <w:t>investigations</w:t>
            </w:r>
            <w:proofErr w:type="spellEnd"/>
            <w:r>
              <w:rPr>
                <w:sz w:val="20"/>
                <w:szCs w:val="20"/>
              </w:rPr>
              <w:t xml:space="preserve"> of </w:t>
            </w:r>
            <w:proofErr w:type="spellStart"/>
            <w:r>
              <w:rPr>
                <w:sz w:val="20"/>
                <w:szCs w:val="20"/>
              </w:rPr>
              <w:t>crimes</w:t>
            </w:r>
            <w:proofErr w:type="spellEnd"/>
            <w:r>
              <w:rPr>
                <w:sz w:val="20"/>
                <w:szCs w:val="20"/>
              </w:rPr>
              <w:t xml:space="preserve"> </w:t>
            </w:r>
            <w:proofErr w:type="spellStart"/>
            <w:r>
              <w:rPr>
                <w:sz w:val="20"/>
                <w:szCs w:val="20"/>
              </w:rPr>
              <w:t>committed</w:t>
            </w:r>
            <w:proofErr w:type="spellEnd"/>
            <w:r>
              <w:rPr>
                <w:sz w:val="20"/>
                <w:szCs w:val="20"/>
              </w:rPr>
              <w:t xml:space="preserve"> </w:t>
            </w:r>
            <w:proofErr w:type="spellStart"/>
            <w:r>
              <w:rPr>
                <w:sz w:val="20"/>
                <w:szCs w:val="20"/>
              </w:rPr>
              <w:t>with</w:t>
            </w:r>
            <w:proofErr w:type="spellEnd"/>
            <w:r>
              <w:rPr>
                <w:sz w:val="20"/>
                <w:szCs w:val="20"/>
              </w:rPr>
              <w:t xml:space="preserve"> </w:t>
            </w:r>
            <w:proofErr w:type="spellStart"/>
            <w:r>
              <w:rPr>
                <w:sz w:val="20"/>
                <w:szCs w:val="20"/>
              </w:rPr>
              <w:t>firearms</w:t>
            </w:r>
            <w:proofErr w:type="spellEnd"/>
            <w:r>
              <w:rPr>
                <w:sz w:val="20"/>
                <w:szCs w:val="20"/>
              </w:rPr>
              <w:t>.</w:t>
            </w:r>
          </w:p>
          <w:p>
            <w:pPr>
              <w:rPr>
                <w:sz w:val="20"/>
                <w:szCs w:val="20"/>
              </w:rPr>
            </w:pPr>
            <w:proofErr w:type="spellStart"/>
            <w:r>
              <w:rPr>
                <w:rStyle w:val="hps"/>
                <w:sz w:val="20"/>
                <w:szCs w:val="20"/>
              </w:rPr>
              <w:t>Drugs</w:t>
            </w:r>
            <w:proofErr w:type="spellEnd"/>
            <w:r>
              <w:rPr>
                <w:rStyle w:val="shorttext"/>
                <w:sz w:val="20"/>
                <w:szCs w:val="20"/>
              </w:rPr>
              <w:t xml:space="preserve">, </w:t>
            </w:r>
            <w:proofErr w:type="spellStart"/>
            <w:r>
              <w:rPr>
                <w:rStyle w:val="shorttext"/>
                <w:sz w:val="20"/>
                <w:szCs w:val="20"/>
              </w:rPr>
              <w:t>drug</w:t>
            </w:r>
            <w:proofErr w:type="spellEnd"/>
            <w:r>
              <w:rPr>
                <w:rStyle w:val="shorttext"/>
                <w:sz w:val="20"/>
                <w:szCs w:val="20"/>
              </w:rPr>
              <w:t xml:space="preserve"> </w:t>
            </w:r>
            <w:proofErr w:type="spellStart"/>
            <w:r>
              <w:rPr>
                <w:rStyle w:val="hps"/>
                <w:sz w:val="20"/>
                <w:szCs w:val="20"/>
              </w:rPr>
              <w:t>analysis</w:t>
            </w:r>
            <w:proofErr w:type="spellEnd"/>
            <w:r>
              <w:rPr>
                <w:rStyle w:val="hps"/>
                <w:sz w:val="20"/>
                <w:szCs w:val="20"/>
              </w:rPr>
              <w:t>.</w:t>
            </w:r>
            <w:r>
              <w:rPr>
                <w:rStyle w:val="shorttext"/>
                <w:sz w:val="20"/>
                <w:szCs w:val="20"/>
              </w:rPr>
              <w:t xml:space="preserve"> </w:t>
            </w:r>
          </w:p>
          <w:p>
            <w:pPr>
              <w:rPr>
                <w:rStyle w:val="shorttext"/>
                <w:sz w:val="20"/>
                <w:szCs w:val="20"/>
              </w:rPr>
            </w:pPr>
            <w:proofErr w:type="spellStart"/>
            <w:r>
              <w:rPr>
                <w:rStyle w:val="hps"/>
                <w:sz w:val="20"/>
                <w:szCs w:val="20"/>
              </w:rPr>
              <w:t>Toxic</w:t>
            </w:r>
            <w:proofErr w:type="spellEnd"/>
            <w:r>
              <w:rPr>
                <w:rStyle w:val="shorttext"/>
                <w:sz w:val="20"/>
                <w:szCs w:val="20"/>
              </w:rPr>
              <w:t xml:space="preserve"> </w:t>
            </w:r>
            <w:proofErr w:type="spellStart"/>
            <w:r>
              <w:rPr>
                <w:rStyle w:val="hps"/>
                <w:sz w:val="20"/>
                <w:szCs w:val="20"/>
              </w:rPr>
              <w:t>substances</w:t>
            </w:r>
            <w:proofErr w:type="spellEnd"/>
            <w:r>
              <w:rPr>
                <w:rStyle w:val="shorttext"/>
                <w:sz w:val="20"/>
                <w:szCs w:val="20"/>
              </w:rPr>
              <w:t xml:space="preserve"> </w:t>
            </w:r>
            <w:proofErr w:type="spellStart"/>
            <w:r>
              <w:rPr>
                <w:rStyle w:val="hps"/>
                <w:sz w:val="20"/>
                <w:szCs w:val="20"/>
              </w:rPr>
              <w:t>and</w:t>
            </w:r>
            <w:proofErr w:type="spellEnd"/>
            <w:r>
              <w:rPr>
                <w:rStyle w:val="shorttext"/>
                <w:sz w:val="20"/>
                <w:szCs w:val="20"/>
              </w:rPr>
              <w:t xml:space="preserve"> </w:t>
            </w:r>
            <w:proofErr w:type="spellStart"/>
            <w:r>
              <w:rPr>
                <w:rStyle w:val="hps"/>
                <w:sz w:val="20"/>
                <w:szCs w:val="20"/>
              </w:rPr>
              <w:t>toxicological</w:t>
            </w:r>
            <w:proofErr w:type="spellEnd"/>
            <w:r>
              <w:rPr>
                <w:rStyle w:val="hps"/>
                <w:sz w:val="20"/>
                <w:szCs w:val="20"/>
              </w:rPr>
              <w:t xml:space="preserve"> </w:t>
            </w:r>
            <w:proofErr w:type="spellStart"/>
            <w:r>
              <w:rPr>
                <w:rStyle w:val="hps"/>
                <w:sz w:val="20"/>
                <w:szCs w:val="20"/>
              </w:rPr>
              <w:t>investigations</w:t>
            </w:r>
            <w:proofErr w:type="spellEnd"/>
            <w:r>
              <w:rPr>
                <w:rStyle w:val="shorttext"/>
                <w:sz w:val="20"/>
                <w:szCs w:val="20"/>
              </w:rPr>
              <w:t>.</w:t>
            </w:r>
          </w:p>
          <w:p>
            <w:pPr>
              <w:rPr>
                <w:sz w:val="20"/>
                <w:szCs w:val="20"/>
              </w:rPr>
            </w:pPr>
            <w:proofErr w:type="spellStart"/>
            <w:r>
              <w:rPr>
                <w:sz w:val="20"/>
                <w:szCs w:val="20"/>
              </w:rPr>
              <w:t>Fabrics</w:t>
            </w:r>
            <w:proofErr w:type="spellEnd"/>
            <w:r>
              <w:rPr>
                <w:sz w:val="20"/>
                <w:szCs w:val="20"/>
              </w:rPr>
              <w:t xml:space="preserve">, </w:t>
            </w:r>
            <w:proofErr w:type="spellStart"/>
            <w:r>
              <w:rPr>
                <w:sz w:val="20"/>
                <w:szCs w:val="20"/>
              </w:rPr>
              <w:t>fibers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analysis</w:t>
            </w:r>
            <w:proofErr w:type="spellEnd"/>
            <w:r>
              <w:rPr>
                <w:sz w:val="20"/>
                <w:szCs w:val="20"/>
              </w:rPr>
              <w:t>.</w:t>
            </w:r>
            <w:r>
              <w:rPr>
                <w:sz w:val="20"/>
                <w:szCs w:val="20"/>
              </w:rPr>
              <w:br/>
            </w:r>
            <w:proofErr w:type="spellStart"/>
            <w:r>
              <w:rPr>
                <w:sz w:val="20"/>
                <w:szCs w:val="20"/>
              </w:rPr>
              <w:t>Paints</w:t>
            </w:r>
            <w:proofErr w:type="spellEnd"/>
            <w:r>
              <w:rPr>
                <w:sz w:val="20"/>
                <w:szCs w:val="20"/>
              </w:rPr>
              <w:t xml:space="preserve">, </w:t>
            </w:r>
            <w:proofErr w:type="spellStart"/>
            <w:r>
              <w:rPr>
                <w:sz w:val="20"/>
                <w:szCs w:val="20"/>
              </w:rPr>
              <w:t>inks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analysis</w:t>
            </w:r>
            <w:proofErr w:type="spellEnd"/>
            <w:r>
              <w:rPr>
                <w:sz w:val="20"/>
                <w:szCs w:val="20"/>
              </w:rPr>
              <w:t>.</w:t>
            </w:r>
            <w:r>
              <w:rPr>
                <w:sz w:val="20"/>
                <w:szCs w:val="20"/>
              </w:rPr>
              <w:br/>
            </w:r>
            <w:proofErr w:type="spellStart"/>
            <w:r>
              <w:rPr>
                <w:sz w:val="20"/>
                <w:szCs w:val="20"/>
              </w:rPr>
              <w:t>Soil</w:t>
            </w:r>
            <w:proofErr w:type="spellEnd"/>
            <w:r>
              <w:rPr>
                <w:sz w:val="20"/>
                <w:szCs w:val="20"/>
              </w:rPr>
              <w:t xml:space="preserve">, </w:t>
            </w:r>
            <w:proofErr w:type="spellStart"/>
            <w:r>
              <w:rPr>
                <w:sz w:val="20"/>
                <w:szCs w:val="20"/>
              </w:rPr>
              <w:t>glass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metallic</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analysis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overall</w:t>
            </w:r>
            <w:proofErr w:type="spellEnd"/>
            <w:r>
              <w:rPr>
                <w:sz w:val="20"/>
                <w:szCs w:val="20"/>
              </w:rPr>
              <w:t xml:space="preserve"> </w:t>
            </w:r>
            <w:proofErr w:type="spellStart"/>
            <w:r>
              <w:rPr>
                <w:sz w:val="20"/>
                <w:szCs w:val="20"/>
              </w:rPr>
              <w:t>assessment</w:t>
            </w:r>
            <w:proofErr w:type="spellEnd"/>
            <w:r>
              <w:rPr>
                <w:sz w:val="20"/>
                <w:szCs w:val="20"/>
              </w:rPr>
              <w:t>.</w:t>
            </w:r>
          </w:p>
          <w:p>
            <w:pPr>
              <w:rPr>
                <w:sz w:val="20"/>
                <w:szCs w:val="20"/>
              </w:rPr>
            </w:pPr>
            <w:r>
              <w:rPr>
                <w:sz w:val="20"/>
                <w:szCs w:val="20"/>
              </w:rPr>
              <w:t xml:space="preserve">DNA </w:t>
            </w:r>
            <w:proofErr w:type="spellStart"/>
            <w:r>
              <w:rPr>
                <w:sz w:val="20"/>
                <w:szCs w:val="20"/>
              </w:rPr>
              <w:t>and</w:t>
            </w:r>
            <w:proofErr w:type="spellEnd"/>
            <w:r>
              <w:rPr>
                <w:sz w:val="20"/>
                <w:szCs w:val="20"/>
              </w:rPr>
              <w:t xml:space="preserve"> </w:t>
            </w:r>
            <w:proofErr w:type="spellStart"/>
            <w:r>
              <w:rPr>
                <w:sz w:val="20"/>
                <w:szCs w:val="20"/>
              </w:rPr>
              <w:t>fingerprint</w:t>
            </w:r>
            <w:proofErr w:type="spellEnd"/>
            <w:r>
              <w:rPr>
                <w:sz w:val="20"/>
                <w:szCs w:val="20"/>
              </w:rPr>
              <w:t xml:space="preserve"> </w:t>
            </w:r>
            <w:proofErr w:type="spellStart"/>
            <w:r>
              <w:rPr>
                <w:sz w:val="20"/>
                <w:szCs w:val="20"/>
              </w:rPr>
              <w:t>analysis</w:t>
            </w:r>
            <w:proofErr w:type="spellEnd"/>
          </w:p>
        </w:tc>
      </w:tr>
    </w:tbl>
    <w:p>
      <w:pPr>
        <w:spacing w:before="100" w:beforeAutospacing="1" w:after="100" w:afterAutospacing="1"/>
        <w:rPr>
          <w:lang w:val="en-US"/>
        </w:rPr>
      </w:pPr>
    </w:p>
    <w:p>
      <w:pPr>
        <w:rPr>
          <w:color w:val="000000"/>
          <w:sz w:val="27"/>
          <w:szCs w:val="27"/>
        </w:rPr>
      </w:pPr>
    </w:p>
    <w:tbl>
      <w:tblPr>
        <w:tblW w:w="10981" w:type="dxa"/>
        <w:tblInd w:w="-318" w:type="dxa"/>
        <w:tblCellMar>
          <w:left w:w="0" w:type="dxa"/>
          <w:right w:w="0" w:type="dxa"/>
        </w:tblCellMar>
        <w:tblLook w:val="04A0"/>
      </w:tblPr>
      <w:tblGrid>
        <w:gridCol w:w="1484"/>
        <w:gridCol w:w="828"/>
        <w:gridCol w:w="112"/>
        <w:gridCol w:w="513"/>
        <w:gridCol w:w="424"/>
        <w:gridCol w:w="661"/>
        <w:gridCol w:w="270"/>
        <w:gridCol w:w="940"/>
        <w:gridCol w:w="937"/>
        <w:gridCol w:w="69"/>
        <w:gridCol w:w="236"/>
        <w:gridCol w:w="626"/>
        <w:gridCol w:w="398"/>
        <w:gridCol w:w="163"/>
        <w:gridCol w:w="380"/>
        <w:gridCol w:w="365"/>
        <w:gridCol w:w="380"/>
        <w:gridCol w:w="138"/>
        <w:gridCol w:w="24"/>
        <w:gridCol w:w="164"/>
        <w:gridCol w:w="745"/>
        <w:gridCol w:w="236"/>
        <w:gridCol w:w="94"/>
        <w:gridCol w:w="49"/>
        <w:gridCol w:w="745"/>
      </w:tblGrid>
      <w:tr>
        <w:trPr>
          <w:gridAfter w:val="2"/>
          <w:wAfter w:w="794" w:type="dxa"/>
          <w:trHeight w:val="340"/>
        </w:trPr>
        <w:tc>
          <w:tcPr>
            <w:tcW w:w="6238" w:type="dxa"/>
            <w:gridSpan w:val="10"/>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pPr>
              <w:rPr>
                <w:sz w:val="20"/>
                <w:szCs w:val="20"/>
              </w:rPr>
            </w:pPr>
            <w:r>
              <w:rPr>
                <w:sz w:val="20"/>
                <w:szCs w:val="20"/>
                <w:lang w:val="en-US"/>
              </w:rPr>
              <w:t xml:space="preserve">Course Title-Course Code: </w:t>
            </w:r>
            <w:proofErr w:type="spellStart"/>
            <w:r>
              <w:rPr>
                <w:b/>
                <w:bCs/>
                <w:sz w:val="20"/>
                <w:szCs w:val="20"/>
              </w:rPr>
              <w:t>Analysis</w:t>
            </w:r>
            <w:proofErr w:type="spellEnd"/>
            <w:r>
              <w:rPr>
                <w:b/>
                <w:bCs/>
                <w:sz w:val="20"/>
                <w:szCs w:val="20"/>
              </w:rPr>
              <w:t xml:space="preserve"> of </w:t>
            </w:r>
            <w:proofErr w:type="spellStart"/>
            <w:r>
              <w:rPr>
                <w:b/>
                <w:bCs/>
                <w:sz w:val="20"/>
                <w:szCs w:val="20"/>
              </w:rPr>
              <w:t>Trace</w:t>
            </w:r>
            <w:proofErr w:type="spellEnd"/>
            <w:r>
              <w:rPr>
                <w:b/>
                <w:bCs/>
                <w:sz w:val="20"/>
                <w:szCs w:val="20"/>
              </w:rPr>
              <w:t xml:space="preserve"> </w:t>
            </w:r>
            <w:proofErr w:type="spellStart"/>
            <w:r>
              <w:rPr>
                <w:b/>
                <w:bCs/>
                <w:sz w:val="20"/>
                <w:szCs w:val="20"/>
              </w:rPr>
              <w:t>Elements</w:t>
            </w:r>
            <w:proofErr w:type="spellEnd"/>
            <w:r>
              <w:rPr>
                <w:b/>
                <w:bCs/>
                <w:sz w:val="20"/>
                <w:szCs w:val="20"/>
              </w:rPr>
              <w:t xml:space="preserve">  CHEM 415</w:t>
            </w:r>
          </w:p>
        </w:tc>
        <w:tc>
          <w:tcPr>
            <w:tcW w:w="3949" w:type="dxa"/>
            <w:gridSpan w:val="13"/>
            <w:tcBorders>
              <w:top w:val="single" w:sz="18" w:space="0" w:color="auto"/>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lang w:val="en-US"/>
              </w:rPr>
              <w:t xml:space="preserve">Name of the </w:t>
            </w:r>
            <w:proofErr w:type="spellStart"/>
            <w:r>
              <w:rPr>
                <w:sz w:val="20"/>
                <w:szCs w:val="20"/>
                <w:lang w:val="en-US"/>
              </w:rPr>
              <w:t>Programme</w:t>
            </w:r>
            <w:proofErr w:type="spellEnd"/>
            <w:r>
              <w:rPr>
                <w:sz w:val="20"/>
                <w:szCs w:val="20"/>
                <w:lang w:val="en-US"/>
              </w:rPr>
              <w:t>:</w:t>
            </w:r>
            <w:r>
              <w:rPr>
                <w:b/>
                <w:bCs/>
                <w:sz w:val="20"/>
                <w:szCs w:val="20"/>
              </w:rPr>
              <w:t>CHEMISTRY</w:t>
            </w:r>
          </w:p>
        </w:tc>
      </w:tr>
      <w:tr>
        <w:trPr>
          <w:gridAfter w:val="2"/>
          <w:wAfter w:w="794" w:type="dxa"/>
          <w:trHeight w:val="340"/>
        </w:trPr>
        <w:tc>
          <w:tcPr>
            <w:tcW w:w="1484" w:type="dxa"/>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Semester</w:t>
            </w:r>
            <w:proofErr w:type="spellEnd"/>
          </w:p>
        </w:tc>
        <w:tc>
          <w:tcPr>
            <w:tcW w:w="6557" w:type="dxa"/>
            <w:gridSpan w:val="14"/>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Teaching</w:t>
            </w:r>
            <w:proofErr w:type="spellEnd"/>
            <w:r>
              <w:rPr>
                <w:b/>
                <w:bCs/>
                <w:sz w:val="20"/>
                <w:szCs w:val="20"/>
              </w:rPr>
              <w:t xml:space="preserve"> </w:t>
            </w:r>
            <w:proofErr w:type="spellStart"/>
            <w:r>
              <w:rPr>
                <w:b/>
                <w:bCs/>
                <w:sz w:val="20"/>
                <w:szCs w:val="20"/>
              </w:rPr>
              <w:t>Methods</w:t>
            </w:r>
            <w:proofErr w:type="spellEnd"/>
          </w:p>
        </w:tc>
        <w:tc>
          <w:tcPr>
            <w:tcW w:w="2146" w:type="dxa"/>
            <w:gridSpan w:val="8"/>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Credits</w:t>
            </w:r>
            <w:proofErr w:type="spellEnd"/>
          </w:p>
        </w:tc>
      </w:tr>
      <w:tr>
        <w:trPr>
          <w:gridAfter w:val="2"/>
          <w:wAfter w:w="794" w:type="dxa"/>
          <w:trHeight w:val="482"/>
        </w:trPr>
        <w:tc>
          <w:tcPr>
            <w:tcW w:w="1484" w:type="dxa"/>
            <w:vMerge/>
            <w:tcBorders>
              <w:top w:val="nil"/>
              <w:left w:val="single" w:sz="18" w:space="0" w:color="auto"/>
              <w:bottom w:val="single" w:sz="8" w:space="0" w:color="auto"/>
              <w:right w:val="single" w:sz="18" w:space="0" w:color="auto"/>
            </w:tcBorders>
            <w:vAlign w:val="center"/>
          </w:tcPr>
          <w:p>
            <w:pPr>
              <w:rPr>
                <w:b/>
                <w:sz w:val="20"/>
                <w:szCs w:val="20"/>
              </w:rPr>
            </w:pPr>
          </w:p>
        </w:tc>
        <w:tc>
          <w:tcPr>
            <w:tcW w:w="940" w:type="dxa"/>
            <w:gridSpan w:val="2"/>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Lecture</w:t>
            </w:r>
            <w:proofErr w:type="spellEnd"/>
          </w:p>
        </w:tc>
        <w:tc>
          <w:tcPr>
            <w:tcW w:w="937" w:type="dxa"/>
            <w:gridSpan w:val="2"/>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Recite</w:t>
            </w:r>
            <w:proofErr w:type="spellEnd"/>
          </w:p>
        </w:tc>
        <w:tc>
          <w:tcPr>
            <w:tcW w:w="931" w:type="dxa"/>
            <w:gridSpan w:val="2"/>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Lab</w:t>
            </w:r>
            <w:proofErr w:type="spellEnd"/>
            <w:r>
              <w:rPr>
                <w:b/>
                <w:bCs/>
                <w:sz w:val="20"/>
                <w:szCs w:val="20"/>
              </w:rPr>
              <w:t>.</w:t>
            </w:r>
          </w:p>
        </w:tc>
        <w:tc>
          <w:tcPr>
            <w:tcW w:w="940" w:type="dxa"/>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Home</w:t>
            </w:r>
            <w:proofErr w:type="spellEnd"/>
            <w:r>
              <w:rPr>
                <w:b/>
                <w:bCs/>
                <w:sz w:val="20"/>
                <w:szCs w:val="20"/>
              </w:rPr>
              <w:t xml:space="preserve"> </w:t>
            </w:r>
            <w:proofErr w:type="spellStart"/>
            <w:r>
              <w:rPr>
                <w:b/>
                <w:bCs/>
                <w:sz w:val="20"/>
                <w:szCs w:val="20"/>
              </w:rPr>
              <w:t>work</w:t>
            </w:r>
            <w:proofErr w:type="spellEnd"/>
          </w:p>
        </w:tc>
        <w:tc>
          <w:tcPr>
            <w:tcW w:w="937" w:type="dxa"/>
            <w:tcBorders>
              <w:top w:val="nil"/>
              <w:left w:val="single" w:sz="18" w:space="0" w:color="auto"/>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sz w:val="20"/>
                <w:szCs w:val="20"/>
              </w:rPr>
              <w:t>Term</w:t>
            </w:r>
            <w:proofErr w:type="spellEnd"/>
            <w:r>
              <w:rPr>
                <w:b/>
                <w:sz w:val="20"/>
                <w:szCs w:val="20"/>
              </w:rPr>
              <w:t xml:space="preserve"> </w:t>
            </w:r>
            <w:proofErr w:type="spellStart"/>
            <w:r>
              <w:rPr>
                <w:b/>
                <w:sz w:val="20"/>
                <w:szCs w:val="20"/>
              </w:rPr>
              <w:t>project</w:t>
            </w:r>
            <w:proofErr w:type="spellEnd"/>
          </w:p>
        </w:tc>
        <w:tc>
          <w:tcPr>
            <w:tcW w:w="931"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Other</w:t>
            </w:r>
            <w:proofErr w:type="spellEnd"/>
          </w:p>
        </w:tc>
        <w:tc>
          <w:tcPr>
            <w:tcW w:w="941"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r>
              <w:rPr>
                <w:b/>
                <w:bCs/>
                <w:sz w:val="20"/>
                <w:szCs w:val="20"/>
              </w:rPr>
              <w:t>Total</w:t>
            </w:r>
          </w:p>
        </w:tc>
        <w:tc>
          <w:tcPr>
            <w:tcW w:w="1071"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bCs/>
                <w:sz w:val="20"/>
                <w:szCs w:val="20"/>
              </w:rPr>
              <w:t>Credit</w:t>
            </w:r>
            <w:proofErr w:type="spellEnd"/>
          </w:p>
        </w:tc>
        <w:tc>
          <w:tcPr>
            <w:tcW w:w="1075"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r>
              <w:rPr>
                <w:b/>
                <w:bCs/>
                <w:sz w:val="20"/>
                <w:szCs w:val="20"/>
              </w:rPr>
              <w:t xml:space="preserve">ECTS </w:t>
            </w:r>
            <w:proofErr w:type="spellStart"/>
            <w:r>
              <w:rPr>
                <w:b/>
                <w:bCs/>
                <w:sz w:val="20"/>
                <w:szCs w:val="20"/>
              </w:rPr>
              <w:t>Credit</w:t>
            </w:r>
            <w:proofErr w:type="spellEnd"/>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rPr>
              <w:t>7-8</w:t>
            </w:r>
          </w:p>
        </w:tc>
        <w:tc>
          <w:tcPr>
            <w:tcW w:w="940" w:type="dxa"/>
            <w:gridSpan w:val="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42</w:t>
            </w:r>
          </w:p>
        </w:tc>
        <w:tc>
          <w:tcPr>
            <w:tcW w:w="937" w:type="dxa"/>
            <w:gridSpan w:val="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931" w:type="dxa"/>
            <w:gridSpan w:val="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940" w:type="dxa"/>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20</w:t>
            </w:r>
          </w:p>
        </w:tc>
        <w:tc>
          <w:tcPr>
            <w:tcW w:w="937"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931"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15</w:t>
            </w:r>
          </w:p>
        </w:tc>
        <w:tc>
          <w:tcPr>
            <w:tcW w:w="941"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77</w:t>
            </w:r>
          </w:p>
        </w:tc>
        <w:tc>
          <w:tcPr>
            <w:tcW w:w="1071" w:type="dxa"/>
            <w:gridSpan w:val="5"/>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2</w:t>
            </w:r>
          </w:p>
        </w:tc>
        <w:tc>
          <w:tcPr>
            <w:tcW w:w="1075"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3</w:t>
            </w:r>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Language</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Turkish</w:t>
            </w:r>
            <w:proofErr w:type="spellEnd"/>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Compulsory</w:t>
            </w:r>
            <w:proofErr w:type="spellEnd"/>
            <w:r>
              <w:rPr>
                <w:b/>
                <w:bCs/>
                <w:sz w:val="20"/>
                <w:szCs w:val="20"/>
              </w:rPr>
              <w:t xml:space="preserve"> / </w:t>
            </w:r>
            <w:proofErr w:type="spellStart"/>
            <w:r>
              <w:rPr>
                <w:b/>
                <w:bCs/>
                <w:sz w:val="20"/>
                <w:szCs w:val="20"/>
              </w:rPr>
              <w:t>Elective</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Optional</w:t>
            </w:r>
            <w:proofErr w:type="spellEnd"/>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Prerequisites</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rPr>
              <w:t>-</w:t>
            </w:r>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Course</w:t>
            </w:r>
            <w:proofErr w:type="spellEnd"/>
            <w:r>
              <w:rPr>
                <w:b/>
                <w:bCs/>
                <w:sz w:val="20"/>
                <w:szCs w:val="20"/>
              </w:rPr>
              <w:t xml:space="preserve"> </w:t>
            </w:r>
            <w:proofErr w:type="spellStart"/>
            <w:r>
              <w:rPr>
                <w:b/>
                <w:bCs/>
                <w:sz w:val="20"/>
                <w:szCs w:val="20"/>
              </w:rPr>
              <w:t>Contents</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lang w:val="en-US"/>
              </w:rPr>
              <w:t xml:space="preserve">This lesson contains, description and importance of </w:t>
            </w:r>
            <w:proofErr w:type="spellStart"/>
            <w:r>
              <w:rPr>
                <w:sz w:val="20"/>
                <w:szCs w:val="20"/>
                <w:lang w:val="en-US"/>
              </w:rPr>
              <w:t>tarce</w:t>
            </w:r>
            <w:proofErr w:type="spellEnd"/>
            <w:r>
              <w:rPr>
                <w:sz w:val="20"/>
                <w:szCs w:val="20"/>
                <w:lang w:val="en-US"/>
              </w:rPr>
              <w:t xml:space="preserve"> element; general </w:t>
            </w:r>
            <w:proofErr w:type="spellStart"/>
            <w:r>
              <w:rPr>
                <w:sz w:val="20"/>
                <w:szCs w:val="20"/>
                <w:lang w:val="en-US"/>
              </w:rPr>
              <w:t>conciderations</w:t>
            </w:r>
            <w:proofErr w:type="spellEnd"/>
            <w:r>
              <w:rPr>
                <w:sz w:val="20"/>
                <w:szCs w:val="20"/>
                <w:lang w:val="en-US"/>
              </w:rPr>
              <w:t xml:space="preserve"> for the separation and </w:t>
            </w:r>
            <w:proofErr w:type="spellStart"/>
            <w:r>
              <w:rPr>
                <w:sz w:val="20"/>
                <w:szCs w:val="20"/>
                <w:lang w:val="en-US"/>
              </w:rPr>
              <w:t>preconcentration</w:t>
            </w:r>
            <w:proofErr w:type="spellEnd"/>
            <w:r>
              <w:rPr>
                <w:sz w:val="20"/>
                <w:szCs w:val="20"/>
                <w:lang w:val="en-US"/>
              </w:rPr>
              <w:t xml:space="preserve"> of trace elements; </w:t>
            </w:r>
            <w:proofErr w:type="spellStart"/>
            <w:r>
              <w:rPr>
                <w:sz w:val="20"/>
                <w:szCs w:val="20"/>
                <w:lang w:val="en-US"/>
              </w:rPr>
              <w:t>seperation</w:t>
            </w:r>
            <w:proofErr w:type="spellEnd"/>
            <w:r>
              <w:rPr>
                <w:sz w:val="20"/>
                <w:szCs w:val="20"/>
                <w:lang w:val="en-US"/>
              </w:rPr>
              <w:t xml:space="preserve"> and p</w:t>
            </w:r>
            <w:proofErr w:type="spellStart"/>
            <w:r>
              <w:rPr>
                <w:sz w:val="20"/>
                <w:szCs w:val="20"/>
              </w:rPr>
              <w:t>reconcentration</w:t>
            </w:r>
            <w:proofErr w:type="spellEnd"/>
            <w:r>
              <w:rPr>
                <w:sz w:val="20"/>
                <w:szCs w:val="20"/>
              </w:rPr>
              <w:t xml:space="preserve"> </w:t>
            </w:r>
            <w:proofErr w:type="spellStart"/>
            <w:r>
              <w:rPr>
                <w:sz w:val="20"/>
                <w:szCs w:val="20"/>
              </w:rPr>
              <w:t>methods</w:t>
            </w:r>
            <w:proofErr w:type="spellEnd"/>
            <w:r>
              <w:rPr>
                <w:sz w:val="20"/>
                <w:szCs w:val="20"/>
              </w:rPr>
              <w:t xml:space="preserve">: general </w:t>
            </w:r>
            <w:proofErr w:type="spellStart"/>
            <w:r>
              <w:rPr>
                <w:sz w:val="20"/>
                <w:szCs w:val="20"/>
              </w:rPr>
              <w:t>principles</w:t>
            </w:r>
            <w:proofErr w:type="spellEnd"/>
            <w:r>
              <w:rPr>
                <w:sz w:val="20"/>
                <w:szCs w:val="20"/>
              </w:rPr>
              <w:t xml:space="preserve">  of </w:t>
            </w:r>
            <w:proofErr w:type="spellStart"/>
            <w:r>
              <w:rPr>
                <w:sz w:val="20"/>
                <w:szCs w:val="20"/>
              </w:rPr>
              <w:t>trace</w:t>
            </w:r>
            <w:proofErr w:type="spellEnd"/>
            <w:r>
              <w:rPr>
                <w:sz w:val="20"/>
                <w:szCs w:val="20"/>
              </w:rPr>
              <w:t xml:space="preserve"> </w:t>
            </w:r>
            <w:proofErr w:type="spellStart"/>
            <w:r>
              <w:rPr>
                <w:sz w:val="20"/>
                <w:szCs w:val="20"/>
              </w:rPr>
              <w:t>analysis</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to</w:t>
            </w:r>
            <w:proofErr w:type="spellEnd"/>
            <w:r>
              <w:rPr>
                <w:sz w:val="20"/>
                <w:szCs w:val="20"/>
              </w:rPr>
              <w:t xml:space="preserve"> be </w:t>
            </w:r>
            <w:proofErr w:type="spellStart"/>
            <w:r>
              <w:rPr>
                <w:sz w:val="20"/>
                <w:szCs w:val="20"/>
              </w:rPr>
              <w:t>analized</w:t>
            </w:r>
            <w:proofErr w:type="spellEnd"/>
            <w:r>
              <w:rPr>
                <w:sz w:val="20"/>
                <w:szCs w:val="20"/>
              </w:rPr>
              <w:t xml:space="preserve">, </w:t>
            </w:r>
            <w:proofErr w:type="spellStart"/>
            <w:r>
              <w:rPr>
                <w:sz w:val="20"/>
                <w:szCs w:val="20"/>
              </w:rPr>
              <w:t>sampling</w:t>
            </w:r>
            <w:proofErr w:type="spellEnd"/>
            <w:r>
              <w:rPr>
                <w:sz w:val="20"/>
                <w:szCs w:val="20"/>
              </w:rPr>
              <w:t xml:space="preserve">, </w:t>
            </w:r>
            <w:proofErr w:type="spellStart"/>
            <w:r>
              <w:rPr>
                <w:sz w:val="20"/>
                <w:szCs w:val="20"/>
              </w:rPr>
              <w:t>laboratory</w:t>
            </w:r>
            <w:proofErr w:type="spellEnd"/>
            <w:r>
              <w:rPr>
                <w:sz w:val="20"/>
                <w:szCs w:val="20"/>
              </w:rPr>
              <w:t xml:space="preserve"> </w:t>
            </w:r>
            <w:proofErr w:type="spellStart"/>
            <w:r>
              <w:rPr>
                <w:sz w:val="20"/>
                <w:szCs w:val="20"/>
              </w:rPr>
              <w:t>vessels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reagents</w:t>
            </w:r>
            <w:proofErr w:type="spellEnd"/>
            <w:r>
              <w:rPr>
                <w:sz w:val="20"/>
                <w:szCs w:val="20"/>
              </w:rPr>
              <w:t xml:space="preserve"> </w:t>
            </w:r>
            <w:proofErr w:type="spellStart"/>
            <w:r>
              <w:rPr>
                <w:sz w:val="20"/>
                <w:szCs w:val="20"/>
              </w:rPr>
              <w:t>used</w:t>
            </w:r>
            <w:proofErr w:type="spellEnd"/>
            <w:r>
              <w:rPr>
                <w:sz w:val="20"/>
                <w:szCs w:val="20"/>
              </w:rPr>
              <w:t xml:space="preserve"> in </w:t>
            </w:r>
            <w:proofErr w:type="spellStart"/>
            <w:r>
              <w:rPr>
                <w:sz w:val="20"/>
                <w:szCs w:val="20"/>
              </w:rPr>
              <w:t>trace</w:t>
            </w:r>
            <w:proofErr w:type="spellEnd"/>
            <w:r>
              <w:rPr>
                <w:sz w:val="20"/>
                <w:szCs w:val="20"/>
              </w:rPr>
              <w:t xml:space="preserve"> </w:t>
            </w:r>
            <w:proofErr w:type="spellStart"/>
            <w:r>
              <w:rPr>
                <w:sz w:val="20"/>
                <w:szCs w:val="20"/>
              </w:rPr>
              <w:t>analysis</w:t>
            </w:r>
            <w:proofErr w:type="spellEnd"/>
            <w:r>
              <w:rPr>
                <w:sz w:val="20"/>
                <w:szCs w:val="20"/>
              </w:rPr>
              <w:t xml:space="preserve">.   </w:t>
            </w:r>
            <w:r>
              <w:rPr>
                <w:sz w:val="20"/>
                <w:szCs w:val="20"/>
                <w:lang w:val="en-US"/>
              </w:rPr>
              <w:t xml:space="preserve"> </w:t>
            </w:r>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Course</w:t>
            </w:r>
            <w:proofErr w:type="spellEnd"/>
            <w:r>
              <w:rPr>
                <w:b/>
                <w:bCs/>
                <w:sz w:val="20"/>
                <w:szCs w:val="20"/>
              </w:rPr>
              <w:t xml:space="preserve"> </w:t>
            </w:r>
            <w:proofErr w:type="spellStart"/>
            <w:r>
              <w:rPr>
                <w:b/>
                <w:bCs/>
                <w:sz w:val="20"/>
                <w:szCs w:val="20"/>
              </w:rPr>
              <w:t>Objectives</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proofErr w:type="spellStart"/>
            <w:r>
              <w:rPr>
                <w:sz w:val="20"/>
                <w:szCs w:val="20"/>
              </w:rPr>
              <w:t>The</w:t>
            </w:r>
            <w:proofErr w:type="spellEnd"/>
            <w:r>
              <w:rPr>
                <w:sz w:val="20"/>
                <w:szCs w:val="20"/>
              </w:rPr>
              <w:t xml:space="preserve"> </w:t>
            </w:r>
            <w:proofErr w:type="spellStart"/>
            <w:r>
              <w:rPr>
                <w:sz w:val="20"/>
                <w:szCs w:val="20"/>
              </w:rPr>
              <w:t>aim</w:t>
            </w:r>
            <w:proofErr w:type="spellEnd"/>
            <w:r>
              <w:rPr>
                <w:sz w:val="20"/>
                <w:szCs w:val="20"/>
              </w:rPr>
              <w:t xml:space="preserve"> of </w:t>
            </w:r>
            <w:proofErr w:type="spellStart"/>
            <w:r>
              <w:rPr>
                <w:sz w:val="20"/>
                <w:szCs w:val="20"/>
              </w:rPr>
              <w:t>t</w:t>
            </w:r>
            <w:r>
              <w:rPr>
                <w:rStyle w:val="hps"/>
                <w:color w:val="000000"/>
                <w:sz w:val="20"/>
                <w:szCs w:val="20"/>
              </w:rPr>
              <w:t>his</w:t>
            </w:r>
            <w:proofErr w:type="spellEnd"/>
            <w:r>
              <w:rPr>
                <w:color w:val="000000"/>
                <w:sz w:val="20"/>
                <w:szCs w:val="20"/>
              </w:rPr>
              <w:t xml:space="preserve"> </w:t>
            </w:r>
            <w:proofErr w:type="spellStart"/>
            <w:r>
              <w:rPr>
                <w:rStyle w:val="hps"/>
                <w:color w:val="000000"/>
                <w:sz w:val="20"/>
                <w:szCs w:val="20"/>
              </w:rPr>
              <w:t>lesson</w:t>
            </w:r>
            <w:proofErr w:type="spellEnd"/>
            <w:r>
              <w:rPr>
                <w:rStyle w:val="hps"/>
                <w:color w:val="000000"/>
                <w:sz w:val="20"/>
                <w:szCs w:val="20"/>
              </w:rPr>
              <w:t xml:space="preserve"> </w:t>
            </w:r>
            <w:proofErr w:type="spellStart"/>
            <w:r>
              <w:rPr>
                <w:rStyle w:val="hps"/>
                <w:color w:val="000000"/>
                <w:sz w:val="20"/>
                <w:szCs w:val="20"/>
              </w:rPr>
              <w:t>teach</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importance</w:t>
            </w:r>
            <w:proofErr w:type="spellEnd"/>
            <w:r>
              <w:rPr>
                <w:color w:val="000000"/>
                <w:sz w:val="20"/>
                <w:szCs w:val="20"/>
              </w:rPr>
              <w:t xml:space="preserve"> of </w:t>
            </w:r>
            <w:proofErr w:type="spellStart"/>
            <w:r>
              <w:rPr>
                <w:color w:val="000000"/>
                <w:sz w:val="20"/>
                <w:szCs w:val="20"/>
              </w:rPr>
              <w:t>trace</w:t>
            </w:r>
            <w:proofErr w:type="spellEnd"/>
            <w:r>
              <w:rPr>
                <w:color w:val="000000"/>
                <w:sz w:val="20"/>
                <w:szCs w:val="20"/>
              </w:rPr>
              <w:t xml:space="preserve"> </w:t>
            </w:r>
            <w:proofErr w:type="spellStart"/>
            <w:r>
              <w:rPr>
                <w:color w:val="000000"/>
                <w:sz w:val="20"/>
                <w:szCs w:val="20"/>
              </w:rPr>
              <w:t>elements</w:t>
            </w:r>
            <w:proofErr w:type="spellEnd"/>
            <w:r>
              <w:rPr>
                <w:color w:val="000000"/>
                <w:sz w:val="20"/>
                <w:szCs w:val="20"/>
              </w:rPr>
              <w:t xml:space="preserve">; general </w:t>
            </w:r>
            <w:proofErr w:type="spellStart"/>
            <w:r>
              <w:rPr>
                <w:color w:val="000000"/>
                <w:sz w:val="20"/>
                <w:szCs w:val="20"/>
              </w:rPr>
              <w:t>principles</w:t>
            </w:r>
            <w:proofErr w:type="spellEnd"/>
            <w:r>
              <w:rPr>
                <w:color w:val="000000"/>
                <w:sz w:val="20"/>
                <w:szCs w:val="20"/>
              </w:rPr>
              <w:t xml:space="preserve">, </w:t>
            </w:r>
            <w:proofErr w:type="spellStart"/>
            <w:r>
              <w:rPr>
                <w:color w:val="000000"/>
                <w:sz w:val="20"/>
                <w:szCs w:val="20"/>
              </w:rPr>
              <w:t>preconcentration</w:t>
            </w:r>
            <w:proofErr w:type="spellEnd"/>
            <w:r>
              <w:rPr>
                <w:color w:val="000000"/>
                <w:sz w:val="20"/>
                <w:szCs w:val="20"/>
              </w:rPr>
              <w:t xml:space="preserve"> </w:t>
            </w:r>
            <w:proofErr w:type="spellStart"/>
            <w:r>
              <w:rPr>
                <w:color w:val="000000"/>
                <w:sz w:val="20"/>
                <w:szCs w:val="20"/>
              </w:rPr>
              <w:t>methods</w:t>
            </w:r>
            <w:proofErr w:type="spellEnd"/>
            <w:r>
              <w:rPr>
                <w:color w:val="000000"/>
                <w:sz w:val="20"/>
                <w:szCs w:val="20"/>
              </w:rPr>
              <w:t xml:space="preserve">, </w:t>
            </w:r>
            <w:proofErr w:type="spellStart"/>
            <w:r>
              <w:rPr>
                <w:color w:val="000000"/>
                <w:sz w:val="20"/>
                <w:szCs w:val="20"/>
              </w:rPr>
              <w:t>sampling</w:t>
            </w:r>
            <w:proofErr w:type="spellEnd"/>
            <w:r>
              <w:rPr>
                <w:color w:val="000000"/>
                <w:sz w:val="20"/>
                <w:szCs w:val="20"/>
              </w:rPr>
              <w:t xml:space="preserve">, </w:t>
            </w:r>
            <w:proofErr w:type="spellStart"/>
            <w:r>
              <w:rPr>
                <w:color w:val="000000"/>
                <w:sz w:val="20"/>
                <w:szCs w:val="20"/>
              </w:rPr>
              <w:t>laboratory</w:t>
            </w:r>
            <w:proofErr w:type="spellEnd"/>
            <w:r>
              <w:rPr>
                <w:color w:val="000000"/>
                <w:sz w:val="20"/>
                <w:szCs w:val="20"/>
              </w:rPr>
              <w:t xml:space="preserve"> </w:t>
            </w:r>
            <w:proofErr w:type="spellStart"/>
            <w:r>
              <w:rPr>
                <w:color w:val="000000"/>
                <w:sz w:val="20"/>
                <w:szCs w:val="20"/>
              </w:rPr>
              <w:t>vessels</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reagents</w:t>
            </w:r>
            <w:proofErr w:type="spellEnd"/>
            <w:r>
              <w:rPr>
                <w:color w:val="000000"/>
                <w:sz w:val="20"/>
                <w:szCs w:val="20"/>
              </w:rPr>
              <w:t xml:space="preserve"> </w:t>
            </w:r>
            <w:proofErr w:type="spellStart"/>
            <w:r>
              <w:rPr>
                <w:color w:val="000000"/>
                <w:sz w:val="20"/>
                <w:szCs w:val="20"/>
              </w:rPr>
              <w:t>used</w:t>
            </w:r>
            <w:proofErr w:type="spellEnd"/>
            <w:r>
              <w:rPr>
                <w:color w:val="000000"/>
                <w:sz w:val="20"/>
                <w:szCs w:val="20"/>
              </w:rPr>
              <w:t xml:space="preserve"> in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trace</w:t>
            </w:r>
            <w:proofErr w:type="spellEnd"/>
            <w:r>
              <w:rPr>
                <w:color w:val="000000"/>
                <w:sz w:val="20"/>
                <w:szCs w:val="20"/>
              </w:rPr>
              <w:t xml:space="preserve"> </w:t>
            </w:r>
            <w:proofErr w:type="spellStart"/>
            <w:r>
              <w:rPr>
                <w:color w:val="000000"/>
                <w:sz w:val="20"/>
                <w:szCs w:val="20"/>
              </w:rPr>
              <w:t>analysis</w:t>
            </w:r>
            <w:proofErr w:type="spellEnd"/>
            <w:r>
              <w:rPr>
                <w:color w:val="000000"/>
                <w:sz w:val="20"/>
                <w:szCs w:val="20"/>
              </w:rPr>
              <w:t xml:space="preserve">.  </w:t>
            </w:r>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Learning</w:t>
            </w:r>
            <w:proofErr w:type="spellEnd"/>
            <w:r>
              <w:rPr>
                <w:b/>
                <w:bCs/>
                <w:sz w:val="20"/>
                <w:szCs w:val="20"/>
              </w:rPr>
              <w:t xml:space="preserve">  </w:t>
            </w:r>
            <w:proofErr w:type="spellStart"/>
            <w:r>
              <w:rPr>
                <w:b/>
                <w:bCs/>
                <w:sz w:val="20"/>
                <w:szCs w:val="20"/>
              </w:rPr>
              <w:t>Outcomes</w:t>
            </w:r>
            <w:proofErr w:type="spellEnd"/>
            <w:r>
              <w:rPr>
                <w:b/>
                <w:bCs/>
                <w:sz w:val="20"/>
                <w:szCs w:val="20"/>
              </w:rPr>
              <w:t xml:space="preserve"> </w:t>
            </w:r>
            <w:proofErr w:type="spellStart"/>
            <w:r>
              <w:rPr>
                <w:b/>
                <w:bCs/>
                <w:sz w:val="20"/>
                <w:szCs w:val="20"/>
              </w:rPr>
              <w:t>and</w:t>
            </w:r>
            <w:proofErr w:type="spellEnd"/>
            <w:r>
              <w:rPr>
                <w:b/>
                <w:bCs/>
                <w:sz w:val="20"/>
                <w:szCs w:val="20"/>
              </w:rPr>
              <w:t xml:space="preserve"> </w:t>
            </w:r>
            <w:proofErr w:type="spellStart"/>
            <w:r>
              <w:rPr>
                <w:b/>
                <w:bCs/>
                <w:sz w:val="20"/>
                <w:szCs w:val="20"/>
              </w:rPr>
              <w:t>Competences</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lang w:val="en-US"/>
              </w:rPr>
            </w:pPr>
            <w:r>
              <w:rPr>
                <w:sz w:val="20"/>
                <w:szCs w:val="20"/>
              </w:rPr>
              <w:t xml:space="preserve">Be </w:t>
            </w:r>
            <w:proofErr w:type="spellStart"/>
            <w:r>
              <w:rPr>
                <w:sz w:val="20"/>
                <w:szCs w:val="20"/>
              </w:rPr>
              <w:t>able</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know</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apply</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trace</w:t>
            </w:r>
            <w:proofErr w:type="spellEnd"/>
            <w:r>
              <w:rPr>
                <w:sz w:val="20"/>
                <w:szCs w:val="20"/>
              </w:rPr>
              <w:t xml:space="preserve"> element </w:t>
            </w:r>
            <w:proofErr w:type="spellStart"/>
            <w:r>
              <w:rPr>
                <w:sz w:val="20"/>
                <w:szCs w:val="20"/>
              </w:rPr>
              <w:t>description</w:t>
            </w:r>
            <w:proofErr w:type="spellEnd"/>
            <w:r>
              <w:rPr>
                <w:sz w:val="20"/>
                <w:szCs w:val="20"/>
              </w:rPr>
              <w:t xml:space="preserve">, </w:t>
            </w:r>
            <w:proofErr w:type="spellStart"/>
            <w:r>
              <w:rPr>
                <w:sz w:val="20"/>
                <w:szCs w:val="20"/>
              </w:rPr>
              <w:t>importance</w:t>
            </w:r>
            <w:proofErr w:type="spellEnd"/>
            <w:r>
              <w:rPr>
                <w:sz w:val="20"/>
                <w:szCs w:val="20"/>
              </w:rPr>
              <w:t xml:space="preserve">, general </w:t>
            </w:r>
            <w:proofErr w:type="spellStart"/>
            <w:r>
              <w:rPr>
                <w:sz w:val="20"/>
                <w:szCs w:val="20"/>
              </w:rPr>
              <w:t>princeples</w:t>
            </w:r>
            <w:proofErr w:type="spellEnd"/>
            <w:r>
              <w:rPr>
                <w:sz w:val="20"/>
                <w:szCs w:val="20"/>
              </w:rPr>
              <w:t xml:space="preserve">, </w:t>
            </w:r>
            <w:proofErr w:type="spellStart"/>
            <w:r>
              <w:rPr>
                <w:sz w:val="20"/>
                <w:szCs w:val="20"/>
              </w:rPr>
              <w:t>preconcentration</w:t>
            </w:r>
            <w:proofErr w:type="spellEnd"/>
            <w:r>
              <w:rPr>
                <w:sz w:val="20"/>
                <w:szCs w:val="20"/>
              </w:rPr>
              <w:t xml:space="preserve"> </w:t>
            </w:r>
            <w:proofErr w:type="spellStart"/>
            <w:r>
              <w:rPr>
                <w:sz w:val="20"/>
                <w:szCs w:val="20"/>
              </w:rPr>
              <w:t>methods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important</w:t>
            </w:r>
            <w:proofErr w:type="spellEnd"/>
            <w:r>
              <w:rPr>
                <w:sz w:val="20"/>
                <w:szCs w:val="20"/>
              </w:rPr>
              <w:t xml:space="preserve"> </w:t>
            </w:r>
            <w:proofErr w:type="spellStart"/>
            <w:r>
              <w:rPr>
                <w:sz w:val="20"/>
                <w:szCs w:val="20"/>
              </w:rPr>
              <w:t>stiuations</w:t>
            </w:r>
            <w:proofErr w:type="spellEnd"/>
            <w:r>
              <w:rPr>
                <w:sz w:val="20"/>
                <w:szCs w:val="20"/>
              </w:rPr>
              <w:t xml:space="preserve"> in a </w:t>
            </w:r>
            <w:proofErr w:type="spellStart"/>
            <w:r>
              <w:rPr>
                <w:sz w:val="20"/>
                <w:szCs w:val="20"/>
              </w:rPr>
              <w:t>good</w:t>
            </w:r>
            <w:proofErr w:type="spellEnd"/>
            <w:r>
              <w:rPr>
                <w:sz w:val="20"/>
                <w:szCs w:val="20"/>
              </w:rPr>
              <w:t xml:space="preserve"> </w:t>
            </w:r>
            <w:proofErr w:type="spellStart"/>
            <w:r>
              <w:rPr>
                <w:sz w:val="20"/>
                <w:szCs w:val="20"/>
              </w:rPr>
              <w:t>trace</w:t>
            </w:r>
            <w:proofErr w:type="spellEnd"/>
            <w:r>
              <w:rPr>
                <w:sz w:val="20"/>
                <w:szCs w:val="20"/>
              </w:rPr>
              <w:t xml:space="preserve"> </w:t>
            </w:r>
            <w:proofErr w:type="spellStart"/>
            <w:r>
              <w:rPr>
                <w:sz w:val="20"/>
                <w:szCs w:val="20"/>
              </w:rPr>
              <w:t>analysis</w:t>
            </w:r>
            <w:proofErr w:type="spellEnd"/>
            <w:r>
              <w:rPr>
                <w:sz w:val="20"/>
                <w:szCs w:val="20"/>
              </w:rPr>
              <w:t xml:space="preserve">. </w:t>
            </w:r>
          </w:p>
        </w:tc>
      </w:tr>
      <w:tr>
        <w:trPr>
          <w:gridAfter w:val="2"/>
          <w:wAfter w:w="794"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Textbook</w:t>
            </w:r>
            <w:proofErr w:type="spellEnd"/>
            <w:r>
              <w:rPr>
                <w:b/>
                <w:bCs/>
                <w:sz w:val="20"/>
                <w:szCs w:val="20"/>
              </w:rPr>
              <w:t xml:space="preserve"> </w:t>
            </w:r>
            <w:proofErr w:type="spellStart"/>
            <w:r>
              <w:rPr>
                <w:b/>
                <w:bCs/>
                <w:sz w:val="20"/>
                <w:szCs w:val="20"/>
              </w:rPr>
              <w:t>and</w:t>
            </w:r>
            <w:proofErr w:type="spellEnd"/>
            <w:r>
              <w:rPr>
                <w:b/>
                <w:bCs/>
                <w:sz w:val="20"/>
                <w:szCs w:val="20"/>
              </w:rPr>
              <w:t xml:space="preserve"> /</w:t>
            </w:r>
            <w:proofErr w:type="spellStart"/>
            <w:r>
              <w:rPr>
                <w:b/>
                <w:bCs/>
                <w:sz w:val="20"/>
                <w:szCs w:val="20"/>
              </w:rPr>
              <w:t>or</w:t>
            </w:r>
            <w:proofErr w:type="spellEnd"/>
            <w:r>
              <w:rPr>
                <w:b/>
                <w:bCs/>
                <w:sz w:val="20"/>
                <w:szCs w:val="20"/>
              </w:rPr>
              <w:t xml:space="preserve"> </w:t>
            </w:r>
            <w:proofErr w:type="spellStart"/>
            <w:r>
              <w:rPr>
                <w:b/>
                <w:bCs/>
                <w:sz w:val="20"/>
                <w:szCs w:val="20"/>
              </w:rPr>
              <w:t>References</w:t>
            </w:r>
            <w:proofErr w:type="spellEnd"/>
          </w:p>
        </w:tc>
        <w:tc>
          <w:tcPr>
            <w:tcW w:w="8703" w:type="dxa"/>
            <w:gridSpan w:val="22"/>
            <w:tcBorders>
              <w:top w:val="nil"/>
              <w:left w:val="nil"/>
              <w:bottom w:val="single" w:sz="18" w:space="0" w:color="auto"/>
              <w:right w:val="single" w:sz="18" w:space="0" w:color="auto"/>
            </w:tcBorders>
            <w:tcMar>
              <w:top w:w="0" w:type="dxa"/>
              <w:left w:w="108" w:type="dxa"/>
              <w:bottom w:w="0" w:type="dxa"/>
              <w:right w:w="108" w:type="dxa"/>
            </w:tcMar>
          </w:tcPr>
          <w:p>
            <w:pPr>
              <w:numPr>
                <w:ilvl w:val="0"/>
                <w:numId w:val="5"/>
              </w:numPr>
              <w:jc w:val="both"/>
              <w:rPr>
                <w:sz w:val="20"/>
                <w:szCs w:val="20"/>
              </w:rPr>
            </w:pPr>
            <w:proofErr w:type="spellStart"/>
            <w:r>
              <w:rPr>
                <w:sz w:val="20"/>
                <w:szCs w:val="20"/>
              </w:rPr>
              <w:t>Seperation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preconcentration</w:t>
            </w:r>
            <w:proofErr w:type="spellEnd"/>
            <w:r>
              <w:rPr>
                <w:sz w:val="20"/>
                <w:szCs w:val="20"/>
              </w:rPr>
              <w:t xml:space="preserve"> </w:t>
            </w:r>
            <w:proofErr w:type="spellStart"/>
            <w:r>
              <w:rPr>
                <w:sz w:val="20"/>
                <w:szCs w:val="20"/>
              </w:rPr>
              <w:t>methods</w:t>
            </w:r>
            <w:proofErr w:type="spellEnd"/>
            <w:r>
              <w:rPr>
                <w:sz w:val="20"/>
                <w:szCs w:val="20"/>
              </w:rPr>
              <w:t xml:space="preserve"> </w:t>
            </w:r>
            <w:proofErr w:type="spellStart"/>
            <w:r>
              <w:rPr>
                <w:sz w:val="20"/>
                <w:szCs w:val="20"/>
              </w:rPr>
              <w:t>ın</w:t>
            </w:r>
            <w:proofErr w:type="spellEnd"/>
            <w:r>
              <w:rPr>
                <w:sz w:val="20"/>
                <w:szCs w:val="20"/>
              </w:rPr>
              <w:t xml:space="preserve"> </w:t>
            </w:r>
            <w:proofErr w:type="spellStart"/>
            <w:r>
              <w:rPr>
                <w:sz w:val="20"/>
                <w:szCs w:val="20"/>
              </w:rPr>
              <w:t>inorganic</w:t>
            </w:r>
            <w:proofErr w:type="spellEnd"/>
            <w:r>
              <w:rPr>
                <w:sz w:val="20"/>
                <w:szCs w:val="20"/>
              </w:rPr>
              <w:t xml:space="preserve"> </w:t>
            </w:r>
            <w:proofErr w:type="spellStart"/>
            <w:r>
              <w:rPr>
                <w:sz w:val="20"/>
                <w:szCs w:val="20"/>
              </w:rPr>
              <w:t>trace</w:t>
            </w:r>
            <w:proofErr w:type="spellEnd"/>
            <w:r>
              <w:rPr>
                <w:sz w:val="20"/>
                <w:szCs w:val="20"/>
              </w:rPr>
              <w:t xml:space="preserve"> </w:t>
            </w:r>
            <w:proofErr w:type="spellStart"/>
            <w:r>
              <w:rPr>
                <w:sz w:val="20"/>
                <w:szCs w:val="20"/>
              </w:rPr>
              <w:t>analysis</w:t>
            </w:r>
            <w:proofErr w:type="spellEnd"/>
            <w:r>
              <w:rPr>
                <w:sz w:val="20"/>
                <w:szCs w:val="20"/>
              </w:rPr>
              <w:t xml:space="preserve">, J. </w:t>
            </w:r>
            <w:proofErr w:type="spellStart"/>
            <w:r>
              <w:rPr>
                <w:sz w:val="20"/>
                <w:szCs w:val="20"/>
              </w:rPr>
              <w:t>Mıncewski</w:t>
            </w:r>
            <w:proofErr w:type="spellEnd"/>
            <w:r>
              <w:rPr>
                <w:sz w:val="20"/>
                <w:szCs w:val="20"/>
              </w:rPr>
              <w:t xml:space="preserve">, J. </w:t>
            </w:r>
            <w:proofErr w:type="spellStart"/>
            <w:r>
              <w:rPr>
                <w:sz w:val="20"/>
                <w:szCs w:val="20"/>
              </w:rPr>
              <w:t>Chwastowska</w:t>
            </w:r>
            <w:proofErr w:type="spellEnd"/>
            <w:r>
              <w:rPr>
                <w:sz w:val="20"/>
                <w:szCs w:val="20"/>
              </w:rPr>
              <w:t xml:space="preserve">, R. </w:t>
            </w:r>
            <w:proofErr w:type="spellStart"/>
            <w:r>
              <w:rPr>
                <w:sz w:val="20"/>
                <w:szCs w:val="20"/>
              </w:rPr>
              <w:t>Dybczynskı</w:t>
            </w:r>
            <w:proofErr w:type="spellEnd"/>
            <w:r>
              <w:rPr>
                <w:sz w:val="20"/>
                <w:szCs w:val="20"/>
              </w:rPr>
              <w:t xml:space="preserve">, </w:t>
            </w:r>
            <w:proofErr w:type="spellStart"/>
            <w:r>
              <w:rPr>
                <w:sz w:val="20"/>
                <w:szCs w:val="20"/>
              </w:rPr>
              <w:t>Ellıs</w:t>
            </w:r>
            <w:proofErr w:type="spellEnd"/>
            <w:r>
              <w:rPr>
                <w:sz w:val="20"/>
                <w:szCs w:val="20"/>
              </w:rPr>
              <w:t xml:space="preserve"> </w:t>
            </w:r>
            <w:proofErr w:type="spellStart"/>
            <w:r>
              <w:rPr>
                <w:sz w:val="20"/>
                <w:szCs w:val="20"/>
              </w:rPr>
              <w:t>Horwood</w:t>
            </w:r>
            <w:proofErr w:type="spellEnd"/>
            <w:r>
              <w:rPr>
                <w:sz w:val="20"/>
                <w:szCs w:val="20"/>
              </w:rPr>
              <w:t xml:space="preserve"> </w:t>
            </w:r>
            <w:proofErr w:type="spellStart"/>
            <w:r>
              <w:rPr>
                <w:sz w:val="20"/>
                <w:szCs w:val="20"/>
              </w:rPr>
              <w:t>Limited</w:t>
            </w:r>
            <w:proofErr w:type="spellEnd"/>
            <w:r>
              <w:rPr>
                <w:sz w:val="20"/>
                <w:szCs w:val="20"/>
              </w:rPr>
              <w:t xml:space="preserve">, Market </w:t>
            </w:r>
            <w:proofErr w:type="spellStart"/>
            <w:r>
              <w:rPr>
                <w:sz w:val="20"/>
                <w:szCs w:val="20"/>
              </w:rPr>
              <w:t>Cross</w:t>
            </w:r>
            <w:proofErr w:type="spellEnd"/>
            <w:r>
              <w:rPr>
                <w:sz w:val="20"/>
                <w:szCs w:val="20"/>
              </w:rPr>
              <w:t xml:space="preserve"> </w:t>
            </w:r>
            <w:proofErr w:type="spellStart"/>
            <w:r>
              <w:rPr>
                <w:sz w:val="20"/>
                <w:szCs w:val="20"/>
              </w:rPr>
              <w:t>House</w:t>
            </w:r>
            <w:proofErr w:type="spellEnd"/>
            <w:r>
              <w:rPr>
                <w:sz w:val="20"/>
                <w:szCs w:val="20"/>
              </w:rPr>
              <w:t xml:space="preserve">, Cooper </w:t>
            </w:r>
            <w:proofErr w:type="spellStart"/>
            <w:r>
              <w:rPr>
                <w:sz w:val="20"/>
                <w:szCs w:val="20"/>
              </w:rPr>
              <w:t>Street</w:t>
            </w:r>
            <w:proofErr w:type="spellEnd"/>
            <w:r>
              <w:rPr>
                <w:sz w:val="20"/>
                <w:szCs w:val="20"/>
              </w:rPr>
              <w:t xml:space="preserve">, </w:t>
            </w:r>
            <w:proofErr w:type="spellStart"/>
            <w:r>
              <w:rPr>
                <w:sz w:val="20"/>
                <w:szCs w:val="20"/>
              </w:rPr>
              <w:t>Chichester</w:t>
            </w:r>
            <w:proofErr w:type="spellEnd"/>
            <w:r>
              <w:rPr>
                <w:sz w:val="20"/>
                <w:szCs w:val="20"/>
              </w:rPr>
              <w:t xml:space="preserve">, West </w:t>
            </w:r>
            <w:proofErr w:type="spellStart"/>
            <w:r>
              <w:rPr>
                <w:sz w:val="20"/>
                <w:szCs w:val="20"/>
              </w:rPr>
              <w:t>Sussex</w:t>
            </w:r>
            <w:proofErr w:type="spellEnd"/>
            <w:r>
              <w:rPr>
                <w:sz w:val="20"/>
                <w:szCs w:val="20"/>
              </w:rPr>
              <w:t xml:space="preserve">, PO19 IEB, </w:t>
            </w:r>
            <w:proofErr w:type="spellStart"/>
            <w:r>
              <w:rPr>
                <w:sz w:val="20"/>
                <w:szCs w:val="20"/>
              </w:rPr>
              <w:t>England</w:t>
            </w:r>
            <w:proofErr w:type="spellEnd"/>
            <w:r>
              <w:rPr>
                <w:sz w:val="20"/>
                <w:szCs w:val="20"/>
              </w:rPr>
              <w:t>, 1982.</w:t>
            </w:r>
          </w:p>
        </w:tc>
      </w:tr>
      <w:tr>
        <w:trPr>
          <w:gridAfter w:val="2"/>
          <w:wAfter w:w="794" w:type="dxa"/>
          <w:trHeight w:val="340"/>
        </w:trPr>
        <w:tc>
          <w:tcPr>
            <w:tcW w:w="1484" w:type="dxa"/>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Assessment</w:t>
            </w:r>
            <w:proofErr w:type="spellEnd"/>
            <w:r>
              <w:rPr>
                <w:b/>
                <w:bCs/>
                <w:sz w:val="20"/>
                <w:szCs w:val="20"/>
              </w:rPr>
              <w:t xml:space="preserve"> </w:t>
            </w:r>
            <w:proofErr w:type="spellStart"/>
            <w:r>
              <w:rPr>
                <w:b/>
                <w:bCs/>
                <w:sz w:val="20"/>
                <w:szCs w:val="20"/>
              </w:rPr>
              <w:t>Criteria</w:t>
            </w:r>
            <w:proofErr w:type="spellEnd"/>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rPr>
              <w:t> </w:t>
            </w:r>
          </w:p>
        </w:tc>
        <w:tc>
          <w:tcPr>
            <w:tcW w:w="1263" w:type="dxa"/>
            <w:gridSpan w:val="4"/>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If</w:t>
            </w:r>
            <w:proofErr w:type="spellEnd"/>
            <w:r>
              <w:rPr>
                <w:sz w:val="20"/>
                <w:szCs w:val="20"/>
              </w:rPr>
              <w:t xml:space="preserve"> </w:t>
            </w:r>
            <w:proofErr w:type="spellStart"/>
            <w:r>
              <w:rPr>
                <w:sz w:val="20"/>
                <w:szCs w:val="20"/>
              </w:rPr>
              <w:t>any</w:t>
            </w:r>
            <w:proofErr w:type="spellEnd"/>
            <w:r>
              <w:rPr>
                <w:sz w:val="20"/>
                <w:szCs w:val="20"/>
              </w:rPr>
              <w:t>, mark</w:t>
            </w:r>
          </w:p>
          <w:p>
            <w:pPr>
              <w:spacing w:before="100" w:beforeAutospacing="1" w:after="100" w:afterAutospacing="1"/>
              <w:rPr>
                <w:sz w:val="20"/>
                <w:szCs w:val="20"/>
              </w:rPr>
            </w:pPr>
            <w:r>
              <w:rPr>
                <w:sz w:val="20"/>
                <w:szCs w:val="20"/>
              </w:rPr>
              <w:t>as (X)</w:t>
            </w:r>
          </w:p>
        </w:tc>
        <w:tc>
          <w:tcPr>
            <w:tcW w:w="1263"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Percent</w:t>
            </w:r>
            <w:proofErr w:type="spellEnd"/>
          </w:p>
          <w:p>
            <w:pPr>
              <w:spacing w:before="100" w:beforeAutospacing="1" w:after="100" w:afterAutospacing="1"/>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Midterm</w:t>
            </w:r>
            <w:proofErr w:type="spellEnd"/>
            <w:r>
              <w:rPr>
                <w:sz w:val="20"/>
                <w:szCs w:val="20"/>
              </w:rPr>
              <w:t xml:space="preserve"> </w:t>
            </w:r>
            <w:proofErr w:type="spellStart"/>
            <w:r>
              <w:rPr>
                <w:sz w:val="20"/>
                <w:szCs w:val="20"/>
              </w:rPr>
              <w:t>Exams</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X</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40</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Quizzes</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Homeworks</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X</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20</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Projects</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Term</w:t>
            </w:r>
            <w:proofErr w:type="spellEnd"/>
            <w:r>
              <w:rPr>
                <w:sz w:val="20"/>
                <w:szCs w:val="20"/>
              </w:rPr>
              <w:t xml:space="preserve"> </w:t>
            </w:r>
            <w:proofErr w:type="spellStart"/>
            <w:r>
              <w:rPr>
                <w:sz w:val="20"/>
                <w:szCs w:val="20"/>
              </w:rPr>
              <w:t>Paper</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Laboratory</w:t>
            </w:r>
            <w:proofErr w:type="spellEnd"/>
            <w:r>
              <w:rPr>
                <w:sz w:val="20"/>
                <w:szCs w:val="20"/>
              </w:rPr>
              <w:t xml:space="preserve"> </w:t>
            </w:r>
            <w:proofErr w:type="spellStart"/>
            <w:r>
              <w:rPr>
                <w:sz w:val="20"/>
                <w:szCs w:val="20"/>
              </w:rPr>
              <w:t>Work</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sz w:val="20"/>
                <w:szCs w:val="20"/>
              </w:rPr>
              <w:t>Other</w:t>
            </w:r>
            <w:proofErr w:type="spellEnd"/>
          </w:p>
        </w:tc>
        <w:tc>
          <w:tcPr>
            <w:tcW w:w="128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c>
          <w:tcPr>
            <w:tcW w:w="1288"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w:t>
            </w:r>
          </w:p>
        </w:tc>
      </w:tr>
      <w:tr>
        <w:trPr>
          <w:gridAfter w:val="1"/>
          <w:wAfter w:w="745" w:type="dxa"/>
          <w:trHeight w:val="340"/>
        </w:trPr>
        <w:tc>
          <w:tcPr>
            <w:tcW w:w="1484" w:type="dxa"/>
            <w:vMerge/>
            <w:tcBorders>
              <w:top w:val="nil"/>
              <w:left w:val="single" w:sz="18" w:space="0" w:color="auto"/>
              <w:bottom w:val="single" w:sz="18" w:space="0" w:color="auto"/>
              <w:right w:val="single" w:sz="18" w:space="0" w:color="auto"/>
            </w:tcBorders>
            <w:vAlign w:val="center"/>
          </w:tcPr>
          <w:p>
            <w:pPr>
              <w:rPr>
                <w:sz w:val="20"/>
                <w:szCs w:val="20"/>
              </w:rPr>
            </w:pPr>
          </w:p>
        </w:tc>
        <w:tc>
          <w:tcPr>
            <w:tcW w:w="6177" w:type="dxa"/>
            <w:gridSpan w:val="13"/>
            <w:tcBorders>
              <w:top w:val="nil"/>
              <w:left w:val="nil"/>
              <w:bottom w:val="single" w:sz="18" w:space="0" w:color="auto"/>
              <w:right w:val="single" w:sz="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rPr>
              <w:t xml:space="preserve">Final </w:t>
            </w:r>
            <w:proofErr w:type="spellStart"/>
            <w:r>
              <w:rPr>
                <w:sz w:val="20"/>
                <w:szCs w:val="20"/>
              </w:rPr>
              <w:t>Exam</w:t>
            </w:r>
            <w:proofErr w:type="spellEnd"/>
          </w:p>
        </w:tc>
        <w:tc>
          <w:tcPr>
            <w:tcW w:w="1287" w:type="dxa"/>
            <w:gridSpan w:val="5"/>
            <w:tcBorders>
              <w:top w:val="nil"/>
              <w:left w:val="nil"/>
              <w:bottom w:val="single" w:sz="1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X</w:t>
            </w:r>
          </w:p>
        </w:tc>
        <w:tc>
          <w:tcPr>
            <w:tcW w:w="1288" w:type="dxa"/>
            <w:gridSpan w:val="5"/>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rPr>
            </w:pPr>
            <w:r>
              <w:rPr>
                <w:sz w:val="20"/>
                <w:szCs w:val="20"/>
              </w:rPr>
              <w:t>40</w:t>
            </w:r>
          </w:p>
        </w:tc>
      </w:tr>
      <w:tr>
        <w:trPr>
          <w:gridAfter w:val="1"/>
          <w:wAfter w:w="745"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b/>
                <w:bCs/>
                <w:sz w:val="20"/>
                <w:szCs w:val="20"/>
                <w:lang w:val="en-US"/>
              </w:rPr>
              <w:t>Prepared by</w:t>
            </w:r>
          </w:p>
        </w:tc>
        <w:tc>
          <w:tcPr>
            <w:tcW w:w="8752" w:type="dxa"/>
            <w:gridSpan w:val="2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r>
              <w:rPr>
                <w:sz w:val="20"/>
                <w:szCs w:val="20"/>
              </w:rPr>
              <w:t>Prof. Dr. Ali Rehber TÜRKER</w:t>
            </w:r>
          </w:p>
        </w:tc>
      </w:tr>
      <w:tr>
        <w:trPr>
          <w:gridAfter w:val="1"/>
          <w:wAfter w:w="745"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sz w:val="20"/>
                <w:szCs w:val="20"/>
              </w:rPr>
            </w:pPr>
            <w:proofErr w:type="spellStart"/>
            <w:r>
              <w:rPr>
                <w:b/>
                <w:bCs/>
                <w:sz w:val="20"/>
                <w:szCs w:val="20"/>
              </w:rPr>
              <w:t>Week</w:t>
            </w:r>
            <w:proofErr w:type="spellEnd"/>
          </w:p>
        </w:tc>
        <w:tc>
          <w:tcPr>
            <w:tcW w:w="8752" w:type="dxa"/>
            <w:gridSpan w:val="2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rPr>
            </w:pPr>
            <w:proofErr w:type="spellStart"/>
            <w:r>
              <w:rPr>
                <w:b/>
                <w:sz w:val="20"/>
                <w:szCs w:val="20"/>
              </w:rPr>
              <w:t>Subject</w:t>
            </w:r>
            <w:proofErr w:type="spellEnd"/>
          </w:p>
        </w:tc>
      </w:tr>
      <w:tr>
        <w:trPr>
          <w:gridAfter w:val="1"/>
          <w:wAfter w:w="745" w:type="dxa"/>
          <w:trHeight w:val="340"/>
        </w:trPr>
        <w:tc>
          <w:tcPr>
            <w:tcW w:w="1484"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bCs/>
                <w:sz w:val="20"/>
                <w:szCs w:val="20"/>
              </w:rPr>
            </w:pPr>
            <w:r>
              <w:rPr>
                <w:bCs/>
                <w:sz w:val="20"/>
                <w:szCs w:val="20"/>
              </w:rPr>
              <w:t>1</w:t>
            </w:r>
          </w:p>
          <w:p>
            <w:pPr>
              <w:rPr>
                <w:sz w:val="20"/>
                <w:szCs w:val="20"/>
              </w:rPr>
            </w:pPr>
            <w:r>
              <w:rPr>
                <w:bCs/>
                <w:sz w:val="20"/>
                <w:szCs w:val="20"/>
              </w:rPr>
              <w:t>2</w:t>
            </w:r>
          </w:p>
          <w:p>
            <w:pPr>
              <w:rPr>
                <w:sz w:val="20"/>
                <w:szCs w:val="20"/>
              </w:rPr>
            </w:pPr>
            <w:r>
              <w:rPr>
                <w:bCs/>
                <w:sz w:val="20"/>
                <w:szCs w:val="20"/>
              </w:rPr>
              <w:t>3</w:t>
            </w:r>
          </w:p>
          <w:p>
            <w:pPr>
              <w:rPr>
                <w:sz w:val="20"/>
                <w:szCs w:val="20"/>
              </w:rPr>
            </w:pPr>
            <w:r>
              <w:rPr>
                <w:bCs/>
                <w:sz w:val="20"/>
                <w:szCs w:val="20"/>
              </w:rPr>
              <w:t>4</w:t>
            </w:r>
          </w:p>
          <w:p>
            <w:pPr>
              <w:rPr>
                <w:sz w:val="20"/>
                <w:szCs w:val="20"/>
              </w:rPr>
            </w:pPr>
            <w:r>
              <w:rPr>
                <w:bCs/>
                <w:sz w:val="20"/>
                <w:szCs w:val="20"/>
              </w:rPr>
              <w:t>5</w:t>
            </w:r>
          </w:p>
          <w:p>
            <w:pPr>
              <w:rPr>
                <w:sz w:val="20"/>
                <w:szCs w:val="20"/>
              </w:rPr>
            </w:pPr>
            <w:r>
              <w:rPr>
                <w:bCs/>
                <w:sz w:val="20"/>
                <w:szCs w:val="20"/>
              </w:rPr>
              <w:t>6</w:t>
            </w:r>
          </w:p>
          <w:p>
            <w:pPr>
              <w:rPr>
                <w:sz w:val="20"/>
                <w:szCs w:val="20"/>
              </w:rPr>
            </w:pPr>
            <w:r>
              <w:rPr>
                <w:bCs/>
                <w:sz w:val="20"/>
                <w:szCs w:val="20"/>
              </w:rPr>
              <w:t>7</w:t>
            </w:r>
          </w:p>
          <w:p>
            <w:pPr>
              <w:rPr>
                <w:sz w:val="20"/>
                <w:szCs w:val="20"/>
              </w:rPr>
            </w:pPr>
            <w:r>
              <w:rPr>
                <w:bCs/>
                <w:sz w:val="20"/>
                <w:szCs w:val="20"/>
              </w:rPr>
              <w:t>8</w:t>
            </w:r>
          </w:p>
          <w:p>
            <w:pPr>
              <w:rPr>
                <w:sz w:val="20"/>
                <w:szCs w:val="20"/>
              </w:rPr>
            </w:pPr>
            <w:r>
              <w:rPr>
                <w:bCs/>
                <w:sz w:val="20"/>
                <w:szCs w:val="20"/>
              </w:rPr>
              <w:t>9</w:t>
            </w:r>
          </w:p>
          <w:p>
            <w:pPr>
              <w:rPr>
                <w:sz w:val="20"/>
                <w:szCs w:val="20"/>
              </w:rPr>
            </w:pPr>
            <w:r>
              <w:rPr>
                <w:bCs/>
                <w:sz w:val="20"/>
                <w:szCs w:val="20"/>
              </w:rPr>
              <w:t>10</w:t>
            </w:r>
          </w:p>
          <w:p>
            <w:pPr>
              <w:rPr>
                <w:sz w:val="20"/>
                <w:szCs w:val="20"/>
              </w:rPr>
            </w:pPr>
            <w:r>
              <w:rPr>
                <w:bCs/>
                <w:sz w:val="20"/>
                <w:szCs w:val="20"/>
              </w:rPr>
              <w:t>11</w:t>
            </w:r>
          </w:p>
          <w:p>
            <w:pPr>
              <w:rPr>
                <w:sz w:val="20"/>
                <w:szCs w:val="20"/>
              </w:rPr>
            </w:pPr>
            <w:r>
              <w:rPr>
                <w:bCs/>
                <w:sz w:val="20"/>
                <w:szCs w:val="20"/>
              </w:rPr>
              <w:t>12</w:t>
            </w:r>
          </w:p>
          <w:p>
            <w:pPr>
              <w:rPr>
                <w:sz w:val="20"/>
                <w:szCs w:val="20"/>
              </w:rPr>
            </w:pPr>
            <w:r>
              <w:rPr>
                <w:bCs/>
                <w:sz w:val="20"/>
                <w:szCs w:val="20"/>
              </w:rPr>
              <w:t>13</w:t>
            </w:r>
          </w:p>
          <w:p>
            <w:pPr>
              <w:rPr>
                <w:sz w:val="20"/>
                <w:szCs w:val="20"/>
              </w:rPr>
            </w:pPr>
            <w:r>
              <w:rPr>
                <w:bCs/>
                <w:sz w:val="20"/>
                <w:szCs w:val="20"/>
              </w:rPr>
              <w:t>14</w:t>
            </w:r>
          </w:p>
        </w:tc>
        <w:tc>
          <w:tcPr>
            <w:tcW w:w="8752" w:type="dxa"/>
            <w:gridSpan w:val="23"/>
            <w:tcBorders>
              <w:top w:val="nil"/>
              <w:left w:val="nil"/>
              <w:bottom w:val="single" w:sz="18" w:space="0" w:color="auto"/>
              <w:right w:val="single" w:sz="18" w:space="0" w:color="auto"/>
            </w:tcBorders>
            <w:tcMar>
              <w:top w:w="0" w:type="dxa"/>
              <w:left w:w="108" w:type="dxa"/>
              <w:bottom w:w="0" w:type="dxa"/>
              <w:right w:w="108" w:type="dxa"/>
            </w:tcMar>
          </w:tcPr>
          <w:p>
            <w:pPr>
              <w:jc w:val="both"/>
              <w:rPr>
                <w:sz w:val="20"/>
                <w:szCs w:val="20"/>
              </w:rPr>
            </w:pPr>
            <w:proofErr w:type="spellStart"/>
            <w:r>
              <w:rPr>
                <w:sz w:val="20"/>
                <w:szCs w:val="20"/>
              </w:rPr>
              <w:t>Introduction</w:t>
            </w:r>
            <w:proofErr w:type="spellEnd"/>
          </w:p>
          <w:p>
            <w:pPr>
              <w:ind w:left="-32"/>
              <w:jc w:val="both"/>
              <w:rPr>
                <w:sz w:val="20"/>
                <w:szCs w:val="20"/>
              </w:rPr>
            </w:pPr>
            <w:proofErr w:type="spellStart"/>
            <w:r>
              <w:rPr>
                <w:sz w:val="20"/>
                <w:szCs w:val="20"/>
              </w:rPr>
              <w:t>The</w:t>
            </w:r>
            <w:proofErr w:type="spellEnd"/>
            <w:r>
              <w:rPr>
                <w:sz w:val="20"/>
                <w:szCs w:val="20"/>
              </w:rPr>
              <w:t xml:space="preserve"> </w:t>
            </w:r>
            <w:proofErr w:type="spellStart"/>
            <w:r>
              <w:rPr>
                <w:sz w:val="20"/>
                <w:szCs w:val="20"/>
              </w:rPr>
              <w:t>description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importance</w:t>
            </w:r>
            <w:proofErr w:type="spellEnd"/>
            <w:r>
              <w:rPr>
                <w:sz w:val="20"/>
                <w:szCs w:val="20"/>
              </w:rPr>
              <w:t xml:space="preserve"> of </w:t>
            </w:r>
            <w:proofErr w:type="spellStart"/>
            <w:r>
              <w:rPr>
                <w:sz w:val="20"/>
                <w:szCs w:val="20"/>
              </w:rPr>
              <w:t>trace</w:t>
            </w:r>
            <w:proofErr w:type="spellEnd"/>
            <w:r>
              <w:rPr>
                <w:sz w:val="20"/>
                <w:szCs w:val="20"/>
              </w:rPr>
              <w:t xml:space="preserve"> </w:t>
            </w:r>
            <w:proofErr w:type="spellStart"/>
            <w:r>
              <w:rPr>
                <w:sz w:val="20"/>
                <w:szCs w:val="20"/>
              </w:rPr>
              <w:t>elements</w:t>
            </w:r>
            <w:proofErr w:type="spellEnd"/>
            <w:r>
              <w:rPr>
                <w:sz w:val="20"/>
                <w:szCs w:val="20"/>
              </w:rPr>
              <w:t xml:space="preserve">, </w:t>
            </w:r>
          </w:p>
          <w:p>
            <w:pPr>
              <w:ind w:left="-32"/>
              <w:jc w:val="both"/>
              <w:rPr>
                <w:sz w:val="20"/>
                <w:szCs w:val="20"/>
              </w:rPr>
            </w:pPr>
            <w:r>
              <w:rPr>
                <w:sz w:val="20"/>
                <w:szCs w:val="20"/>
              </w:rPr>
              <w:t xml:space="preserve">General </w:t>
            </w:r>
            <w:proofErr w:type="spellStart"/>
            <w:r>
              <w:rPr>
                <w:sz w:val="20"/>
                <w:szCs w:val="20"/>
              </w:rPr>
              <w:t>conciderations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seperation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preconcentration</w:t>
            </w:r>
            <w:proofErr w:type="spellEnd"/>
            <w:r>
              <w:rPr>
                <w:sz w:val="20"/>
                <w:szCs w:val="20"/>
              </w:rPr>
              <w:t xml:space="preserve"> of </w:t>
            </w:r>
            <w:proofErr w:type="spellStart"/>
            <w:r>
              <w:rPr>
                <w:sz w:val="20"/>
                <w:szCs w:val="20"/>
              </w:rPr>
              <w:t>trace</w:t>
            </w:r>
            <w:proofErr w:type="spellEnd"/>
            <w:r>
              <w:rPr>
                <w:sz w:val="20"/>
                <w:szCs w:val="20"/>
              </w:rPr>
              <w:t xml:space="preserve"> </w:t>
            </w:r>
            <w:proofErr w:type="spellStart"/>
            <w:r>
              <w:rPr>
                <w:sz w:val="20"/>
                <w:szCs w:val="20"/>
              </w:rPr>
              <w:t>elements</w:t>
            </w:r>
            <w:proofErr w:type="spellEnd"/>
          </w:p>
          <w:p>
            <w:pPr>
              <w:ind w:left="-32"/>
              <w:jc w:val="both"/>
              <w:rPr>
                <w:sz w:val="20"/>
                <w:szCs w:val="20"/>
              </w:rPr>
            </w:pPr>
            <w:proofErr w:type="spellStart"/>
            <w:r>
              <w:rPr>
                <w:sz w:val="20"/>
                <w:szCs w:val="20"/>
              </w:rPr>
              <w:t>The</w:t>
            </w:r>
            <w:proofErr w:type="spellEnd"/>
            <w:r>
              <w:rPr>
                <w:sz w:val="20"/>
                <w:szCs w:val="20"/>
              </w:rPr>
              <w:t xml:space="preserve"> </w:t>
            </w:r>
            <w:proofErr w:type="spellStart"/>
            <w:r>
              <w:rPr>
                <w:sz w:val="20"/>
                <w:szCs w:val="20"/>
              </w:rPr>
              <w:t>seperation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preconcentration</w:t>
            </w:r>
            <w:proofErr w:type="spellEnd"/>
            <w:r>
              <w:rPr>
                <w:sz w:val="20"/>
                <w:szCs w:val="20"/>
              </w:rPr>
              <w:t xml:space="preserve"> </w:t>
            </w:r>
            <w:proofErr w:type="spellStart"/>
            <w:r>
              <w:rPr>
                <w:sz w:val="20"/>
                <w:szCs w:val="20"/>
              </w:rPr>
              <w:t>methods</w:t>
            </w:r>
            <w:proofErr w:type="spellEnd"/>
          </w:p>
          <w:p>
            <w:pPr>
              <w:ind w:left="-32"/>
              <w:jc w:val="both"/>
              <w:rPr>
                <w:sz w:val="20"/>
                <w:szCs w:val="20"/>
              </w:rPr>
            </w:pPr>
            <w:r>
              <w:rPr>
                <w:sz w:val="20"/>
                <w:szCs w:val="20"/>
              </w:rPr>
              <w:t xml:space="preserve">General </w:t>
            </w:r>
            <w:proofErr w:type="spellStart"/>
            <w:r>
              <w:rPr>
                <w:sz w:val="20"/>
                <w:szCs w:val="20"/>
              </w:rPr>
              <w:t>principles</w:t>
            </w:r>
            <w:proofErr w:type="spellEnd"/>
            <w:r>
              <w:rPr>
                <w:sz w:val="20"/>
                <w:szCs w:val="20"/>
              </w:rPr>
              <w:t xml:space="preserve"> of </w:t>
            </w:r>
            <w:proofErr w:type="spellStart"/>
            <w:r>
              <w:rPr>
                <w:sz w:val="20"/>
                <w:szCs w:val="20"/>
              </w:rPr>
              <w:t>trace</w:t>
            </w:r>
            <w:proofErr w:type="spellEnd"/>
            <w:r>
              <w:rPr>
                <w:sz w:val="20"/>
                <w:szCs w:val="20"/>
              </w:rPr>
              <w:t xml:space="preserve"> </w:t>
            </w:r>
            <w:proofErr w:type="spellStart"/>
            <w:r>
              <w:rPr>
                <w:sz w:val="20"/>
                <w:szCs w:val="20"/>
              </w:rPr>
              <w:t>analysis</w:t>
            </w:r>
            <w:proofErr w:type="spellEnd"/>
          </w:p>
          <w:p>
            <w:pPr>
              <w:ind w:left="-32"/>
              <w:jc w:val="both"/>
              <w:rPr>
                <w:sz w:val="20"/>
                <w:szCs w:val="20"/>
              </w:rPr>
            </w:pPr>
            <w:proofErr w:type="spellStart"/>
            <w:r>
              <w:rPr>
                <w:sz w:val="20"/>
                <w:szCs w:val="20"/>
              </w:rPr>
              <w:t>Materials</w:t>
            </w:r>
            <w:proofErr w:type="spellEnd"/>
            <w:r>
              <w:rPr>
                <w:sz w:val="20"/>
                <w:szCs w:val="20"/>
              </w:rPr>
              <w:t xml:space="preserve"> </w:t>
            </w:r>
            <w:proofErr w:type="spellStart"/>
            <w:r>
              <w:rPr>
                <w:sz w:val="20"/>
                <w:szCs w:val="20"/>
              </w:rPr>
              <w:t>to</w:t>
            </w:r>
            <w:proofErr w:type="spellEnd"/>
            <w:r>
              <w:rPr>
                <w:sz w:val="20"/>
                <w:szCs w:val="20"/>
              </w:rPr>
              <w:t xml:space="preserve"> be </w:t>
            </w:r>
            <w:proofErr w:type="spellStart"/>
            <w:r>
              <w:rPr>
                <w:sz w:val="20"/>
                <w:szCs w:val="20"/>
              </w:rPr>
              <w:t>analysed</w:t>
            </w:r>
            <w:proofErr w:type="spellEnd"/>
            <w:r>
              <w:rPr>
                <w:sz w:val="20"/>
                <w:szCs w:val="20"/>
              </w:rPr>
              <w:t xml:space="preserve"> ,</w:t>
            </w:r>
          </w:p>
          <w:p>
            <w:pPr>
              <w:ind w:left="-32"/>
              <w:jc w:val="both"/>
              <w:rPr>
                <w:sz w:val="20"/>
                <w:szCs w:val="20"/>
              </w:rPr>
            </w:pPr>
            <w:proofErr w:type="spellStart"/>
            <w:r>
              <w:rPr>
                <w:sz w:val="20"/>
                <w:szCs w:val="20"/>
              </w:rPr>
              <w:t>Inorganic</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Organic</w:t>
            </w:r>
            <w:proofErr w:type="spellEnd"/>
            <w:r>
              <w:rPr>
                <w:sz w:val="20"/>
                <w:szCs w:val="20"/>
              </w:rPr>
              <w:t xml:space="preserve"> </w:t>
            </w:r>
            <w:proofErr w:type="spellStart"/>
            <w:r>
              <w:rPr>
                <w:sz w:val="20"/>
                <w:szCs w:val="20"/>
              </w:rPr>
              <w:t>materials</w:t>
            </w:r>
            <w:proofErr w:type="spellEnd"/>
            <w:r>
              <w:rPr>
                <w:sz w:val="20"/>
                <w:szCs w:val="20"/>
              </w:rPr>
              <w:t xml:space="preserve"> </w:t>
            </w:r>
          </w:p>
          <w:p>
            <w:pPr>
              <w:ind w:left="-32"/>
              <w:jc w:val="both"/>
              <w:rPr>
                <w:sz w:val="20"/>
                <w:szCs w:val="20"/>
              </w:rPr>
            </w:pPr>
            <w:r>
              <w:rPr>
                <w:sz w:val="20"/>
                <w:szCs w:val="20"/>
              </w:rPr>
              <w:t>MIDTERM EXAM</w:t>
            </w:r>
          </w:p>
          <w:p>
            <w:pPr>
              <w:ind w:left="-32"/>
              <w:jc w:val="both"/>
              <w:rPr>
                <w:sz w:val="20"/>
                <w:szCs w:val="20"/>
              </w:rPr>
            </w:pPr>
            <w:proofErr w:type="spellStart"/>
            <w:r>
              <w:rPr>
                <w:sz w:val="20"/>
                <w:szCs w:val="20"/>
              </w:rPr>
              <w:t>Other</w:t>
            </w:r>
            <w:proofErr w:type="spellEnd"/>
            <w:r>
              <w:rPr>
                <w:sz w:val="20"/>
                <w:szCs w:val="20"/>
              </w:rPr>
              <w:t xml:space="preserve"> </w:t>
            </w:r>
            <w:proofErr w:type="spellStart"/>
            <w:r>
              <w:rPr>
                <w:sz w:val="20"/>
                <w:szCs w:val="20"/>
              </w:rPr>
              <w:t>materials</w:t>
            </w:r>
            <w:proofErr w:type="spellEnd"/>
          </w:p>
          <w:p>
            <w:pPr>
              <w:ind w:left="-32"/>
              <w:jc w:val="both"/>
              <w:rPr>
                <w:sz w:val="20"/>
                <w:szCs w:val="20"/>
              </w:rPr>
            </w:pPr>
            <w:proofErr w:type="spellStart"/>
            <w:r>
              <w:rPr>
                <w:sz w:val="20"/>
                <w:szCs w:val="20"/>
              </w:rPr>
              <w:t>Sampling</w:t>
            </w:r>
            <w:proofErr w:type="spellEnd"/>
          </w:p>
          <w:p>
            <w:pPr>
              <w:ind w:left="-32"/>
              <w:jc w:val="both"/>
              <w:rPr>
                <w:sz w:val="20"/>
                <w:szCs w:val="20"/>
              </w:rPr>
            </w:pPr>
            <w:proofErr w:type="spellStart"/>
            <w:r>
              <w:rPr>
                <w:sz w:val="20"/>
                <w:szCs w:val="20"/>
              </w:rPr>
              <w:t>Metals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alloys</w:t>
            </w:r>
            <w:proofErr w:type="spellEnd"/>
            <w:r>
              <w:rPr>
                <w:sz w:val="20"/>
                <w:szCs w:val="20"/>
              </w:rPr>
              <w:t xml:space="preserve">, </w:t>
            </w:r>
            <w:proofErr w:type="spellStart"/>
            <w:r>
              <w:rPr>
                <w:sz w:val="20"/>
                <w:szCs w:val="20"/>
              </w:rPr>
              <w:t>Geological</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powdered</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Liquid</w:t>
            </w:r>
            <w:proofErr w:type="spellEnd"/>
            <w:r>
              <w:rPr>
                <w:sz w:val="20"/>
                <w:szCs w:val="20"/>
              </w:rPr>
              <w:t xml:space="preserve"> </w:t>
            </w:r>
            <w:proofErr w:type="spellStart"/>
            <w:r>
              <w:rPr>
                <w:sz w:val="20"/>
                <w:szCs w:val="20"/>
              </w:rPr>
              <w:t>materials</w:t>
            </w:r>
            <w:proofErr w:type="spellEnd"/>
            <w:r>
              <w:rPr>
                <w:sz w:val="20"/>
                <w:szCs w:val="20"/>
              </w:rPr>
              <w:t xml:space="preserve"> </w:t>
            </w:r>
            <w:proofErr w:type="spellStart"/>
            <w:r>
              <w:rPr>
                <w:sz w:val="20"/>
                <w:szCs w:val="20"/>
              </w:rPr>
              <w:t>Organic</w:t>
            </w:r>
            <w:proofErr w:type="spellEnd"/>
            <w:r>
              <w:rPr>
                <w:sz w:val="20"/>
                <w:szCs w:val="20"/>
              </w:rPr>
              <w:t xml:space="preserve"> </w:t>
            </w:r>
            <w:proofErr w:type="spellStart"/>
            <w:r>
              <w:rPr>
                <w:sz w:val="20"/>
                <w:szCs w:val="20"/>
              </w:rPr>
              <w:t>materials</w:t>
            </w:r>
            <w:proofErr w:type="spellEnd"/>
          </w:p>
          <w:p>
            <w:pPr>
              <w:jc w:val="both"/>
              <w:rPr>
                <w:sz w:val="20"/>
                <w:szCs w:val="20"/>
              </w:rPr>
            </w:pPr>
            <w:proofErr w:type="spellStart"/>
            <w:r>
              <w:rPr>
                <w:sz w:val="20"/>
                <w:szCs w:val="20"/>
              </w:rPr>
              <w:t>Laboratory</w:t>
            </w:r>
            <w:proofErr w:type="spellEnd"/>
            <w:r>
              <w:rPr>
                <w:sz w:val="20"/>
                <w:szCs w:val="20"/>
              </w:rPr>
              <w:t xml:space="preserve"> </w:t>
            </w:r>
            <w:proofErr w:type="spellStart"/>
            <w:r>
              <w:rPr>
                <w:sz w:val="20"/>
                <w:szCs w:val="20"/>
              </w:rPr>
              <w:t>vessels</w:t>
            </w:r>
            <w:proofErr w:type="spellEnd"/>
            <w:r>
              <w:rPr>
                <w:sz w:val="20"/>
                <w:szCs w:val="20"/>
              </w:rPr>
              <w:t xml:space="preserve"> </w:t>
            </w:r>
            <w:proofErr w:type="spellStart"/>
            <w:r>
              <w:rPr>
                <w:sz w:val="20"/>
                <w:szCs w:val="20"/>
              </w:rPr>
              <w:t>used</w:t>
            </w:r>
            <w:proofErr w:type="spellEnd"/>
            <w:r>
              <w:rPr>
                <w:sz w:val="20"/>
                <w:szCs w:val="20"/>
              </w:rPr>
              <w:t xml:space="preserve">, </w:t>
            </w:r>
            <w:proofErr w:type="spellStart"/>
            <w:r>
              <w:rPr>
                <w:sz w:val="20"/>
                <w:szCs w:val="20"/>
              </w:rPr>
              <w:t>Glass</w:t>
            </w:r>
            <w:proofErr w:type="spellEnd"/>
            <w:r>
              <w:rPr>
                <w:sz w:val="20"/>
                <w:szCs w:val="20"/>
              </w:rPr>
              <w:t xml:space="preserve">, </w:t>
            </w:r>
            <w:proofErr w:type="spellStart"/>
            <w:r>
              <w:rPr>
                <w:sz w:val="20"/>
                <w:szCs w:val="20"/>
              </w:rPr>
              <w:t>Quartz</w:t>
            </w:r>
            <w:proofErr w:type="spellEnd"/>
            <w:r>
              <w:rPr>
                <w:sz w:val="20"/>
                <w:szCs w:val="20"/>
              </w:rPr>
              <w:t xml:space="preserve">, </w:t>
            </w:r>
            <w:proofErr w:type="spellStart"/>
            <w:r>
              <w:rPr>
                <w:sz w:val="20"/>
                <w:szCs w:val="20"/>
              </w:rPr>
              <w:t>Platinum</w:t>
            </w:r>
            <w:proofErr w:type="spellEnd"/>
            <w:r>
              <w:rPr>
                <w:sz w:val="20"/>
                <w:szCs w:val="20"/>
              </w:rPr>
              <w:t xml:space="preserve">, </w:t>
            </w:r>
            <w:proofErr w:type="spellStart"/>
            <w:r>
              <w:rPr>
                <w:sz w:val="20"/>
                <w:szCs w:val="20"/>
              </w:rPr>
              <w:t>Plastics</w:t>
            </w:r>
            <w:proofErr w:type="spellEnd"/>
            <w:r>
              <w:rPr>
                <w:sz w:val="20"/>
                <w:szCs w:val="20"/>
              </w:rPr>
              <w:t xml:space="preserve">, </w:t>
            </w:r>
          </w:p>
          <w:p>
            <w:pPr>
              <w:jc w:val="both"/>
              <w:rPr>
                <w:sz w:val="20"/>
                <w:szCs w:val="20"/>
              </w:rPr>
            </w:pPr>
            <w:proofErr w:type="spellStart"/>
            <w:r>
              <w:rPr>
                <w:sz w:val="20"/>
                <w:szCs w:val="20"/>
              </w:rPr>
              <w:t>Cleaning</w:t>
            </w:r>
            <w:proofErr w:type="spellEnd"/>
            <w:r>
              <w:rPr>
                <w:sz w:val="20"/>
                <w:szCs w:val="20"/>
              </w:rPr>
              <w:t xml:space="preserve"> of </w:t>
            </w:r>
            <w:proofErr w:type="spellStart"/>
            <w:r>
              <w:rPr>
                <w:sz w:val="20"/>
                <w:szCs w:val="20"/>
              </w:rPr>
              <w:t>laboratory</w:t>
            </w:r>
            <w:proofErr w:type="spellEnd"/>
            <w:r>
              <w:rPr>
                <w:sz w:val="20"/>
                <w:szCs w:val="20"/>
              </w:rPr>
              <w:t xml:space="preserve"> </w:t>
            </w:r>
            <w:proofErr w:type="spellStart"/>
            <w:r>
              <w:rPr>
                <w:sz w:val="20"/>
                <w:szCs w:val="20"/>
              </w:rPr>
              <w:t>vessels</w:t>
            </w:r>
            <w:proofErr w:type="spellEnd"/>
          </w:p>
          <w:p>
            <w:pPr>
              <w:jc w:val="both"/>
              <w:rPr>
                <w:sz w:val="20"/>
                <w:szCs w:val="20"/>
                <w:lang w:val="en-US"/>
              </w:rPr>
            </w:pPr>
            <w:proofErr w:type="spellStart"/>
            <w:r>
              <w:rPr>
                <w:sz w:val="20"/>
                <w:szCs w:val="20"/>
              </w:rPr>
              <w:t>Reagents</w:t>
            </w:r>
            <w:proofErr w:type="spellEnd"/>
            <w:r>
              <w:rPr>
                <w:sz w:val="20"/>
                <w:szCs w:val="20"/>
              </w:rPr>
              <w:t xml:space="preserve"> </w:t>
            </w:r>
            <w:proofErr w:type="spellStart"/>
            <w:r>
              <w:rPr>
                <w:sz w:val="20"/>
                <w:szCs w:val="20"/>
              </w:rPr>
              <w:t>used</w:t>
            </w:r>
            <w:proofErr w:type="spellEnd"/>
            <w:r>
              <w:rPr>
                <w:sz w:val="20"/>
                <w:szCs w:val="20"/>
              </w:rPr>
              <w:t xml:space="preserve"> in </w:t>
            </w:r>
            <w:proofErr w:type="spellStart"/>
            <w:r>
              <w:rPr>
                <w:sz w:val="20"/>
                <w:szCs w:val="20"/>
              </w:rPr>
              <w:t>trace</w:t>
            </w:r>
            <w:proofErr w:type="spellEnd"/>
            <w:r>
              <w:rPr>
                <w:sz w:val="20"/>
                <w:szCs w:val="20"/>
              </w:rPr>
              <w:t xml:space="preserve"> </w:t>
            </w:r>
            <w:proofErr w:type="spellStart"/>
            <w:r>
              <w:rPr>
                <w:sz w:val="20"/>
                <w:szCs w:val="20"/>
              </w:rPr>
              <w:t>analysis</w:t>
            </w:r>
            <w:proofErr w:type="spellEnd"/>
            <w:r>
              <w:rPr>
                <w:sz w:val="20"/>
                <w:szCs w:val="20"/>
              </w:rPr>
              <w:t xml:space="preserve"> ;</w:t>
            </w:r>
            <w:proofErr w:type="spellStart"/>
            <w:r>
              <w:rPr>
                <w:sz w:val="20"/>
                <w:szCs w:val="20"/>
              </w:rPr>
              <w:t>Water</w:t>
            </w:r>
            <w:proofErr w:type="spellEnd"/>
            <w:r>
              <w:rPr>
                <w:sz w:val="20"/>
                <w:szCs w:val="20"/>
              </w:rPr>
              <w:t xml:space="preserve">, </w:t>
            </w:r>
            <w:proofErr w:type="spellStart"/>
            <w:r>
              <w:rPr>
                <w:sz w:val="20"/>
                <w:szCs w:val="20"/>
              </w:rPr>
              <w:t>Important</w:t>
            </w:r>
            <w:proofErr w:type="spellEnd"/>
            <w:r>
              <w:rPr>
                <w:sz w:val="20"/>
                <w:szCs w:val="20"/>
              </w:rPr>
              <w:t xml:space="preserve"> </w:t>
            </w:r>
            <w:proofErr w:type="spellStart"/>
            <w:r>
              <w:rPr>
                <w:sz w:val="20"/>
                <w:szCs w:val="20"/>
              </w:rPr>
              <w:t>reagents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solutions</w:t>
            </w:r>
            <w:proofErr w:type="spellEnd"/>
            <w:r>
              <w:rPr>
                <w:sz w:val="20"/>
                <w:szCs w:val="20"/>
              </w:rPr>
              <w:t xml:space="preserve"> </w:t>
            </w:r>
          </w:p>
        </w:tc>
      </w:tr>
      <w:tr>
        <w:tc>
          <w:tcPr>
            <w:tcW w:w="1484" w:type="dxa"/>
            <w:tcBorders>
              <w:top w:val="nil"/>
              <w:left w:val="nil"/>
              <w:bottom w:val="nil"/>
              <w:right w:val="nil"/>
            </w:tcBorders>
            <w:tcMar>
              <w:top w:w="0" w:type="dxa"/>
              <w:left w:w="108" w:type="dxa"/>
              <w:bottom w:w="0" w:type="dxa"/>
              <w:right w:w="108" w:type="dxa"/>
            </w:tcMar>
            <w:vAlign w:val="center"/>
          </w:tcPr>
          <w:p>
            <w:r>
              <w:rPr>
                <w:sz w:val="2"/>
                <w:szCs w:val="2"/>
              </w:rPr>
              <w:t> </w:t>
            </w:r>
          </w:p>
        </w:tc>
        <w:tc>
          <w:tcPr>
            <w:tcW w:w="828"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625"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85"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2216" w:type="dxa"/>
            <w:gridSpan w:val="4"/>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236"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24"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908" w:type="dxa"/>
            <w:gridSpan w:val="3"/>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380"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71" w:type="dxa"/>
            <w:gridSpan w:val="4"/>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236"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888" w:type="dxa"/>
            <w:gridSpan w:val="3"/>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r>
    </w:tbl>
    <w:p>
      <w:pPr>
        <w:rPr>
          <w:color w:val="000000"/>
          <w:sz w:val="27"/>
          <w:szCs w:val="27"/>
        </w:rPr>
      </w:pPr>
      <w:r>
        <w:rPr>
          <w:color w:val="000000"/>
          <w:sz w:val="27"/>
          <w:szCs w:val="27"/>
        </w:rPr>
        <w:t> </w:t>
      </w:r>
    </w:p>
    <w:p>
      <w:pPr>
        <w:rPr>
          <w:color w:val="000000"/>
          <w:sz w:val="27"/>
          <w:szCs w:val="27"/>
        </w:rPr>
      </w:pPr>
    </w:p>
    <w:p>
      <w:pPr>
        <w:rPr>
          <w:color w:val="000000"/>
          <w:sz w:val="27"/>
          <w:szCs w:val="27"/>
        </w:rPr>
      </w:pPr>
    </w:p>
    <w:tbl>
      <w:tblPr>
        <w:tblW w:w="109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0"/>
        <w:gridCol w:w="883"/>
        <w:gridCol w:w="749"/>
        <w:gridCol w:w="618"/>
        <w:gridCol w:w="564"/>
        <w:gridCol w:w="753"/>
        <w:gridCol w:w="727"/>
        <w:gridCol w:w="497"/>
        <w:gridCol w:w="220"/>
        <w:gridCol w:w="185"/>
        <w:gridCol w:w="222"/>
        <w:gridCol w:w="393"/>
        <w:gridCol w:w="187"/>
        <w:gridCol w:w="173"/>
        <w:gridCol w:w="476"/>
        <w:gridCol w:w="223"/>
        <w:gridCol w:w="675"/>
        <w:gridCol w:w="222"/>
        <w:gridCol w:w="290"/>
        <w:gridCol w:w="1546"/>
      </w:tblGrid>
      <w:tr>
        <w:trPr>
          <w:gridAfter w:val="1"/>
          <w:wAfter w:w="1667" w:type="dxa"/>
          <w:trHeight w:val="447"/>
        </w:trPr>
        <w:tc>
          <w:tcPr>
            <w:tcW w:w="6377" w:type="dxa"/>
            <w:gridSpan w:val="10"/>
            <w:tcBorders>
              <w:top w:val="single" w:sz="18" w:space="0" w:color="auto"/>
              <w:left w:val="single" w:sz="18" w:space="0" w:color="auto"/>
              <w:bottom w:val="single" w:sz="18" w:space="0" w:color="auto"/>
              <w:right w:val="single" w:sz="4" w:space="0" w:color="auto"/>
            </w:tcBorders>
            <w:shd w:val="clear" w:color="auto" w:fill="auto"/>
          </w:tcPr>
          <w:p>
            <w:pPr>
              <w:rPr>
                <w:sz w:val="20"/>
                <w:szCs w:val="20"/>
                <w:lang w:val="en-US"/>
              </w:rPr>
            </w:pPr>
            <w:r>
              <w:rPr>
                <w:sz w:val="20"/>
                <w:szCs w:val="20"/>
                <w:lang w:val="en-US"/>
              </w:rPr>
              <w:t xml:space="preserve">Course Title-Course Code: </w:t>
            </w:r>
          </w:p>
          <w:p>
            <w:pPr>
              <w:rPr>
                <w:sz w:val="20"/>
                <w:szCs w:val="20"/>
                <w:lang w:val="en-US"/>
              </w:rPr>
            </w:pPr>
            <w:r>
              <w:rPr>
                <w:b/>
                <w:sz w:val="20"/>
                <w:szCs w:val="20"/>
                <w:lang w:val="en-US"/>
              </w:rPr>
              <w:t>QUALITY AND STANDARD, KIM 409</w:t>
            </w:r>
          </w:p>
        </w:tc>
        <w:tc>
          <w:tcPr>
            <w:tcW w:w="2909" w:type="dxa"/>
            <w:gridSpan w:val="9"/>
            <w:tcBorders>
              <w:top w:val="single" w:sz="18" w:space="0" w:color="auto"/>
              <w:left w:val="single" w:sz="4" w:space="0" w:color="auto"/>
              <w:bottom w:val="single" w:sz="18" w:space="0" w:color="auto"/>
              <w:right w:val="single" w:sz="18" w:space="0" w:color="auto"/>
            </w:tcBorders>
            <w:shd w:val="clear" w:color="auto" w:fill="auto"/>
          </w:tcPr>
          <w:p>
            <w:pPr>
              <w:rPr>
                <w:b/>
                <w:sz w:val="20"/>
                <w:szCs w:val="20"/>
                <w:lang w:val="en-US"/>
              </w:rPr>
            </w:pPr>
            <w:r>
              <w:rPr>
                <w:sz w:val="20"/>
                <w:szCs w:val="20"/>
                <w:lang w:val="en-US"/>
              </w:rPr>
              <w:t xml:space="preserve">Name of the </w:t>
            </w:r>
            <w:proofErr w:type="spellStart"/>
            <w:r>
              <w:rPr>
                <w:sz w:val="20"/>
                <w:szCs w:val="20"/>
                <w:lang w:val="en-US"/>
              </w:rPr>
              <w:t>Programme</w:t>
            </w:r>
            <w:proofErr w:type="spellEnd"/>
            <w:r>
              <w:rPr>
                <w:sz w:val="20"/>
                <w:szCs w:val="20"/>
                <w:lang w:val="en-US"/>
              </w:rPr>
              <w:t xml:space="preserve">: </w:t>
            </w:r>
            <w:r>
              <w:rPr>
                <w:b/>
                <w:sz w:val="20"/>
                <w:szCs w:val="20"/>
                <w:lang w:val="en-US"/>
              </w:rPr>
              <w:t>CHEMİSTRY</w:t>
            </w:r>
          </w:p>
          <w:p>
            <w:pPr>
              <w:rPr>
                <w:sz w:val="20"/>
                <w:szCs w:val="20"/>
                <w:lang w:val="en-US"/>
              </w:rPr>
            </w:pPr>
          </w:p>
        </w:tc>
      </w:tr>
      <w:tr>
        <w:trPr>
          <w:gridAfter w:val="1"/>
          <w:wAfter w:w="1667" w:type="dxa"/>
          <w:trHeight w:val="421"/>
        </w:trPr>
        <w:tc>
          <w:tcPr>
            <w:tcW w:w="1260" w:type="dxa"/>
            <w:vMerge w:val="restart"/>
            <w:tcBorders>
              <w:top w:val="single" w:sz="18" w:space="0" w:color="auto"/>
              <w:left w:val="single" w:sz="18"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Semester</w:t>
            </w:r>
          </w:p>
        </w:tc>
        <w:tc>
          <w:tcPr>
            <w:tcW w:w="4932" w:type="dxa"/>
            <w:gridSpan w:val="8"/>
            <w:tcBorders>
              <w:top w:val="single" w:sz="18" w:space="0" w:color="auto"/>
              <w:left w:val="single" w:sz="18"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Teaching Methods</w:t>
            </w:r>
          </w:p>
        </w:tc>
        <w:tc>
          <w:tcPr>
            <w:tcW w:w="3094" w:type="dxa"/>
            <w:gridSpan w:val="10"/>
            <w:tcBorders>
              <w:top w:val="single" w:sz="18"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Credits</w:t>
            </w:r>
          </w:p>
        </w:tc>
      </w:tr>
      <w:tr>
        <w:trPr>
          <w:gridAfter w:val="1"/>
          <w:wAfter w:w="1667" w:type="dxa"/>
          <w:trHeight w:val="420"/>
        </w:trPr>
        <w:tc>
          <w:tcPr>
            <w:tcW w:w="1260" w:type="dxa"/>
            <w:vMerge/>
            <w:tcBorders>
              <w:top w:val="single" w:sz="18" w:space="0" w:color="auto"/>
              <w:left w:val="single" w:sz="18" w:space="0" w:color="auto"/>
              <w:bottom w:val="single" w:sz="4" w:space="0" w:color="auto"/>
              <w:right w:val="single" w:sz="18" w:space="0" w:color="auto"/>
            </w:tcBorders>
            <w:shd w:val="clear" w:color="auto" w:fill="auto"/>
            <w:vAlign w:val="center"/>
          </w:tcPr>
          <w:p>
            <w:pPr>
              <w:rPr>
                <w:b/>
                <w:sz w:val="20"/>
                <w:szCs w:val="20"/>
                <w:lang w:val="en-US"/>
              </w:rPr>
            </w:pPr>
          </w:p>
        </w:tc>
        <w:tc>
          <w:tcPr>
            <w:tcW w:w="835" w:type="dxa"/>
            <w:tcBorders>
              <w:top w:val="single" w:sz="4" w:space="0" w:color="auto"/>
              <w:left w:val="single" w:sz="18"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Lecture</w:t>
            </w:r>
          </w:p>
        </w:tc>
        <w:tc>
          <w:tcPr>
            <w:tcW w:w="700" w:type="dxa"/>
            <w:tcBorders>
              <w:top w:val="single" w:sz="2"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Recite</w:t>
            </w:r>
          </w:p>
        </w:tc>
        <w:tc>
          <w:tcPr>
            <w:tcW w:w="619" w:type="dxa"/>
            <w:tcBorders>
              <w:top w:val="single" w:sz="4"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Lab.</w:t>
            </w:r>
          </w:p>
        </w:tc>
        <w:tc>
          <w:tcPr>
            <w:tcW w:w="588" w:type="dxa"/>
            <w:tcBorders>
              <w:top w:val="single" w:sz="4" w:space="0" w:color="auto"/>
              <w:left w:val="single" w:sz="4" w:space="0" w:color="auto"/>
              <w:bottom w:val="single" w:sz="4" w:space="0" w:color="auto"/>
              <w:right w:val="single" w:sz="18" w:space="0" w:color="auto"/>
            </w:tcBorders>
            <w:shd w:val="clear" w:color="auto" w:fill="auto"/>
          </w:tcPr>
          <w:p>
            <w:pPr>
              <w:rPr>
                <w:b/>
                <w:sz w:val="20"/>
                <w:szCs w:val="20"/>
                <w:lang w:val="en-US"/>
              </w:rPr>
            </w:pPr>
          </w:p>
        </w:tc>
        <w:tc>
          <w:tcPr>
            <w:tcW w:w="794" w:type="dxa"/>
            <w:tcBorders>
              <w:top w:val="single" w:sz="4" w:space="0" w:color="auto"/>
              <w:left w:val="single" w:sz="4" w:space="0" w:color="auto"/>
              <w:bottom w:val="single" w:sz="4" w:space="0" w:color="auto"/>
              <w:right w:val="single" w:sz="18" w:space="0" w:color="auto"/>
            </w:tcBorders>
            <w:shd w:val="clear" w:color="auto" w:fill="auto"/>
          </w:tcPr>
          <w:p>
            <w:pPr>
              <w:rPr>
                <w:b/>
                <w:sz w:val="20"/>
                <w:szCs w:val="20"/>
                <w:lang w:val="en-US"/>
              </w:rPr>
            </w:pPr>
          </w:p>
        </w:tc>
        <w:tc>
          <w:tcPr>
            <w:tcW w:w="675" w:type="dxa"/>
            <w:tcBorders>
              <w:top w:val="single" w:sz="4"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Other</w:t>
            </w:r>
          </w:p>
        </w:tc>
        <w:tc>
          <w:tcPr>
            <w:tcW w:w="721" w:type="dxa"/>
            <w:gridSpan w:val="2"/>
            <w:tcBorders>
              <w:top w:val="single" w:sz="4"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Total</w:t>
            </w:r>
          </w:p>
        </w:tc>
        <w:tc>
          <w:tcPr>
            <w:tcW w:w="779" w:type="dxa"/>
            <w:gridSpan w:val="3"/>
            <w:tcBorders>
              <w:top w:val="single" w:sz="18"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Credit</w:t>
            </w:r>
          </w:p>
        </w:tc>
        <w:tc>
          <w:tcPr>
            <w:tcW w:w="2315" w:type="dxa"/>
            <w:gridSpan w:val="7"/>
            <w:tcBorders>
              <w:top w:val="single" w:sz="18" w:space="0" w:color="auto"/>
              <w:left w:val="single" w:sz="4" w:space="0" w:color="auto"/>
              <w:bottom w:val="single" w:sz="4" w:space="0" w:color="auto"/>
              <w:right w:val="single" w:sz="18" w:space="0" w:color="auto"/>
            </w:tcBorders>
            <w:shd w:val="clear" w:color="auto" w:fill="auto"/>
          </w:tcPr>
          <w:p>
            <w:pPr>
              <w:rPr>
                <w:b/>
                <w:sz w:val="20"/>
                <w:szCs w:val="20"/>
                <w:lang w:val="en-US"/>
              </w:rPr>
            </w:pPr>
            <w:r>
              <w:rPr>
                <w:b/>
                <w:sz w:val="20"/>
                <w:szCs w:val="20"/>
                <w:lang w:val="en-US"/>
              </w:rPr>
              <w:t>ECTS Credit</w:t>
            </w:r>
          </w:p>
        </w:tc>
      </w:tr>
      <w:tr>
        <w:trPr>
          <w:gridAfter w:val="1"/>
          <w:wAfter w:w="1667" w:type="dxa"/>
          <w:trHeight w:val="397"/>
        </w:trPr>
        <w:tc>
          <w:tcPr>
            <w:tcW w:w="1260" w:type="dxa"/>
            <w:tcBorders>
              <w:top w:val="single" w:sz="4"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7-8</w:t>
            </w:r>
          </w:p>
        </w:tc>
        <w:tc>
          <w:tcPr>
            <w:tcW w:w="835" w:type="dxa"/>
            <w:tcBorders>
              <w:top w:val="single" w:sz="4"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42</w:t>
            </w:r>
          </w:p>
        </w:tc>
        <w:tc>
          <w:tcPr>
            <w:tcW w:w="700" w:type="dxa"/>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w:t>
            </w:r>
          </w:p>
        </w:tc>
        <w:tc>
          <w:tcPr>
            <w:tcW w:w="619" w:type="dxa"/>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w:t>
            </w:r>
          </w:p>
        </w:tc>
        <w:tc>
          <w:tcPr>
            <w:tcW w:w="588" w:type="dxa"/>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w:t>
            </w:r>
          </w:p>
        </w:tc>
        <w:tc>
          <w:tcPr>
            <w:tcW w:w="794" w:type="dxa"/>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w:t>
            </w:r>
          </w:p>
        </w:tc>
        <w:tc>
          <w:tcPr>
            <w:tcW w:w="675" w:type="dxa"/>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30</w:t>
            </w:r>
          </w:p>
        </w:tc>
        <w:tc>
          <w:tcPr>
            <w:tcW w:w="721" w:type="dxa"/>
            <w:gridSpan w:val="2"/>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72</w:t>
            </w:r>
          </w:p>
        </w:tc>
        <w:tc>
          <w:tcPr>
            <w:tcW w:w="779" w:type="dxa"/>
            <w:gridSpan w:val="3"/>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2</w:t>
            </w:r>
          </w:p>
        </w:tc>
        <w:tc>
          <w:tcPr>
            <w:tcW w:w="2315" w:type="dxa"/>
            <w:gridSpan w:val="7"/>
            <w:tcBorders>
              <w:top w:val="single" w:sz="4" w:space="0" w:color="auto"/>
              <w:left w:val="single" w:sz="4" w:space="0" w:color="auto"/>
              <w:bottom w:val="single" w:sz="18" w:space="0" w:color="auto"/>
              <w:right w:val="single" w:sz="18" w:space="0" w:color="auto"/>
            </w:tcBorders>
            <w:shd w:val="clear" w:color="auto" w:fill="auto"/>
          </w:tcPr>
          <w:p>
            <w:pPr>
              <w:rPr>
                <w:sz w:val="20"/>
                <w:szCs w:val="20"/>
                <w:lang w:val="en-US"/>
              </w:rPr>
            </w:pPr>
            <w:r>
              <w:rPr>
                <w:sz w:val="20"/>
                <w:szCs w:val="20"/>
                <w:lang w:val="en-US"/>
              </w:rPr>
              <w:t>3</w:t>
            </w:r>
          </w:p>
        </w:tc>
      </w:tr>
      <w:tr>
        <w:trPr>
          <w:gridAfter w:val="1"/>
          <w:wAfter w:w="1667" w:type="dxa"/>
          <w:trHeight w:val="108"/>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spacing w:line="108" w:lineRule="atLeast"/>
              <w:rPr>
                <w:b/>
                <w:sz w:val="20"/>
                <w:szCs w:val="20"/>
                <w:lang w:val="en-US"/>
              </w:rPr>
            </w:pPr>
            <w:r>
              <w:rPr>
                <w:b/>
                <w:sz w:val="20"/>
                <w:szCs w:val="20"/>
                <w:lang w:val="en-US"/>
              </w:rPr>
              <w:t>Language</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spacing w:line="108" w:lineRule="atLeast"/>
              <w:rPr>
                <w:sz w:val="20"/>
                <w:szCs w:val="20"/>
                <w:lang w:val="en-US"/>
              </w:rPr>
            </w:pPr>
            <w:r>
              <w:rPr>
                <w:sz w:val="20"/>
                <w:szCs w:val="20"/>
                <w:lang w:val="en-US"/>
              </w:rPr>
              <w:t>Turkish</w:t>
            </w:r>
          </w:p>
        </w:tc>
      </w:tr>
      <w:tr>
        <w:trPr>
          <w:gridAfter w:val="1"/>
          <w:wAfter w:w="1667" w:type="dxa"/>
          <w:trHeight w:val="39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Compulsory / Elective</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Elective</w:t>
            </w:r>
          </w:p>
        </w:tc>
      </w:tr>
      <w:tr>
        <w:trPr>
          <w:gridAfter w:val="1"/>
          <w:wAfter w:w="1667" w:type="dxa"/>
          <w:trHeight w:val="114"/>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spacing w:line="114" w:lineRule="atLeast"/>
              <w:rPr>
                <w:b/>
                <w:sz w:val="20"/>
                <w:szCs w:val="20"/>
                <w:lang w:val="en-US"/>
              </w:rPr>
            </w:pPr>
            <w:r>
              <w:rPr>
                <w:b/>
                <w:sz w:val="20"/>
                <w:szCs w:val="20"/>
                <w:lang w:val="en-US"/>
              </w:rPr>
              <w:t>Prerequisites</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spacing w:line="114" w:lineRule="atLeast"/>
              <w:rPr>
                <w:sz w:val="20"/>
                <w:szCs w:val="20"/>
                <w:lang w:val="en-US"/>
              </w:rPr>
            </w:pPr>
            <w:r>
              <w:rPr>
                <w:sz w:val="20"/>
                <w:szCs w:val="20"/>
                <w:lang w:val="en-US"/>
              </w:rPr>
              <w:t>-</w:t>
            </w:r>
          </w:p>
        </w:tc>
      </w:tr>
      <w:tr>
        <w:trPr>
          <w:gridAfter w:val="1"/>
          <w:wAfter w:w="1667" w:type="dxa"/>
          <w:trHeight w:val="72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Course Contents</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Standard, standardization and  its benefits, Standardization studies in Turkey, Certification studies (product certification, system certification), Accreditation and conformity evaluation actions, EC new approach directives and CE marking, Quality concept and quality systems, System standards (TS EN ISO 9001, TS EN ISO 14001, TS 18001, TS EN ISO 22000), Total quality management,</w:t>
            </w:r>
          </w:p>
        </w:tc>
      </w:tr>
      <w:tr>
        <w:trPr>
          <w:gridAfter w:val="1"/>
          <w:wAfter w:w="1667" w:type="dxa"/>
          <w:trHeight w:val="39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Course Objectives</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To teach the standard, preparation of the standards, accreditation, quality and quality systems and gain some skills about maintaining the quality.</w:t>
            </w:r>
          </w:p>
        </w:tc>
      </w:tr>
      <w:tr>
        <w:trPr>
          <w:gridAfter w:val="1"/>
          <w:wAfter w:w="1667" w:type="dxa"/>
          <w:trHeight w:val="39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Learning  Outcomes and Competences</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Chemistry students who will be work in research institution and industry, learn quality systems, total quality management, standards and accreditation and thus, they get an ability to produce qualified products and service in order to compete with other persons.</w:t>
            </w:r>
          </w:p>
        </w:tc>
      </w:tr>
      <w:tr>
        <w:trPr>
          <w:gridAfter w:val="1"/>
          <w:wAfter w:w="1667" w:type="dxa"/>
          <w:trHeight w:val="39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Textbook and /or References</w:t>
            </w:r>
          </w:p>
          <w:p>
            <w:pPr>
              <w:rPr>
                <w:b/>
                <w:sz w:val="20"/>
                <w:szCs w:val="20"/>
                <w:lang w:val="en-US"/>
              </w:rPr>
            </w:pP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numPr>
                <w:ilvl w:val="0"/>
                <w:numId w:val="6"/>
              </w:numPr>
              <w:rPr>
                <w:sz w:val="20"/>
                <w:szCs w:val="20"/>
                <w:lang w:val="en-US"/>
              </w:rPr>
            </w:pPr>
            <w:r>
              <w:rPr>
                <w:sz w:val="20"/>
                <w:szCs w:val="20"/>
                <w:lang w:val="en-US"/>
              </w:rPr>
              <w:t xml:space="preserve">TSE, TS EN ISO 9000 </w:t>
            </w:r>
            <w:proofErr w:type="spellStart"/>
            <w:r>
              <w:rPr>
                <w:sz w:val="20"/>
                <w:szCs w:val="20"/>
                <w:lang w:val="en-US"/>
              </w:rPr>
              <w:t>Kalite</w:t>
            </w:r>
            <w:proofErr w:type="spellEnd"/>
            <w:r>
              <w:rPr>
                <w:sz w:val="20"/>
                <w:szCs w:val="20"/>
                <w:lang w:val="en-US"/>
              </w:rPr>
              <w:t xml:space="preserve"> </w:t>
            </w:r>
            <w:proofErr w:type="spellStart"/>
            <w:r>
              <w:rPr>
                <w:sz w:val="20"/>
                <w:szCs w:val="20"/>
                <w:lang w:val="en-US"/>
              </w:rPr>
              <w:t>Yönetimi</w:t>
            </w:r>
            <w:proofErr w:type="spellEnd"/>
            <w:r>
              <w:rPr>
                <w:sz w:val="20"/>
                <w:szCs w:val="20"/>
                <w:lang w:val="en-US"/>
              </w:rPr>
              <w:t xml:space="preserve"> El </w:t>
            </w:r>
            <w:proofErr w:type="spellStart"/>
            <w:r>
              <w:rPr>
                <w:sz w:val="20"/>
                <w:szCs w:val="20"/>
                <w:lang w:val="en-US"/>
              </w:rPr>
              <w:t>Kitabı</w:t>
            </w:r>
            <w:proofErr w:type="spellEnd"/>
            <w:r>
              <w:rPr>
                <w:sz w:val="20"/>
                <w:szCs w:val="20"/>
                <w:lang w:val="en-US"/>
              </w:rPr>
              <w:t>, KTE/0198</w:t>
            </w:r>
          </w:p>
          <w:p>
            <w:pPr>
              <w:numPr>
                <w:ilvl w:val="0"/>
                <w:numId w:val="6"/>
              </w:numPr>
              <w:rPr>
                <w:sz w:val="20"/>
                <w:szCs w:val="20"/>
                <w:lang w:val="en-US"/>
              </w:rPr>
            </w:pPr>
            <w:r>
              <w:rPr>
                <w:sz w:val="20"/>
                <w:szCs w:val="20"/>
                <w:lang w:val="en-US"/>
              </w:rPr>
              <w:t xml:space="preserve">TSE, TS EN ISO 9000 </w:t>
            </w:r>
            <w:proofErr w:type="spellStart"/>
            <w:r>
              <w:rPr>
                <w:sz w:val="20"/>
                <w:szCs w:val="20"/>
                <w:lang w:val="en-US"/>
              </w:rPr>
              <w:t>Kalite</w:t>
            </w:r>
            <w:proofErr w:type="spellEnd"/>
            <w:r>
              <w:rPr>
                <w:sz w:val="20"/>
                <w:szCs w:val="20"/>
                <w:lang w:val="en-US"/>
              </w:rPr>
              <w:t xml:space="preserve"> </w:t>
            </w:r>
            <w:proofErr w:type="spellStart"/>
            <w:r>
              <w:rPr>
                <w:sz w:val="20"/>
                <w:szCs w:val="20"/>
                <w:lang w:val="en-US"/>
              </w:rPr>
              <w:t>sistem</w:t>
            </w:r>
            <w:proofErr w:type="spellEnd"/>
            <w:r>
              <w:rPr>
                <w:sz w:val="20"/>
                <w:szCs w:val="20"/>
                <w:lang w:val="en-US"/>
              </w:rPr>
              <w:t xml:space="preserve"> </w:t>
            </w:r>
            <w:proofErr w:type="spellStart"/>
            <w:r>
              <w:rPr>
                <w:sz w:val="20"/>
                <w:szCs w:val="20"/>
                <w:lang w:val="en-US"/>
              </w:rPr>
              <w:t>dokümantasyonu</w:t>
            </w:r>
            <w:proofErr w:type="spellEnd"/>
            <w:r>
              <w:rPr>
                <w:sz w:val="20"/>
                <w:szCs w:val="20"/>
                <w:lang w:val="en-US"/>
              </w:rPr>
              <w:t xml:space="preserve">, </w:t>
            </w:r>
            <w:proofErr w:type="spellStart"/>
            <w:r>
              <w:rPr>
                <w:sz w:val="20"/>
                <w:szCs w:val="20"/>
                <w:lang w:val="en-US"/>
              </w:rPr>
              <w:t>Eğitim</w:t>
            </w:r>
            <w:proofErr w:type="spellEnd"/>
            <w:r>
              <w:rPr>
                <w:sz w:val="20"/>
                <w:szCs w:val="20"/>
                <w:lang w:val="en-US"/>
              </w:rPr>
              <w:t xml:space="preserve"> </w:t>
            </w:r>
            <w:proofErr w:type="spellStart"/>
            <w:r>
              <w:rPr>
                <w:sz w:val="20"/>
                <w:szCs w:val="20"/>
                <w:lang w:val="en-US"/>
              </w:rPr>
              <w:t>Notları</w:t>
            </w:r>
            <w:proofErr w:type="spellEnd"/>
            <w:r>
              <w:rPr>
                <w:sz w:val="20"/>
                <w:szCs w:val="20"/>
                <w:lang w:val="en-US"/>
              </w:rPr>
              <w:t>,</w:t>
            </w:r>
          </w:p>
          <w:p>
            <w:pPr>
              <w:numPr>
                <w:ilvl w:val="0"/>
                <w:numId w:val="6"/>
              </w:numPr>
              <w:rPr>
                <w:sz w:val="20"/>
                <w:szCs w:val="20"/>
                <w:lang w:val="en-US"/>
              </w:rPr>
            </w:pPr>
            <w:proofErr w:type="spellStart"/>
            <w:r>
              <w:rPr>
                <w:sz w:val="20"/>
                <w:szCs w:val="20"/>
                <w:lang w:val="en-US"/>
              </w:rPr>
              <w:t>Kalite</w:t>
            </w:r>
            <w:proofErr w:type="spellEnd"/>
            <w:r>
              <w:rPr>
                <w:sz w:val="20"/>
                <w:szCs w:val="20"/>
                <w:lang w:val="en-US"/>
              </w:rPr>
              <w:t xml:space="preserve"> </w:t>
            </w:r>
            <w:proofErr w:type="spellStart"/>
            <w:r>
              <w:rPr>
                <w:sz w:val="20"/>
                <w:szCs w:val="20"/>
                <w:lang w:val="en-US"/>
              </w:rPr>
              <w:t>Sistemine</w:t>
            </w:r>
            <w:proofErr w:type="spellEnd"/>
            <w:r>
              <w:rPr>
                <w:sz w:val="20"/>
                <w:szCs w:val="20"/>
                <w:lang w:val="en-US"/>
              </w:rPr>
              <w:t xml:space="preserve"> </w:t>
            </w:r>
            <w:proofErr w:type="spellStart"/>
            <w:r>
              <w:rPr>
                <w:sz w:val="20"/>
                <w:szCs w:val="20"/>
                <w:lang w:val="en-US"/>
              </w:rPr>
              <w:t>Hazırlık</w:t>
            </w:r>
            <w:proofErr w:type="spellEnd"/>
            <w:r>
              <w:rPr>
                <w:sz w:val="20"/>
                <w:szCs w:val="20"/>
                <w:lang w:val="en-US"/>
              </w:rPr>
              <w:t xml:space="preserve"> </w:t>
            </w:r>
            <w:proofErr w:type="spellStart"/>
            <w:r>
              <w:rPr>
                <w:sz w:val="20"/>
                <w:szCs w:val="20"/>
                <w:lang w:val="en-US"/>
              </w:rPr>
              <w:t>ve</w:t>
            </w:r>
            <w:proofErr w:type="spellEnd"/>
            <w:r>
              <w:rPr>
                <w:sz w:val="20"/>
                <w:szCs w:val="20"/>
                <w:lang w:val="en-US"/>
              </w:rPr>
              <w:t xml:space="preserve"> TS ISO 9000, KOSGEB </w:t>
            </w:r>
            <w:proofErr w:type="spellStart"/>
            <w:r>
              <w:rPr>
                <w:sz w:val="20"/>
                <w:szCs w:val="20"/>
                <w:lang w:val="en-US"/>
              </w:rPr>
              <w:t>Yayın</w:t>
            </w:r>
            <w:proofErr w:type="spellEnd"/>
            <w:r>
              <w:rPr>
                <w:sz w:val="20"/>
                <w:szCs w:val="20"/>
                <w:lang w:val="en-US"/>
              </w:rPr>
              <w:t xml:space="preserve"> No:16, 1993</w:t>
            </w:r>
          </w:p>
          <w:p>
            <w:pPr>
              <w:numPr>
                <w:ilvl w:val="0"/>
                <w:numId w:val="6"/>
              </w:numPr>
              <w:rPr>
                <w:sz w:val="20"/>
                <w:szCs w:val="20"/>
                <w:lang w:val="en-US"/>
              </w:rPr>
            </w:pPr>
            <w:proofErr w:type="spellStart"/>
            <w:r>
              <w:rPr>
                <w:sz w:val="20"/>
                <w:szCs w:val="20"/>
                <w:lang w:val="en-US"/>
              </w:rPr>
              <w:t>Kalite</w:t>
            </w:r>
            <w:proofErr w:type="spellEnd"/>
            <w:r>
              <w:rPr>
                <w:sz w:val="20"/>
                <w:szCs w:val="20"/>
                <w:lang w:val="en-US"/>
              </w:rPr>
              <w:t xml:space="preserve"> </w:t>
            </w:r>
            <w:proofErr w:type="spellStart"/>
            <w:r>
              <w:rPr>
                <w:sz w:val="20"/>
                <w:szCs w:val="20"/>
                <w:lang w:val="en-US"/>
              </w:rPr>
              <w:t>Dünyası</w:t>
            </w:r>
            <w:proofErr w:type="spellEnd"/>
            <w:r>
              <w:rPr>
                <w:sz w:val="20"/>
                <w:szCs w:val="20"/>
                <w:lang w:val="en-US"/>
              </w:rPr>
              <w:t xml:space="preserve">, Sami ÖZTÜRK, Mina </w:t>
            </w:r>
            <w:proofErr w:type="spellStart"/>
            <w:r>
              <w:rPr>
                <w:sz w:val="20"/>
                <w:szCs w:val="20"/>
                <w:lang w:val="en-US"/>
              </w:rPr>
              <w:t>Ajans</w:t>
            </w:r>
            <w:proofErr w:type="spellEnd"/>
            <w:r>
              <w:rPr>
                <w:sz w:val="20"/>
                <w:szCs w:val="20"/>
                <w:lang w:val="en-US"/>
              </w:rPr>
              <w:t>, ISBN: 975-96812-0-X</w:t>
            </w:r>
          </w:p>
          <w:p>
            <w:pPr>
              <w:numPr>
                <w:ilvl w:val="0"/>
                <w:numId w:val="6"/>
              </w:numPr>
              <w:rPr>
                <w:sz w:val="20"/>
                <w:szCs w:val="20"/>
                <w:lang w:val="en-US"/>
              </w:rPr>
            </w:pPr>
            <w:proofErr w:type="spellStart"/>
            <w:r>
              <w:rPr>
                <w:sz w:val="20"/>
                <w:szCs w:val="20"/>
                <w:lang w:val="en-US"/>
              </w:rPr>
              <w:t>Kalitenin</w:t>
            </w:r>
            <w:proofErr w:type="spellEnd"/>
            <w:r>
              <w:rPr>
                <w:sz w:val="20"/>
                <w:szCs w:val="20"/>
                <w:lang w:val="en-US"/>
              </w:rPr>
              <w:t xml:space="preserve"> </w:t>
            </w:r>
            <w:proofErr w:type="spellStart"/>
            <w:r>
              <w:rPr>
                <w:sz w:val="20"/>
                <w:szCs w:val="20"/>
                <w:lang w:val="en-US"/>
              </w:rPr>
              <w:t>Seyir</w:t>
            </w:r>
            <w:proofErr w:type="spellEnd"/>
            <w:r>
              <w:rPr>
                <w:sz w:val="20"/>
                <w:szCs w:val="20"/>
                <w:lang w:val="en-US"/>
              </w:rPr>
              <w:t xml:space="preserve"> </w:t>
            </w:r>
            <w:proofErr w:type="spellStart"/>
            <w:r>
              <w:rPr>
                <w:sz w:val="20"/>
                <w:szCs w:val="20"/>
                <w:lang w:val="en-US"/>
              </w:rPr>
              <w:t>Defteri</w:t>
            </w:r>
            <w:proofErr w:type="spellEnd"/>
            <w:r>
              <w:rPr>
                <w:sz w:val="20"/>
                <w:szCs w:val="20"/>
                <w:lang w:val="en-US"/>
              </w:rPr>
              <w:t xml:space="preserve">, </w:t>
            </w:r>
            <w:proofErr w:type="spellStart"/>
            <w:r>
              <w:rPr>
                <w:sz w:val="20"/>
                <w:szCs w:val="20"/>
                <w:lang w:val="en-US"/>
              </w:rPr>
              <w:t>Kalder</w:t>
            </w:r>
            <w:proofErr w:type="spellEnd"/>
            <w:r>
              <w:rPr>
                <w:sz w:val="20"/>
                <w:szCs w:val="20"/>
                <w:lang w:val="en-US"/>
              </w:rPr>
              <w:t xml:space="preserve"> </w:t>
            </w:r>
            <w:proofErr w:type="spellStart"/>
            <w:r>
              <w:rPr>
                <w:sz w:val="20"/>
                <w:szCs w:val="20"/>
                <w:lang w:val="en-US"/>
              </w:rPr>
              <w:t>Yayınları</w:t>
            </w:r>
            <w:proofErr w:type="spellEnd"/>
            <w:r>
              <w:rPr>
                <w:sz w:val="20"/>
                <w:szCs w:val="20"/>
                <w:lang w:val="en-US"/>
              </w:rPr>
              <w:t xml:space="preserve"> No 32, 2001.</w:t>
            </w:r>
          </w:p>
          <w:p>
            <w:pPr>
              <w:numPr>
                <w:ilvl w:val="0"/>
                <w:numId w:val="6"/>
              </w:numPr>
              <w:rPr>
                <w:sz w:val="20"/>
                <w:szCs w:val="20"/>
                <w:lang w:val="en-US"/>
              </w:rPr>
            </w:pPr>
            <w:r>
              <w:rPr>
                <w:sz w:val="20"/>
                <w:szCs w:val="20"/>
                <w:lang w:val="en-US"/>
              </w:rPr>
              <w:t xml:space="preserve">Documents given in </w:t>
            </w:r>
            <w:hyperlink r:id="rId6" w:history="1">
              <w:r>
                <w:rPr>
                  <w:rStyle w:val="Kpr"/>
                  <w:sz w:val="20"/>
                  <w:szCs w:val="20"/>
                  <w:lang w:val="en-US"/>
                </w:rPr>
                <w:t>http://www.tse.org.tr/</w:t>
              </w:r>
            </w:hyperlink>
            <w:r>
              <w:rPr>
                <w:sz w:val="20"/>
                <w:szCs w:val="20"/>
                <w:lang w:val="en-US"/>
              </w:rPr>
              <w:t xml:space="preserve"> </w:t>
            </w:r>
            <w:proofErr w:type="spellStart"/>
            <w:r>
              <w:rPr>
                <w:sz w:val="20"/>
                <w:szCs w:val="20"/>
                <w:lang w:val="en-US"/>
              </w:rPr>
              <w:t>ve</w:t>
            </w:r>
            <w:proofErr w:type="spellEnd"/>
            <w:r>
              <w:rPr>
                <w:sz w:val="20"/>
                <w:szCs w:val="20"/>
                <w:lang w:val="en-US"/>
              </w:rPr>
              <w:t xml:space="preserve"> </w:t>
            </w:r>
            <w:hyperlink r:id="rId7" w:history="1">
              <w:r>
                <w:rPr>
                  <w:rStyle w:val="Kpr"/>
                  <w:sz w:val="20"/>
                  <w:szCs w:val="20"/>
                  <w:lang w:val="en-US"/>
                </w:rPr>
                <w:t>www.turkak.org.tr</w:t>
              </w:r>
            </w:hyperlink>
            <w:r>
              <w:rPr>
                <w:rStyle w:val="a"/>
                <w:color w:val="000000"/>
                <w:sz w:val="20"/>
                <w:szCs w:val="20"/>
                <w:lang w:val="en-US"/>
              </w:rPr>
              <w:t xml:space="preserve"> </w:t>
            </w:r>
          </w:p>
        </w:tc>
      </w:tr>
      <w:tr>
        <w:trPr>
          <w:gridAfter w:val="1"/>
          <w:wAfter w:w="1668" w:type="dxa"/>
          <w:trHeight w:val="397"/>
        </w:trPr>
        <w:tc>
          <w:tcPr>
            <w:tcW w:w="1260" w:type="dxa"/>
            <w:vMerge w:val="restart"/>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Assessment Criteria</w:t>
            </w:r>
          </w:p>
        </w:tc>
        <w:tc>
          <w:tcPr>
            <w:tcW w:w="4708" w:type="dxa"/>
            <w:gridSpan w:val="7"/>
            <w:tcBorders>
              <w:top w:val="single" w:sz="18" w:space="0" w:color="auto"/>
              <w:left w:val="single" w:sz="18" w:space="0" w:color="auto"/>
              <w:bottom w:val="single" w:sz="4" w:space="0" w:color="auto"/>
              <w:right w:val="single" w:sz="4" w:space="0" w:color="auto"/>
            </w:tcBorders>
            <w:shd w:val="clear" w:color="auto" w:fill="auto"/>
          </w:tcPr>
          <w:p>
            <w:pPr>
              <w:rPr>
                <w:sz w:val="20"/>
                <w:szCs w:val="20"/>
                <w:lang w:val="en-US"/>
              </w:rPr>
            </w:pPr>
          </w:p>
        </w:tc>
        <w:tc>
          <w:tcPr>
            <w:tcW w:w="1203" w:type="dxa"/>
            <w:gridSpan w:val="5"/>
            <w:tcBorders>
              <w:top w:val="single" w:sz="18" w:space="0" w:color="auto"/>
              <w:left w:val="single" w:sz="4" w:space="0" w:color="auto"/>
              <w:bottom w:val="single" w:sz="4" w:space="0" w:color="auto"/>
              <w:right w:val="single" w:sz="4" w:space="0" w:color="auto"/>
            </w:tcBorders>
            <w:shd w:val="clear" w:color="auto" w:fill="auto"/>
          </w:tcPr>
          <w:p>
            <w:pPr>
              <w:rPr>
                <w:sz w:val="20"/>
                <w:szCs w:val="20"/>
                <w:lang w:val="en-US"/>
              </w:rPr>
            </w:pPr>
            <w:r>
              <w:rPr>
                <w:sz w:val="20"/>
                <w:szCs w:val="20"/>
                <w:lang w:val="en-US"/>
              </w:rPr>
              <w:t xml:space="preserve">If </w:t>
            </w:r>
            <w:proofErr w:type="spellStart"/>
            <w:r>
              <w:rPr>
                <w:sz w:val="20"/>
                <w:szCs w:val="20"/>
                <w:lang w:val="en-US"/>
              </w:rPr>
              <w:t>any,mark</w:t>
            </w:r>
            <w:proofErr w:type="spellEnd"/>
          </w:p>
          <w:p>
            <w:pPr>
              <w:rPr>
                <w:sz w:val="20"/>
                <w:szCs w:val="20"/>
                <w:lang w:val="en-US"/>
              </w:rPr>
            </w:pPr>
            <w:r>
              <w:rPr>
                <w:sz w:val="20"/>
                <w:szCs w:val="20"/>
                <w:lang w:val="en-US"/>
              </w:rPr>
              <w:t>as (X)</w:t>
            </w:r>
          </w:p>
        </w:tc>
        <w:tc>
          <w:tcPr>
            <w:tcW w:w="2114" w:type="dxa"/>
            <w:gridSpan w:val="6"/>
            <w:tcBorders>
              <w:top w:val="single" w:sz="18" w:space="0" w:color="auto"/>
              <w:left w:val="single" w:sz="4" w:space="0" w:color="auto"/>
              <w:bottom w:val="single" w:sz="4" w:space="0" w:color="auto"/>
              <w:right w:val="single" w:sz="18" w:space="0" w:color="auto"/>
            </w:tcBorders>
            <w:shd w:val="clear" w:color="auto" w:fill="auto"/>
          </w:tcPr>
          <w:p>
            <w:pPr>
              <w:rPr>
                <w:sz w:val="20"/>
                <w:szCs w:val="20"/>
                <w:lang w:val="en-US"/>
              </w:rPr>
            </w:pPr>
            <w:r>
              <w:rPr>
                <w:sz w:val="20"/>
                <w:szCs w:val="20"/>
                <w:lang w:val="en-US"/>
              </w:rPr>
              <w:t>Percent</w:t>
            </w:r>
          </w:p>
          <w:p>
            <w:pPr>
              <w:rPr>
                <w:sz w:val="20"/>
                <w:szCs w:val="20"/>
                <w:lang w:val="en-US"/>
              </w:rPr>
            </w:pPr>
            <w:r>
              <w:rPr>
                <w:sz w:val="20"/>
                <w:szCs w:val="20"/>
                <w:lang w:val="en-US"/>
              </w:rPr>
              <w:t>(%)</w:t>
            </w:r>
          </w:p>
        </w:tc>
      </w:tr>
      <w:tr>
        <w:trPr>
          <w:gridAfter w:val="1"/>
          <w:wAfter w:w="1668" w:type="dxa"/>
          <w:trHeight w:val="52"/>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52" w:lineRule="atLeast"/>
              <w:rPr>
                <w:sz w:val="20"/>
                <w:szCs w:val="20"/>
                <w:lang w:val="en-US"/>
              </w:rPr>
            </w:pPr>
            <w:r>
              <w:rPr>
                <w:sz w:val="20"/>
                <w:szCs w:val="20"/>
                <w:lang w:val="en-US"/>
              </w:rPr>
              <w:t>Midterm Exams</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spacing w:line="52" w:lineRule="atLeast"/>
              <w:rPr>
                <w:sz w:val="20"/>
                <w:szCs w:val="20"/>
                <w:lang w:val="en-US"/>
              </w:rPr>
            </w:pPr>
            <w:r>
              <w:rPr>
                <w:sz w:val="20"/>
                <w:szCs w:val="20"/>
                <w:lang w:val="en-US"/>
              </w:rPr>
              <w:t>X</w:t>
            </w: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spacing w:line="52" w:lineRule="atLeast"/>
              <w:rPr>
                <w:sz w:val="20"/>
                <w:szCs w:val="20"/>
                <w:lang w:val="en-US"/>
              </w:rPr>
            </w:pPr>
            <w:r>
              <w:rPr>
                <w:sz w:val="20"/>
                <w:szCs w:val="20"/>
                <w:lang w:val="en-US"/>
              </w:rPr>
              <w:t>40</w:t>
            </w:r>
          </w:p>
        </w:tc>
      </w:tr>
      <w:tr>
        <w:trPr>
          <w:gridAfter w:val="1"/>
          <w:wAfter w:w="1668" w:type="dxa"/>
          <w:trHeight w:val="144"/>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144" w:lineRule="atLeast"/>
              <w:rPr>
                <w:sz w:val="20"/>
                <w:szCs w:val="20"/>
                <w:lang w:val="en-US"/>
              </w:rPr>
            </w:pPr>
            <w:r>
              <w:rPr>
                <w:sz w:val="20"/>
                <w:szCs w:val="20"/>
                <w:lang w:val="en-US"/>
              </w:rPr>
              <w:t>Quizzes</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70"/>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70" w:lineRule="atLeast"/>
              <w:rPr>
                <w:sz w:val="20"/>
                <w:szCs w:val="20"/>
                <w:lang w:val="en-US"/>
              </w:rPr>
            </w:pPr>
            <w:proofErr w:type="spellStart"/>
            <w:r>
              <w:rPr>
                <w:sz w:val="20"/>
                <w:szCs w:val="20"/>
                <w:lang w:val="en-US"/>
              </w:rPr>
              <w:t>Homeworks</w:t>
            </w:r>
            <w:proofErr w:type="spellEnd"/>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35"/>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35" w:lineRule="atLeast"/>
              <w:rPr>
                <w:sz w:val="20"/>
                <w:szCs w:val="20"/>
                <w:lang w:val="en-US"/>
              </w:rPr>
            </w:pPr>
            <w:r>
              <w:rPr>
                <w:sz w:val="20"/>
                <w:szCs w:val="20"/>
                <w:lang w:val="en-US"/>
              </w:rPr>
              <w:t>Projects</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75"/>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75" w:lineRule="atLeast"/>
              <w:rPr>
                <w:sz w:val="20"/>
                <w:szCs w:val="20"/>
                <w:lang w:val="en-US"/>
              </w:rPr>
            </w:pPr>
            <w:r>
              <w:rPr>
                <w:sz w:val="20"/>
                <w:szCs w:val="20"/>
                <w:lang w:val="en-US"/>
              </w:rPr>
              <w:t>Term Paper</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181"/>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180" w:lineRule="atLeast"/>
              <w:rPr>
                <w:sz w:val="20"/>
                <w:szCs w:val="20"/>
                <w:lang w:val="en-US"/>
              </w:rPr>
            </w:pPr>
            <w:r>
              <w:rPr>
                <w:sz w:val="20"/>
                <w:szCs w:val="20"/>
                <w:lang w:val="en-US"/>
              </w:rPr>
              <w:t>Laboratory Work</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92"/>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4" w:space="0" w:color="auto"/>
              <w:right w:val="single" w:sz="4" w:space="0" w:color="auto"/>
            </w:tcBorders>
            <w:shd w:val="clear" w:color="auto" w:fill="auto"/>
          </w:tcPr>
          <w:p>
            <w:pPr>
              <w:spacing w:line="92" w:lineRule="atLeast"/>
              <w:rPr>
                <w:sz w:val="20"/>
                <w:szCs w:val="20"/>
                <w:lang w:val="en-US"/>
              </w:rPr>
            </w:pPr>
            <w:r>
              <w:rPr>
                <w:sz w:val="20"/>
                <w:szCs w:val="20"/>
                <w:lang w:val="en-US"/>
              </w:rPr>
              <w:t>Other</w:t>
            </w:r>
          </w:p>
        </w:tc>
        <w:tc>
          <w:tcPr>
            <w:tcW w:w="1203" w:type="dxa"/>
            <w:gridSpan w:val="5"/>
            <w:tcBorders>
              <w:top w:val="single" w:sz="4" w:space="0" w:color="auto"/>
              <w:left w:val="single" w:sz="4" w:space="0" w:color="auto"/>
              <w:bottom w:val="single" w:sz="4" w:space="0" w:color="auto"/>
              <w:right w:val="single" w:sz="4" w:space="0" w:color="auto"/>
            </w:tcBorders>
            <w:shd w:val="clear" w:color="auto" w:fill="auto"/>
          </w:tcPr>
          <w:p>
            <w:pPr>
              <w:rPr>
                <w:sz w:val="20"/>
                <w:szCs w:val="20"/>
                <w:lang w:val="en-US"/>
              </w:rPr>
            </w:pPr>
          </w:p>
        </w:tc>
        <w:tc>
          <w:tcPr>
            <w:tcW w:w="2114" w:type="dxa"/>
            <w:gridSpan w:val="6"/>
            <w:tcBorders>
              <w:top w:val="single" w:sz="4" w:space="0" w:color="auto"/>
              <w:left w:val="single" w:sz="4" w:space="0" w:color="auto"/>
              <w:bottom w:val="single" w:sz="4" w:space="0" w:color="auto"/>
              <w:right w:val="single" w:sz="18" w:space="0" w:color="auto"/>
            </w:tcBorders>
            <w:shd w:val="clear" w:color="auto" w:fill="auto"/>
          </w:tcPr>
          <w:p>
            <w:pPr>
              <w:rPr>
                <w:sz w:val="20"/>
                <w:szCs w:val="20"/>
                <w:lang w:val="en-US"/>
              </w:rPr>
            </w:pPr>
          </w:p>
        </w:tc>
      </w:tr>
      <w:tr>
        <w:trPr>
          <w:gridAfter w:val="1"/>
          <w:wAfter w:w="1668" w:type="dxa"/>
          <w:trHeight w:val="35"/>
        </w:trPr>
        <w:tc>
          <w:tcPr>
            <w:tcW w:w="1260"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b/>
                <w:sz w:val="20"/>
                <w:szCs w:val="20"/>
                <w:lang w:val="en-US"/>
              </w:rPr>
            </w:pPr>
          </w:p>
        </w:tc>
        <w:tc>
          <w:tcPr>
            <w:tcW w:w="4708" w:type="dxa"/>
            <w:gridSpan w:val="7"/>
            <w:tcBorders>
              <w:top w:val="single" w:sz="4" w:space="0" w:color="auto"/>
              <w:left w:val="single" w:sz="18" w:space="0" w:color="auto"/>
              <w:bottom w:val="single" w:sz="18" w:space="0" w:color="auto"/>
              <w:right w:val="single" w:sz="4" w:space="0" w:color="auto"/>
            </w:tcBorders>
            <w:shd w:val="clear" w:color="auto" w:fill="auto"/>
          </w:tcPr>
          <w:p>
            <w:pPr>
              <w:spacing w:line="35" w:lineRule="atLeast"/>
              <w:rPr>
                <w:sz w:val="20"/>
                <w:szCs w:val="20"/>
                <w:lang w:val="en-US"/>
              </w:rPr>
            </w:pPr>
            <w:r>
              <w:rPr>
                <w:sz w:val="20"/>
                <w:szCs w:val="20"/>
                <w:lang w:val="en-US"/>
              </w:rPr>
              <w:t>Final Exam</w:t>
            </w:r>
          </w:p>
        </w:tc>
        <w:tc>
          <w:tcPr>
            <w:tcW w:w="1203" w:type="dxa"/>
            <w:gridSpan w:val="5"/>
            <w:tcBorders>
              <w:top w:val="single" w:sz="4" w:space="0" w:color="auto"/>
              <w:left w:val="single" w:sz="4" w:space="0" w:color="auto"/>
              <w:bottom w:val="single" w:sz="18" w:space="0" w:color="auto"/>
              <w:right w:val="single" w:sz="4" w:space="0" w:color="auto"/>
            </w:tcBorders>
            <w:shd w:val="clear" w:color="auto" w:fill="auto"/>
          </w:tcPr>
          <w:p>
            <w:pPr>
              <w:spacing w:line="35" w:lineRule="atLeast"/>
              <w:rPr>
                <w:sz w:val="20"/>
                <w:szCs w:val="20"/>
                <w:lang w:val="en-US"/>
              </w:rPr>
            </w:pPr>
            <w:r>
              <w:rPr>
                <w:sz w:val="20"/>
                <w:szCs w:val="20"/>
                <w:lang w:val="en-US"/>
              </w:rPr>
              <w:t>X</w:t>
            </w:r>
          </w:p>
        </w:tc>
        <w:tc>
          <w:tcPr>
            <w:tcW w:w="2114" w:type="dxa"/>
            <w:gridSpan w:val="6"/>
            <w:tcBorders>
              <w:top w:val="single" w:sz="4" w:space="0" w:color="auto"/>
              <w:left w:val="single" w:sz="4" w:space="0" w:color="auto"/>
              <w:bottom w:val="single" w:sz="18" w:space="0" w:color="auto"/>
              <w:right w:val="single" w:sz="18" w:space="0" w:color="auto"/>
            </w:tcBorders>
            <w:shd w:val="clear" w:color="auto" w:fill="auto"/>
          </w:tcPr>
          <w:p>
            <w:pPr>
              <w:spacing w:line="35" w:lineRule="atLeast"/>
              <w:rPr>
                <w:sz w:val="20"/>
                <w:szCs w:val="20"/>
                <w:lang w:val="en-US"/>
              </w:rPr>
            </w:pPr>
            <w:r>
              <w:rPr>
                <w:sz w:val="20"/>
                <w:szCs w:val="20"/>
                <w:lang w:val="en-US"/>
              </w:rPr>
              <w:t>60</w:t>
            </w:r>
          </w:p>
        </w:tc>
      </w:tr>
      <w:tr>
        <w:trPr>
          <w:gridAfter w:val="1"/>
          <w:wAfter w:w="1667" w:type="dxa"/>
          <w:trHeight w:val="125"/>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spacing w:line="125" w:lineRule="atLeast"/>
              <w:rPr>
                <w:b/>
                <w:sz w:val="20"/>
                <w:szCs w:val="20"/>
                <w:lang w:val="en-US"/>
              </w:rPr>
            </w:pPr>
            <w:r>
              <w:rPr>
                <w:b/>
                <w:sz w:val="20"/>
                <w:szCs w:val="20"/>
                <w:lang w:val="en-US"/>
              </w:rPr>
              <w:t>Instructors</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spacing w:line="125" w:lineRule="atLeast"/>
              <w:rPr>
                <w:sz w:val="20"/>
                <w:szCs w:val="20"/>
                <w:lang w:val="en-US"/>
              </w:rPr>
            </w:pPr>
            <w:r>
              <w:rPr>
                <w:sz w:val="20"/>
                <w:szCs w:val="20"/>
                <w:lang w:val="en-US"/>
              </w:rPr>
              <w:t xml:space="preserve">Prof. Dr. A. </w:t>
            </w:r>
            <w:proofErr w:type="spellStart"/>
            <w:r>
              <w:rPr>
                <w:sz w:val="20"/>
                <w:szCs w:val="20"/>
                <w:lang w:val="en-US"/>
              </w:rPr>
              <w:t>Rehber</w:t>
            </w:r>
            <w:proofErr w:type="spellEnd"/>
            <w:r>
              <w:rPr>
                <w:sz w:val="20"/>
                <w:szCs w:val="20"/>
                <w:lang w:val="en-US"/>
              </w:rPr>
              <w:t xml:space="preserve"> TÜRKER</w:t>
            </w:r>
          </w:p>
        </w:tc>
      </w:tr>
      <w:tr>
        <w:trPr>
          <w:gridAfter w:val="1"/>
          <w:wAfter w:w="1667" w:type="dxa"/>
          <w:trHeight w:val="124"/>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spacing w:line="124" w:lineRule="atLeast"/>
              <w:rPr>
                <w:b/>
                <w:sz w:val="20"/>
                <w:szCs w:val="20"/>
                <w:lang w:val="en-US"/>
              </w:rPr>
            </w:pPr>
            <w:r>
              <w:rPr>
                <w:b/>
                <w:sz w:val="20"/>
                <w:szCs w:val="20"/>
                <w:lang w:val="en-US"/>
              </w:rPr>
              <w:t>Week</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spacing w:line="124" w:lineRule="atLeast"/>
              <w:rPr>
                <w:sz w:val="20"/>
                <w:szCs w:val="20"/>
                <w:lang w:val="en-US"/>
              </w:rPr>
            </w:pPr>
            <w:r>
              <w:rPr>
                <w:sz w:val="20"/>
                <w:szCs w:val="20"/>
                <w:lang w:val="en-US"/>
              </w:rPr>
              <w:t xml:space="preserve">Subject </w:t>
            </w:r>
          </w:p>
        </w:tc>
      </w:tr>
      <w:tr>
        <w:trPr>
          <w:gridAfter w:val="1"/>
          <w:wAfter w:w="1667" w:type="dxa"/>
          <w:trHeight w:val="397"/>
        </w:trPr>
        <w:tc>
          <w:tcPr>
            <w:tcW w:w="1260" w:type="dxa"/>
            <w:tcBorders>
              <w:top w:val="single" w:sz="18" w:space="0" w:color="auto"/>
              <w:left w:val="single" w:sz="18" w:space="0" w:color="auto"/>
              <w:bottom w:val="single" w:sz="18" w:space="0" w:color="auto"/>
              <w:right w:val="single" w:sz="18" w:space="0" w:color="auto"/>
            </w:tcBorders>
            <w:shd w:val="clear" w:color="auto" w:fill="auto"/>
          </w:tcPr>
          <w:p>
            <w:pPr>
              <w:rPr>
                <w:b/>
                <w:sz w:val="20"/>
                <w:szCs w:val="20"/>
                <w:lang w:val="en-US"/>
              </w:rPr>
            </w:pPr>
            <w:r>
              <w:rPr>
                <w:b/>
                <w:sz w:val="20"/>
                <w:szCs w:val="20"/>
                <w:lang w:val="en-US"/>
              </w:rPr>
              <w:t>1</w:t>
            </w:r>
          </w:p>
          <w:p>
            <w:pPr>
              <w:rPr>
                <w:b/>
                <w:sz w:val="20"/>
                <w:szCs w:val="20"/>
                <w:lang w:val="en-US"/>
              </w:rPr>
            </w:pPr>
            <w:r>
              <w:rPr>
                <w:b/>
                <w:sz w:val="20"/>
                <w:szCs w:val="20"/>
                <w:lang w:val="en-US"/>
              </w:rPr>
              <w:t>2</w:t>
            </w:r>
          </w:p>
          <w:p>
            <w:pPr>
              <w:rPr>
                <w:b/>
                <w:sz w:val="20"/>
                <w:szCs w:val="20"/>
                <w:lang w:val="en-US"/>
              </w:rPr>
            </w:pPr>
            <w:r>
              <w:rPr>
                <w:b/>
                <w:sz w:val="20"/>
                <w:szCs w:val="20"/>
                <w:lang w:val="en-US"/>
              </w:rPr>
              <w:t>3</w:t>
            </w:r>
          </w:p>
          <w:p>
            <w:pPr>
              <w:rPr>
                <w:b/>
                <w:sz w:val="20"/>
                <w:szCs w:val="20"/>
                <w:lang w:val="en-US"/>
              </w:rPr>
            </w:pPr>
            <w:r>
              <w:rPr>
                <w:b/>
                <w:sz w:val="20"/>
                <w:szCs w:val="20"/>
                <w:lang w:val="en-US"/>
              </w:rPr>
              <w:t>4</w:t>
            </w:r>
          </w:p>
          <w:p>
            <w:pPr>
              <w:rPr>
                <w:b/>
                <w:sz w:val="20"/>
                <w:szCs w:val="20"/>
                <w:lang w:val="en-US"/>
              </w:rPr>
            </w:pPr>
            <w:r>
              <w:rPr>
                <w:b/>
                <w:sz w:val="20"/>
                <w:szCs w:val="20"/>
                <w:lang w:val="en-US"/>
              </w:rPr>
              <w:t>5</w:t>
            </w:r>
          </w:p>
          <w:p>
            <w:pPr>
              <w:rPr>
                <w:b/>
                <w:sz w:val="20"/>
                <w:szCs w:val="20"/>
                <w:lang w:val="en-US"/>
              </w:rPr>
            </w:pPr>
            <w:r>
              <w:rPr>
                <w:b/>
                <w:sz w:val="20"/>
                <w:szCs w:val="20"/>
                <w:lang w:val="en-US"/>
              </w:rPr>
              <w:t>6</w:t>
            </w:r>
          </w:p>
          <w:p>
            <w:pPr>
              <w:rPr>
                <w:b/>
                <w:sz w:val="20"/>
                <w:szCs w:val="20"/>
                <w:lang w:val="en-US"/>
              </w:rPr>
            </w:pPr>
            <w:r>
              <w:rPr>
                <w:b/>
                <w:sz w:val="20"/>
                <w:szCs w:val="20"/>
                <w:lang w:val="en-US"/>
              </w:rPr>
              <w:t>7</w:t>
            </w:r>
          </w:p>
          <w:p>
            <w:pPr>
              <w:rPr>
                <w:b/>
                <w:sz w:val="20"/>
                <w:szCs w:val="20"/>
                <w:lang w:val="en-US"/>
              </w:rPr>
            </w:pPr>
            <w:r>
              <w:rPr>
                <w:b/>
                <w:sz w:val="20"/>
                <w:szCs w:val="20"/>
                <w:lang w:val="en-US"/>
              </w:rPr>
              <w:t>8</w:t>
            </w:r>
          </w:p>
          <w:p>
            <w:pPr>
              <w:rPr>
                <w:b/>
                <w:sz w:val="20"/>
                <w:szCs w:val="20"/>
                <w:lang w:val="en-US"/>
              </w:rPr>
            </w:pPr>
            <w:r>
              <w:rPr>
                <w:b/>
                <w:sz w:val="20"/>
                <w:szCs w:val="20"/>
                <w:lang w:val="en-US"/>
              </w:rPr>
              <w:t>9</w:t>
            </w:r>
          </w:p>
          <w:p>
            <w:pPr>
              <w:rPr>
                <w:b/>
                <w:sz w:val="20"/>
                <w:szCs w:val="20"/>
                <w:lang w:val="en-US"/>
              </w:rPr>
            </w:pPr>
            <w:r>
              <w:rPr>
                <w:b/>
                <w:sz w:val="20"/>
                <w:szCs w:val="20"/>
                <w:lang w:val="en-US"/>
              </w:rPr>
              <w:t>10</w:t>
            </w:r>
          </w:p>
          <w:p>
            <w:pPr>
              <w:rPr>
                <w:b/>
                <w:sz w:val="20"/>
                <w:szCs w:val="20"/>
                <w:lang w:val="en-US"/>
              </w:rPr>
            </w:pPr>
            <w:r>
              <w:rPr>
                <w:b/>
                <w:sz w:val="20"/>
                <w:szCs w:val="20"/>
                <w:lang w:val="en-US"/>
              </w:rPr>
              <w:t>11</w:t>
            </w:r>
          </w:p>
          <w:p>
            <w:pPr>
              <w:rPr>
                <w:b/>
                <w:sz w:val="20"/>
                <w:szCs w:val="20"/>
                <w:lang w:val="en-US"/>
              </w:rPr>
            </w:pPr>
            <w:r>
              <w:rPr>
                <w:b/>
                <w:sz w:val="20"/>
                <w:szCs w:val="20"/>
                <w:lang w:val="en-US"/>
              </w:rPr>
              <w:t>12</w:t>
            </w:r>
          </w:p>
          <w:p>
            <w:pPr>
              <w:rPr>
                <w:b/>
                <w:sz w:val="20"/>
                <w:szCs w:val="20"/>
                <w:lang w:val="en-US"/>
              </w:rPr>
            </w:pPr>
            <w:r>
              <w:rPr>
                <w:b/>
                <w:sz w:val="20"/>
                <w:szCs w:val="20"/>
                <w:lang w:val="en-US"/>
              </w:rPr>
              <w:t>13</w:t>
            </w:r>
          </w:p>
          <w:p>
            <w:pPr>
              <w:rPr>
                <w:b/>
                <w:sz w:val="20"/>
                <w:szCs w:val="20"/>
                <w:lang w:val="en-US"/>
              </w:rPr>
            </w:pPr>
            <w:r>
              <w:rPr>
                <w:b/>
                <w:sz w:val="20"/>
                <w:szCs w:val="20"/>
                <w:lang w:val="en-US"/>
              </w:rPr>
              <w:t>14</w:t>
            </w:r>
          </w:p>
        </w:tc>
        <w:tc>
          <w:tcPr>
            <w:tcW w:w="8026" w:type="dxa"/>
            <w:gridSpan w:val="18"/>
            <w:tcBorders>
              <w:top w:val="single" w:sz="18" w:space="0" w:color="auto"/>
              <w:left w:val="single" w:sz="18" w:space="0" w:color="auto"/>
              <w:bottom w:val="single" w:sz="18" w:space="0" w:color="auto"/>
              <w:right w:val="single" w:sz="18" w:space="0" w:color="auto"/>
            </w:tcBorders>
            <w:shd w:val="clear" w:color="auto" w:fill="auto"/>
          </w:tcPr>
          <w:p>
            <w:pPr>
              <w:rPr>
                <w:sz w:val="20"/>
                <w:szCs w:val="20"/>
                <w:lang w:val="en-US"/>
              </w:rPr>
            </w:pPr>
            <w:r>
              <w:rPr>
                <w:sz w:val="20"/>
                <w:szCs w:val="20"/>
                <w:lang w:val="en-US"/>
              </w:rPr>
              <w:t xml:space="preserve">Standard, standardization and  its benefits </w:t>
            </w:r>
          </w:p>
          <w:p>
            <w:pPr>
              <w:rPr>
                <w:sz w:val="20"/>
                <w:szCs w:val="20"/>
                <w:lang w:val="en-US"/>
              </w:rPr>
            </w:pPr>
            <w:r>
              <w:rPr>
                <w:sz w:val="20"/>
                <w:szCs w:val="20"/>
                <w:lang w:val="en-US"/>
              </w:rPr>
              <w:t xml:space="preserve">Standardization studies in Turkey, </w:t>
            </w:r>
          </w:p>
          <w:p>
            <w:pPr>
              <w:rPr>
                <w:sz w:val="20"/>
                <w:szCs w:val="20"/>
                <w:lang w:val="en-US"/>
              </w:rPr>
            </w:pPr>
            <w:r>
              <w:rPr>
                <w:sz w:val="20"/>
                <w:szCs w:val="20"/>
                <w:lang w:val="en-US"/>
              </w:rPr>
              <w:t>Certification studies (product certification, system certification),</w:t>
            </w:r>
          </w:p>
          <w:p>
            <w:pPr>
              <w:rPr>
                <w:sz w:val="20"/>
                <w:szCs w:val="20"/>
                <w:lang w:val="en-US"/>
              </w:rPr>
            </w:pPr>
            <w:r>
              <w:rPr>
                <w:sz w:val="20"/>
                <w:szCs w:val="20"/>
                <w:lang w:val="en-US"/>
              </w:rPr>
              <w:t>Certification studies (product certification, system certification),</w:t>
            </w:r>
          </w:p>
          <w:p>
            <w:pPr>
              <w:rPr>
                <w:sz w:val="20"/>
                <w:szCs w:val="20"/>
                <w:lang w:val="en-US"/>
              </w:rPr>
            </w:pPr>
            <w:r>
              <w:rPr>
                <w:sz w:val="20"/>
                <w:szCs w:val="20"/>
                <w:lang w:val="en-US"/>
              </w:rPr>
              <w:t xml:space="preserve">Accreditation and conformity evaluation actions, </w:t>
            </w:r>
          </w:p>
          <w:p>
            <w:pPr>
              <w:rPr>
                <w:sz w:val="20"/>
                <w:szCs w:val="20"/>
                <w:lang w:val="en-US"/>
              </w:rPr>
            </w:pPr>
            <w:r>
              <w:rPr>
                <w:sz w:val="20"/>
                <w:szCs w:val="20"/>
                <w:lang w:val="en-US"/>
              </w:rPr>
              <w:t xml:space="preserve">EC new approach directives and CE marking, </w:t>
            </w:r>
          </w:p>
          <w:p>
            <w:pPr>
              <w:rPr>
                <w:sz w:val="20"/>
                <w:szCs w:val="20"/>
                <w:lang w:val="en-US"/>
              </w:rPr>
            </w:pPr>
            <w:r>
              <w:rPr>
                <w:sz w:val="20"/>
                <w:szCs w:val="20"/>
                <w:lang w:val="en-US"/>
              </w:rPr>
              <w:t xml:space="preserve">Quality concept and quality systems, </w:t>
            </w:r>
          </w:p>
          <w:p>
            <w:pPr>
              <w:rPr>
                <w:sz w:val="20"/>
                <w:szCs w:val="20"/>
                <w:lang w:val="en-US"/>
              </w:rPr>
            </w:pPr>
            <w:r>
              <w:rPr>
                <w:sz w:val="20"/>
                <w:szCs w:val="20"/>
                <w:lang w:val="en-US"/>
              </w:rPr>
              <w:t xml:space="preserve">Quality concept and quality systems </w:t>
            </w:r>
          </w:p>
          <w:p>
            <w:pPr>
              <w:rPr>
                <w:sz w:val="20"/>
                <w:szCs w:val="20"/>
                <w:lang w:val="en-US"/>
              </w:rPr>
            </w:pPr>
            <w:r>
              <w:rPr>
                <w:sz w:val="20"/>
                <w:szCs w:val="20"/>
                <w:lang w:val="en-US"/>
              </w:rPr>
              <w:t>Midterm Exam</w:t>
            </w:r>
          </w:p>
          <w:p>
            <w:pPr>
              <w:rPr>
                <w:sz w:val="20"/>
                <w:szCs w:val="20"/>
                <w:lang w:val="en-US"/>
              </w:rPr>
            </w:pPr>
            <w:r>
              <w:rPr>
                <w:sz w:val="20"/>
                <w:szCs w:val="20"/>
                <w:lang w:val="en-US"/>
              </w:rPr>
              <w:t xml:space="preserve"> TS EN ISO 9001 Standard of quality management system, </w:t>
            </w:r>
          </w:p>
          <w:p>
            <w:pPr>
              <w:rPr>
                <w:sz w:val="20"/>
                <w:szCs w:val="20"/>
                <w:lang w:val="en-US"/>
              </w:rPr>
            </w:pPr>
            <w:r>
              <w:rPr>
                <w:sz w:val="20"/>
                <w:szCs w:val="20"/>
                <w:lang w:val="en-US"/>
              </w:rPr>
              <w:t>TS EN ISO 14001 Standard of environmental management system,</w:t>
            </w:r>
          </w:p>
          <w:p>
            <w:pPr>
              <w:rPr>
                <w:sz w:val="20"/>
                <w:szCs w:val="20"/>
                <w:lang w:val="en-US"/>
              </w:rPr>
            </w:pPr>
            <w:r>
              <w:rPr>
                <w:sz w:val="20"/>
                <w:szCs w:val="20"/>
                <w:lang w:val="en-US"/>
              </w:rPr>
              <w:t xml:space="preserve">TS 18001 </w:t>
            </w:r>
            <w:proofErr w:type="spellStart"/>
            <w:r>
              <w:rPr>
                <w:bCs/>
                <w:sz w:val="20"/>
                <w:szCs w:val="20"/>
              </w:rPr>
              <w:t>Occupational</w:t>
            </w:r>
            <w:proofErr w:type="spellEnd"/>
            <w:r>
              <w:rPr>
                <w:bCs/>
                <w:sz w:val="20"/>
                <w:szCs w:val="20"/>
              </w:rPr>
              <w:t xml:space="preserve"> </w:t>
            </w:r>
            <w:proofErr w:type="spellStart"/>
            <w:r>
              <w:rPr>
                <w:bCs/>
                <w:sz w:val="20"/>
                <w:szCs w:val="20"/>
              </w:rPr>
              <w:t>health</w:t>
            </w:r>
            <w:proofErr w:type="spellEnd"/>
            <w:r>
              <w:rPr>
                <w:bCs/>
                <w:sz w:val="20"/>
                <w:szCs w:val="20"/>
              </w:rPr>
              <w:t xml:space="preserve"> </w:t>
            </w:r>
            <w:proofErr w:type="spellStart"/>
            <w:r>
              <w:rPr>
                <w:bCs/>
                <w:sz w:val="20"/>
                <w:szCs w:val="20"/>
              </w:rPr>
              <w:t>and</w:t>
            </w:r>
            <w:proofErr w:type="spellEnd"/>
            <w:r>
              <w:rPr>
                <w:bCs/>
                <w:sz w:val="20"/>
                <w:szCs w:val="20"/>
              </w:rPr>
              <w:t xml:space="preserve"> </w:t>
            </w:r>
            <w:proofErr w:type="spellStart"/>
            <w:r>
              <w:rPr>
                <w:bCs/>
                <w:sz w:val="20"/>
                <w:szCs w:val="20"/>
              </w:rPr>
              <w:t>safety</w:t>
            </w:r>
            <w:proofErr w:type="spellEnd"/>
            <w:r>
              <w:rPr>
                <w:bCs/>
                <w:sz w:val="20"/>
                <w:szCs w:val="20"/>
              </w:rPr>
              <w:t xml:space="preserve"> </w:t>
            </w:r>
            <w:proofErr w:type="spellStart"/>
            <w:r>
              <w:rPr>
                <w:bCs/>
                <w:sz w:val="20"/>
                <w:szCs w:val="20"/>
              </w:rPr>
              <w:t>management</w:t>
            </w:r>
            <w:proofErr w:type="spellEnd"/>
            <w:r>
              <w:rPr>
                <w:bCs/>
                <w:sz w:val="20"/>
                <w:szCs w:val="20"/>
              </w:rPr>
              <w:t xml:space="preserve"> </w:t>
            </w:r>
            <w:proofErr w:type="spellStart"/>
            <w:r>
              <w:rPr>
                <w:bCs/>
                <w:sz w:val="20"/>
                <w:szCs w:val="20"/>
              </w:rPr>
              <w:t>systems</w:t>
            </w:r>
            <w:proofErr w:type="spellEnd"/>
            <w:r>
              <w:rPr>
                <w:bCs/>
                <w:sz w:val="20"/>
                <w:szCs w:val="20"/>
              </w:rPr>
              <w:t xml:space="preserve"> </w:t>
            </w:r>
            <w:proofErr w:type="spellStart"/>
            <w:r>
              <w:rPr>
                <w:bCs/>
                <w:sz w:val="20"/>
                <w:szCs w:val="20"/>
              </w:rPr>
              <w:t>and</w:t>
            </w:r>
            <w:proofErr w:type="spellEnd"/>
            <w:r>
              <w:rPr>
                <w:sz w:val="20"/>
                <w:szCs w:val="20"/>
                <w:lang w:val="en-US"/>
              </w:rPr>
              <w:t xml:space="preserve"> TS EN ISO 22000 Food safety management system (HACCP)</w:t>
            </w:r>
          </w:p>
          <w:p>
            <w:pPr>
              <w:rPr>
                <w:sz w:val="20"/>
                <w:szCs w:val="20"/>
                <w:lang w:val="en-US"/>
              </w:rPr>
            </w:pPr>
            <w:r>
              <w:rPr>
                <w:sz w:val="20"/>
                <w:szCs w:val="20"/>
                <w:lang w:val="en-US"/>
              </w:rPr>
              <w:t xml:space="preserve">Total quality management </w:t>
            </w:r>
          </w:p>
          <w:p>
            <w:pPr>
              <w:rPr>
                <w:sz w:val="20"/>
                <w:szCs w:val="20"/>
                <w:lang w:val="en-US"/>
              </w:rPr>
            </w:pPr>
            <w:r>
              <w:rPr>
                <w:sz w:val="20"/>
                <w:szCs w:val="20"/>
                <w:lang w:val="en-US"/>
              </w:rPr>
              <w:t>Total quality management</w:t>
            </w:r>
          </w:p>
        </w:tc>
      </w:tr>
      <w:tr>
        <w:trPr>
          <w:trHeight w:val="226"/>
        </w:trPr>
        <w:tc>
          <w:tcPr>
            <w:tcW w:w="1260" w:type="dxa"/>
            <w:tcBorders>
              <w:top w:val="nil"/>
              <w:left w:val="nil"/>
              <w:bottom w:val="nil"/>
              <w:right w:val="nil"/>
            </w:tcBorders>
            <w:shd w:val="clear" w:color="auto" w:fill="auto"/>
            <w:vAlign w:val="center"/>
          </w:tcPr>
          <w:p>
            <w:pPr>
              <w:rPr>
                <w:sz w:val="20"/>
                <w:szCs w:val="20"/>
                <w:lang w:val="en-US"/>
              </w:rPr>
            </w:pPr>
          </w:p>
        </w:tc>
        <w:tc>
          <w:tcPr>
            <w:tcW w:w="835" w:type="dxa"/>
            <w:tcBorders>
              <w:top w:val="nil"/>
              <w:left w:val="nil"/>
              <w:bottom w:val="nil"/>
              <w:right w:val="nil"/>
            </w:tcBorders>
            <w:shd w:val="clear" w:color="auto" w:fill="auto"/>
            <w:vAlign w:val="center"/>
          </w:tcPr>
          <w:p>
            <w:pPr>
              <w:rPr>
                <w:sz w:val="20"/>
                <w:szCs w:val="20"/>
                <w:lang w:val="en-US"/>
              </w:rPr>
            </w:pPr>
          </w:p>
        </w:tc>
        <w:tc>
          <w:tcPr>
            <w:tcW w:w="700" w:type="dxa"/>
            <w:tcBorders>
              <w:top w:val="nil"/>
              <w:left w:val="nil"/>
              <w:bottom w:val="nil"/>
              <w:right w:val="nil"/>
            </w:tcBorders>
            <w:shd w:val="clear" w:color="auto" w:fill="auto"/>
            <w:vAlign w:val="center"/>
          </w:tcPr>
          <w:p>
            <w:pPr>
              <w:rPr>
                <w:sz w:val="20"/>
                <w:szCs w:val="20"/>
                <w:lang w:val="en-US"/>
              </w:rPr>
            </w:pPr>
          </w:p>
        </w:tc>
        <w:tc>
          <w:tcPr>
            <w:tcW w:w="619" w:type="dxa"/>
            <w:tcBorders>
              <w:top w:val="nil"/>
              <w:left w:val="nil"/>
              <w:bottom w:val="nil"/>
              <w:right w:val="nil"/>
            </w:tcBorders>
            <w:shd w:val="clear" w:color="auto" w:fill="auto"/>
            <w:vAlign w:val="center"/>
          </w:tcPr>
          <w:p>
            <w:pPr>
              <w:rPr>
                <w:sz w:val="20"/>
                <w:szCs w:val="20"/>
                <w:lang w:val="en-US"/>
              </w:rPr>
            </w:pPr>
          </w:p>
        </w:tc>
        <w:tc>
          <w:tcPr>
            <w:tcW w:w="588" w:type="dxa"/>
            <w:tcBorders>
              <w:top w:val="nil"/>
              <w:left w:val="nil"/>
              <w:bottom w:val="nil"/>
              <w:right w:val="nil"/>
            </w:tcBorders>
            <w:shd w:val="clear" w:color="auto" w:fill="auto"/>
            <w:vAlign w:val="center"/>
          </w:tcPr>
          <w:p>
            <w:pPr>
              <w:rPr>
                <w:sz w:val="20"/>
                <w:szCs w:val="20"/>
                <w:lang w:val="en-US"/>
              </w:rPr>
            </w:pPr>
          </w:p>
        </w:tc>
        <w:tc>
          <w:tcPr>
            <w:tcW w:w="2374" w:type="dxa"/>
            <w:gridSpan w:val="5"/>
            <w:tcBorders>
              <w:top w:val="nil"/>
              <w:left w:val="nil"/>
              <w:bottom w:val="nil"/>
              <w:right w:val="nil"/>
            </w:tcBorders>
            <w:shd w:val="clear" w:color="auto" w:fill="auto"/>
            <w:vAlign w:val="center"/>
          </w:tcPr>
          <w:p>
            <w:pPr>
              <w:rPr>
                <w:sz w:val="20"/>
                <w:szCs w:val="20"/>
                <w:lang w:val="en-US"/>
              </w:rPr>
            </w:pPr>
          </w:p>
        </w:tc>
        <w:tc>
          <w:tcPr>
            <w:tcW w:w="199" w:type="dxa"/>
            <w:tcBorders>
              <w:top w:val="nil"/>
              <w:left w:val="nil"/>
              <w:bottom w:val="nil"/>
              <w:right w:val="nil"/>
            </w:tcBorders>
            <w:shd w:val="clear" w:color="auto" w:fill="auto"/>
            <w:vAlign w:val="center"/>
          </w:tcPr>
          <w:p>
            <w:pPr>
              <w:rPr>
                <w:sz w:val="20"/>
                <w:szCs w:val="20"/>
                <w:lang w:val="en-US"/>
              </w:rPr>
            </w:pPr>
          </w:p>
        </w:tc>
        <w:tc>
          <w:tcPr>
            <w:tcW w:w="780" w:type="dxa"/>
            <w:gridSpan w:val="3"/>
            <w:tcBorders>
              <w:top w:val="nil"/>
              <w:left w:val="nil"/>
              <w:bottom w:val="nil"/>
              <w:right w:val="nil"/>
            </w:tcBorders>
            <w:shd w:val="clear" w:color="auto" w:fill="auto"/>
            <w:vAlign w:val="center"/>
          </w:tcPr>
          <w:p>
            <w:pPr>
              <w:rPr>
                <w:sz w:val="20"/>
                <w:szCs w:val="20"/>
                <w:lang w:val="en-US"/>
              </w:rPr>
            </w:pPr>
          </w:p>
        </w:tc>
        <w:tc>
          <w:tcPr>
            <w:tcW w:w="491" w:type="dxa"/>
            <w:tcBorders>
              <w:top w:val="nil"/>
              <w:left w:val="nil"/>
              <w:bottom w:val="nil"/>
              <w:right w:val="nil"/>
            </w:tcBorders>
            <w:shd w:val="clear" w:color="auto" w:fill="auto"/>
            <w:vAlign w:val="center"/>
          </w:tcPr>
          <w:p>
            <w:pPr>
              <w:rPr>
                <w:sz w:val="20"/>
                <w:szCs w:val="20"/>
                <w:lang w:val="en-US"/>
              </w:rPr>
            </w:pPr>
          </w:p>
        </w:tc>
        <w:tc>
          <w:tcPr>
            <w:tcW w:w="223" w:type="dxa"/>
            <w:tcBorders>
              <w:top w:val="nil"/>
              <w:left w:val="nil"/>
              <w:bottom w:val="nil"/>
              <w:right w:val="nil"/>
            </w:tcBorders>
            <w:shd w:val="clear" w:color="auto" w:fill="auto"/>
            <w:vAlign w:val="center"/>
          </w:tcPr>
          <w:p>
            <w:pPr>
              <w:rPr>
                <w:sz w:val="20"/>
                <w:szCs w:val="20"/>
                <w:lang w:val="en-US"/>
              </w:rPr>
            </w:pPr>
          </w:p>
        </w:tc>
        <w:tc>
          <w:tcPr>
            <w:tcW w:w="708" w:type="dxa"/>
            <w:tcBorders>
              <w:top w:val="nil"/>
              <w:left w:val="nil"/>
              <w:bottom w:val="nil"/>
              <w:right w:val="nil"/>
            </w:tcBorders>
            <w:shd w:val="clear" w:color="auto" w:fill="auto"/>
            <w:vAlign w:val="center"/>
          </w:tcPr>
          <w:p>
            <w:pPr>
              <w:rPr>
                <w:sz w:val="20"/>
                <w:szCs w:val="20"/>
                <w:lang w:val="en-US"/>
              </w:rPr>
            </w:pPr>
          </w:p>
        </w:tc>
        <w:tc>
          <w:tcPr>
            <w:tcW w:w="200" w:type="dxa"/>
            <w:tcBorders>
              <w:top w:val="nil"/>
              <w:left w:val="nil"/>
              <w:bottom w:val="nil"/>
              <w:right w:val="nil"/>
            </w:tcBorders>
            <w:shd w:val="clear" w:color="auto" w:fill="auto"/>
            <w:vAlign w:val="center"/>
          </w:tcPr>
          <w:p>
            <w:pPr>
              <w:rPr>
                <w:sz w:val="20"/>
                <w:szCs w:val="20"/>
                <w:lang w:val="en-US"/>
              </w:rPr>
            </w:pPr>
          </w:p>
        </w:tc>
        <w:tc>
          <w:tcPr>
            <w:tcW w:w="1976" w:type="dxa"/>
            <w:gridSpan w:val="2"/>
            <w:tcBorders>
              <w:top w:val="nil"/>
              <w:left w:val="nil"/>
              <w:bottom w:val="nil"/>
              <w:right w:val="nil"/>
            </w:tcBorders>
            <w:shd w:val="clear" w:color="auto" w:fill="auto"/>
            <w:vAlign w:val="center"/>
          </w:tcPr>
          <w:p>
            <w:pPr>
              <w:rPr>
                <w:sz w:val="20"/>
                <w:szCs w:val="20"/>
                <w:lang w:val="en-US"/>
              </w:rPr>
            </w:pPr>
          </w:p>
        </w:tc>
      </w:tr>
    </w:tbl>
    <w:p>
      <w:pPr>
        <w:rPr>
          <w:sz w:val="20"/>
          <w:szCs w:val="20"/>
          <w:lang w:val="en-US"/>
        </w:rPr>
      </w:pPr>
    </w:p>
    <w:tbl>
      <w:tblPr>
        <w:tblpPr w:leftFromText="141" w:rightFromText="141" w:vertAnchor="text" w:horzAnchor="page" w:tblpX="613" w:tblpY="143"/>
        <w:tblW w:w="9331" w:type="dxa"/>
        <w:tblCellMar>
          <w:left w:w="0" w:type="dxa"/>
          <w:right w:w="0" w:type="dxa"/>
        </w:tblCellMar>
        <w:tblLook w:val="04A0"/>
      </w:tblPr>
      <w:tblGrid>
        <w:gridCol w:w="1911"/>
        <w:gridCol w:w="883"/>
        <w:gridCol w:w="749"/>
        <w:gridCol w:w="611"/>
        <w:gridCol w:w="727"/>
        <w:gridCol w:w="414"/>
        <w:gridCol w:w="414"/>
        <w:gridCol w:w="727"/>
        <w:gridCol w:w="193"/>
        <w:gridCol w:w="479"/>
        <w:gridCol w:w="461"/>
        <w:gridCol w:w="325"/>
        <w:gridCol w:w="274"/>
        <w:gridCol w:w="234"/>
        <w:gridCol w:w="266"/>
        <w:gridCol w:w="663"/>
      </w:tblGrid>
      <w:tr>
        <w:trPr>
          <w:trHeight w:val="378"/>
        </w:trPr>
        <w:tc>
          <w:tcPr>
            <w:tcW w:w="5295"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lastRenderedPageBreak/>
              <w:t>Course</w:t>
            </w:r>
            <w:proofErr w:type="spellEnd"/>
            <w:r>
              <w:rPr>
                <w:b/>
                <w:bCs/>
                <w:sz w:val="20"/>
                <w:szCs w:val="20"/>
              </w:rPr>
              <w:t xml:space="preserve"> </w:t>
            </w:r>
            <w:proofErr w:type="spellStart"/>
            <w:r>
              <w:rPr>
                <w:b/>
                <w:bCs/>
                <w:sz w:val="20"/>
                <w:szCs w:val="20"/>
              </w:rPr>
              <w:t>Title</w:t>
            </w:r>
            <w:proofErr w:type="spellEnd"/>
            <w:r>
              <w:rPr>
                <w:b/>
                <w:bCs/>
                <w:sz w:val="20"/>
                <w:szCs w:val="20"/>
              </w:rPr>
              <w:t>-</w:t>
            </w:r>
            <w:proofErr w:type="spellStart"/>
            <w:r>
              <w:rPr>
                <w:b/>
                <w:bCs/>
                <w:sz w:val="20"/>
                <w:szCs w:val="20"/>
              </w:rPr>
              <w:t>Course</w:t>
            </w:r>
            <w:proofErr w:type="spellEnd"/>
            <w:r>
              <w:rPr>
                <w:b/>
                <w:bCs/>
                <w:sz w:val="20"/>
                <w:szCs w:val="20"/>
              </w:rPr>
              <w:t xml:space="preserve"> </w:t>
            </w:r>
            <w:proofErr w:type="spellStart"/>
            <w:r>
              <w:rPr>
                <w:b/>
                <w:bCs/>
                <w:sz w:val="20"/>
                <w:szCs w:val="20"/>
              </w:rPr>
              <w:t>Code</w:t>
            </w:r>
            <w:proofErr w:type="spellEnd"/>
            <w:r>
              <w:rPr>
                <w:b/>
                <w:bCs/>
                <w:sz w:val="20"/>
                <w:szCs w:val="20"/>
              </w:rPr>
              <w:t>: MOLECULAR SPECTROSCOPIC METHODS CHEM 444</w:t>
            </w:r>
          </w:p>
        </w:tc>
        <w:tc>
          <w:tcPr>
            <w:tcW w:w="4036" w:type="dxa"/>
            <w:gridSpan w:val="10"/>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r>
              <w:rPr>
                <w:b/>
                <w:bCs/>
                <w:sz w:val="20"/>
                <w:szCs w:val="20"/>
              </w:rPr>
              <w:t xml:space="preserve">Name of </w:t>
            </w:r>
            <w:proofErr w:type="spellStart"/>
            <w:r>
              <w:rPr>
                <w:b/>
                <w:bCs/>
                <w:sz w:val="20"/>
                <w:szCs w:val="20"/>
              </w:rPr>
              <w:t>the</w:t>
            </w:r>
            <w:proofErr w:type="spellEnd"/>
            <w:r>
              <w:rPr>
                <w:b/>
                <w:bCs/>
                <w:sz w:val="20"/>
                <w:szCs w:val="20"/>
              </w:rPr>
              <w:t> </w:t>
            </w:r>
            <w:proofErr w:type="spellStart"/>
            <w:r>
              <w:rPr>
                <w:b/>
                <w:bCs/>
                <w:sz w:val="20"/>
                <w:szCs w:val="20"/>
              </w:rPr>
              <w:t>Programme</w:t>
            </w:r>
            <w:proofErr w:type="spellEnd"/>
            <w:r>
              <w:rPr>
                <w:b/>
                <w:bCs/>
                <w:sz w:val="20"/>
                <w:szCs w:val="20"/>
              </w:rPr>
              <w:t>: CHEMISTRY </w:t>
            </w:r>
          </w:p>
        </w:tc>
      </w:tr>
      <w:tr>
        <w:trPr>
          <w:trHeight w:val="356"/>
        </w:trPr>
        <w:tc>
          <w:tcPr>
            <w:tcW w:w="191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t>Semester</w:t>
            </w:r>
            <w:proofErr w:type="spellEnd"/>
          </w:p>
        </w:tc>
        <w:tc>
          <w:tcPr>
            <w:tcW w:w="5983" w:type="dxa"/>
            <w:gridSpan w:val="11"/>
            <w:tcBorders>
              <w:top w:val="nil"/>
              <w:left w:val="nil"/>
              <w:bottom w:val="single" w:sz="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t>Teaching</w:t>
            </w:r>
            <w:proofErr w:type="spellEnd"/>
            <w:r>
              <w:rPr>
                <w:b/>
                <w:bCs/>
                <w:sz w:val="20"/>
                <w:szCs w:val="20"/>
              </w:rPr>
              <w:t xml:space="preserve"> </w:t>
            </w:r>
            <w:proofErr w:type="spellStart"/>
            <w:r>
              <w:rPr>
                <w:b/>
                <w:bCs/>
                <w:sz w:val="20"/>
                <w:szCs w:val="20"/>
              </w:rPr>
              <w:t>Methods</w:t>
            </w:r>
            <w:proofErr w:type="spellEnd"/>
          </w:p>
        </w:tc>
        <w:tc>
          <w:tcPr>
            <w:tcW w:w="1437" w:type="dxa"/>
            <w:gridSpan w:val="4"/>
            <w:tcBorders>
              <w:top w:val="nil"/>
              <w:left w:val="nil"/>
              <w:bottom w:val="single" w:sz="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t>Credits</w:t>
            </w:r>
            <w:proofErr w:type="spellEnd"/>
          </w:p>
        </w:tc>
      </w:tr>
      <w:tr>
        <w:trPr>
          <w:trHeight w:val="355"/>
        </w:trPr>
        <w:tc>
          <w:tcPr>
            <w:tcW w:w="0" w:type="auto"/>
            <w:vMerge/>
            <w:tcBorders>
              <w:top w:val="nil"/>
              <w:left w:val="single" w:sz="18" w:space="0" w:color="auto"/>
              <w:bottom w:val="single" w:sz="8" w:space="0" w:color="auto"/>
              <w:right w:val="single" w:sz="8" w:space="0" w:color="auto"/>
            </w:tcBorders>
            <w:vAlign w:val="center"/>
            <w:hideMark/>
          </w:tcPr>
          <w:p>
            <w:pPr>
              <w:rPr>
                <w:sz w:val="20"/>
                <w:szCs w:val="20"/>
              </w:rPr>
            </w:pPr>
          </w:p>
        </w:tc>
        <w:tc>
          <w:tcPr>
            <w:tcW w:w="883"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t>Lecture</w:t>
            </w:r>
            <w:proofErr w:type="spellEnd"/>
          </w:p>
        </w:tc>
        <w:tc>
          <w:tcPr>
            <w:tcW w:w="74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b/>
                <w:bCs/>
                <w:sz w:val="20"/>
                <w:szCs w:val="20"/>
              </w:rPr>
              <w:t>Recite</w:t>
            </w:r>
            <w:proofErr w:type="spellEnd"/>
          </w:p>
        </w:tc>
        <w:tc>
          <w:tcPr>
            <w:tcW w:w="611" w:type="dxa"/>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proofErr w:type="spellStart"/>
            <w:r>
              <w:rPr>
                <w:b/>
                <w:bCs/>
                <w:sz w:val="20"/>
                <w:szCs w:val="20"/>
              </w:rPr>
              <w:t>Lab</w:t>
            </w:r>
            <w:proofErr w:type="spellEnd"/>
            <w:r>
              <w:rPr>
                <w:b/>
                <w:bCs/>
                <w:sz w:val="20"/>
                <w:szCs w:val="20"/>
              </w:rPr>
              <w:t>.</w:t>
            </w:r>
          </w:p>
        </w:tc>
        <w:tc>
          <w:tcPr>
            <w:tcW w:w="727" w:type="dxa"/>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proofErr w:type="spellStart"/>
            <w:r>
              <w:rPr>
                <w:b/>
                <w:bCs/>
                <w:sz w:val="20"/>
                <w:szCs w:val="20"/>
              </w:rPr>
              <w:t>Home</w:t>
            </w:r>
            <w:proofErr w:type="spellEnd"/>
            <w:r>
              <w:rPr>
                <w:b/>
                <w:bCs/>
                <w:sz w:val="20"/>
                <w:szCs w:val="20"/>
              </w:rPr>
              <w:t xml:space="preserve"> </w:t>
            </w:r>
            <w:proofErr w:type="spellStart"/>
            <w:r>
              <w:rPr>
                <w:b/>
                <w:bCs/>
                <w:sz w:val="20"/>
                <w:szCs w:val="20"/>
              </w:rPr>
              <w:t>work</w:t>
            </w:r>
            <w:proofErr w:type="spellEnd"/>
          </w:p>
        </w:tc>
        <w:tc>
          <w:tcPr>
            <w:tcW w:w="828"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proofErr w:type="spellStart"/>
            <w:r>
              <w:rPr>
                <w:b/>
                <w:sz w:val="20"/>
                <w:szCs w:val="20"/>
              </w:rPr>
              <w:t>Term</w:t>
            </w:r>
            <w:proofErr w:type="spellEnd"/>
            <w:r>
              <w:rPr>
                <w:b/>
                <w:sz w:val="20"/>
                <w:szCs w:val="20"/>
              </w:rPr>
              <w:t xml:space="preserve"> </w:t>
            </w:r>
            <w:proofErr w:type="spellStart"/>
            <w:r>
              <w:rPr>
                <w:b/>
                <w:sz w:val="20"/>
                <w:szCs w:val="20"/>
              </w:rPr>
              <w:t>project</w:t>
            </w:r>
            <w:proofErr w:type="spellEnd"/>
          </w:p>
        </w:tc>
        <w:tc>
          <w:tcPr>
            <w:tcW w:w="727" w:type="dxa"/>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proofErr w:type="spellStart"/>
            <w:r>
              <w:rPr>
                <w:b/>
                <w:bCs/>
                <w:sz w:val="20"/>
                <w:szCs w:val="20"/>
              </w:rPr>
              <w:t>Other</w:t>
            </w:r>
            <w:proofErr w:type="spellEnd"/>
          </w:p>
        </w:tc>
        <w:tc>
          <w:tcPr>
            <w:tcW w:w="672"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r>
              <w:rPr>
                <w:b/>
                <w:bCs/>
                <w:sz w:val="20"/>
                <w:szCs w:val="20"/>
              </w:rPr>
              <w:t>Total</w:t>
            </w:r>
          </w:p>
        </w:tc>
        <w:tc>
          <w:tcPr>
            <w:tcW w:w="786" w:type="dxa"/>
            <w:gridSpan w:val="2"/>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proofErr w:type="spellStart"/>
            <w:r>
              <w:rPr>
                <w:b/>
                <w:bCs/>
                <w:sz w:val="20"/>
                <w:szCs w:val="20"/>
              </w:rPr>
              <w:t>Credit</w:t>
            </w:r>
            <w:proofErr w:type="spellEnd"/>
          </w:p>
        </w:tc>
        <w:tc>
          <w:tcPr>
            <w:tcW w:w="1437" w:type="dxa"/>
            <w:gridSpan w:val="4"/>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rPr>
                <w:b/>
                <w:sz w:val="20"/>
                <w:szCs w:val="20"/>
              </w:rPr>
            </w:pPr>
            <w:r>
              <w:rPr>
                <w:b/>
                <w:bCs/>
                <w:sz w:val="20"/>
                <w:szCs w:val="20"/>
              </w:rPr>
              <w:t xml:space="preserve">ECTS </w:t>
            </w:r>
            <w:proofErr w:type="spellStart"/>
            <w:r>
              <w:rPr>
                <w:b/>
                <w:bCs/>
                <w:sz w:val="20"/>
                <w:szCs w:val="20"/>
              </w:rPr>
              <w:t>Credit</w:t>
            </w:r>
            <w:proofErr w:type="spellEnd"/>
          </w:p>
        </w:tc>
      </w:tr>
      <w:tr>
        <w:trPr>
          <w:trHeight w:val="214"/>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pPr>
              <w:rPr>
                <w:sz w:val="20"/>
                <w:szCs w:val="20"/>
              </w:rPr>
            </w:pPr>
            <w:r>
              <w:rPr>
                <w:sz w:val="20"/>
                <w:szCs w:val="20"/>
              </w:rPr>
              <w:t>7-8</w:t>
            </w:r>
          </w:p>
        </w:tc>
        <w:tc>
          <w:tcPr>
            <w:tcW w:w="883"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r>
              <w:rPr>
                <w:sz w:val="20"/>
                <w:szCs w:val="20"/>
              </w:rPr>
              <w:t>45</w:t>
            </w:r>
          </w:p>
        </w:tc>
        <w:tc>
          <w:tcPr>
            <w:tcW w:w="749"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r>
              <w:rPr>
                <w:sz w:val="20"/>
                <w:szCs w:val="20"/>
              </w:rPr>
              <w:t>20</w:t>
            </w:r>
          </w:p>
        </w:tc>
        <w:tc>
          <w:tcPr>
            <w:tcW w:w="611" w:type="dxa"/>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rPr>
              <w:t>-</w:t>
            </w:r>
          </w:p>
        </w:tc>
        <w:tc>
          <w:tcPr>
            <w:tcW w:w="727" w:type="dxa"/>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
        </w:tc>
        <w:tc>
          <w:tcPr>
            <w:tcW w:w="828"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
        </w:tc>
        <w:tc>
          <w:tcPr>
            <w:tcW w:w="727" w:type="dxa"/>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
        </w:tc>
        <w:tc>
          <w:tcPr>
            <w:tcW w:w="672"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rPr>
              <w:t>65</w:t>
            </w:r>
          </w:p>
        </w:tc>
        <w:tc>
          <w:tcPr>
            <w:tcW w:w="786" w:type="dxa"/>
            <w:gridSpan w:val="2"/>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rPr>
              <w:t>2</w:t>
            </w:r>
          </w:p>
        </w:tc>
        <w:tc>
          <w:tcPr>
            <w:tcW w:w="1437" w:type="dxa"/>
            <w:gridSpan w:val="4"/>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r>
              <w:rPr>
                <w:sz w:val="20"/>
                <w:szCs w:val="20"/>
              </w:rPr>
              <w:t>3</w:t>
            </w:r>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Language</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sz w:val="20"/>
                <w:szCs w:val="20"/>
              </w:rPr>
              <w:t>Turkish</w:t>
            </w:r>
            <w:proofErr w:type="spellEnd"/>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Compulsory</w:t>
            </w:r>
            <w:proofErr w:type="spellEnd"/>
            <w:r>
              <w:rPr>
                <w:b/>
                <w:bCs/>
                <w:sz w:val="20"/>
                <w:szCs w:val="20"/>
              </w:rPr>
              <w:t xml:space="preserve"> / </w:t>
            </w:r>
            <w:proofErr w:type="spellStart"/>
            <w:r>
              <w:rPr>
                <w:b/>
                <w:bCs/>
                <w:sz w:val="20"/>
                <w:szCs w:val="20"/>
              </w:rPr>
              <w:t>Elective</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sz w:val="20"/>
                <w:szCs w:val="20"/>
              </w:rPr>
              <w:t>Elective</w:t>
            </w:r>
            <w:proofErr w:type="spellEnd"/>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Prerequisites</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r>
              <w:rPr>
                <w:sz w:val="20"/>
                <w:szCs w:val="20"/>
              </w:rPr>
              <w:t> No</w:t>
            </w:r>
          </w:p>
        </w:tc>
      </w:tr>
      <w:tr>
        <w:trPr>
          <w:trHeight w:val="615"/>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Course</w:t>
            </w:r>
            <w:proofErr w:type="spellEnd"/>
            <w:r>
              <w:rPr>
                <w:b/>
                <w:bCs/>
                <w:sz w:val="20"/>
                <w:szCs w:val="20"/>
              </w:rPr>
              <w:t xml:space="preserve"> </w:t>
            </w:r>
            <w:proofErr w:type="spellStart"/>
            <w:r>
              <w:rPr>
                <w:b/>
                <w:bCs/>
                <w:sz w:val="20"/>
                <w:szCs w:val="20"/>
              </w:rPr>
              <w:t>Contents</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roofErr w:type="spellStart"/>
            <w:r>
              <w:rPr>
                <w:sz w:val="20"/>
                <w:szCs w:val="20"/>
              </w:rPr>
              <w:t>Molecular</w:t>
            </w:r>
            <w:proofErr w:type="spellEnd"/>
            <w:r>
              <w:rPr>
                <w:sz w:val="20"/>
                <w:szCs w:val="20"/>
              </w:rPr>
              <w:t xml:space="preserve"> </w:t>
            </w:r>
            <w:proofErr w:type="spellStart"/>
            <w:r>
              <w:rPr>
                <w:sz w:val="20"/>
                <w:szCs w:val="20"/>
              </w:rPr>
              <w:t>mass</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Molecular</w:t>
            </w:r>
            <w:proofErr w:type="spellEnd"/>
            <w:r>
              <w:rPr>
                <w:sz w:val="20"/>
                <w:szCs w:val="20"/>
              </w:rPr>
              <w:t xml:space="preserve"> </w:t>
            </w:r>
            <w:proofErr w:type="spellStart"/>
            <w:r>
              <w:rPr>
                <w:sz w:val="20"/>
                <w:szCs w:val="20"/>
              </w:rPr>
              <w:t>Ultraviolet</w:t>
            </w:r>
            <w:proofErr w:type="spellEnd"/>
            <w:r>
              <w:rPr>
                <w:sz w:val="20"/>
                <w:szCs w:val="20"/>
              </w:rPr>
              <w:t>/</w:t>
            </w:r>
            <w:proofErr w:type="spellStart"/>
            <w:r>
              <w:rPr>
                <w:sz w:val="20"/>
                <w:szCs w:val="20"/>
              </w:rPr>
              <w:t>Visible</w:t>
            </w:r>
            <w:proofErr w:type="spellEnd"/>
            <w:r>
              <w:rPr>
                <w:sz w:val="20"/>
                <w:szCs w:val="20"/>
              </w:rPr>
              <w:t xml:space="preserve"> </w:t>
            </w:r>
            <w:proofErr w:type="spellStart"/>
            <w:r>
              <w:rPr>
                <w:sz w:val="20"/>
                <w:szCs w:val="20"/>
              </w:rPr>
              <w:t>Absorption</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Molecular</w:t>
            </w:r>
            <w:proofErr w:type="spellEnd"/>
            <w:r>
              <w:rPr>
                <w:sz w:val="20"/>
                <w:szCs w:val="20"/>
              </w:rPr>
              <w:t xml:space="preserve"> </w:t>
            </w:r>
            <w:proofErr w:type="spellStart"/>
            <w:r>
              <w:rPr>
                <w:sz w:val="20"/>
                <w:szCs w:val="20"/>
              </w:rPr>
              <w:t>Fluorescence</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Phosphorescence</w:t>
            </w:r>
            <w:proofErr w:type="spellEnd"/>
            <w:r>
              <w:rPr>
                <w:sz w:val="20"/>
                <w:szCs w:val="20"/>
              </w:rPr>
              <w:t xml:space="preserve">, </w:t>
            </w:r>
            <w:proofErr w:type="spellStart"/>
            <w:r>
              <w:rPr>
                <w:sz w:val="20"/>
                <w:szCs w:val="20"/>
              </w:rPr>
              <w:t>Chemiluninescence</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Infrared</w:t>
            </w:r>
            <w:proofErr w:type="spellEnd"/>
            <w:r>
              <w:rPr>
                <w:sz w:val="20"/>
                <w:szCs w:val="20"/>
              </w:rPr>
              <w:t xml:space="preserve"> </w:t>
            </w:r>
            <w:proofErr w:type="spellStart"/>
            <w:r>
              <w:rPr>
                <w:sz w:val="20"/>
                <w:szCs w:val="20"/>
              </w:rPr>
              <w:t>Absorption</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Raman</w:t>
            </w:r>
            <w:proofErr w:type="spellEnd"/>
            <w:r>
              <w:rPr>
                <w:sz w:val="20"/>
                <w:szCs w:val="20"/>
              </w:rPr>
              <w:t xml:space="preserve"> </w:t>
            </w:r>
            <w:proofErr w:type="spellStart"/>
            <w:r>
              <w:rPr>
                <w:sz w:val="20"/>
                <w:szCs w:val="20"/>
              </w:rPr>
              <w:t>Spectroscopy</w:t>
            </w:r>
            <w:proofErr w:type="spellEnd"/>
            <w:r>
              <w:rPr>
                <w:sz w:val="20"/>
                <w:szCs w:val="20"/>
              </w:rPr>
              <w:t xml:space="preserve">, ESR, </w:t>
            </w:r>
            <w:proofErr w:type="spellStart"/>
            <w:r>
              <w:rPr>
                <w:sz w:val="20"/>
                <w:szCs w:val="20"/>
              </w:rPr>
              <w:t>Nuclear</w:t>
            </w:r>
            <w:proofErr w:type="spellEnd"/>
            <w:r>
              <w:rPr>
                <w:sz w:val="20"/>
                <w:szCs w:val="20"/>
              </w:rPr>
              <w:t xml:space="preserve"> </w:t>
            </w:r>
            <w:proofErr w:type="spellStart"/>
            <w:r>
              <w:rPr>
                <w:sz w:val="20"/>
                <w:szCs w:val="20"/>
              </w:rPr>
              <w:t>Magnetic</w:t>
            </w:r>
            <w:proofErr w:type="spellEnd"/>
            <w:r>
              <w:rPr>
                <w:sz w:val="20"/>
                <w:szCs w:val="20"/>
              </w:rPr>
              <w:t xml:space="preserve"> </w:t>
            </w:r>
            <w:proofErr w:type="spellStart"/>
            <w:r>
              <w:rPr>
                <w:sz w:val="20"/>
                <w:szCs w:val="20"/>
              </w:rPr>
              <w:t>Resonance</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applications</w:t>
            </w:r>
            <w:proofErr w:type="spellEnd"/>
            <w:r>
              <w:rPr>
                <w:sz w:val="20"/>
                <w:szCs w:val="20"/>
              </w:rPr>
              <w:t xml:space="preserve">, </w:t>
            </w:r>
            <w:proofErr w:type="spellStart"/>
            <w:r>
              <w:rPr>
                <w:sz w:val="20"/>
                <w:szCs w:val="20"/>
              </w:rPr>
              <w:t>Hyphenated</w:t>
            </w:r>
            <w:proofErr w:type="spellEnd"/>
            <w:r>
              <w:rPr>
                <w:sz w:val="20"/>
                <w:szCs w:val="20"/>
              </w:rPr>
              <w:t xml:space="preserve"> </w:t>
            </w:r>
            <w:proofErr w:type="spellStart"/>
            <w:r>
              <w:rPr>
                <w:sz w:val="20"/>
                <w:szCs w:val="20"/>
              </w:rPr>
              <w:t>methods</w:t>
            </w:r>
            <w:proofErr w:type="spellEnd"/>
            <w:r>
              <w:rPr>
                <w:sz w:val="20"/>
                <w:szCs w:val="20"/>
              </w:rPr>
              <w:t xml:space="preserve">:  GC-MS , LC-MS ,GC-IR, HPLC </w:t>
            </w:r>
            <w:proofErr w:type="spellStart"/>
            <w:r>
              <w:rPr>
                <w:sz w:val="20"/>
                <w:szCs w:val="20"/>
              </w:rPr>
              <w:t>and</w:t>
            </w:r>
            <w:proofErr w:type="spellEnd"/>
            <w:r>
              <w:rPr>
                <w:sz w:val="20"/>
                <w:szCs w:val="20"/>
              </w:rPr>
              <w:t xml:space="preserve"> </w:t>
            </w:r>
            <w:proofErr w:type="spellStart"/>
            <w:r>
              <w:rPr>
                <w:sz w:val="20"/>
                <w:szCs w:val="20"/>
              </w:rPr>
              <w:t>applications</w:t>
            </w:r>
            <w:proofErr w:type="spellEnd"/>
            <w:r>
              <w:rPr>
                <w:sz w:val="20"/>
                <w:szCs w:val="20"/>
              </w:rPr>
              <w:t xml:space="preserve"> </w:t>
            </w:r>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Course</w:t>
            </w:r>
            <w:proofErr w:type="spellEnd"/>
            <w:r>
              <w:rPr>
                <w:b/>
                <w:bCs/>
                <w:sz w:val="20"/>
                <w:szCs w:val="20"/>
              </w:rPr>
              <w:t xml:space="preserve"> </w:t>
            </w:r>
            <w:proofErr w:type="spellStart"/>
            <w:r>
              <w:rPr>
                <w:b/>
                <w:bCs/>
                <w:sz w:val="20"/>
                <w:szCs w:val="20"/>
              </w:rPr>
              <w:t>Objectives</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roofErr w:type="spellStart"/>
            <w:r>
              <w:rPr>
                <w:sz w:val="20"/>
                <w:szCs w:val="20"/>
              </w:rPr>
              <w:t>Examination</w:t>
            </w:r>
            <w:proofErr w:type="spellEnd"/>
            <w:r>
              <w:rPr>
                <w:sz w:val="20"/>
                <w:szCs w:val="20"/>
              </w:rPr>
              <w:t xml:space="preserve"> of  </w:t>
            </w:r>
            <w:proofErr w:type="spellStart"/>
            <w:r>
              <w:rPr>
                <w:sz w:val="20"/>
                <w:szCs w:val="20"/>
              </w:rPr>
              <w:t>the</w:t>
            </w:r>
            <w:proofErr w:type="spellEnd"/>
            <w:r>
              <w:rPr>
                <w:sz w:val="20"/>
                <w:szCs w:val="20"/>
              </w:rPr>
              <w:t xml:space="preserve"> </w:t>
            </w:r>
            <w:proofErr w:type="spellStart"/>
            <w:r>
              <w:rPr>
                <w:sz w:val="20"/>
                <w:szCs w:val="20"/>
              </w:rPr>
              <w:t>theory</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practice</w:t>
            </w:r>
            <w:proofErr w:type="spellEnd"/>
            <w:r>
              <w:rPr>
                <w:sz w:val="20"/>
                <w:szCs w:val="20"/>
              </w:rPr>
              <w:t xml:space="preserve"> of </w:t>
            </w:r>
            <w:proofErr w:type="spellStart"/>
            <w:r>
              <w:rPr>
                <w:sz w:val="20"/>
                <w:szCs w:val="20"/>
              </w:rPr>
              <w:t>spectroscopic</w:t>
            </w:r>
            <w:proofErr w:type="spellEnd"/>
            <w:r>
              <w:rPr>
                <w:sz w:val="20"/>
                <w:szCs w:val="20"/>
              </w:rPr>
              <w:t xml:space="preserve"> </w:t>
            </w:r>
            <w:proofErr w:type="spellStart"/>
            <w:r>
              <w:rPr>
                <w:sz w:val="20"/>
                <w:szCs w:val="20"/>
              </w:rPr>
              <w:t>methods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hyphenated</w:t>
            </w:r>
            <w:proofErr w:type="spellEnd"/>
            <w:r>
              <w:rPr>
                <w:sz w:val="20"/>
                <w:szCs w:val="20"/>
              </w:rPr>
              <w:t xml:space="preserve"> </w:t>
            </w:r>
            <w:proofErr w:type="spellStart"/>
            <w:r>
              <w:rPr>
                <w:sz w:val="20"/>
                <w:szCs w:val="20"/>
              </w:rPr>
              <w:t>methods</w:t>
            </w:r>
            <w:proofErr w:type="spellEnd"/>
            <w:r>
              <w:rPr>
                <w:sz w:val="20"/>
                <w:szCs w:val="20"/>
              </w:rPr>
              <w:t>.</w:t>
            </w:r>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Learning</w:t>
            </w:r>
            <w:proofErr w:type="spellEnd"/>
            <w:r>
              <w:rPr>
                <w:b/>
                <w:bCs/>
                <w:sz w:val="20"/>
                <w:szCs w:val="20"/>
              </w:rPr>
              <w:t> </w:t>
            </w:r>
            <w:proofErr w:type="spellStart"/>
            <w:r>
              <w:rPr>
                <w:b/>
                <w:bCs/>
                <w:sz w:val="20"/>
                <w:szCs w:val="20"/>
              </w:rPr>
              <w:t>Outcomes</w:t>
            </w:r>
            <w:proofErr w:type="spellEnd"/>
            <w:r>
              <w:rPr>
                <w:b/>
                <w:bCs/>
                <w:sz w:val="20"/>
                <w:szCs w:val="20"/>
              </w:rPr>
              <w:t xml:space="preserve"> </w:t>
            </w:r>
            <w:proofErr w:type="spellStart"/>
            <w:r>
              <w:rPr>
                <w:b/>
                <w:bCs/>
                <w:sz w:val="20"/>
                <w:szCs w:val="20"/>
              </w:rPr>
              <w:t>and</w:t>
            </w:r>
            <w:proofErr w:type="spellEnd"/>
            <w:r>
              <w:rPr>
                <w:b/>
                <w:bCs/>
                <w:sz w:val="20"/>
                <w:szCs w:val="20"/>
              </w:rPr>
              <w:t xml:space="preserve"> </w:t>
            </w:r>
            <w:proofErr w:type="spellStart"/>
            <w:r>
              <w:rPr>
                <w:b/>
                <w:bCs/>
                <w:sz w:val="20"/>
                <w:szCs w:val="20"/>
              </w:rPr>
              <w:t>Competences</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hideMark/>
          </w:tcPr>
          <w:p>
            <w:pPr>
              <w:rPr>
                <w:sz w:val="20"/>
                <w:szCs w:val="20"/>
              </w:rPr>
            </w:pPr>
            <w:proofErr w:type="spellStart"/>
            <w:r>
              <w:rPr>
                <w:sz w:val="20"/>
                <w:szCs w:val="20"/>
              </w:rPr>
              <w:t>Learning</w:t>
            </w:r>
            <w:proofErr w:type="spellEnd"/>
            <w:r>
              <w:rPr>
                <w:sz w:val="20"/>
                <w:szCs w:val="20"/>
              </w:rPr>
              <w:t xml:space="preserve"> </w:t>
            </w:r>
            <w:proofErr w:type="spellStart"/>
            <w:r>
              <w:rPr>
                <w:sz w:val="20"/>
                <w:szCs w:val="20"/>
              </w:rPr>
              <w:t>about</w:t>
            </w:r>
            <w:proofErr w:type="spellEnd"/>
            <w:r>
              <w:rPr>
                <w:sz w:val="20"/>
                <w:szCs w:val="20"/>
              </w:rPr>
              <w:t xml:space="preserve"> </w:t>
            </w:r>
            <w:proofErr w:type="spellStart"/>
            <w:r>
              <w:rPr>
                <w:sz w:val="20"/>
                <w:szCs w:val="20"/>
              </w:rPr>
              <w:t>working</w:t>
            </w:r>
            <w:proofErr w:type="spellEnd"/>
            <w:r>
              <w:rPr>
                <w:sz w:val="20"/>
                <w:szCs w:val="20"/>
              </w:rPr>
              <w:t xml:space="preserve"> </w:t>
            </w:r>
            <w:proofErr w:type="spellStart"/>
            <w:r>
              <w:rPr>
                <w:sz w:val="20"/>
                <w:szCs w:val="20"/>
              </w:rPr>
              <w:t>principles</w:t>
            </w:r>
            <w:proofErr w:type="spellEnd"/>
            <w:r>
              <w:rPr>
                <w:sz w:val="20"/>
                <w:szCs w:val="20"/>
              </w:rPr>
              <w:t xml:space="preserve"> of </w:t>
            </w:r>
            <w:proofErr w:type="spellStart"/>
            <w:r>
              <w:rPr>
                <w:sz w:val="20"/>
                <w:szCs w:val="20"/>
              </w:rPr>
              <w:t>spectroscopic</w:t>
            </w:r>
            <w:proofErr w:type="spellEnd"/>
            <w:r>
              <w:rPr>
                <w:sz w:val="20"/>
                <w:szCs w:val="20"/>
              </w:rPr>
              <w:t xml:space="preserve"> </w:t>
            </w:r>
            <w:proofErr w:type="spellStart"/>
            <w:r>
              <w:rPr>
                <w:sz w:val="20"/>
                <w:szCs w:val="20"/>
              </w:rPr>
              <w:t>methods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analysis</w:t>
            </w:r>
            <w:proofErr w:type="spellEnd"/>
            <w:r>
              <w:rPr>
                <w:sz w:val="20"/>
                <w:szCs w:val="20"/>
              </w:rPr>
              <w:t xml:space="preserve"> </w:t>
            </w:r>
            <w:proofErr w:type="spellStart"/>
            <w:r>
              <w:rPr>
                <w:sz w:val="20"/>
                <w:szCs w:val="20"/>
              </w:rPr>
              <w:t>results</w:t>
            </w:r>
            <w:proofErr w:type="spellEnd"/>
            <w:r>
              <w:rPr>
                <w:sz w:val="20"/>
                <w:szCs w:val="20"/>
              </w:rPr>
              <w:t>.</w:t>
            </w:r>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Textbook</w:t>
            </w:r>
            <w:proofErr w:type="spellEnd"/>
            <w:r>
              <w:rPr>
                <w:b/>
                <w:bCs/>
                <w:sz w:val="20"/>
                <w:szCs w:val="20"/>
              </w:rPr>
              <w:t xml:space="preserve"> </w:t>
            </w:r>
            <w:proofErr w:type="spellStart"/>
            <w:r>
              <w:rPr>
                <w:b/>
                <w:bCs/>
                <w:sz w:val="20"/>
                <w:szCs w:val="20"/>
              </w:rPr>
              <w:t>and</w:t>
            </w:r>
            <w:proofErr w:type="spellEnd"/>
            <w:r>
              <w:rPr>
                <w:b/>
                <w:bCs/>
                <w:sz w:val="20"/>
                <w:szCs w:val="20"/>
              </w:rPr>
              <w:t xml:space="preserve"> /</w:t>
            </w:r>
            <w:proofErr w:type="spellStart"/>
            <w:r>
              <w:rPr>
                <w:b/>
                <w:bCs/>
                <w:sz w:val="20"/>
                <w:szCs w:val="20"/>
              </w:rPr>
              <w:t>or</w:t>
            </w:r>
            <w:proofErr w:type="spellEnd"/>
            <w:r>
              <w:rPr>
                <w:b/>
                <w:bCs/>
                <w:sz w:val="20"/>
                <w:szCs w:val="20"/>
              </w:rPr>
              <w:t xml:space="preserve"> </w:t>
            </w:r>
            <w:proofErr w:type="spellStart"/>
            <w:r>
              <w:rPr>
                <w:b/>
                <w:bCs/>
                <w:sz w:val="20"/>
                <w:szCs w:val="20"/>
              </w:rPr>
              <w:t>References</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hideMark/>
          </w:tcPr>
          <w:p>
            <w:pPr>
              <w:rPr>
                <w:color w:val="000000"/>
                <w:sz w:val="20"/>
                <w:szCs w:val="20"/>
              </w:rPr>
            </w:pPr>
            <w:r>
              <w:rPr>
                <w:color w:val="000000"/>
                <w:sz w:val="20"/>
                <w:szCs w:val="20"/>
              </w:rPr>
              <w:t>1-</w:t>
            </w:r>
            <w:proofErr w:type="spellStart"/>
            <w:r>
              <w:rPr>
                <w:color w:val="000000"/>
                <w:sz w:val="20"/>
                <w:szCs w:val="20"/>
              </w:rPr>
              <w:t>Enstrümental</w:t>
            </w:r>
            <w:proofErr w:type="spellEnd"/>
            <w:r>
              <w:rPr>
                <w:color w:val="000000"/>
                <w:sz w:val="20"/>
                <w:szCs w:val="20"/>
              </w:rPr>
              <w:t xml:space="preserve"> Analiz İlkeleri, </w:t>
            </w:r>
            <w:proofErr w:type="spellStart"/>
            <w:r>
              <w:rPr>
                <w:color w:val="000000"/>
                <w:sz w:val="20"/>
                <w:szCs w:val="20"/>
              </w:rPr>
              <w:t>Skoog</w:t>
            </w:r>
            <w:proofErr w:type="spellEnd"/>
            <w:r>
              <w:rPr>
                <w:color w:val="000000"/>
                <w:sz w:val="20"/>
                <w:szCs w:val="20"/>
              </w:rPr>
              <w:t>, West, Holler, Çevirisi, Bilim Yayıncılık, Ankara, 2002</w:t>
            </w:r>
          </w:p>
          <w:p>
            <w:pPr>
              <w:rPr>
                <w:color w:val="000000"/>
                <w:sz w:val="20"/>
                <w:szCs w:val="20"/>
              </w:rPr>
            </w:pPr>
            <w:r>
              <w:rPr>
                <w:color w:val="000000"/>
                <w:sz w:val="20"/>
                <w:szCs w:val="20"/>
              </w:rPr>
              <w:t>2-</w:t>
            </w:r>
            <w:proofErr w:type="spellStart"/>
            <w:r>
              <w:rPr>
                <w:color w:val="000000"/>
                <w:sz w:val="20"/>
                <w:szCs w:val="20"/>
              </w:rPr>
              <w:t>Enstrümental</w:t>
            </w:r>
            <w:proofErr w:type="spellEnd"/>
            <w:r>
              <w:rPr>
                <w:color w:val="000000"/>
                <w:sz w:val="20"/>
                <w:szCs w:val="20"/>
              </w:rPr>
              <w:t xml:space="preserve"> Analiz, T. Gündüz, Ankara Ü. Yayınları, Ankara, 2003</w:t>
            </w:r>
          </w:p>
          <w:p>
            <w:pPr>
              <w:rPr>
                <w:color w:val="000000"/>
                <w:sz w:val="20"/>
                <w:szCs w:val="20"/>
              </w:rPr>
            </w:pPr>
            <w:r>
              <w:rPr>
                <w:color w:val="000000"/>
                <w:sz w:val="20"/>
                <w:szCs w:val="20"/>
              </w:rPr>
              <w:t>3-</w:t>
            </w:r>
            <w:r>
              <w:rPr>
                <w:rStyle w:val="spelle"/>
                <w:color w:val="333333"/>
                <w:sz w:val="20"/>
                <w:szCs w:val="20"/>
                <w:shd w:val="clear" w:color="auto" w:fill="FFFFFF"/>
              </w:rPr>
              <w:t xml:space="preserve"> </w:t>
            </w:r>
            <w:proofErr w:type="spellStart"/>
            <w:r>
              <w:rPr>
                <w:rStyle w:val="apple-style-span"/>
                <w:color w:val="333333"/>
                <w:sz w:val="20"/>
                <w:szCs w:val="20"/>
                <w:shd w:val="clear" w:color="auto" w:fill="FFFFFF"/>
              </w:rPr>
              <w:t>Enstrumental</w:t>
            </w:r>
            <w:proofErr w:type="spellEnd"/>
            <w:r>
              <w:rPr>
                <w:rStyle w:val="apple-style-span"/>
                <w:color w:val="333333"/>
                <w:sz w:val="20"/>
                <w:szCs w:val="20"/>
                <w:shd w:val="clear" w:color="auto" w:fill="FFFFFF"/>
              </w:rPr>
              <w:t xml:space="preserve"> Analiz Yöntemleri,  A. Yıldız,  Ö.Genç,  S. </w:t>
            </w:r>
            <w:proofErr w:type="spellStart"/>
            <w:r>
              <w:rPr>
                <w:rStyle w:val="apple-style-span"/>
                <w:color w:val="333333"/>
                <w:sz w:val="20"/>
                <w:szCs w:val="20"/>
                <w:shd w:val="clear" w:color="auto" w:fill="FFFFFF"/>
              </w:rPr>
              <w:t>Bektaş</w:t>
            </w:r>
            <w:proofErr w:type="spellEnd"/>
            <w:r>
              <w:rPr>
                <w:rStyle w:val="apple-style-span"/>
                <w:color w:val="333333"/>
                <w:sz w:val="20"/>
                <w:szCs w:val="20"/>
                <w:shd w:val="clear" w:color="auto" w:fill="FFFFFF"/>
              </w:rPr>
              <w:t xml:space="preserve"> Hacettepe Üniversitesi Yayınları, Ankara,</w:t>
            </w:r>
          </w:p>
          <w:p>
            <w:pPr>
              <w:rPr>
                <w:color w:val="000000"/>
                <w:sz w:val="20"/>
                <w:szCs w:val="20"/>
              </w:rPr>
            </w:pPr>
            <w:r>
              <w:rPr>
                <w:color w:val="000000"/>
                <w:sz w:val="20"/>
                <w:szCs w:val="20"/>
              </w:rPr>
              <w:t>4- http://w3.gazi.edu.tr/~mkaracan/aletlianaliz.htm</w:t>
            </w:r>
          </w:p>
          <w:p>
            <w:pPr>
              <w:rPr>
                <w:sz w:val="20"/>
                <w:szCs w:val="20"/>
              </w:rPr>
            </w:pPr>
            <w:r>
              <w:rPr>
                <w:sz w:val="20"/>
                <w:szCs w:val="20"/>
              </w:rPr>
              <w:t>5-Organik Kimyada </w:t>
            </w:r>
            <w:proofErr w:type="spellStart"/>
            <w:r>
              <w:rPr>
                <w:sz w:val="20"/>
                <w:szCs w:val="20"/>
              </w:rPr>
              <w:t>Spektroskopik</w:t>
            </w:r>
            <w:proofErr w:type="spellEnd"/>
            <w:r>
              <w:rPr>
                <w:sz w:val="20"/>
                <w:szCs w:val="20"/>
              </w:rPr>
              <w:t> Yöntemler, E.  Erdik, (1993)., Ankara: Gazi Büro Kitapevi.</w:t>
            </w:r>
          </w:p>
        </w:tc>
      </w:tr>
      <w:tr>
        <w:trPr>
          <w:trHeight w:val="336"/>
        </w:trPr>
        <w:tc>
          <w:tcPr>
            <w:tcW w:w="1911"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Assessment</w:t>
            </w:r>
            <w:proofErr w:type="spellEnd"/>
            <w:r>
              <w:rPr>
                <w:b/>
                <w:bCs/>
                <w:sz w:val="20"/>
                <w:szCs w:val="20"/>
              </w:rPr>
              <w:t xml:space="preserve"> </w:t>
            </w:r>
            <w:proofErr w:type="spellStart"/>
            <w:r>
              <w:rPr>
                <w:b/>
                <w:bCs/>
                <w:sz w:val="20"/>
                <w:szCs w:val="20"/>
              </w:rPr>
              <w:t>Criteria</w:t>
            </w:r>
            <w:proofErr w:type="spellEnd"/>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rPr>
                <w:sz w:val="20"/>
                <w:szCs w:val="20"/>
              </w:rPr>
            </w:pPr>
            <w:r>
              <w:rPr>
                <w:sz w:val="20"/>
                <w:szCs w:val="20"/>
              </w:rPr>
              <w:t> </w:t>
            </w:r>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szCs w:val="18"/>
              </w:rPr>
              <w:t>If</w:t>
            </w:r>
            <w:proofErr w:type="spellEnd"/>
            <w:r>
              <w:rPr>
                <w:sz w:val="18"/>
                <w:szCs w:val="18"/>
              </w:rPr>
              <w:t xml:space="preserve"> </w:t>
            </w:r>
            <w:proofErr w:type="spellStart"/>
            <w:r>
              <w:rPr>
                <w:sz w:val="18"/>
                <w:szCs w:val="18"/>
              </w:rPr>
              <w:t>any</w:t>
            </w:r>
            <w:proofErr w:type="spellEnd"/>
            <w:r>
              <w:rPr>
                <w:sz w:val="18"/>
                <w:szCs w:val="18"/>
              </w:rPr>
              <w:t>, mark as (X)</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pPr>
            <w:proofErr w:type="spellStart"/>
            <w:r>
              <w:rPr>
                <w:sz w:val="18"/>
                <w:szCs w:val="18"/>
              </w:rPr>
              <w:t>Percent</w:t>
            </w:r>
            <w:proofErr w:type="spellEnd"/>
            <w:r>
              <w:rPr>
                <w:sz w:val="18"/>
                <w:szCs w:val="18"/>
              </w:rPr>
              <w:t>(%)</w:t>
            </w:r>
          </w:p>
        </w:tc>
      </w:tr>
      <w:tr>
        <w:trPr>
          <w:trHeight w:val="161"/>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szCs w:val="18"/>
              </w:rPr>
              <w:t>Midterm</w:t>
            </w:r>
            <w:proofErr w:type="spellEnd"/>
            <w:r>
              <w:rPr>
                <w:sz w:val="18"/>
                <w:szCs w:val="18"/>
              </w:rPr>
              <w:t xml:space="preserve"> </w:t>
            </w:r>
            <w:proofErr w:type="spellStart"/>
            <w:r>
              <w:rPr>
                <w:sz w:val="18"/>
                <w:szCs w:val="18"/>
              </w:rPr>
              <w:t>Exams</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X</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40</w:t>
            </w:r>
          </w:p>
        </w:tc>
      </w:tr>
      <w:tr>
        <w:trPr>
          <w:trHeight w:val="86"/>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rPr>
              <w:t>Quizzes</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r>
      <w:tr>
        <w:trPr>
          <w:trHeight w:val="177"/>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rPr>
              <w:t>Homeworks</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X</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20</w:t>
            </w:r>
          </w:p>
        </w:tc>
      </w:tr>
      <w:tr>
        <w:trPr>
          <w:trHeight w:val="102"/>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rPr>
              <w:t>Projects</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r>
      <w:tr>
        <w:trPr>
          <w:trHeight w:val="30"/>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rPr>
              <w:t>Term</w:t>
            </w:r>
            <w:proofErr w:type="spellEnd"/>
            <w:r>
              <w:rPr>
                <w:sz w:val="18"/>
                <w:szCs w:val="18"/>
              </w:rPr>
              <w:t xml:space="preserve"> </w:t>
            </w:r>
            <w:proofErr w:type="spellStart"/>
            <w:r>
              <w:rPr>
                <w:sz w:val="18"/>
                <w:szCs w:val="18"/>
              </w:rPr>
              <w:t>Paper</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r>
      <w:tr>
        <w:trPr>
          <w:trHeight w:val="117"/>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szCs w:val="18"/>
              </w:rPr>
              <w:t>Laboratory</w:t>
            </w:r>
            <w:proofErr w:type="spellEnd"/>
            <w:r>
              <w:rPr>
                <w:sz w:val="18"/>
                <w:szCs w:val="18"/>
              </w:rPr>
              <w:t xml:space="preserve"> </w:t>
            </w:r>
            <w:proofErr w:type="spellStart"/>
            <w:r>
              <w:rPr>
                <w:sz w:val="18"/>
                <w:szCs w:val="18"/>
              </w:rPr>
              <w:t>Work</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r>
      <w:tr>
        <w:trPr>
          <w:trHeight w:val="42"/>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pPr>
            <w:proofErr w:type="spellStart"/>
            <w:r>
              <w:rPr>
                <w:sz w:val="18"/>
                <w:szCs w:val="18"/>
              </w:rPr>
              <w:t>Other</w:t>
            </w:r>
            <w:proofErr w:type="spellEnd"/>
          </w:p>
        </w:tc>
        <w:tc>
          <w:tcPr>
            <w:tcW w:w="1539" w:type="dxa"/>
            <w:gridSpan w:val="4"/>
            <w:tcBorders>
              <w:top w:val="nil"/>
              <w:left w:val="nil"/>
              <w:bottom w:val="single" w:sz="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c>
          <w:tcPr>
            <w:tcW w:w="1163" w:type="dxa"/>
            <w:gridSpan w:val="3"/>
            <w:tcBorders>
              <w:top w:val="nil"/>
              <w:left w:val="nil"/>
              <w:bottom w:val="single" w:sz="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w:t>
            </w:r>
          </w:p>
        </w:tc>
      </w:tr>
      <w:tr>
        <w:trPr>
          <w:trHeight w:val="132"/>
        </w:trPr>
        <w:tc>
          <w:tcPr>
            <w:tcW w:w="0" w:type="auto"/>
            <w:vMerge/>
            <w:tcBorders>
              <w:top w:val="nil"/>
              <w:left w:val="single" w:sz="18" w:space="0" w:color="auto"/>
              <w:bottom w:val="single" w:sz="18" w:space="0" w:color="auto"/>
              <w:right w:val="single" w:sz="8" w:space="0" w:color="auto"/>
            </w:tcBorders>
            <w:vAlign w:val="center"/>
            <w:hideMark/>
          </w:tcPr>
          <w:p>
            <w:pPr>
              <w:rPr>
                <w:sz w:val="20"/>
                <w:szCs w:val="20"/>
              </w:rPr>
            </w:pPr>
          </w:p>
        </w:tc>
        <w:tc>
          <w:tcPr>
            <w:tcW w:w="4718" w:type="dxa"/>
            <w:gridSpan w:val="8"/>
            <w:tcBorders>
              <w:top w:val="nil"/>
              <w:left w:val="nil"/>
              <w:bottom w:val="single" w:sz="18" w:space="0" w:color="auto"/>
              <w:right w:val="single" w:sz="8" w:space="0" w:color="auto"/>
            </w:tcBorders>
            <w:tcMar>
              <w:top w:w="0" w:type="dxa"/>
              <w:left w:w="108" w:type="dxa"/>
              <w:bottom w:w="0" w:type="dxa"/>
              <w:right w:w="108" w:type="dxa"/>
            </w:tcMar>
            <w:hideMark/>
          </w:tcPr>
          <w:p>
            <w:pPr>
              <w:spacing w:before="100" w:beforeAutospacing="1" w:after="100" w:afterAutospacing="1"/>
            </w:pPr>
            <w:r>
              <w:rPr>
                <w:sz w:val="18"/>
                <w:szCs w:val="18"/>
              </w:rPr>
              <w:t xml:space="preserve">Final </w:t>
            </w:r>
            <w:proofErr w:type="spellStart"/>
            <w:r>
              <w:rPr>
                <w:sz w:val="18"/>
                <w:szCs w:val="18"/>
              </w:rPr>
              <w:t>Exam</w:t>
            </w:r>
            <w:proofErr w:type="spellEnd"/>
          </w:p>
        </w:tc>
        <w:tc>
          <w:tcPr>
            <w:tcW w:w="1539" w:type="dxa"/>
            <w:gridSpan w:val="4"/>
            <w:tcBorders>
              <w:top w:val="nil"/>
              <w:left w:val="nil"/>
              <w:bottom w:val="single" w:sz="18" w:space="0" w:color="auto"/>
              <w:right w:val="single" w:sz="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X</w:t>
            </w:r>
          </w:p>
        </w:tc>
        <w:tc>
          <w:tcPr>
            <w:tcW w:w="1163" w:type="dxa"/>
            <w:gridSpan w:val="3"/>
            <w:tcBorders>
              <w:top w:val="nil"/>
              <w:left w:val="nil"/>
              <w:bottom w:val="single" w:sz="18" w:space="0" w:color="auto"/>
              <w:right w:val="single" w:sz="18" w:space="0" w:color="auto"/>
            </w:tcBorders>
            <w:tcMar>
              <w:top w:w="0" w:type="dxa"/>
              <w:left w:w="108" w:type="dxa"/>
              <w:bottom w:w="0" w:type="dxa"/>
              <w:right w:w="108" w:type="dxa"/>
            </w:tcMar>
            <w:hideMark/>
          </w:tcPr>
          <w:p>
            <w:pPr>
              <w:spacing w:before="100" w:beforeAutospacing="1" w:after="100" w:afterAutospacing="1"/>
              <w:jc w:val="center"/>
              <w:rPr>
                <w:sz w:val="20"/>
                <w:szCs w:val="20"/>
              </w:rPr>
            </w:pPr>
            <w:r>
              <w:rPr>
                <w:sz w:val="20"/>
                <w:szCs w:val="20"/>
              </w:rPr>
              <w:t>40</w:t>
            </w:r>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spacing w:line="90" w:lineRule="atLeast"/>
              <w:rPr>
                <w:sz w:val="20"/>
                <w:szCs w:val="20"/>
              </w:rPr>
            </w:pPr>
            <w:proofErr w:type="spellStart"/>
            <w:r>
              <w:rPr>
                <w:b/>
                <w:bCs/>
                <w:sz w:val="20"/>
                <w:szCs w:val="20"/>
              </w:rPr>
              <w:t>Prepared</w:t>
            </w:r>
            <w:proofErr w:type="spellEnd"/>
            <w:r>
              <w:rPr>
                <w:b/>
                <w:bCs/>
                <w:sz w:val="20"/>
                <w:szCs w:val="20"/>
              </w:rPr>
              <w:t xml:space="preserve"> </w:t>
            </w:r>
            <w:proofErr w:type="spellStart"/>
            <w:r>
              <w:rPr>
                <w:b/>
                <w:bCs/>
                <w:sz w:val="20"/>
                <w:szCs w:val="20"/>
              </w:rPr>
              <w:t>by</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sz w:val="20"/>
                <w:szCs w:val="20"/>
              </w:rPr>
              <w:t>Doç.Dr</w:t>
            </w:r>
            <w:proofErr w:type="spellEnd"/>
            <w:r>
              <w:rPr>
                <w:sz w:val="20"/>
                <w:szCs w:val="20"/>
              </w:rPr>
              <w:t>. Mehmet Sayım KARACAN</w:t>
            </w:r>
          </w:p>
        </w:tc>
      </w:tr>
      <w:tr>
        <w:trPr>
          <w:trHeight w:val="69"/>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proofErr w:type="spellStart"/>
            <w:r>
              <w:rPr>
                <w:b/>
                <w:bCs/>
                <w:sz w:val="20"/>
                <w:szCs w:val="20"/>
              </w:rPr>
              <w:t>Week</w:t>
            </w:r>
            <w:proofErr w:type="spellEnd"/>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spacing w:line="82" w:lineRule="atLeast"/>
              <w:rPr>
                <w:sz w:val="20"/>
                <w:szCs w:val="20"/>
              </w:rPr>
            </w:pPr>
            <w:proofErr w:type="spellStart"/>
            <w:r>
              <w:rPr>
                <w:sz w:val="20"/>
                <w:szCs w:val="20"/>
              </w:rPr>
              <w:t>Subject</w:t>
            </w:r>
            <w:proofErr w:type="spellEnd"/>
          </w:p>
        </w:tc>
      </w:tr>
      <w:tr>
        <w:trPr>
          <w:trHeight w:val="336"/>
        </w:trPr>
        <w:tc>
          <w:tcPr>
            <w:tcW w:w="1911"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pPr>
              <w:rPr>
                <w:sz w:val="20"/>
                <w:szCs w:val="20"/>
              </w:rPr>
            </w:pPr>
            <w:r>
              <w:rPr>
                <w:b/>
                <w:bCs/>
                <w:sz w:val="20"/>
                <w:szCs w:val="20"/>
              </w:rPr>
              <w:t>1</w:t>
            </w:r>
          </w:p>
          <w:p>
            <w:pPr>
              <w:rPr>
                <w:sz w:val="20"/>
                <w:szCs w:val="20"/>
              </w:rPr>
            </w:pPr>
            <w:r>
              <w:rPr>
                <w:b/>
                <w:bCs/>
                <w:sz w:val="20"/>
                <w:szCs w:val="20"/>
              </w:rPr>
              <w:t>2</w:t>
            </w:r>
          </w:p>
          <w:p>
            <w:pPr>
              <w:rPr>
                <w:sz w:val="20"/>
                <w:szCs w:val="20"/>
              </w:rPr>
            </w:pPr>
            <w:r>
              <w:rPr>
                <w:b/>
                <w:bCs/>
                <w:sz w:val="20"/>
                <w:szCs w:val="20"/>
              </w:rPr>
              <w:t>3</w:t>
            </w:r>
          </w:p>
          <w:p>
            <w:pPr>
              <w:rPr>
                <w:sz w:val="20"/>
                <w:szCs w:val="20"/>
              </w:rPr>
            </w:pPr>
            <w:r>
              <w:rPr>
                <w:b/>
                <w:bCs/>
                <w:sz w:val="20"/>
                <w:szCs w:val="20"/>
              </w:rPr>
              <w:t>4</w:t>
            </w:r>
          </w:p>
          <w:p>
            <w:pPr>
              <w:rPr>
                <w:sz w:val="20"/>
                <w:szCs w:val="20"/>
              </w:rPr>
            </w:pPr>
            <w:r>
              <w:rPr>
                <w:b/>
                <w:bCs/>
                <w:sz w:val="20"/>
                <w:szCs w:val="20"/>
              </w:rPr>
              <w:t>5</w:t>
            </w:r>
          </w:p>
          <w:p>
            <w:pPr>
              <w:rPr>
                <w:sz w:val="20"/>
                <w:szCs w:val="20"/>
              </w:rPr>
            </w:pPr>
            <w:r>
              <w:rPr>
                <w:b/>
                <w:bCs/>
                <w:sz w:val="20"/>
                <w:szCs w:val="20"/>
              </w:rPr>
              <w:t>6</w:t>
            </w:r>
          </w:p>
          <w:p>
            <w:pPr>
              <w:rPr>
                <w:sz w:val="20"/>
                <w:szCs w:val="20"/>
              </w:rPr>
            </w:pPr>
            <w:r>
              <w:rPr>
                <w:b/>
                <w:bCs/>
                <w:sz w:val="20"/>
                <w:szCs w:val="20"/>
              </w:rPr>
              <w:t>7</w:t>
            </w:r>
          </w:p>
          <w:p>
            <w:pPr>
              <w:rPr>
                <w:sz w:val="20"/>
                <w:szCs w:val="20"/>
              </w:rPr>
            </w:pPr>
            <w:r>
              <w:rPr>
                <w:b/>
                <w:bCs/>
                <w:sz w:val="20"/>
                <w:szCs w:val="20"/>
              </w:rPr>
              <w:t>8</w:t>
            </w:r>
          </w:p>
          <w:p>
            <w:pPr>
              <w:rPr>
                <w:sz w:val="20"/>
                <w:szCs w:val="20"/>
              </w:rPr>
            </w:pPr>
            <w:r>
              <w:rPr>
                <w:b/>
                <w:bCs/>
                <w:sz w:val="20"/>
                <w:szCs w:val="20"/>
              </w:rPr>
              <w:t>9</w:t>
            </w:r>
          </w:p>
          <w:p>
            <w:pPr>
              <w:rPr>
                <w:sz w:val="20"/>
                <w:szCs w:val="20"/>
              </w:rPr>
            </w:pPr>
            <w:r>
              <w:rPr>
                <w:b/>
                <w:bCs/>
                <w:sz w:val="20"/>
                <w:szCs w:val="20"/>
              </w:rPr>
              <w:t>10</w:t>
            </w:r>
          </w:p>
          <w:p>
            <w:pPr>
              <w:rPr>
                <w:sz w:val="20"/>
                <w:szCs w:val="20"/>
              </w:rPr>
            </w:pPr>
            <w:r>
              <w:rPr>
                <w:b/>
                <w:bCs/>
                <w:sz w:val="20"/>
                <w:szCs w:val="20"/>
              </w:rPr>
              <w:t>11</w:t>
            </w:r>
          </w:p>
          <w:p>
            <w:pPr>
              <w:rPr>
                <w:sz w:val="20"/>
                <w:szCs w:val="20"/>
              </w:rPr>
            </w:pPr>
            <w:r>
              <w:rPr>
                <w:b/>
                <w:bCs/>
                <w:sz w:val="20"/>
                <w:szCs w:val="20"/>
              </w:rPr>
              <w:t>12</w:t>
            </w:r>
          </w:p>
          <w:p>
            <w:pPr>
              <w:rPr>
                <w:sz w:val="20"/>
                <w:szCs w:val="20"/>
              </w:rPr>
            </w:pPr>
            <w:r>
              <w:rPr>
                <w:b/>
                <w:bCs/>
                <w:sz w:val="20"/>
                <w:szCs w:val="20"/>
              </w:rPr>
              <w:t>13</w:t>
            </w:r>
          </w:p>
          <w:p>
            <w:pPr>
              <w:rPr>
                <w:sz w:val="20"/>
                <w:szCs w:val="20"/>
              </w:rPr>
            </w:pPr>
            <w:r>
              <w:rPr>
                <w:b/>
                <w:bCs/>
                <w:sz w:val="20"/>
                <w:szCs w:val="20"/>
              </w:rPr>
              <w:t>14</w:t>
            </w:r>
          </w:p>
        </w:tc>
        <w:tc>
          <w:tcPr>
            <w:tcW w:w="7420" w:type="dxa"/>
            <w:gridSpan w:val="15"/>
            <w:tcBorders>
              <w:top w:val="nil"/>
              <w:left w:val="nil"/>
              <w:bottom w:val="single" w:sz="18" w:space="0" w:color="auto"/>
              <w:right w:val="single" w:sz="18" w:space="0" w:color="auto"/>
            </w:tcBorders>
            <w:tcMar>
              <w:top w:w="0" w:type="dxa"/>
              <w:left w:w="108" w:type="dxa"/>
              <w:bottom w:w="0" w:type="dxa"/>
              <w:right w:w="108" w:type="dxa"/>
            </w:tcMar>
            <w:vAlign w:val="center"/>
            <w:hideMark/>
          </w:tcPr>
          <w:p>
            <w:pPr>
              <w:rPr>
                <w:sz w:val="20"/>
                <w:szCs w:val="20"/>
              </w:rPr>
            </w:pPr>
            <w:proofErr w:type="spellStart"/>
            <w:r>
              <w:rPr>
                <w:sz w:val="20"/>
                <w:szCs w:val="20"/>
              </w:rPr>
              <w:t>Introduction</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spectroscopy</w:t>
            </w:r>
            <w:proofErr w:type="spellEnd"/>
            <w:r>
              <w:rPr>
                <w:sz w:val="20"/>
                <w:szCs w:val="20"/>
              </w:rPr>
              <w:t xml:space="preserve"> </w:t>
            </w:r>
          </w:p>
          <w:p>
            <w:pPr>
              <w:rPr>
                <w:sz w:val="20"/>
                <w:szCs w:val="20"/>
              </w:rPr>
            </w:pPr>
            <w:proofErr w:type="spellStart"/>
            <w:r>
              <w:rPr>
                <w:sz w:val="20"/>
                <w:szCs w:val="20"/>
              </w:rPr>
              <w:t>Molecular</w:t>
            </w:r>
            <w:proofErr w:type="spellEnd"/>
            <w:r>
              <w:rPr>
                <w:sz w:val="20"/>
                <w:szCs w:val="20"/>
              </w:rPr>
              <w:t xml:space="preserve"> </w:t>
            </w:r>
            <w:proofErr w:type="spellStart"/>
            <w:r>
              <w:rPr>
                <w:sz w:val="20"/>
                <w:szCs w:val="20"/>
              </w:rPr>
              <w:t>Ultraviolet</w:t>
            </w:r>
            <w:proofErr w:type="spellEnd"/>
            <w:r>
              <w:rPr>
                <w:sz w:val="20"/>
                <w:szCs w:val="20"/>
              </w:rPr>
              <w:t>/</w:t>
            </w:r>
            <w:proofErr w:type="spellStart"/>
            <w:r>
              <w:rPr>
                <w:sz w:val="20"/>
                <w:szCs w:val="20"/>
              </w:rPr>
              <w:t>Visible</w:t>
            </w:r>
            <w:proofErr w:type="spellEnd"/>
            <w:r>
              <w:rPr>
                <w:sz w:val="20"/>
                <w:szCs w:val="20"/>
              </w:rPr>
              <w:t xml:space="preserve"> </w:t>
            </w:r>
            <w:proofErr w:type="spellStart"/>
            <w:r>
              <w:rPr>
                <w:sz w:val="20"/>
                <w:szCs w:val="20"/>
              </w:rPr>
              <w:t>Absorption</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18"/>
                <w:szCs w:val="18"/>
              </w:rPr>
              <w:t>and</w:t>
            </w:r>
            <w:proofErr w:type="spellEnd"/>
            <w:r>
              <w:rPr>
                <w:sz w:val="18"/>
                <w:szCs w:val="18"/>
              </w:rPr>
              <w:t xml:space="preserve"> </w:t>
            </w:r>
            <w:proofErr w:type="spellStart"/>
            <w:r>
              <w:rPr>
                <w:sz w:val="20"/>
                <w:szCs w:val="20"/>
              </w:rPr>
              <w:t>applications</w:t>
            </w:r>
            <w:proofErr w:type="spellEnd"/>
            <w:r>
              <w:rPr>
                <w:sz w:val="20"/>
                <w:szCs w:val="20"/>
              </w:rPr>
              <w:t xml:space="preserve">, </w:t>
            </w:r>
          </w:p>
          <w:p>
            <w:pPr>
              <w:rPr>
                <w:sz w:val="20"/>
                <w:szCs w:val="20"/>
              </w:rPr>
            </w:pPr>
            <w:proofErr w:type="spellStart"/>
            <w:r>
              <w:rPr>
                <w:sz w:val="20"/>
                <w:szCs w:val="20"/>
              </w:rPr>
              <w:t>Infrared</w:t>
            </w:r>
            <w:proofErr w:type="spellEnd"/>
            <w:r>
              <w:rPr>
                <w:sz w:val="20"/>
                <w:szCs w:val="20"/>
              </w:rPr>
              <w:t xml:space="preserve"> </w:t>
            </w:r>
            <w:proofErr w:type="spellStart"/>
            <w:r>
              <w:rPr>
                <w:sz w:val="20"/>
                <w:szCs w:val="20"/>
              </w:rPr>
              <w:t>Absorption</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18"/>
                <w:szCs w:val="18"/>
              </w:rPr>
              <w:t>and</w:t>
            </w:r>
            <w:proofErr w:type="spellEnd"/>
            <w:r>
              <w:rPr>
                <w:sz w:val="18"/>
                <w:szCs w:val="18"/>
              </w:rPr>
              <w:t xml:space="preserve"> </w:t>
            </w:r>
            <w:proofErr w:type="spellStart"/>
            <w:r>
              <w:rPr>
                <w:sz w:val="20"/>
                <w:szCs w:val="20"/>
              </w:rPr>
              <w:t>applications</w:t>
            </w:r>
            <w:proofErr w:type="spellEnd"/>
            <w:r>
              <w:rPr>
                <w:sz w:val="20"/>
                <w:szCs w:val="20"/>
              </w:rPr>
              <w:t xml:space="preserve">, </w:t>
            </w:r>
          </w:p>
          <w:p>
            <w:pPr>
              <w:rPr>
                <w:sz w:val="20"/>
                <w:szCs w:val="20"/>
              </w:rPr>
            </w:pPr>
            <w:proofErr w:type="spellStart"/>
            <w:r>
              <w:rPr>
                <w:sz w:val="20"/>
                <w:szCs w:val="20"/>
              </w:rPr>
              <w:t>Raman</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18"/>
                <w:szCs w:val="18"/>
              </w:rPr>
              <w:t>and</w:t>
            </w:r>
            <w:proofErr w:type="spellEnd"/>
            <w:r>
              <w:rPr>
                <w:sz w:val="18"/>
                <w:szCs w:val="18"/>
              </w:rPr>
              <w:t xml:space="preserve"> </w:t>
            </w:r>
            <w:proofErr w:type="spellStart"/>
            <w:r>
              <w:rPr>
                <w:sz w:val="20"/>
                <w:szCs w:val="20"/>
              </w:rPr>
              <w:t>applications</w:t>
            </w:r>
            <w:proofErr w:type="spellEnd"/>
          </w:p>
          <w:p>
            <w:pPr>
              <w:rPr>
                <w:sz w:val="20"/>
                <w:szCs w:val="20"/>
              </w:rPr>
            </w:pPr>
            <w:proofErr w:type="spellStart"/>
            <w:r>
              <w:rPr>
                <w:sz w:val="20"/>
                <w:szCs w:val="20"/>
              </w:rPr>
              <w:t>Molecular</w:t>
            </w:r>
            <w:proofErr w:type="spellEnd"/>
            <w:r>
              <w:rPr>
                <w:sz w:val="20"/>
                <w:szCs w:val="20"/>
              </w:rPr>
              <w:t xml:space="preserve"> </w:t>
            </w:r>
            <w:proofErr w:type="spellStart"/>
            <w:r>
              <w:rPr>
                <w:sz w:val="20"/>
                <w:szCs w:val="20"/>
              </w:rPr>
              <w:t>mass</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18"/>
                <w:szCs w:val="18"/>
              </w:rPr>
              <w:t>and</w:t>
            </w:r>
            <w:proofErr w:type="spellEnd"/>
            <w:r>
              <w:rPr>
                <w:sz w:val="18"/>
                <w:szCs w:val="18"/>
              </w:rPr>
              <w:t xml:space="preserve"> </w:t>
            </w:r>
            <w:proofErr w:type="spellStart"/>
            <w:r>
              <w:rPr>
                <w:sz w:val="20"/>
                <w:szCs w:val="20"/>
              </w:rPr>
              <w:t>applications</w:t>
            </w:r>
            <w:proofErr w:type="spellEnd"/>
          </w:p>
          <w:p>
            <w:pPr>
              <w:rPr>
                <w:sz w:val="20"/>
                <w:szCs w:val="20"/>
              </w:rPr>
            </w:pPr>
            <w:proofErr w:type="spellStart"/>
            <w:r>
              <w:rPr>
                <w:sz w:val="20"/>
                <w:szCs w:val="20"/>
              </w:rPr>
              <w:t>Molecular</w:t>
            </w:r>
            <w:proofErr w:type="spellEnd"/>
            <w:r>
              <w:rPr>
                <w:sz w:val="20"/>
                <w:szCs w:val="20"/>
              </w:rPr>
              <w:t xml:space="preserve"> </w:t>
            </w:r>
            <w:proofErr w:type="spellStart"/>
            <w:r>
              <w:rPr>
                <w:sz w:val="20"/>
                <w:szCs w:val="20"/>
              </w:rPr>
              <w:t>Fluorescence</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Phosphorescence</w:t>
            </w:r>
            <w:proofErr w:type="spellEnd"/>
            <w:r>
              <w:rPr>
                <w:sz w:val="20"/>
                <w:szCs w:val="20"/>
              </w:rPr>
              <w:t xml:space="preserve">, </w:t>
            </w:r>
            <w:proofErr w:type="spellStart"/>
            <w:r>
              <w:rPr>
                <w:sz w:val="20"/>
                <w:szCs w:val="20"/>
              </w:rPr>
              <w:t>Chemiluninescence</w:t>
            </w:r>
            <w:proofErr w:type="spellEnd"/>
            <w:r>
              <w:rPr>
                <w:sz w:val="20"/>
                <w:szCs w:val="20"/>
              </w:rPr>
              <w:t xml:space="preserve"> </w:t>
            </w:r>
            <w:proofErr w:type="spellStart"/>
            <w:r>
              <w:rPr>
                <w:sz w:val="20"/>
                <w:szCs w:val="20"/>
              </w:rPr>
              <w:t>Spectroscopy</w:t>
            </w:r>
            <w:proofErr w:type="spellEnd"/>
            <w:r>
              <w:rPr>
                <w:sz w:val="20"/>
                <w:szCs w:val="20"/>
              </w:rPr>
              <w:t xml:space="preserve">, </w:t>
            </w:r>
          </w:p>
          <w:p>
            <w:pPr>
              <w:rPr>
                <w:sz w:val="20"/>
                <w:szCs w:val="20"/>
              </w:rPr>
            </w:pPr>
            <w:proofErr w:type="spellStart"/>
            <w:r>
              <w:rPr>
                <w:sz w:val="20"/>
                <w:szCs w:val="20"/>
              </w:rPr>
              <w:t>Nuclear</w:t>
            </w:r>
            <w:proofErr w:type="spellEnd"/>
            <w:r>
              <w:rPr>
                <w:sz w:val="20"/>
                <w:szCs w:val="20"/>
              </w:rPr>
              <w:t xml:space="preserve"> </w:t>
            </w:r>
            <w:proofErr w:type="spellStart"/>
            <w:r>
              <w:rPr>
                <w:sz w:val="20"/>
                <w:szCs w:val="20"/>
              </w:rPr>
              <w:t>Magnetic</w:t>
            </w:r>
            <w:proofErr w:type="spellEnd"/>
            <w:r>
              <w:rPr>
                <w:sz w:val="20"/>
                <w:szCs w:val="20"/>
              </w:rPr>
              <w:t xml:space="preserve"> </w:t>
            </w:r>
            <w:proofErr w:type="spellStart"/>
            <w:r>
              <w:rPr>
                <w:sz w:val="20"/>
                <w:szCs w:val="20"/>
              </w:rPr>
              <w:t>Resonance</w:t>
            </w:r>
            <w:proofErr w:type="spellEnd"/>
            <w:r>
              <w:rPr>
                <w:sz w:val="20"/>
                <w:szCs w:val="20"/>
              </w:rPr>
              <w:t xml:space="preserve"> </w:t>
            </w:r>
            <w:proofErr w:type="spellStart"/>
            <w:r>
              <w:rPr>
                <w:sz w:val="20"/>
                <w:szCs w:val="20"/>
              </w:rPr>
              <w:t>Spectroscopy</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applications</w:t>
            </w:r>
            <w:proofErr w:type="spellEnd"/>
            <w:r>
              <w:rPr>
                <w:sz w:val="20"/>
                <w:szCs w:val="20"/>
              </w:rPr>
              <w:t xml:space="preserve">, </w:t>
            </w:r>
          </w:p>
          <w:p>
            <w:pPr>
              <w:rPr>
                <w:sz w:val="20"/>
                <w:szCs w:val="20"/>
              </w:rPr>
            </w:pPr>
            <w:r>
              <w:rPr>
                <w:sz w:val="20"/>
                <w:szCs w:val="20"/>
              </w:rPr>
              <w:t xml:space="preserve">ESR, </w:t>
            </w:r>
            <w:proofErr w:type="spellStart"/>
            <w:r>
              <w:rPr>
                <w:sz w:val="20"/>
                <w:szCs w:val="20"/>
              </w:rPr>
              <w:t>and</w:t>
            </w:r>
            <w:proofErr w:type="spellEnd"/>
            <w:r>
              <w:rPr>
                <w:sz w:val="20"/>
                <w:szCs w:val="20"/>
              </w:rPr>
              <w:t xml:space="preserve"> </w:t>
            </w:r>
            <w:proofErr w:type="spellStart"/>
            <w:r>
              <w:rPr>
                <w:sz w:val="20"/>
                <w:szCs w:val="20"/>
              </w:rPr>
              <w:t>applications</w:t>
            </w:r>
            <w:proofErr w:type="spellEnd"/>
          </w:p>
          <w:p>
            <w:pPr>
              <w:rPr>
                <w:sz w:val="20"/>
                <w:szCs w:val="20"/>
              </w:rPr>
            </w:pPr>
            <w:r>
              <w:rPr>
                <w:sz w:val="20"/>
                <w:szCs w:val="20"/>
              </w:rPr>
              <w:t>MIDTERM EXAM</w:t>
            </w:r>
          </w:p>
          <w:p>
            <w:pPr>
              <w:rPr>
                <w:sz w:val="20"/>
                <w:szCs w:val="20"/>
              </w:rPr>
            </w:pPr>
            <w:proofErr w:type="spellStart"/>
            <w:r>
              <w:rPr>
                <w:sz w:val="20"/>
                <w:szCs w:val="20"/>
              </w:rPr>
              <w:t>Hyphenated</w:t>
            </w:r>
            <w:proofErr w:type="spellEnd"/>
            <w:r>
              <w:rPr>
                <w:sz w:val="20"/>
                <w:szCs w:val="20"/>
              </w:rPr>
              <w:t xml:space="preserve"> </w:t>
            </w:r>
            <w:proofErr w:type="spellStart"/>
            <w:r>
              <w:rPr>
                <w:sz w:val="20"/>
                <w:szCs w:val="20"/>
              </w:rPr>
              <w:t>methods</w:t>
            </w:r>
            <w:proofErr w:type="spellEnd"/>
            <w:r>
              <w:rPr>
                <w:sz w:val="20"/>
                <w:szCs w:val="20"/>
              </w:rPr>
              <w:t xml:space="preserve">: GC-MS  </w:t>
            </w:r>
            <w:proofErr w:type="spellStart"/>
            <w:r>
              <w:rPr>
                <w:sz w:val="18"/>
                <w:szCs w:val="18"/>
              </w:rPr>
              <w:t>and</w:t>
            </w:r>
            <w:proofErr w:type="spellEnd"/>
            <w:r>
              <w:rPr>
                <w:sz w:val="18"/>
                <w:szCs w:val="18"/>
              </w:rPr>
              <w:t xml:space="preserve"> </w:t>
            </w:r>
            <w:proofErr w:type="spellStart"/>
            <w:r>
              <w:rPr>
                <w:sz w:val="20"/>
                <w:szCs w:val="20"/>
              </w:rPr>
              <w:t>applications</w:t>
            </w:r>
            <w:proofErr w:type="spellEnd"/>
          </w:p>
          <w:p>
            <w:pPr>
              <w:rPr>
                <w:sz w:val="20"/>
                <w:szCs w:val="20"/>
              </w:rPr>
            </w:pPr>
            <w:r>
              <w:rPr>
                <w:sz w:val="20"/>
                <w:szCs w:val="20"/>
              </w:rPr>
              <w:t xml:space="preserve">LC-MS </w:t>
            </w:r>
            <w:proofErr w:type="spellStart"/>
            <w:r>
              <w:rPr>
                <w:sz w:val="18"/>
                <w:szCs w:val="18"/>
              </w:rPr>
              <w:t>and</w:t>
            </w:r>
            <w:proofErr w:type="spellEnd"/>
            <w:r>
              <w:rPr>
                <w:sz w:val="18"/>
                <w:szCs w:val="18"/>
              </w:rPr>
              <w:t xml:space="preserve"> </w:t>
            </w:r>
            <w:proofErr w:type="spellStart"/>
            <w:r>
              <w:rPr>
                <w:sz w:val="20"/>
                <w:szCs w:val="20"/>
              </w:rPr>
              <w:t>applications</w:t>
            </w:r>
            <w:proofErr w:type="spellEnd"/>
          </w:p>
          <w:p>
            <w:pPr>
              <w:rPr>
                <w:sz w:val="20"/>
                <w:szCs w:val="20"/>
              </w:rPr>
            </w:pPr>
            <w:r>
              <w:rPr>
                <w:sz w:val="20"/>
                <w:szCs w:val="20"/>
              </w:rPr>
              <w:t>GC-IR</w:t>
            </w:r>
            <w:r>
              <w:rPr>
                <w:sz w:val="18"/>
                <w:szCs w:val="18"/>
              </w:rPr>
              <w:t xml:space="preserve"> </w:t>
            </w:r>
            <w:proofErr w:type="spellStart"/>
            <w:r>
              <w:rPr>
                <w:sz w:val="18"/>
                <w:szCs w:val="18"/>
              </w:rPr>
              <w:t>and</w:t>
            </w:r>
            <w:proofErr w:type="spellEnd"/>
            <w:r>
              <w:rPr>
                <w:sz w:val="18"/>
                <w:szCs w:val="18"/>
              </w:rPr>
              <w:t xml:space="preserve"> </w:t>
            </w:r>
            <w:proofErr w:type="spellStart"/>
            <w:r>
              <w:rPr>
                <w:sz w:val="20"/>
                <w:szCs w:val="20"/>
              </w:rPr>
              <w:t>applications</w:t>
            </w:r>
            <w:proofErr w:type="spellEnd"/>
          </w:p>
          <w:p>
            <w:pPr>
              <w:rPr>
                <w:sz w:val="20"/>
                <w:szCs w:val="20"/>
              </w:rPr>
            </w:pPr>
            <w:r>
              <w:rPr>
                <w:sz w:val="20"/>
                <w:szCs w:val="20"/>
              </w:rPr>
              <w:t xml:space="preserve">HPLC </w:t>
            </w:r>
            <w:proofErr w:type="spellStart"/>
            <w:r>
              <w:rPr>
                <w:sz w:val="20"/>
                <w:szCs w:val="20"/>
              </w:rPr>
              <w:t>and</w:t>
            </w:r>
            <w:proofErr w:type="spellEnd"/>
            <w:r>
              <w:rPr>
                <w:sz w:val="20"/>
                <w:szCs w:val="20"/>
              </w:rPr>
              <w:t xml:space="preserve"> </w:t>
            </w:r>
            <w:proofErr w:type="spellStart"/>
            <w:r>
              <w:rPr>
                <w:sz w:val="20"/>
                <w:szCs w:val="20"/>
              </w:rPr>
              <w:t>applications</w:t>
            </w:r>
            <w:proofErr w:type="spellEnd"/>
          </w:p>
          <w:p>
            <w:pPr>
              <w:rPr>
                <w:sz w:val="20"/>
                <w:szCs w:val="20"/>
              </w:rPr>
            </w:pPr>
          </w:p>
        </w:tc>
      </w:tr>
      <w:tr>
        <w:trPr>
          <w:trHeight w:val="191"/>
        </w:trPr>
        <w:tc>
          <w:tcPr>
            <w:tcW w:w="1911"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883"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749"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611"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727"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414"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414"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727"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672" w:type="dxa"/>
            <w:gridSpan w:val="2"/>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461"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325"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508" w:type="dxa"/>
            <w:gridSpan w:val="2"/>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266"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c>
          <w:tcPr>
            <w:tcW w:w="663" w:type="dxa"/>
            <w:tcBorders>
              <w:top w:val="nil"/>
              <w:left w:val="nil"/>
              <w:bottom w:val="nil"/>
              <w:right w:val="nil"/>
            </w:tcBorders>
            <w:tcMar>
              <w:top w:w="0" w:type="dxa"/>
              <w:left w:w="108" w:type="dxa"/>
              <w:bottom w:w="0" w:type="dxa"/>
              <w:right w:w="108" w:type="dxa"/>
            </w:tcMar>
            <w:vAlign w:val="center"/>
            <w:hideMark/>
          </w:tcPr>
          <w:p>
            <w:pPr>
              <w:rPr>
                <w:sz w:val="20"/>
                <w:szCs w:val="20"/>
              </w:rPr>
            </w:pPr>
            <w:r>
              <w:rPr>
                <w:sz w:val="20"/>
                <w:szCs w:val="20"/>
              </w:rPr>
              <w:t> </w:t>
            </w:r>
          </w:p>
        </w:tc>
      </w:tr>
    </w:tbl>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tbl>
      <w:tblPr>
        <w:tblpPr w:leftFromText="141" w:rightFromText="141" w:vertAnchor="text" w:horzAnchor="margin" w:tblpXSpec="center" w:tblpY="-352"/>
        <w:tblW w:w="10724" w:type="dxa"/>
        <w:tblCellMar>
          <w:left w:w="0" w:type="dxa"/>
          <w:right w:w="0" w:type="dxa"/>
        </w:tblCellMar>
        <w:tblLook w:val="04A0"/>
      </w:tblPr>
      <w:tblGrid>
        <w:gridCol w:w="2021"/>
        <w:gridCol w:w="828"/>
        <w:gridCol w:w="112"/>
        <w:gridCol w:w="513"/>
        <w:gridCol w:w="424"/>
        <w:gridCol w:w="661"/>
        <w:gridCol w:w="270"/>
        <w:gridCol w:w="279"/>
        <w:gridCol w:w="661"/>
        <w:gridCol w:w="497"/>
        <w:gridCol w:w="440"/>
        <w:gridCol w:w="584"/>
        <w:gridCol w:w="347"/>
        <w:gridCol w:w="561"/>
        <w:gridCol w:w="380"/>
        <w:gridCol w:w="883"/>
        <w:gridCol w:w="24"/>
        <w:gridCol w:w="164"/>
        <w:gridCol w:w="236"/>
        <w:gridCol w:w="839"/>
      </w:tblGrid>
      <w:tr>
        <w:trPr>
          <w:trHeight w:val="340"/>
        </w:trPr>
        <w:tc>
          <w:tcPr>
            <w:tcW w:w="5108" w:type="dxa"/>
            <w:gridSpan w:val="8"/>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pPr>
              <w:rPr>
                <w:lang w:val="en-US"/>
              </w:rPr>
            </w:pPr>
            <w:r>
              <w:rPr>
                <w:b/>
                <w:bCs/>
                <w:sz w:val="20"/>
                <w:szCs w:val="20"/>
                <w:lang w:val="en-US"/>
              </w:rPr>
              <w:lastRenderedPageBreak/>
              <w:t xml:space="preserve">KİM 413 Separation and </w:t>
            </w:r>
            <w:proofErr w:type="spellStart"/>
            <w:r>
              <w:rPr>
                <w:b/>
                <w:bCs/>
                <w:sz w:val="20"/>
                <w:szCs w:val="20"/>
                <w:lang w:val="en-US"/>
              </w:rPr>
              <w:t>Preconcentration</w:t>
            </w:r>
            <w:proofErr w:type="spellEnd"/>
            <w:r>
              <w:rPr>
                <w:b/>
                <w:bCs/>
                <w:sz w:val="20"/>
                <w:szCs w:val="20"/>
                <w:lang w:val="en-US"/>
              </w:rPr>
              <w:t xml:space="preserve"> Methods</w:t>
            </w:r>
          </w:p>
        </w:tc>
        <w:tc>
          <w:tcPr>
            <w:tcW w:w="5616" w:type="dxa"/>
            <w:gridSpan w:val="12"/>
            <w:tcBorders>
              <w:top w:val="single" w:sz="18" w:space="0" w:color="auto"/>
              <w:left w:val="nil"/>
              <w:bottom w:val="single" w:sz="18" w:space="0" w:color="auto"/>
              <w:right w:val="single" w:sz="18" w:space="0" w:color="auto"/>
            </w:tcBorders>
            <w:tcMar>
              <w:top w:w="0" w:type="dxa"/>
              <w:left w:w="108" w:type="dxa"/>
              <w:bottom w:w="0" w:type="dxa"/>
              <w:right w:w="108" w:type="dxa"/>
            </w:tcMar>
          </w:tcPr>
          <w:p>
            <w:pPr>
              <w:rPr>
                <w:lang w:val="en-US"/>
              </w:rPr>
            </w:pPr>
            <w:r>
              <w:rPr>
                <w:b/>
                <w:bCs/>
                <w:sz w:val="20"/>
                <w:szCs w:val="20"/>
                <w:lang w:val="en-US"/>
              </w:rPr>
              <w:t>CHEMISTRY</w:t>
            </w:r>
          </w:p>
        </w:tc>
      </w:tr>
      <w:tr>
        <w:trPr>
          <w:trHeight w:val="340"/>
        </w:trPr>
        <w:tc>
          <w:tcPr>
            <w:tcW w:w="2021" w:type="dxa"/>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pPr>
              <w:rPr>
                <w:b/>
                <w:sz w:val="20"/>
                <w:szCs w:val="20"/>
                <w:lang w:val="en-US"/>
              </w:rPr>
            </w:pPr>
            <w:r>
              <w:rPr>
                <w:b/>
                <w:bCs/>
                <w:sz w:val="20"/>
                <w:szCs w:val="20"/>
                <w:lang w:val="en-US"/>
              </w:rPr>
              <w:t>Semester</w:t>
            </w:r>
          </w:p>
        </w:tc>
        <w:tc>
          <w:tcPr>
            <w:tcW w:w="6557" w:type="dxa"/>
            <w:gridSpan w:val="14"/>
            <w:tcBorders>
              <w:top w:val="nil"/>
              <w:left w:val="nil"/>
              <w:bottom w:val="single" w:sz="8" w:space="0" w:color="auto"/>
              <w:right w:val="single" w:sz="18" w:space="0" w:color="auto"/>
            </w:tcBorders>
            <w:tcMar>
              <w:top w:w="0" w:type="dxa"/>
              <w:left w:w="108" w:type="dxa"/>
              <w:bottom w:w="0" w:type="dxa"/>
              <w:right w:w="108" w:type="dxa"/>
            </w:tcMar>
          </w:tcPr>
          <w:p>
            <w:pPr>
              <w:rPr>
                <w:b/>
                <w:sz w:val="20"/>
                <w:szCs w:val="20"/>
                <w:lang w:val="en-US"/>
              </w:rPr>
            </w:pPr>
            <w:r>
              <w:rPr>
                <w:b/>
                <w:bCs/>
                <w:sz w:val="20"/>
                <w:szCs w:val="20"/>
                <w:lang w:val="en-US"/>
              </w:rPr>
              <w:t>Teaching Methods</w:t>
            </w:r>
          </w:p>
        </w:tc>
        <w:tc>
          <w:tcPr>
            <w:tcW w:w="2146" w:type="dxa"/>
            <w:gridSpan w:val="5"/>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b/>
                <w:sz w:val="20"/>
                <w:szCs w:val="20"/>
                <w:lang w:val="en-US"/>
              </w:rPr>
            </w:pPr>
            <w:r>
              <w:rPr>
                <w:b/>
                <w:bCs/>
                <w:sz w:val="20"/>
                <w:szCs w:val="20"/>
                <w:lang w:val="en-US"/>
              </w:rPr>
              <w:t>Credits</w:t>
            </w:r>
          </w:p>
        </w:tc>
      </w:tr>
      <w:tr>
        <w:trPr>
          <w:trHeight w:val="482"/>
        </w:trPr>
        <w:tc>
          <w:tcPr>
            <w:tcW w:w="0" w:type="auto"/>
            <w:vMerge/>
            <w:tcBorders>
              <w:top w:val="nil"/>
              <w:left w:val="single" w:sz="18" w:space="0" w:color="auto"/>
              <w:bottom w:val="single" w:sz="8" w:space="0" w:color="auto"/>
              <w:right w:val="single" w:sz="18" w:space="0" w:color="auto"/>
            </w:tcBorders>
            <w:vAlign w:val="center"/>
          </w:tcPr>
          <w:p>
            <w:pPr>
              <w:rPr>
                <w:b/>
                <w:sz w:val="20"/>
                <w:szCs w:val="20"/>
                <w:lang w:val="en-US"/>
              </w:rPr>
            </w:pPr>
          </w:p>
        </w:tc>
        <w:tc>
          <w:tcPr>
            <w:tcW w:w="940"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Lecture</w:t>
            </w:r>
          </w:p>
        </w:tc>
        <w:tc>
          <w:tcPr>
            <w:tcW w:w="937"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Recite</w:t>
            </w:r>
          </w:p>
        </w:tc>
        <w:tc>
          <w:tcPr>
            <w:tcW w:w="931"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Lab.</w:t>
            </w:r>
          </w:p>
        </w:tc>
        <w:tc>
          <w:tcPr>
            <w:tcW w:w="940"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Home work</w:t>
            </w:r>
          </w:p>
        </w:tc>
        <w:tc>
          <w:tcPr>
            <w:tcW w:w="937" w:type="dxa"/>
            <w:gridSpan w:val="2"/>
            <w:tcBorders>
              <w:top w:val="nil"/>
              <w:left w:val="single" w:sz="18" w:space="0" w:color="auto"/>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sz w:val="20"/>
                <w:szCs w:val="20"/>
                <w:lang w:val="en-US" w:eastAsia="en-US"/>
              </w:rPr>
              <w:t>Term project</w:t>
            </w:r>
          </w:p>
        </w:tc>
        <w:tc>
          <w:tcPr>
            <w:tcW w:w="931"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Other</w:t>
            </w:r>
          </w:p>
        </w:tc>
        <w:tc>
          <w:tcPr>
            <w:tcW w:w="941" w:type="dxa"/>
            <w:gridSpan w:val="2"/>
            <w:tcBorders>
              <w:top w:val="nil"/>
              <w:left w:val="nil"/>
              <w:bottom w:val="single" w:sz="8" w:space="0" w:color="auto"/>
              <w:right w:val="single" w:sz="18" w:space="0" w:color="auto"/>
            </w:tcBorders>
            <w:tcMar>
              <w:top w:w="0" w:type="dxa"/>
              <w:left w:w="108" w:type="dxa"/>
              <w:bottom w:w="0" w:type="dxa"/>
              <w:right w:w="108" w:type="dxa"/>
            </w:tcMar>
          </w:tcPr>
          <w:p>
            <w:pPr>
              <w:rPr>
                <w:rFonts w:eastAsia="Calibri"/>
                <w:b/>
                <w:sz w:val="20"/>
                <w:szCs w:val="20"/>
                <w:lang w:val="en-US" w:eastAsia="en-US"/>
              </w:rPr>
            </w:pPr>
            <w:r>
              <w:rPr>
                <w:rFonts w:eastAsia="Calibri"/>
                <w:b/>
                <w:bCs/>
                <w:sz w:val="20"/>
                <w:szCs w:val="20"/>
                <w:lang w:val="en-US" w:eastAsia="en-US"/>
              </w:rPr>
              <w:t>Total</w:t>
            </w:r>
          </w:p>
        </w:tc>
        <w:tc>
          <w:tcPr>
            <w:tcW w:w="1071"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line="276" w:lineRule="auto"/>
              <w:rPr>
                <w:rFonts w:eastAsia="Calibri"/>
                <w:b/>
                <w:sz w:val="20"/>
                <w:szCs w:val="20"/>
                <w:lang w:val="en-US" w:eastAsia="en-US"/>
              </w:rPr>
            </w:pPr>
            <w:r>
              <w:rPr>
                <w:rFonts w:eastAsia="Calibri"/>
                <w:b/>
                <w:bCs/>
                <w:sz w:val="20"/>
                <w:szCs w:val="20"/>
                <w:lang w:val="en-US" w:eastAsia="en-US"/>
              </w:rPr>
              <w:t>Credit</w:t>
            </w:r>
          </w:p>
        </w:tc>
        <w:tc>
          <w:tcPr>
            <w:tcW w:w="1075" w:type="dxa"/>
            <w:gridSpan w:val="2"/>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line="276" w:lineRule="auto"/>
              <w:rPr>
                <w:rFonts w:eastAsia="Calibri"/>
                <w:b/>
                <w:sz w:val="20"/>
                <w:szCs w:val="20"/>
                <w:lang w:val="en-US" w:eastAsia="en-US"/>
              </w:rPr>
            </w:pPr>
            <w:r>
              <w:rPr>
                <w:rFonts w:eastAsia="Calibri"/>
                <w:b/>
                <w:bCs/>
                <w:sz w:val="20"/>
                <w:szCs w:val="20"/>
                <w:lang w:val="en-US" w:eastAsia="en-US"/>
              </w:rPr>
              <w:t>ECTS Credit</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7-8</w:t>
            </w:r>
          </w:p>
        </w:tc>
        <w:tc>
          <w:tcPr>
            <w:tcW w:w="940"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r>
              <w:rPr>
                <w:rFonts w:ascii="Calibri" w:eastAsia="Calibri" w:hAnsi="Calibri"/>
                <w:sz w:val="20"/>
                <w:szCs w:val="20"/>
                <w:lang w:val="en-US" w:eastAsia="en-US"/>
              </w:rPr>
              <w:t>42</w:t>
            </w:r>
          </w:p>
        </w:tc>
        <w:tc>
          <w:tcPr>
            <w:tcW w:w="937"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r>
              <w:rPr>
                <w:rFonts w:ascii="Calibri" w:eastAsia="Calibri" w:hAnsi="Calibri"/>
                <w:sz w:val="20"/>
                <w:szCs w:val="20"/>
                <w:lang w:val="en-US" w:eastAsia="en-US"/>
              </w:rPr>
              <w:t>-</w:t>
            </w:r>
          </w:p>
        </w:tc>
        <w:tc>
          <w:tcPr>
            <w:tcW w:w="931"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r>
              <w:rPr>
                <w:rFonts w:ascii="Calibri" w:eastAsia="Calibri" w:hAnsi="Calibri"/>
                <w:sz w:val="20"/>
                <w:szCs w:val="20"/>
                <w:lang w:val="en-US" w:eastAsia="en-US"/>
              </w:rPr>
              <w:t>-</w:t>
            </w:r>
          </w:p>
        </w:tc>
        <w:tc>
          <w:tcPr>
            <w:tcW w:w="940"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p>
        </w:tc>
        <w:tc>
          <w:tcPr>
            <w:tcW w:w="937" w:type="dxa"/>
            <w:gridSpan w:val="2"/>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p>
        </w:tc>
        <w:tc>
          <w:tcPr>
            <w:tcW w:w="931"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r>
              <w:rPr>
                <w:rFonts w:ascii="Calibri" w:eastAsia="Calibri" w:hAnsi="Calibri"/>
                <w:sz w:val="20"/>
                <w:szCs w:val="20"/>
                <w:lang w:val="en-US" w:eastAsia="en-US"/>
              </w:rPr>
              <w:t>38</w:t>
            </w:r>
          </w:p>
        </w:tc>
        <w:tc>
          <w:tcPr>
            <w:tcW w:w="941" w:type="dxa"/>
            <w:gridSpan w:val="2"/>
            <w:tcBorders>
              <w:top w:val="nil"/>
              <w:left w:val="nil"/>
              <w:bottom w:val="single" w:sz="18" w:space="0" w:color="auto"/>
              <w:right w:val="single" w:sz="18" w:space="0" w:color="auto"/>
            </w:tcBorders>
            <w:tcMar>
              <w:top w:w="0" w:type="dxa"/>
              <w:left w:w="108" w:type="dxa"/>
              <w:bottom w:w="0" w:type="dxa"/>
              <w:right w:w="108" w:type="dxa"/>
            </w:tcMar>
          </w:tcPr>
          <w:p>
            <w:pPr>
              <w:rPr>
                <w:rFonts w:ascii="Calibri" w:eastAsia="Calibri" w:hAnsi="Calibri"/>
                <w:sz w:val="20"/>
                <w:szCs w:val="20"/>
                <w:lang w:val="en-US" w:eastAsia="en-US"/>
              </w:rPr>
            </w:pPr>
            <w:r>
              <w:rPr>
                <w:rFonts w:ascii="Calibri" w:eastAsia="Calibri" w:hAnsi="Calibri"/>
                <w:sz w:val="20"/>
                <w:szCs w:val="20"/>
                <w:lang w:val="en-US" w:eastAsia="en-US"/>
              </w:rPr>
              <w:t>80</w:t>
            </w:r>
          </w:p>
        </w:tc>
        <w:tc>
          <w:tcPr>
            <w:tcW w:w="1071"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after="200" w:line="276" w:lineRule="auto"/>
              <w:rPr>
                <w:rFonts w:ascii="Calibri" w:eastAsia="Calibri" w:hAnsi="Calibri"/>
                <w:sz w:val="20"/>
                <w:szCs w:val="20"/>
                <w:lang w:val="en-US" w:eastAsia="en-US"/>
              </w:rPr>
            </w:pPr>
            <w:r>
              <w:rPr>
                <w:rFonts w:ascii="Calibri" w:eastAsia="Calibri" w:hAnsi="Calibri"/>
                <w:sz w:val="20"/>
                <w:szCs w:val="20"/>
                <w:lang w:val="en-US" w:eastAsia="en-US"/>
              </w:rPr>
              <w:t>2</w:t>
            </w:r>
          </w:p>
        </w:tc>
        <w:tc>
          <w:tcPr>
            <w:tcW w:w="1075" w:type="dxa"/>
            <w:gridSpan w:val="2"/>
            <w:tcBorders>
              <w:top w:val="nil"/>
              <w:left w:val="nil"/>
              <w:bottom w:val="single" w:sz="18" w:space="0" w:color="auto"/>
              <w:right w:val="single" w:sz="18" w:space="0" w:color="auto"/>
            </w:tcBorders>
            <w:tcMar>
              <w:top w:w="0" w:type="dxa"/>
              <w:left w:w="108" w:type="dxa"/>
              <w:bottom w:w="0" w:type="dxa"/>
              <w:right w:w="108" w:type="dxa"/>
            </w:tcMar>
          </w:tcPr>
          <w:p>
            <w:pPr>
              <w:spacing w:after="200" w:line="276" w:lineRule="auto"/>
              <w:rPr>
                <w:rFonts w:ascii="Calibri" w:eastAsia="Calibri" w:hAnsi="Calibri"/>
                <w:sz w:val="20"/>
                <w:szCs w:val="20"/>
                <w:lang w:val="en-US" w:eastAsia="en-US"/>
              </w:rPr>
            </w:pPr>
            <w:r>
              <w:rPr>
                <w:rFonts w:ascii="Calibri" w:eastAsia="Calibri" w:hAnsi="Calibri"/>
                <w:sz w:val="20"/>
                <w:szCs w:val="20"/>
                <w:lang w:val="en-US" w:eastAsia="en-US"/>
              </w:rPr>
              <w:t>3</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Language</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Turkish</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Compulsory / Elective</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Optional</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Prerequisites</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Course Contents</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jc w:val="both"/>
              <w:rPr>
                <w:rFonts w:eastAsia="Calibri"/>
                <w:sz w:val="22"/>
                <w:szCs w:val="22"/>
                <w:lang w:val="en-US" w:eastAsia="en-US"/>
              </w:rPr>
            </w:pPr>
            <w:r>
              <w:rPr>
                <w:sz w:val="22"/>
                <w:szCs w:val="22"/>
                <w:lang w:val="en-US"/>
              </w:rPr>
              <w:t xml:space="preserve">The principles of separation and </w:t>
            </w:r>
            <w:proofErr w:type="spellStart"/>
            <w:r>
              <w:rPr>
                <w:sz w:val="22"/>
                <w:szCs w:val="22"/>
                <w:lang w:val="en-US"/>
              </w:rPr>
              <w:t>preconcentration</w:t>
            </w:r>
            <w:proofErr w:type="spellEnd"/>
            <w:r>
              <w:rPr>
                <w:sz w:val="22"/>
                <w:szCs w:val="22"/>
                <w:lang w:val="en-US"/>
              </w:rPr>
              <w:t xml:space="preserve"> methods. </w:t>
            </w:r>
            <w:r>
              <w:rPr>
                <w:rFonts w:eastAsia="Calibri"/>
                <w:sz w:val="22"/>
                <w:szCs w:val="22"/>
                <w:lang w:val="en-US" w:eastAsia="en-US"/>
              </w:rPr>
              <w:t xml:space="preserve">Inorganic and organic trace analysis and problems to be encountered. Separation and </w:t>
            </w:r>
            <w:proofErr w:type="spellStart"/>
            <w:r>
              <w:rPr>
                <w:rFonts w:eastAsia="Calibri"/>
                <w:sz w:val="22"/>
                <w:szCs w:val="22"/>
                <w:lang w:val="en-US" w:eastAsia="en-US"/>
              </w:rPr>
              <w:t>preconcentration</w:t>
            </w:r>
            <w:proofErr w:type="spellEnd"/>
            <w:r>
              <w:rPr>
                <w:rFonts w:eastAsia="Calibri"/>
                <w:sz w:val="22"/>
                <w:szCs w:val="22"/>
                <w:lang w:val="en-US" w:eastAsia="en-US"/>
              </w:rPr>
              <w:t xml:space="preserve"> techniques to overcome these problems. Theoretical basis and applications of liquid-Liquid extraction, adsorption, solid phase extraction, ion exchange, co-precipitation, electrolysis, volatilization, flotation and cloud point extraction.</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Course Objectives</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2"/>
                <w:szCs w:val="22"/>
                <w:lang w:val="en-US"/>
              </w:rPr>
            </w:pPr>
            <w:r>
              <w:rPr>
                <w:rFonts w:eastAsia="Calibri"/>
                <w:color w:val="000000"/>
                <w:sz w:val="22"/>
                <w:szCs w:val="22"/>
                <w:lang w:val="en-US" w:eastAsia="en-US"/>
              </w:rPr>
              <w:t xml:space="preserve">To teach separation and </w:t>
            </w:r>
            <w:proofErr w:type="spellStart"/>
            <w:r>
              <w:rPr>
                <w:rFonts w:eastAsia="Calibri"/>
                <w:color w:val="000000"/>
                <w:sz w:val="22"/>
                <w:szCs w:val="22"/>
                <w:lang w:val="en-US" w:eastAsia="en-US"/>
              </w:rPr>
              <w:t>preconcentration</w:t>
            </w:r>
            <w:proofErr w:type="spellEnd"/>
            <w:r>
              <w:rPr>
                <w:rFonts w:eastAsia="Calibri"/>
                <w:color w:val="000000"/>
                <w:sz w:val="22"/>
                <w:szCs w:val="22"/>
                <w:lang w:val="en-US" w:eastAsia="en-US"/>
              </w:rPr>
              <w:t xml:space="preserve"> methods that required for determination of trace species in the samples such as environmental, food and biological. </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Learning  Outcomes and Competences</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2"/>
                <w:szCs w:val="22"/>
                <w:lang w:val="en-US"/>
              </w:rPr>
            </w:pPr>
            <w:r>
              <w:rPr>
                <w:rFonts w:eastAsia="Calibri"/>
                <w:sz w:val="22"/>
                <w:szCs w:val="22"/>
                <w:lang w:val="en-US" w:eastAsia="en-US"/>
              </w:rPr>
              <w:t xml:space="preserve">Be able to know the importance of trace species. Be able to know the problems encountered in trace element determination. Be able to compare various separation and </w:t>
            </w:r>
            <w:proofErr w:type="spellStart"/>
            <w:r>
              <w:rPr>
                <w:rFonts w:eastAsia="Calibri"/>
                <w:sz w:val="22"/>
                <w:szCs w:val="22"/>
                <w:lang w:val="en-US" w:eastAsia="en-US"/>
              </w:rPr>
              <w:t>preconcentration</w:t>
            </w:r>
            <w:proofErr w:type="spellEnd"/>
            <w:r>
              <w:rPr>
                <w:rFonts w:eastAsia="Calibri"/>
                <w:sz w:val="22"/>
                <w:szCs w:val="22"/>
                <w:lang w:val="en-US" w:eastAsia="en-US"/>
              </w:rPr>
              <w:t xml:space="preserve"> methods.  </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Textbook and /or References</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numPr>
                <w:ilvl w:val="0"/>
                <w:numId w:val="7"/>
              </w:numPr>
              <w:jc w:val="both"/>
              <w:rPr>
                <w:rFonts w:eastAsia="Calibri"/>
                <w:sz w:val="22"/>
                <w:szCs w:val="22"/>
                <w:lang w:val="en-US" w:eastAsia="en-US"/>
              </w:rPr>
            </w:pPr>
            <w:r>
              <w:rPr>
                <w:rFonts w:eastAsia="Calibri"/>
                <w:sz w:val="22"/>
                <w:szCs w:val="22"/>
                <w:lang w:val="en-US" w:eastAsia="en-US"/>
              </w:rPr>
              <w:t xml:space="preserve">Z. B. </w:t>
            </w:r>
            <w:proofErr w:type="spellStart"/>
            <w:r>
              <w:rPr>
                <w:rFonts w:eastAsia="Calibri"/>
                <w:sz w:val="22"/>
                <w:szCs w:val="22"/>
                <w:lang w:val="en-US" w:eastAsia="en-US"/>
              </w:rPr>
              <w:t>Alfassi</w:t>
            </w:r>
            <w:proofErr w:type="spellEnd"/>
            <w:r>
              <w:rPr>
                <w:rFonts w:eastAsia="Calibri"/>
                <w:sz w:val="22"/>
                <w:szCs w:val="22"/>
                <w:lang w:val="en-US" w:eastAsia="en-US"/>
              </w:rPr>
              <w:t xml:space="preserve">, C. M. </w:t>
            </w:r>
            <w:proofErr w:type="spellStart"/>
            <w:r>
              <w:rPr>
                <w:rFonts w:eastAsia="Calibri"/>
                <w:sz w:val="22"/>
                <w:szCs w:val="22"/>
                <w:lang w:val="en-US" w:eastAsia="en-US"/>
              </w:rPr>
              <w:t>Wai</w:t>
            </w:r>
            <w:proofErr w:type="spellEnd"/>
            <w:r>
              <w:rPr>
                <w:rFonts w:eastAsia="Calibri"/>
                <w:sz w:val="22"/>
                <w:szCs w:val="22"/>
                <w:lang w:val="en-US" w:eastAsia="en-US"/>
              </w:rPr>
              <w:t xml:space="preserve">, </w:t>
            </w:r>
            <w:proofErr w:type="spellStart"/>
            <w:r>
              <w:rPr>
                <w:rFonts w:eastAsia="Calibri"/>
                <w:sz w:val="22"/>
                <w:szCs w:val="22"/>
                <w:lang w:val="en-US" w:eastAsia="en-US"/>
              </w:rPr>
              <w:t>Preconcentration</w:t>
            </w:r>
            <w:proofErr w:type="spellEnd"/>
            <w:r>
              <w:rPr>
                <w:rFonts w:eastAsia="Calibri"/>
                <w:sz w:val="22"/>
                <w:szCs w:val="22"/>
                <w:lang w:val="en-US" w:eastAsia="en-US"/>
              </w:rPr>
              <w:t xml:space="preserve"> techniques for trace elements, CRC Press, 1992.</w:t>
            </w:r>
          </w:p>
          <w:p>
            <w:pPr>
              <w:numPr>
                <w:ilvl w:val="0"/>
                <w:numId w:val="7"/>
              </w:numPr>
              <w:jc w:val="both"/>
              <w:rPr>
                <w:rFonts w:eastAsia="Calibri"/>
                <w:sz w:val="22"/>
                <w:szCs w:val="22"/>
                <w:lang w:val="en-US" w:eastAsia="en-US"/>
              </w:rPr>
            </w:pPr>
            <w:r>
              <w:rPr>
                <w:rFonts w:eastAsia="Calibri"/>
                <w:sz w:val="22"/>
                <w:szCs w:val="22"/>
                <w:lang w:val="en-US" w:eastAsia="en-US"/>
              </w:rPr>
              <w:t xml:space="preserve"> </w:t>
            </w:r>
            <w:proofErr w:type="spellStart"/>
            <w:r>
              <w:rPr>
                <w:rFonts w:eastAsia="Calibri"/>
                <w:sz w:val="22"/>
                <w:szCs w:val="22"/>
                <w:lang w:val="en-US" w:eastAsia="en-US"/>
              </w:rPr>
              <w:t>J.Minczewski</w:t>
            </w:r>
            <w:proofErr w:type="spellEnd"/>
            <w:r>
              <w:rPr>
                <w:rFonts w:eastAsia="Calibri"/>
                <w:sz w:val="22"/>
                <w:szCs w:val="22"/>
                <w:lang w:val="en-US" w:eastAsia="en-US"/>
              </w:rPr>
              <w:t xml:space="preserve">, J. </w:t>
            </w:r>
            <w:proofErr w:type="spellStart"/>
            <w:r>
              <w:rPr>
                <w:rFonts w:eastAsia="Calibri"/>
                <w:sz w:val="22"/>
                <w:szCs w:val="22"/>
                <w:lang w:val="en-US" w:eastAsia="en-US"/>
              </w:rPr>
              <w:t>Chwastowska</w:t>
            </w:r>
            <w:proofErr w:type="spellEnd"/>
            <w:r>
              <w:rPr>
                <w:rFonts w:eastAsia="Calibri"/>
                <w:sz w:val="22"/>
                <w:szCs w:val="22"/>
                <w:lang w:val="en-US" w:eastAsia="en-US"/>
              </w:rPr>
              <w:t xml:space="preserve">, R. </w:t>
            </w:r>
            <w:proofErr w:type="spellStart"/>
            <w:r>
              <w:rPr>
                <w:rFonts w:eastAsia="Calibri"/>
                <w:sz w:val="22"/>
                <w:szCs w:val="22"/>
                <w:lang w:val="en-US" w:eastAsia="en-US"/>
              </w:rPr>
              <w:t>Dybezynski</w:t>
            </w:r>
            <w:proofErr w:type="spellEnd"/>
            <w:r>
              <w:rPr>
                <w:rFonts w:eastAsia="Calibri"/>
                <w:sz w:val="22"/>
                <w:szCs w:val="22"/>
                <w:lang w:val="en-US" w:eastAsia="en-US"/>
              </w:rPr>
              <w:t xml:space="preserve">, Separation and </w:t>
            </w:r>
            <w:proofErr w:type="spellStart"/>
            <w:r>
              <w:rPr>
                <w:rFonts w:eastAsia="Calibri"/>
                <w:sz w:val="22"/>
                <w:szCs w:val="22"/>
                <w:lang w:val="en-US" w:eastAsia="en-US"/>
              </w:rPr>
              <w:t>Preconcentration</w:t>
            </w:r>
            <w:proofErr w:type="spellEnd"/>
            <w:r>
              <w:rPr>
                <w:rFonts w:eastAsia="Calibri"/>
                <w:sz w:val="22"/>
                <w:szCs w:val="22"/>
                <w:lang w:val="en-US" w:eastAsia="en-US"/>
              </w:rPr>
              <w:t xml:space="preserve"> Methods in Inorganic Trace Analysis, New York: Ellis </w:t>
            </w:r>
            <w:proofErr w:type="spellStart"/>
            <w:r>
              <w:rPr>
                <w:rFonts w:eastAsia="Calibri"/>
                <w:sz w:val="22"/>
                <w:szCs w:val="22"/>
                <w:lang w:val="en-US" w:eastAsia="en-US"/>
              </w:rPr>
              <w:t>Horwood</w:t>
            </w:r>
            <w:proofErr w:type="spellEnd"/>
            <w:r>
              <w:rPr>
                <w:rFonts w:eastAsia="Calibri"/>
                <w:sz w:val="22"/>
                <w:szCs w:val="22"/>
                <w:lang w:val="en-US" w:eastAsia="en-US"/>
              </w:rPr>
              <w:t>, 1982.</w:t>
            </w:r>
          </w:p>
          <w:p>
            <w:pPr>
              <w:numPr>
                <w:ilvl w:val="0"/>
                <w:numId w:val="7"/>
              </w:numPr>
              <w:jc w:val="both"/>
              <w:rPr>
                <w:rFonts w:eastAsia="Calibri"/>
                <w:sz w:val="22"/>
                <w:szCs w:val="22"/>
                <w:lang w:val="en-US" w:eastAsia="en-US"/>
              </w:rPr>
            </w:pPr>
            <w:r>
              <w:rPr>
                <w:rFonts w:eastAsia="Calibri"/>
                <w:sz w:val="22"/>
                <w:szCs w:val="22"/>
                <w:lang w:val="en-US" w:eastAsia="en-US"/>
              </w:rPr>
              <w:t xml:space="preserve">C. </w:t>
            </w:r>
            <w:proofErr w:type="spellStart"/>
            <w:r>
              <w:rPr>
                <w:rFonts w:eastAsia="Calibri"/>
                <w:sz w:val="22"/>
                <w:szCs w:val="22"/>
                <w:lang w:val="en-US" w:eastAsia="en-US"/>
              </w:rPr>
              <w:t>Vandecasteele</w:t>
            </w:r>
            <w:proofErr w:type="spellEnd"/>
            <w:r>
              <w:rPr>
                <w:rFonts w:eastAsia="Calibri"/>
                <w:sz w:val="22"/>
                <w:szCs w:val="22"/>
                <w:lang w:val="en-US" w:eastAsia="en-US"/>
              </w:rPr>
              <w:t xml:space="preserve">, Modern methods for trace element determination, ISBN: 0-471-94039-9, </w:t>
            </w:r>
            <w:proofErr w:type="spellStart"/>
            <w:r>
              <w:rPr>
                <w:rFonts w:eastAsia="Calibri"/>
                <w:sz w:val="22"/>
                <w:szCs w:val="22"/>
                <w:lang w:val="en-US" w:eastAsia="en-US"/>
              </w:rPr>
              <w:t>Chichester</w:t>
            </w:r>
            <w:proofErr w:type="spellEnd"/>
            <w:r>
              <w:rPr>
                <w:rFonts w:eastAsia="Calibri"/>
                <w:sz w:val="22"/>
                <w:szCs w:val="22"/>
                <w:lang w:val="en-US" w:eastAsia="en-US"/>
              </w:rPr>
              <w:t>: John Wiley and Sons, 1997</w:t>
            </w:r>
          </w:p>
          <w:p>
            <w:pPr>
              <w:numPr>
                <w:ilvl w:val="0"/>
                <w:numId w:val="7"/>
              </w:numPr>
              <w:autoSpaceDE w:val="0"/>
              <w:autoSpaceDN w:val="0"/>
              <w:adjustRightInd w:val="0"/>
              <w:contextualSpacing/>
              <w:rPr>
                <w:rFonts w:eastAsia="Calibri"/>
                <w:sz w:val="20"/>
                <w:szCs w:val="20"/>
                <w:lang w:val="en-US"/>
              </w:rPr>
            </w:pPr>
            <w:r>
              <w:rPr>
                <w:rFonts w:eastAsia="Calibri"/>
                <w:sz w:val="22"/>
                <w:szCs w:val="22"/>
                <w:lang w:val="en-US" w:eastAsia="en-US"/>
              </w:rPr>
              <w:t xml:space="preserve">A. </w:t>
            </w:r>
            <w:proofErr w:type="spellStart"/>
            <w:r>
              <w:rPr>
                <w:rFonts w:eastAsia="Calibri"/>
                <w:sz w:val="22"/>
                <w:szCs w:val="22"/>
                <w:lang w:val="en-US" w:eastAsia="en-US"/>
              </w:rPr>
              <w:t>Mizuike</w:t>
            </w:r>
            <w:proofErr w:type="spellEnd"/>
            <w:r>
              <w:rPr>
                <w:rFonts w:eastAsia="Calibri"/>
                <w:sz w:val="22"/>
                <w:szCs w:val="22"/>
                <w:lang w:val="en-US" w:eastAsia="en-US"/>
              </w:rPr>
              <w:t xml:space="preserve">, Enrichment techniques for trace inorganic analysis, Springer </w:t>
            </w:r>
            <w:proofErr w:type="spellStart"/>
            <w:r>
              <w:rPr>
                <w:rFonts w:eastAsia="Calibri"/>
                <w:sz w:val="22"/>
                <w:szCs w:val="22"/>
                <w:lang w:val="en-US" w:eastAsia="en-US"/>
              </w:rPr>
              <w:t>Verlag</w:t>
            </w:r>
            <w:proofErr w:type="spellEnd"/>
            <w:r>
              <w:rPr>
                <w:rFonts w:eastAsia="Calibri"/>
                <w:sz w:val="22"/>
                <w:szCs w:val="22"/>
                <w:lang w:val="en-US" w:eastAsia="en-US"/>
              </w:rPr>
              <w:t xml:space="preserve">, Berlin, 1983. </w:t>
            </w:r>
          </w:p>
        </w:tc>
      </w:tr>
      <w:tr>
        <w:trPr>
          <w:trHeight w:val="340"/>
        </w:trPr>
        <w:tc>
          <w:tcPr>
            <w:tcW w:w="2021" w:type="dxa"/>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Assessment Criteria</w:t>
            </w: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rPr>
                <w:sz w:val="20"/>
                <w:szCs w:val="20"/>
                <w:lang w:val="en-US"/>
              </w:rPr>
            </w:pPr>
            <w:r>
              <w:rPr>
                <w:sz w:val="20"/>
                <w:szCs w:val="20"/>
                <w:lang w:val="en-US"/>
              </w:rPr>
              <w:t> </w:t>
            </w:r>
          </w:p>
        </w:tc>
        <w:tc>
          <w:tcPr>
            <w:tcW w:w="1263" w:type="dxa"/>
            <w:gridSpan w:val="2"/>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rPr>
                <w:lang w:val="en-US"/>
              </w:rPr>
            </w:pPr>
            <w:r>
              <w:rPr>
                <w:sz w:val="18"/>
                <w:szCs w:val="18"/>
                <w:lang w:val="en-US"/>
              </w:rPr>
              <w:t>If any, mark</w:t>
            </w:r>
          </w:p>
          <w:p>
            <w:pPr>
              <w:spacing w:before="100" w:beforeAutospacing="1" w:after="100" w:afterAutospacing="1"/>
              <w:rPr>
                <w:lang w:val="en-US"/>
              </w:rPr>
            </w:pPr>
            <w:r>
              <w:rPr>
                <w:sz w:val="18"/>
                <w:szCs w:val="18"/>
                <w:lang w:val="en-US"/>
              </w:rPr>
              <w:t>as (X)</w:t>
            </w:r>
          </w:p>
        </w:tc>
        <w:tc>
          <w:tcPr>
            <w:tcW w:w="1263" w:type="dxa"/>
            <w:gridSpan w:val="4"/>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rPr>
                <w:lang w:val="en-US"/>
              </w:rPr>
            </w:pPr>
            <w:r>
              <w:rPr>
                <w:sz w:val="18"/>
                <w:szCs w:val="18"/>
                <w:lang w:val="en-US"/>
              </w:rPr>
              <w:t>Percent</w:t>
            </w:r>
          </w:p>
          <w:p>
            <w:pPr>
              <w:spacing w:before="100" w:beforeAutospacing="1" w:after="100" w:afterAutospacing="1"/>
              <w:rPr>
                <w:lang w:val="en-US"/>
              </w:rPr>
            </w:pPr>
            <w:r>
              <w:rPr>
                <w:sz w:val="18"/>
                <w:szCs w:val="18"/>
                <w:lang w:val="en-US"/>
              </w:rPr>
              <w:t>(%)</w:t>
            </w:r>
          </w:p>
        </w:tc>
      </w:tr>
      <w:tr>
        <w:trPr>
          <w:trHeight w:val="340"/>
        </w:trPr>
        <w:tc>
          <w:tcPr>
            <w:tcW w:w="0" w:type="auto"/>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rPr>
                <w:lang w:val="en-US"/>
              </w:rPr>
            </w:pPr>
            <w:r>
              <w:rPr>
                <w:sz w:val="18"/>
                <w:szCs w:val="18"/>
                <w:lang w:val="en-US"/>
              </w:rPr>
              <w:t>Midterm Exams</w:t>
            </w:r>
          </w:p>
        </w:tc>
        <w:tc>
          <w:tcPr>
            <w:tcW w:w="1287" w:type="dxa"/>
            <w:gridSpan w:val="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X</w:t>
            </w:r>
          </w:p>
        </w:tc>
        <w:tc>
          <w:tcPr>
            <w:tcW w:w="1239"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40</w:t>
            </w:r>
          </w:p>
        </w:tc>
      </w:tr>
      <w:tr>
        <w:trPr>
          <w:trHeight w:val="340"/>
        </w:trPr>
        <w:tc>
          <w:tcPr>
            <w:tcW w:w="0" w:type="auto"/>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rPr>
                <w:lang w:val="en-US"/>
              </w:rPr>
            </w:pPr>
            <w:r>
              <w:rPr>
                <w:sz w:val="18"/>
                <w:szCs w:val="22"/>
                <w:lang w:val="en-US"/>
              </w:rPr>
              <w:t>Quizzes</w:t>
            </w:r>
          </w:p>
        </w:tc>
        <w:tc>
          <w:tcPr>
            <w:tcW w:w="1287" w:type="dxa"/>
            <w:gridSpan w:val="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1239"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r>
      <w:tr>
        <w:trPr>
          <w:trHeight w:val="340"/>
        </w:trPr>
        <w:tc>
          <w:tcPr>
            <w:tcW w:w="0" w:type="auto"/>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rPr>
                <w:lang w:val="en-US"/>
              </w:rPr>
            </w:pPr>
            <w:proofErr w:type="spellStart"/>
            <w:r>
              <w:rPr>
                <w:sz w:val="18"/>
                <w:szCs w:val="22"/>
                <w:lang w:val="en-US"/>
              </w:rPr>
              <w:t>Homeworks</w:t>
            </w:r>
            <w:proofErr w:type="spellEnd"/>
          </w:p>
        </w:tc>
        <w:tc>
          <w:tcPr>
            <w:tcW w:w="1287" w:type="dxa"/>
            <w:gridSpan w:val="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X</w:t>
            </w:r>
          </w:p>
        </w:tc>
        <w:tc>
          <w:tcPr>
            <w:tcW w:w="1239"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20</w:t>
            </w:r>
          </w:p>
        </w:tc>
      </w:tr>
      <w:tr>
        <w:trPr>
          <w:trHeight w:val="340"/>
        </w:trPr>
        <w:tc>
          <w:tcPr>
            <w:tcW w:w="0" w:type="auto"/>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6177" w:type="dxa"/>
            <w:gridSpan w:val="13"/>
            <w:tcBorders>
              <w:top w:val="nil"/>
              <w:left w:val="nil"/>
              <w:bottom w:val="single" w:sz="8" w:space="0" w:color="auto"/>
              <w:right w:val="single" w:sz="8" w:space="0" w:color="auto"/>
            </w:tcBorders>
            <w:tcMar>
              <w:top w:w="0" w:type="dxa"/>
              <w:left w:w="108" w:type="dxa"/>
              <w:bottom w:w="0" w:type="dxa"/>
              <w:right w:w="108" w:type="dxa"/>
            </w:tcMar>
          </w:tcPr>
          <w:p>
            <w:pPr>
              <w:rPr>
                <w:lang w:val="en-US"/>
              </w:rPr>
            </w:pPr>
            <w:r>
              <w:rPr>
                <w:sz w:val="18"/>
                <w:szCs w:val="18"/>
                <w:lang w:val="en-US"/>
              </w:rPr>
              <w:t>Other</w:t>
            </w:r>
          </w:p>
        </w:tc>
        <w:tc>
          <w:tcPr>
            <w:tcW w:w="1287" w:type="dxa"/>
            <w:gridSpan w:val="3"/>
            <w:tcBorders>
              <w:top w:val="nil"/>
              <w:left w:val="nil"/>
              <w:bottom w:val="single" w:sz="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c>
          <w:tcPr>
            <w:tcW w:w="1239" w:type="dxa"/>
            <w:gridSpan w:val="3"/>
            <w:tcBorders>
              <w:top w:val="nil"/>
              <w:left w:val="nil"/>
              <w:bottom w:val="single" w:sz="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w:t>
            </w:r>
          </w:p>
        </w:tc>
      </w:tr>
      <w:tr>
        <w:trPr>
          <w:trHeight w:val="340"/>
        </w:trPr>
        <w:tc>
          <w:tcPr>
            <w:tcW w:w="0" w:type="auto"/>
            <w:vMerge/>
            <w:tcBorders>
              <w:top w:val="nil"/>
              <w:left w:val="single" w:sz="18" w:space="0" w:color="auto"/>
              <w:bottom w:val="single" w:sz="18" w:space="0" w:color="auto"/>
              <w:right w:val="single" w:sz="18" w:space="0" w:color="auto"/>
            </w:tcBorders>
            <w:vAlign w:val="center"/>
          </w:tcPr>
          <w:p>
            <w:pPr>
              <w:rPr>
                <w:sz w:val="20"/>
                <w:szCs w:val="20"/>
                <w:lang w:val="en-US"/>
              </w:rPr>
            </w:pPr>
          </w:p>
        </w:tc>
        <w:tc>
          <w:tcPr>
            <w:tcW w:w="6177" w:type="dxa"/>
            <w:gridSpan w:val="13"/>
            <w:tcBorders>
              <w:top w:val="nil"/>
              <w:left w:val="nil"/>
              <w:bottom w:val="single" w:sz="18" w:space="0" w:color="auto"/>
              <w:right w:val="single" w:sz="8" w:space="0" w:color="auto"/>
            </w:tcBorders>
            <w:tcMar>
              <w:top w:w="0" w:type="dxa"/>
              <w:left w:w="108" w:type="dxa"/>
              <w:bottom w:w="0" w:type="dxa"/>
              <w:right w:w="108" w:type="dxa"/>
            </w:tcMar>
          </w:tcPr>
          <w:p>
            <w:pPr>
              <w:rPr>
                <w:lang w:val="en-US"/>
              </w:rPr>
            </w:pPr>
            <w:r>
              <w:rPr>
                <w:sz w:val="18"/>
                <w:szCs w:val="18"/>
                <w:lang w:val="en-US"/>
              </w:rPr>
              <w:t>Final Exam</w:t>
            </w:r>
          </w:p>
        </w:tc>
        <w:tc>
          <w:tcPr>
            <w:tcW w:w="1287" w:type="dxa"/>
            <w:gridSpan w:val="3"/>
            <w:tcBorders>
              <w:top w:val="nil"/>
              <w:left w:val="nil"/>
              <w:bottom w:val="single" w:sz="18" w:space="0" w:color="auto"/>
              <w:right w:val="single" w:sz="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X</w:t>
            </w:r>
          </w:p>
        </w:tc>
        <w:tc>
          <w:tcPr>
            <w:tcW w:w="1239" w:type="dxa"/>
            <w:gridSpan w:val="3"/>
            <w:tcBorders>
              <w:top w:val="nil"/>
              <w:left w:val="nil"/>
              <w:bottom w:val="single" w:sz="18" w:space="0" w:color="auto"/>
              <w:right w:val="single" w:sz="18" w:space="0" w:color="auto"/>
            </w:tcBorders>
            <w:tcMar>
              <w:top w:w="0" w:type="dxa"/>
              <w:left w:w="108" w:type="dxa"/>
              <w:bottom w:w="0" w:type="dxa"/>
              <w:right w:w="108" w:type="dxa"/>
            </w:tcMar>
          </w:tcPr>
          <w:p>
            <w:pPr>
              <w:spacing w:before="100" w:beforeAutospacing="1" w:after="100" w:afterAutospacing="1"/>
              <w:jc w:val="center"/>
              <w:rPr>
                <w:sz w:val="20"/>
                <w:szCs w:val="20"/>
                <w:lang w:val="en-US"/>
              </w:rPr>
            </w:pPr>
            <w:r>
              <w:rPr>
                <w:sz w:val="20"/>
                <w:szCs w:val="20"/>
                <w:lang w:val="en-US"/>
              </w:rPr>
              <w:t>40</w:t>
            </w: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Prepared by</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sz w:val="20"/>
                <w:szCs w:val="20"/>
                <w:lang w:val="en-US"/>
              </w:rPr>
            </w:pPr>
            <w:r>
              <w:rPr>
                <w:sz w:val="20"/>
                <w:szCs w:val="20"/>
                <w:lang w:val="en-US"/>
              </w:rPr>
              <w:t xml:space="preserve">Prof. Dr. Ali </w:t>
            </w:r>
            <w:proofErr w:type="spellStart"/>
            <w:r>
              <w:rPr>
                <w:sz w:val="20"/>
                <w:szCs w:val="20"/>
                <w:lang w:val="en-US"/>
              </w:rPr>
              <w:t>Rehber</w:t>
            </w:r>
            <w:proofErr w:type="spellEnd"/>
            <w:r>
              <w:rPr>
                <w:sz w:val="20"/>
                <w:szCs w:val="20"/>
                <w:lang w:val="en-US"/>
              </w:rPr>
              <w:t xml:space="preserve"> TÜRKER</w:t>
            </w:r>
          </w:p>
          <w:p>
            <w:pPr>
              <w:rPr>
                <w:sz w:val="20"/>
                <w:szCs w:val="20"/>
                <w:lang w:val="en-US"/>
              </w:rPr>
            </w:pP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rPr>
                <w:sz w:val="20"/>
                <w:szCs w:val="20"/>
                <w:lang w:val="en-US"/>
              </w:rPr>
            </w:pPr>
            <w:r>
              <w:rPr>
                <w:b/>
                <w:bCs/>
                <w:sz w:val="20"/>
                <w:szCs w:val="20"/>
                <w:lang w:val="en-US"/>
              </w:rPr>
              <w:t>Week</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rPr>
                <w:b/>
                <w:sz w:val="20"/>
                <w:szCs w:val="20"/>
                <w:lang w:val="en-US"/>
              </w:rPr>
            </w:pPr>
            <w:r>
              <w:rPr>
                <w:b/>
                <w:sz w:val="20"/>
                <w:szCs w:val="20"/>
                <w:lang w:val="en-US"/>
              </w:rPr>
              <w:t>Subject</w:t>
            </w:r>
          </w:p>
          <w:p>
            <w:pPr>
              <w:rPr>
                <w:b/>
                <w:sz w:val="20"/>
                <w:szCs w:val="20"/>
                <w:lang w:val="en-US"/>
              </w:rPr>
            </w:pPr>
          </w:p>
        </w:tc>
      </w:tr>
      <w:tr>
        <w:trPr>
          <w:trHeight w:val="340"/>
        </w:trPr>
        <w:tc>
          <w:tcPr>
            <w:tcW w:w="202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pPr>
              <w:jc w:val="both"/>
              <w:rPr>
                <w:rFonts w:eastAsia="Calibri"/>
                <w:sz w:val="20"/>
                <w:szCs w:val="20"/>
                <w:lang w:val="en-US" w:eastAsia="en-US"/>
              </w:rPr>
            </w:pPr>
            <w:r>
              <w:rPr>
                <w:bCs/>
                <w:sz w:val="20"/>
                <w:szCs w:val="20"/>
                <w:lang w:val="en-US"/>
              </w:rPr>
              <w:t>1</w:t>
            </w:r>
          </w:p>
          <w:p>
            <w:pPr>
              <w:jc w:val="both"/>
              <w:rPr>
                <w:rFonts w:eastAsia="Calibri"/>
                <w:sz w:val="20"/>
                <w:szCs w:val="20"/>
                <w:lang w:val="en-US" w:eastAsia="en-US"/>
              </w:rPr>
            </w:pPr>
            <w:r>
              <w:rPr>
                <w:rFonts w:eastAsia="Calibri"/>
                <w:sz w:val="20"/>
                <w:szCs w:val="20"/>
                <w:lang w:val="en-US" w:eastAsia="en-US"/>
              </w:rPr>
              <w:t>2</w:t>
            </w:r>
          </w:p>
          <w:p>
            <w:pPr>
              <w:jc w:val="both"/>
              <w:rPr>
                <w:rFonts w:eastAsia="Calibri"/>
                <w:sz w:val="20"/>
                <w:szCs w:val="20"/>
                <w:lang w:val="en-US" w:eastAsia="en-US"/>
              </w:rPr>
            </w:pPr>
            <w:r>
              <w:rPr>
                <w:rFonts w:eastAsia="Calibri"/>
                <w:sz w:val="20"/>
                <w:szCs w:val="20"/>
                <w:lang w:val="en-US" w:eastAsia="en-US"/>
              </w:rPr>
              <w:t>3</w:t>
            </w:r>
          </w:p>
          <w:p>
            <w:pPr>
              <w:jc w:val="both"/>
              <w:rPr>
                <w:rFonts w:eastAsia="Calibri"/>
                <w:sz w:val="20"/>
                <w:szCs w:val="20"/>
                <w:lang w:val="en-US" w:eastAsia="en-US"/>
              </w:rPr>
            </w:pPr>
            <w:r>
              <w:rPr>
                <w:rFonts w:eastAsia="Calibri"/>
                <w:sz w:val="20"/>
                <w:szCs w:val="20"/>
                <w:lang w:val="en-US" w:eastAsia="en-US"/>
              </w:rPr>
              <w:t>4</w:t>
            </w:r>
          </w:p>
          <w:p>
            <w:pPr>
              <w:jc w:val="both"/>
              <w:rPr>
                <w:rFonts w:eastAsia="Calibri"/>
                <w:sz w:val="20"/>
                <w:szCs w:val="20"/>
                <w:lang w:val="en-US" w:eastAsia="en-US"/>
              </w:rPr>
            </w:pPr>
            <w:r>
              <w:rPr>
                <w:rFonts w:eastAsia="Calibri"/>
                <w:sz w:val="20"/>
                <w:szCs w:val="20"/>
                <w:lang w:val="en-US" w:eastAsia="en-US"/>
              </w:rPr>
              <w:t>5</w:t>
            </w:r>
          </w:p>
          <w:p>
            <w:pPr>
              <w:jc w:val="both"/>
              <w:rPr>
                <w:rFonts w:eastAsia="Calibri"/>
                <w:sz w:val="20"/>
                <w:szCs w:val="20"/>
                <w:lang w:val="en-US" w:eastAsia="en-US"/>
              </w:rPr>
            </w:pPr>
            <w:r>
              <w:rPr>
                <w:rFonts w:eastAsia="Calibri"/>
                <w:sz w:val="20"/>
                <w:szCs w:val="20"/>
                <w:lang w:val="en-US" w:eastAsia="en-US"/>
              </w:rPr>
              <w:t>6</w:t>
            </w:r>
          </w:p>
          <w:p>
            <w:pPr>
              <w:jc w:val="both"/>
              <w:rPr>
                <w:rFonts w:eastAsia="Calibri"/>
                <w:sz w:val="20"/>
                <w:szCs w:val="20"/>
                <w:lang w:val="en-US" w:eastAsia="en-US"/>
              </w:rPr>
            </w:pPr>
            <w:r>
              <w:rPr>
                <w:rFonts w:eastAsia="Calibri"/>
                <w:sz w:val="20"/>
                <w:szCs w:val="20"/>
                <w:lang w:val="en-US" w:eastAsia="en-US"/>
              </w:rPr>
              <w:t>7</w:t>
            </w:r>
          </w:p>
          <w:p>
            <w:pPr>
              <w:jc w:val="both"/>
              <w:rPr>
                <w:rFonts w:eastAsia="Calibri"/>
                <w:sz w:val="20"/>
                <w:szCs w:val="20"/>
                <w:lang w:val="en-US" w:eastAsia="en-US"/>
              </w:rPr>
            </w:pPr>
            <w:r>
              <w:rPr>
                <w:rFonts w:eastAsia="Calibri"/>
                <w:sz w:val="20"/>
                <w:szCs w:val="20"/>
                <w:lang w:val="en-US" w:eastAsia="en-US"/>
              </w:rPr>
              <w:t>8</w:t>
            </w:r>
          </w:p>
          <w:p>
            <w:pPr>
              <w:jc w:val="both"/>
              <w:rPr>
                <w:rFonts w:eastAsia="Calibri"/>
                <w:sz w:val="20"/>
                <w:szCs w:val="20"/>
                <w:lang w:val="en-US" w:eastAsia="en-US"/>
              </w:rPr>
            </w:pPr>
            <w:r>
              <w:rPr>
                <w:rFonts w:eastAsia="Calibri"/>
                <w:sz w:val="20"/>
                <w:szCs w:val="20"/>
                <w:lang w:val="en-US" w:eastAsia="en-US"/>
              </w:rPr>
              <w:t>9</w:t>
            </w:r>
          </w:p>
          <w:p>
            <w:pPr>
              <w:jc w:val="both"/>
              <w:rPr>
                <w:rFonts w:eastAsia="Calibri"/>
                <w:sz w:val="20"/>
                <w:szCs w:val="20"/>
                <w:lang w:val="en-US" w:eastAsia="en-US"/>
              </w:rPr>
            </w:pPr>
            <w:r>
              <w:rPr>
                <w:rFonts w:eastAsia="Calibri"/>
                <w:sz w:val="20"/>
                <w:szCs w:val="20"/>
                <w:lang w:val="en-US" w:eastAsia="en-US"/>
              </w:rPr>
              <w:t>10</w:t>
            </w:r>
          </w:p>
          <w:p>
            <w:pPr>
              <w:jc w:val="both"/>
              <w:rPr>
                <w:rFonts w:eastAsia="Calibri"/>
                <w:sz w:val="20"/>
                <w:szCs w:val="20"/>
                <w:lang w:val="en-US" w:eastAsia="en-US"/>
              </w:rPr>
            </w:pPr>
            <w:r>
              <w:rPr>
                <w:rFonts w:eastAsia="Calibri"/>
                <w:sz w:val="20"/>
                <w:szCs w:val="20"/>
                <w:lang w:val="en-US" w:eastAsia="en-US"/>
              </w:rPr>
              <w:t>11</w:t>
            </w:r>
          </w:p>
          <w:p>
            <w:pPr>
              <w:jc w:val="both"/>
              <w:rPr>
                <w:rFonts w:eastAsia="Calibri"/>
                <w:sz w:val="20"/>
                <w:szCs w:val="20"/>
                <w:lang w:val="en-US" w:eastAsia="en-US"/>
              </w:rPr>
            </w:pPr>
            <w:r>
              <w:rPr>
                <w:rFonts w:eastAsia="Calibri"/>
                <w:sz w:val="20"/>
                <w:szCs w:val="20"/>
                <w:lang w:val="en-US" w:eastAsia="en-US"/>
              </w:rPr>
              <w:t>12</w:t>
            </w:r>
          </w:p>
          <w:p>
            <w:pPr>
              <w:jc w:val="both"/>
              <w:rPr>
                <w:rFonts w:eastAsia="Calibri"/>
                <w:sz w:val="20"/>
                <w:szCs w:val="20"/>
                <w:lang w:val="en-US" w:eastAsia="en-US"/>
              </w:rPr>
            </w:pPr>
            <w:r>
              <w:rPr>
                <w:rFonts w:eastAsia="Calibri"/>
                <w:sz w:val="20"/>
                <w:szCs w:val="20"/>
                <w:lang w:val="en-US" w:eastAsia="en-US"/>
              </w:rPr>
              <w:t>13</w:t>
            </w:r>
          </w:p>
          <w:p>
            <w:pPr>
              <w:jc w:val="both"/>
              <w:rPr>
                <w:sz w:val="20"/>
                <w:szCs w:val="20"/>
                <w:lang w:val="en-US"/>
              </w:rPr>
            </w:pPr>
            <w:r>
              <w:rPr>
                <w:rFonts w:eastAsia="Calibri"/>
                <w:sz w:val="20"/>
                <w:szCs w:val="20"/>
                <w:lang w:val="en-US" w:eastAsia="en-US"/>
              </w:rPr>
              <w:t>14</w:t>
            </w:r>
          </w:p>
        </w:tc>
        <w:tc>
          <w:tcPr>
            <w:tcW w:w="8703" w:type="dxa"/>
            <w:gridSpan w:val="19"/>
            <w:tcBorders>
              <w:top w:val="nil"/>
              <w:left w:val="nil"/>
              <w:bottom w:val="single" w:sz="18" w:space="0" w:color="auto"/>
              <w:right w:val="single" w:sz="18" w:space="0" w:color="auto"/>
            </w:tcBorders>
            <w:tcMar>
              <w:top w:w="0" w:type="dxa"/>
              <w:left w:w="108" w:type="dxa"/>
              <w:bottom w:w="0" w:type="dxa"/>
              <w:right w:w="108" w:type="dxa"/>
            </w:tcMar>
          </w:tcPr>
          <w:p>
            <w:pPr>
              <w:jc w:val="both"/>
              <w:rPr>
                <w:sz w:val="20"/>
                <w:szCs w:val="20"/>
                <w:lang w:val="en-US"/>
              </w:rPr>
            </w:pPr>
            <w:r>
              <w:rPr>
                <w:rFonts w:eastAsia="Calibri"/>
                <w:sz w:val="20"/>
                <w:szCs w:val="20"/>
                <w:lang w:val="en-US" w:eastAsia="en-US"/>
              </w:rPr>
              <w:t xml:space="preserve">Introduction to 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methods </w:t>
            </w:r>
          </w:p>
          <w:p>
            <w:pPr>
              <w:jc w:val="both"/>
              <w:rPr>
                <w:rFonts w:eastAsia="Calibri"/>
                <w:sz w:val="20"/>
                <w:szCs w:val="20"/>
                <w:lang w:val="en-US" w:eastAsia="en-US"/>
              </w:rPr>
            </w:pPr>
            <w:r>
              <w:rPr>
                <w:rFonts w:eastAsia="Calibri"/>
                <w:sz w:val="20"/>
                <w:szCs w:val="20"/>
                <w:lang w:val="en-US" w:eastAsia="en-US"/>
              </w:rPr>
              <w:t>Inorganic and organic trace analysis and problems to be encountered</w:t>
            </w:r>
          </w:p>
          <w:p>
            <w:pPr>
              <w:jc w:val="both"/>
              <w:rPr>
                <w:rFonts w:eastAsia="Calibri"/>
                <w:sz w:val="20"/>
                <w:szCs w:val="20"/>
                <w:lang w:val="en-US" w:eastAsia="en-US"/>
              </w:rPr>
            </w:pPr>
            <w:r>
              <w:rPr>
                <w:rFonts w:eastAsia="Calibri"/>
                <w:sz w:val="20"/>
                <w:szCs w:val="20"/>
                <w:lang w:val="en-US" w:eastAsia="en-US"/>
              </w:rPr>
              <w:t xml:space="preserve">Liquid-Liquid extraction methods </w:t>
            </w:r>
          </w:p>
          <w:p>
            <w:pPr>
              <w:jc w:val="both"/>
              <w:rPr>
                <w:rFonts w:eastAsia="Calibri"/>
                <w:sz w:val="20"/>
                <w:szCs w:val="20"/>
                <w:lang w:val="en-US" w:eastAsia="en-US"/>
              </w:rPr>
            </w:pPr>
            <w:r>
              <w:rPr>
                <w:rFonts w:eastAsia="Calibri"/>
                <w:sz w:val="20"/>
                <w:szCs w:val="20"/>
                <w:lang w:val="en-US" w:eastAsia="en-US"/>
              </w:rPr>
              <w:t xml:space="preserve">Applications of Liquid-Liquid extraction methods </w:t>
            </w:r>
          </w:p>
          <w:p>
            <w:pPr>
              <w:jc w:val="both"/>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adsorption method</w:t>
            </w:r>
          </w:p>
          <w:p>
            <w:pPr>
              <w:jc w:val="both"/>
              <w:rPr>
                <w:rFonts w:eastAsia="Calibri"/>
                <w:sz w:val="20"/>
                <w:szCs w:val="20"/>
                <w:lang w:val="en-US" w:eastAsia="en-US"/>
              </w:rPr>
            </w:pPr>
            <w:r>
              <w:rPr>
                <w:rFonts w:eastAsia="Calibri"/>
                <w:sz w:val="20"/>
                <w:szCs w:val="20"/>
                <w:lang w:val="en-US" w:eastAsia="en-US"/>
              </w:rPr>
              <w:t>Solid phase extraction techniques</w:t>
            </w:r>
          </w:p>
          <w:p>
            <w:pPr>
              <w:jc w:val="both"/>
              <w:rPr>
                <w:rFonts w:eastAsia="Calibri"/>
                <w:sz w:val="20"/>
                <w:szCs w:val="20"/>
                <w:lang w:val="en-US" w:eastAsia="en-US"/>
              </w:rPr>
            </w:pPr>
            <w:r>
              <w:rPr>
                <w:rFonts w:eastAsia="Calibri"/>
                <w:sz w:val="20"/>
                <w:szCs w:val="20"/>
                <w:lang w:val="en-US" w:eastAsia="en-US"/>
              </w:rPr>
              <w:t>Batch and continuous adsorption techniques</w:t>
            </w:r>
          </w:p>
          <w:p>
            <w:pPr>
              <w:jc w:val="both"/>
              <w:rPr>
                <w:rFonts w:eastAsia="Calibri"/>
                <w:sz w:val="20"/>
                <w:szCs w:val="20"/>
                <w:lang w:val="en-US" w:eastAsia="en-US"/>
              </w:rPr>
            </w:pPr>
            <w:r>
              <w:rPr>
                <w:rFonts w:eastAsia="Calibri"/>
                <w:sz w:val="20"/>
                <w:szCs w:val="20"/>
                <w:lang w:val="en-US" w:eastAsia="en-US"/>
              </w:rPr>
              <w:t>MIDTERM</w:t>
            </w:r>
          </w:p>
          <w:p>
            <w:pPr>
              <w:jc w:val="both"/>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Ion Exchange </w:t>
            </w:r>
          </w:p>
          <w:p>
            <w:pPr>
              <w:jc w:val="both"/>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co-precipitation method</w:t>
            </w:r>
          </w:p>
          <w:p>
            <w:pPr>
              <w:jc w:val="both"/>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electrolysis</w:t>
            </w:r>
          </w:p>
          <w:p>
            <w:pPr>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volatilization</w:t>
            </w:r>
          </w:p>
          <w:p>
            <w:pPr>
              <w:jc w:val="both"/>
              <w:rPr>
                <w:rFonts w:eastAsia="Calibri"/>
                <w:sz w:val="20"/>
                <w:szCs w:val="20"/>
                <w:lang w:val="en-US" w:eastAsia="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flotation</w:t>
            </w:r>
          </w:p>
          <w:p>
            <w:pPr>
              <w:jc w:val="both"/>
              <w:rPr>
                <w:sz w:val="20"/>
                <w:szCs w:val="20"/>
                <w:lang w:val="en-US"/>
              </w:rPr>
            </w:pPr>
            <w:r>
              <w:rPr>
                <w:rFonts w:eastAsia="Calibri"/>
                <w:sz w:val="20"/>
                <w:szCs w:val="20"/>
                <w:lang w:val="en-US" w:eastAsia="en-US"/>
              </w:rPr>
              <w:t xml:space="preserve">Separation and </w:t>
            </w:r>
            <w:proofErr w:type="spellStart"/>
            <w:r>
              <w:rPr>
                <w:rFonts w:eastAsia="Calibri"/>
                <w:sz w:val="20"/>
                <w:szCs w:val="20"/>
                <w:lang w:val="en-US" w:eastAsia="en-US"/>
              </w:rPr>
              <w:t>preconcentration</w:t>
            </w:r>
            <w:proofErr w:type="spellEnd"/>
            <w:r>
              <w:rPr>
                <w:rFonts w:eastAsia="Calibri"/>
                <w:sz w:val="20"/>
                <w:szCs w:val="20"/>
                <w:lang w:val="en-US" w:eastAsia="en-US"/>
              </w:rPr>
              <w:t xml:space="preserve"> by cloud point extraction method</w:t>
            </w:r>
          </w:p>
        </w:tc>
      </w:tr>
      <w:tr>
        <w:tc>
          <w:tcPr>
            <w:tcW w:w="2021"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828"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625"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85"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549"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158"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24"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908" w:type="dxa"/>
            <w:gridSpan w:val="2"/>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380"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1071" w:type="dxa"/>
            <w:gridSpan w:val="3"/>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236"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c>
          <w:tcPr>
            <w:tcW w:w="839" w:type="dxa"/>
            <w:tcBorders>
              <w:top w:val="nil"/>
              <w:left w:val="nil"/>
              <w:bottom w:val="nil"/>
              <w:right w:val="nil"/>
            </w:tcBorders>
            <w:tcMar>
              <w:top w:w="0" w:type="dxa"/>
              <w:left w:w="108" w:type="dxa"/>
              <w:bottom w:w="0" w:type="dxa"/>
              <w:right w:w="108" w:type="dxa"/>
            </w:tcMar>
            <w:vAlign w:val="center"/>
          </w:tcPr>
          <w:p>
            <w:pPr>
              <w:spacing w:before="100" w:beforeAutospacing="1" w:after="100" w:afterAutospacing="1"/>
            </w:pPr>
            <w:r>
              <w:rPr>
                <w:sz w:val="2"/>
                <w:szCs w:val="2"/>
              </w:rPr>
              <w:t> </w:t>
            </w:r>
          </w:p>
        </w:tc>
      </w:tr>
    </w:tbl>
    <w:p>
      <w:pPr>
        <w:rPr>
          <w:sz w:val="20"/>
          <w:szCs w:val="20"/>
          <w:lang w:val="en-US"/>
        </w:rPr>
      </w:pPr>
    </w:p>
    <w:sectPr>
      <w:pgSz w:w="11906" w:h="16838"/>
      <w:pgMar w:top="1134"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50637"/>
    <w:multiLevelType w:val="hybridMultilevel"/>
    <w:tmpl w:val="04F6B1DE"/>
    <w:lvl w:ilvl="0" w:tplc="3CBC89A6">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1F2A402A"/>
    <w:multiLevelType w:val="hybridMultilevel"/>
    <w:tmpl w:val="442CA9C0"/>
    <w:lvl w:ilvl="0" w:tplc="1FF2CF8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3B46F8B"/>
    <w:multiLevelType w:val="hybridMultilevel"/>
    <w:tmpl w:val="BD086DB2"/>
    <w:lvl w:ilvl="0" w:tplc="DCA672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DC97CA3"/>
    <w:multiLevelType w:val="hybridMultilevel"/>
    <w:tmpl w:val="DB749C44"/>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4A241EA5"/>
    <w:multiLevelType w:val="hybridMultilevel"/>
    <w:tmpl w:val="7862C9D0"/>
    <w:lvl w:ilvl="0" w:tplc="3F1C6106">
      <w:start w:val="1"/>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1C04796"/>
    <w:multiLevelType w:val="hybridMultilevel"/>
    <w:tmpl w:val="DB749C44"/>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6DA35805"/>
    <w:multiLevelType w:val="hybridMultilevel"/>
    <w:tmpl w:val="222430B6"/>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1"/>
  </w:num>
  <w:num w:numId="4">
    <w:abstractNumId w:val="4"/>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2">
    <w:name w:val="heading 2"/>
    <w:basedOn w:val="Normal"/>
    <w:next w:val="Normal"/>
    <w:link w:val="Balk2Char"/>
    <w:uiPriority w:val="9"/>
    <w:qFormat/>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pPr>
      <w:keepNext/>
      <w:suppressLineNumbers/>
      <w:outlineLvl w:val="2"/>
    </w:pPr>
    <w:rPr>
      <w:i/>
      <w:color w:val="000000"/>
      <w:sz w:val="22"/>
      <w:szCs w:val="20"/>
    </w:rPr>
  </w:style>
  <w:style w:type="paragraph" w:styleId="Balk9">
    <w:name w:val="heading 9"/>
    <w:basedOn w:val="Normal"/>
    <w:next w:val="Normal"/>
    <w:link w:val="Balk9Char"/>
    <w:qFormat/>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style>
  <w:style w:type="character" w:customStyle="1" w:styleId="spelle">
    <w:name w:val="spelle"/>
    <w:basedOn w:val="VarsaylanParagrafYazTipi"/>
  </w:style>
  <w:style w:type="character" w:customStyle="1" w:styleId="apple-style-span">
    <w:name w:val="apple-style-span"/>
    <w:basedOn w:val="VarsaylanParagrafYazTipi"/>
  </w:style>
  <w:style w:type="character" w:customStyle="1" w:styleId="Balk2Char">
    <w:name w:val="Başlık 2 Char"/>
    <w:basedOn w:val="VarsaylanParagrafYazTipi"/>
    <w:link w:val="Balk2"/>
    <w:uiPriority w:val="9"/>
    <w:rPr>
      <w:rFonts w:ascii="Arial" w:hAnsi="Arial" w:cs="Arial"/>
      <w:b/>
      <w:bCs/>
      <w:i/>
      <w:iCs/>
      <w:sz w:val="28"/>
      <w:szCs w:val="28"/>
    </w:rPr>
  </w:style>
  <w:style w:type="character" w:customStyle="1" w:styleId="Balk3Char">
    <w:name w:val="Başlık 3 Char"/>
    <w:basedOn w:val="VarsaylanParagrafYazTipi"/>
    <w:link w:val="Balk3"/>
    <w:rPr>
      <w:i/>
      <w:color w:val="000000"/>
      <w:sz w:val="22"/>
    </w:rPr>
  </w:style>
  <w:style w:type="character" w:customStyle="1" w:styleId="Balk9Char">
    <w:name w:val="Başlık 9 Char"/>
    <w:basedOn w:val="VarsaylanParagrafYazTipi"/>
    <w:link w:val="Balk9"/>
    <w:rPr>
      <w:rFonts w:ascii="Arial" w:hAnsi="Arial" w:cs="Arial"/>
      <w:sz w:val="22"/>
      <w:szCs w:val="22"/>
    </w:rPr>
  </w:style>
  <w:style w:type="paragraph" w:styleId="NormalWeb">
    <w:name w:val="Normal (Web)"/>
    <w:basedOn w:val="Normal"/>
    <w:pPr>
      <w:spacing w:before="100" w:beforeAutospacing="1" w:after="100" w:afterAutospacing="1"/>
    </w:pPr>
    <w:rPr>
      <w:rFonts w:ascii="Verdana" w:hAnsi="Verdana"/>
      <w:color w:val="000000"/>
      <w:sz w:val="16"/>
      <w:szCs w:val="16"/>
    </w:rPr>
  </w:style>
  <w:style w:type="paragraph" w:styleId="Altbilgi">
    <w:name w:val="footer"/>
    <w:basedOn w:val="Normal"/>
    <w:link w:val="AltbilgiChar"/>
    <w:pPr>
      <w:tabs>
        <w:tab w:val="center" w:pos="4703"/>
        <w:tab w:val="right" w:pos="9406"/>
      </w:tabs>
    </w:pPr>
    <w:rPr>
      <w:lang w:val="en-US" w:eastAsia="en-US"/>
    </w:rPr>
  </w:style>
  <w:style w:type="character" w:customStyle="1" w:styleId="AltbilgiChar">
    <w:name w:val="Altbilgi Char"/>
    <w:basedOn w:val="VarsaylanParagrafYazTipi"/>
    <w:link w:val="Altbilgi"/>
    <w:rPr>
      <w:sz w:val="24"/>
      <w:szCs w:val="24"/>
      <w:lang w:val="en-US" w:eastAsia="en-US"/>
    </w:rPr>
  </w:style>
  <w:style w:type="paragraph" w:styleId="KonuBal">
    <w:name w:val="Title"/>
    <w:basedOn w:val="Normal"/>
    <w:link w:val="KonuBalChar"/>
    <w:qFormat/>
    <w:pPr>
      <w:jc w:val="center"/>
    </w:pPr>
    <w:rPr>
      <w:b/>
      <w:szCs w:val="20"/>
      <w:u w:val="single"/>
      <w:lang w:eastAsia="en-US"/>
    </w:rPr>
  </w:style>
  <w:style w:type="character" w:customStyle="1" w:styleId="KonuBalChar">
    <w:name w:val="Konu Başlığı Char"/>
    <w:basedOn w:val="VarsaylanParagrafYazTipi"/>
    <w:link w:val="KonuBal"/>
    <w:rPr>
      <w:b/>
      <w:sz w:val="24"/>
      <w:u w:val="single"/>
      <w:lang w:eastAsia="en-US"/>
    </w:rPr>
  </w:style>
  <w:style w:type="character" w:customStyle="1" w:styleId="hps">
    <w:name w:val="hps"/>
    <w:basedOn w:val="VarsaylanParagrafYazTipi"/>
  </w:style>
  <w:style w:type="character" w:customStyle="1" w:styleId="grame">
    <w:name w:val="grame"/>
    <w:basedOn w:val="VarsaylanParagrafYazTipi"/>
  </w:style>
  <w:style w:type="character" w:styleId="Kpr">
    <w:name w:val="Hyperlink"/>
    <w:basedOn w:val="VarsaylanParagrafYazTipi"/>
    <w:unhideWhenUsed/>
    <w:rPr>
      <w:color w:val="0000FF"/>
      <w:u w:val="single"/>
    </w:rPr>
  </w:style>
  <w:style w:type="character" w:customStyle="1" w:styleId="a">
    <w:name w:val="a"/>
    <w:basedOn w:val="VarsaylanParagrafYazTipi"/>
  </w:style>
  <w:style w:type="character" w:customStyle="1" w:styleId="shorttext">
    <w:name w:val="short_text"/>
    <w:basedOn w:val="VarsaylanParagrafYazTipi"/>
  </w:style>
  <w:style w:type="character" w:customStyle="1" w:styleId="atn">
    <w:name w:val="atn"/>
    <w:basedOn w:val="VarsaylanParagrafYazTipi"/>
  </w:style>
</w:styles>
</file>

<file path=word/webSettings.xml><?xml version="1.0" encoding="utf-8"?>
<w:webSettings xmlns:r="http://schemas.openxmlformats.org/officeDocument/2006/relationships" xmlns:w="http://schemas.openxmlformats.org/wordprocessingml/2006/main">
  <w:divs>
    <w:div w:id="170918798">
      <w:bodyDiv w:val="1"/>
      <w:marLeft w:val="0"/>
      <w:marRight w:val="0"/>
      <w:marTop w:val="0"/>
      <w:marBottom w:val="0"/>
      <w:divBdr>
        <w:top w:val="none" w:sz="0" w:space="0" w:color="auto"/>
        <w:left w:val="none" w:sz="0" w:space="0" w:color="auto"/>
        <w:bottom w:val="none" w:sz="0" w:space="0" w:color="auto"/>
        <w:right w:val="none" w:sz="0" w:space="0" w:color="auto"/>
      </w:divBdr>
    </w:div>
    <w:div w:id="295918566">
      <w:bodyDiv w:val="1"/>
      <w:marLeft w:val="0"/>
      <w:marRight w:val="0"/>
      <w:marTop w:val="0"/>
      <w:marBottom w:val="0"/>
      <w:divBdr>
        <w:top w:val="none" w:sz="0" w:space="0" w:color="auto"/>
        <w:left w:val="none" w:sz="0" w:space="0" w:color="auto"/>
        <w:bottom w:val="none" w:sz="0" w:space="0" w:color="auto"/>
        <w:right w:val="none" w:sz="0" w:space="0" w:color="auto"/>
      </w:divBdr>
    </w:div>
    <w:div w:id="1800804745">
      <w:bodyDiv w:val="1"/>
      <w:marLeft w:val="0"/>
      <w:marRight w:val="0"/>
      <w:marTop w:val="0"/>
      <w:marBottom w:val="0"/>
      <w:divBdr>
        <w:top w:val="none" w:sz="0" w:space="0" w:color="auto"/>
        <w:left w:val="none" w:sz="0" w:space="0" w:color="auto"/>
        <w:bottom w:val="none" w:sz="0" w:space="0" w:color="auto"/>
        <w:right w:val="none" w:sz="0" w:space="0" w:color="auto"/>
      </w:divBdr>
    </w:div>
    <w:div w:id="1982610868">
      <w:bodyDiv w:val="1"/>
      <w:marLeft w:val="0"/>
      <w:marRight w:val="0"/>
      <w:marTop w:val="0"/>
      <w:marBottom w:val="0"/>
      <w:divBdr>
        <w:top w:val="none" w:sz="0" w:space="0" w:color="auto"/>
        <w:left w:val="none" w:sz="0" w:space="0" w:color="auto"/>
        <w:bottom w:val="none" w:sz="0" w:space="0" w:color="auto"/>
        <w:right w:val="none" w:sz="0" w:space="0" w:color="auto"/>
      </w:divBdr>
    </w:div>
    <w:div w:id="211323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urkak.org.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se.org.tr/" TargetMode="External"/><Relationship Id="rId5" Type="http://schemas.openxmlformats.org/officeDocument/2006/relationships/hyperlink" Target="http://w3.gazi.edu.tr/~mkaracan/cevre.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3060</Words>
  <Characters>17443</Characters>
  <Application>Microsoft Office Word</Application>
  <DocSecurity>0</DocSecurity>
  <Lines>145</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cp:lastModifiedBy>PC</cp:lastModifiedBy>
  <cp:revision>11</cp:revision>
  <dcterms:created xsi:type="dcterms:W3CDTF">2011-12-21T21:49:00Z</dcterms:created>
  <dcterms:modified xsi:type="dcterms:W3CDTF">2012-01-09T14:54:00Z</dcterms:modified>
</cp:coreProperties>
</file>