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F11" w:rsidRPr="002B3BFC" w:rsidRDefault="00C53F11" w:rsidP="008F534E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10490" w:type="dxa"/>
        <w:tblInd w:w="509" w:type="dxa"/>
        <w:tblCellMar>
          <w:top w:w="53" w:type="dxa"/>
          <w:left w:w="69" w:type="dxa"/>
          <w:right w:w="105" w:type="dxa"/>
        </w:tblCellMar>
        <w:tblLook w:val="04A0" w:firstRow="1" w:lastRow="0" w:firstColumn="1" w:lastColumn="0" w:noHBand="0" w:noVBand="1"/>
      </w:tblPr>
      <w:tblGrid>
        <w:gridCol w:w="4169"/>
        <w:gridCol w:w="180"/>
        <w:gridCol w:w="2792"/>
        <w:gridCol w:w="1134"/>
        <w:gridCol w:w="1638"/>
        <w:gridCol w:w="577"/>
      </w:tblGrid>
      <w:tr w:rsidR="00C53F11" w:rsidRPr="00122163" w:rsidTr="00011E52">
        <w:trPr>
          <w:trHeight w:val="223"/>
        </w:trPr>
        <w:tc>
          <w:tcPr>
            <w:tcW w:w="82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</w:tcPr>
          <w:p w:rsidR="00C53F11" w:rsidRPr="00122163" w:rsidRDefault="00C53F11" w:rsidP="00011E52">
            <w:pPr>
              <w:ind w:left="3563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Course Description Form</w:t>
            </w:r>
          </w:p>
        </w:tc>
        <w:tc>
          <w:tcPr>
            <w:tcW w:w="163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EEAF6"/>
            <w:vAlign w:val="center"/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53F11" w:rsidRPr="00122163" w:rsidTr="00011E52">
        <w:trPr>
          <w:trHeight w:val="72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Course Code and Title</w:t>
            </w:r>
          </w:p>
        </w:tc>
        <w:tc>
          <w:tcPr>
            <w:tcW w:w="6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DF572E" w:rsidP="00E85AE5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ADS 139 - </w:t>
            </w:r>
            <w:r w:rsidR="007D62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Emotional Intelligence</w:t>
            </w:r>
            <w:bookmarkStart w:id="0" w:name="_GoBack"/>
            <w:bookmarkEnd w:id="0"/>
          </w:p>
        </w:tc>
      </w:tr>
      <w:tr w:rsidR="00C53F11" w:rsidRPr="00122163" w:rsidTr="00935F33">
        <w:trPr>
          <w:trHeight w:val="286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Semester</w:t>
            </w:r>
          </w:p>
        </w:tc>
        <w:tc>
          <w:tcPr>
            <w:tcW w:w="6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3F11" w:rsidRPr="00935F33" w:rsidRDefault="008F534E" w:rsidP="00F3034B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Fall</w:t>
            </w:r>
            <w:r w:rsidR="00F3034B" w:rsidRPr="00935F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 w:rsidR="00370ED6" w:rsidRPr="00935F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Spring</w:t>
            </w:r>
          </w:p>
        </w:tc>
      </w:tr>
      <w:tr w:rsidR="00C53F11" w:rsidRPr="00122163" w:rsidTr="00011E52">
        <w:trPr>
          <w:trHeight w:val="193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Course Content</w:t>
            </w:r>
          </w:p>
        </w:tc>
        <w:tc>
          <w:tcPr>
            <w:tcW w:w="6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E85AE5" w:rsidP="00D3698E">
            <w:pPr>
              <w:pStyle w:val="Balk2"/>
              <w:shd w:val="clear" w:color="auto" w:fill="FFFFFF"/>
              <w:spacing w:before="0" w:after="0" w:line="240" w:lineRule="auto"/>
              <w:jc w:val="both"/>
              <w:outlineLvl w:val="1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 w:val="0"/>
                <w:i w:val="0"/>
                <w:sz w:val="20"/>
                <w:szCs w:val="20"/>
                <w:lang w:val="en-US"/>
              </w:rPr>
              <w:t xml:space="preserve">Concepts and </w:t>
            </w:r>
            <w:r w:rsidR="008651B2">
              <w:rPr>
                <w:rFonts w:ascii="Times New Roman" w:hAnsi="Times New Roman"/>
                <w:b w:val="0"/>
                <w:i w:val="0"/>
                <w:sz w:val="20"/>
                <w:szCs w:val="20"/>
                <w:lang w:val="en-US"/>
              </w:rPr>
              <w:t>theories</w:t>
            </w:r>
            <w:r>
              <w:rPr>
                <w:rFonts w:ascii="Times New Roman" w:hAnsi="Times New Roman"/>
                <w:b w:val="0"/>
                <w:i w:val="0"/>
                <w:sz w:val="20"/>
                <w:szCs w:val="20"/>
                <w:lang w:val="en-US"/>
              </w:rPr>
              <w:t xml:space="preserve"> of emotional</w:t>
            </w:r>
            <w:r w:rsidR="00F3034B">
              <w:rPr>
                <w:rFonts w:ascii="Times New Roman" w:hAnsi="Times New Roman"/>
                <w:b w:val="0"/>
                <w:i w:val="0"/>
                <w:sz w:val="20"/>
                <w:szCs w:val="20"/>
                <w:lang w:val="en-US"/>
              </w:rPr>
              <w:t xml:space="preserve"> intelligence;</w:t>
            </w:r>
            <w:r w:rsidR="00C53F11" w:rsidRPr="00E85AE5">
              <w:rPr>
                <w:rFonts w:ascii="Times New Roman" w:hAnsi="Times New Roman"/>
                <w:b w:val="0"/>
                <w:i w:val="0"/>
                <w:sz w:val="20"/>
                <w:szCs w:val="20"/>
                <w:lang w:val="en-US"/>
              </w:rPr>
              <w:t xml:space="preserve"> </w:t>
            </w:r>
            <w:r w:rsidR="00F3034B">
              <w:rPr>
                <w:rFonts w:ascii="Times New Roman" w:hAnsi="Times New Roman"/>
                <w:b w:val="0"/>
                <w:i w:val="0"/>
                <w:sz w:val="20"/>
                <w:szCs w:val="20"/>
                <w:lang w:val="en-US"/>
              </w:rPr>
              <w:t xml:space="preserve">associations among social relationship, leadership, technology, business and emotional intelligence; </w:t>
            </w:r>
            <w:r>
              <w:rPr>
                <w:rFonts w:ascii="Times New Roman" w:hAnsi="Times New Roman"/>
                <w:b w:val="0"/>
                <w:i w:val="0"/>
                <w:sz w:val="20"/>
                <w:szCs w:val="20"/>
                <w:lang w:val="en-US"/>
              </w:rPr>
              <w:t>assessment</w:t>
            </w:r>
            <w:r w:rsidR="00C53F11" w:rsidRPr="00E85AE5">
              <w:rPr>
                <w:rFonts w:ascii="Times New Roman" w:hAnsi="Times New Roman"/>
                <w:b w:val="0"/>
                <w:i w:val="0"/>
                <w:sz w:val="20"/>
                <w:szCs w:val="20"/>
                <w:lang w:val="en-US"/>
              </w:rPr>
              <w:t xml:space="preserve"> of emotional intelligence</w:t>
            </w:r>
            <w:r w:rsidR="00F3034B">
              <w:rPr>
                <w:rFonts w:ascii="Times New Roman" w:hAnsi="Times New Roman"/>
                <w:b w:val="0"/>
                <w:i w:val="0"/>
                <w:sz w:val="20"/>
                <w:szCs w:val="20"/>
                <w:lang w:val="en-US"/>
              </w:rPr>
              <w:t>;</w:t>
            </w:r>
            <w:r w:rsidR="00C53F11" w:rsidRPr="00E85AE5">
              <w:rPr>
                <w:rFonts w:ascii="Times New Roman" w:hAnsi="Times New Roman"/>
                <w:b w:val="0"/>
                <w:i w:val="0"/>
                <w:sz w:val="20"/>
                <w:szCs w:val="20"/>
                <w:lang w:val="en-US"/>
              </w:rPr>
              <w:t xml:space="preserve"> </w:t>
            </w:r>
            <w:r w:rsidR="008651B2">
              <w:rPr>
                <w:rFonts w:ascii="Times New Roman" w:hAnsi="Times New Roman"/>
                <w:b w:val="0"/>
                <w:i w:val="0"/>
                <w:sz w:val="20"/>
                <w:szCs w:val="20"/>
                <w:lang w:val="en-US"/>
              </w:rPr>
              <w:t>p</w:t>
            </w:r>
            <w:r w:rsidR="008651B2" w:rsidRPr="008651B2">
              <w:rPr>
                <w:rFonts w:ascii="Times New Roman" w:hAnsi="Times New Roman"/>
                <w:b w:val="0"/>
                <w:i w:val="0"/>
                <w:sz w:val="20"/>
                <w:szCs w:val="20"/>
                <w:lang w:val="en-US"/>
              </w:rPr>
              <w:t>racticing</w:t>
            </w:r>
            <w:r w:rsidR="00D3698E">
              <w:rPr>
                <w:rFonts w:ascii="Times New Roman" w:hAnsi="Times New Roman"/>
                <w:b w:val="0"/>
                <w:i w:val="0"/>
                <w:sz w:val="20"/>
                <w:szCs w:val="20"/>
                <w:lang w:val="en-US"/>
              </w:rPr>
              <w:t xml:space="preserve"> </w:t>
            </w:r>
            <w:r w:rsidR="00D3698E" w:rsidRPr="008651B2">
              <w:rPr>
                <w:rFonts w:ascii="Times New Roman" w:hAnsi="Times New Roman"/>
                <w:b w:val="0"/>
                <w:i w:val="0"/>
                <w:sz w:val="20"/>
                <w:szCs w:val="20"/>
                <w:lang w:val="en-US"/>
              </w:rPr>
              <w:t>technics and methods</w:t>
            </w:r>
            <w:r w:rsidR="008651B2" w:rsidRPr="008651B2">
              <w:rPr>
                <w:rFonts w:ascii="Times New Roman" w:hAnsi="Times New Roman"/>
                <w:b w:val="0"/>
                <w:i w:val="0"/>
                <w:sz w:val="20"/>
                <w:szCs w:val="20"/>
                <w:lang w:val="en-US"/>
              </w:rPr>
              <w:t xml:space="preserve"> </w:t>
            </w:r>
            <w:r w:rsidR="00D3698E">
              <w:rPr>
                <w:rFonts w:ascii="Times New Roman" w:hAnsi="Times New Roman"/>
                <w:b w:val="0"/>
                <w:i w:val="0"/>
                <w:sz w:val="20"/>
                <w:szCs w:val="20"/>
                <w:lang w:val="en-US"/>
              </w:rPr>
              <w:t xml:space="preserve">of </w:t>
            </w:r>
            <w:r w:rsidR="008651B2" w:rsidRPr="008651B2">
              <w:rPr>
                <w:rFonts w:ascii="Times New Roman" w:hAnsi="Times New Roman"/>
                <w:b w:val="0"/>
                <w:i w:val="0"/>
                <w:sz w:val="20"/>
                <w:szCs w:val="20"/>
                <w:lang w:val="en-US"/>
              </w:rPr>
              <w:t>emotional</w:t>
            </w:r>
            <w:r w:rsidR="008651B2">
              <w:rPr>
                <w:rFonts w:ascii="Times New Roman" w:hAnsi="Times New Roman"/>
                <w:b w:val="0"/>
                <w:i w:val="0"/>
                <w:sz w:val="20"/>
                <w:szCs w:val="20"/>
                <w:lang w:val="en-US"/>
              </w:rPr>
              <w:t xml:space="preserve"> intelligence</w:t>
            </w:r>
            <w:r w:rsidR="00D3698E">
              <w:rPr>
                <w:rFonts w:ascii="Times New Roman" w:hAnsi="Times New Roman"/>
                <w:b w:val="0"/>
                <w:i w:val="0"/>
                <w:sz w:val="20"/>
                <w:szCs w:val="20"/>
                <w:lang w:val="en-US"/>
              </w:rPr>
              <w:t xml:space="preserve">. </w:t>
            </w:r>
          </w:p>
        </w:tc>
      </w:tr>
      <w:tr w:rsidR="00C53F11" w:rsidRPr="00122163" w:rsidTr="00011E52">
        <w:trPr>
          <w:trHeight w:val="40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457E61" w:rsidRDefault="00C53F11" w:rsidP="00C53F1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Coursebook</w:t>
            </w:r>
            <w:proofErr w:type="spellEnd"/>
          </w:p>
        </w:tc>
        <w:tc>
          <w:tcPr>
            <w:tcW w:w="6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427" w:rsidRPr="00A44EE5" w:rsidRDefault="00207427" w:rsidP="00C53F11">
            <w:pPr>
              <w:pStyle w:val="ListeParagraf"/>
              <w:numPr>
                <w:ilvl w:val="0"/>
                <w:numId w:val="3"/>
              </w:numPr>
              <w:spacing w:before="100" w:beforeAutospacing="1"/>
              <w:ind w:left="215" w:hanging="142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57E6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Salovey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, P. &amp;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Sluyter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, D. (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eds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.). (1997).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Emotional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development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emotional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intelligence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educational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implications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. New York: Basic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Books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07427" w:rsidRPr="00A44EE5" w:rsidRDefault="00207427" w:rsidP="00C53F11">
            <w:pPr>
              <w:pStyle w:val="ListeParagraf"/>
              <w:numPr>
                <w:ilvl w:val="0"/>
                <w:numId w:val="3"/>
              </w:numPr>
              <w:spacing w:before="100" w:beforeAutospacing="1"/>
              <w:ind w:left="215" w:hanging="142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Goleman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, D. (1995).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Emotional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intelligence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. New York: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Bantam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Books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C53F11" w:rsidRPr="00A44EE5" w:rsidRDefault="00207427" w:rsidP="00207427">
            <w:pPr>
              <w:pStyle w:val="ListeParagraf"/>
              <w:numPr>
                <w:ilvl w:val="0"/>
                <w:numId w:val="3"/>
              </w:numPr>
              <w:spacing w:before="100" w:beforeAutospacing="1"/>
              <w:ind w:left="215" w:hanging="142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Goleman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, D. (1998).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Working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with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emotional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intelligence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. New York: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Bantam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Books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C53F11" w:rsidRPr="00A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A44EE5" w:rsidRPr="00A44EE5" w:rsidRDefault="00A44EE5" w:rsidP="00457E61">
            <w:pPr>
              <w:pStyle w:val="ListeParagraf"/>
              <w:numPr>
                <w:ilvl w:val="0"/>
                <w:numId w:val="3"/>
              </w:numPr>
              <w:spacing w:before="100" w:beforeAutospacing="1"/>
              <w:ind w:left="215" w:hanging="142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A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Bar-on, R.,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Mareee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J.G. &amp; Elias M. J. (2007). Educa</w:t>
            </w:r>
            <w:r w:rsidR="00457E6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</w:t>
            </w:r>
            <w:r w:rsidRPr="00A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ing people to be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emotionaly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intelligent, London;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Praeger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</w:p>
        </w:tc>
      </w:tr>
      <w:tr w:rsidR="00C53F11" w:rsidRPr="00122163" w:rsidTr="00011E52">
        <w:trPr>
          <w:trHeight w:val="31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122163" w:rsidRDefault="00C53F11" w:rsidP="00C53F1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Supplementary </w:t>
            </w:r>
            <w:proofErr w:type="spellStart"/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Coursebooks</w:t>
            </w:r>
            <w:proofErr w:type="spellEnd"/>
          </w:p>
        </w:tc>
        <w:tc>
          <w:tcPr>
            <w:tcW w:w="6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427" w:rsidRPr="00A44EE5" w:rsidRDefault="00207427" w:rsidP="00C53F11">
            <w:pPr>
              <w:pStyle w:val="ListeParagraf"/>
              <w:numPr>
                <w:ilvl w:val="0"/>
                <w:numId w:val="3"/>
              </w:numPr>
              <w:spacing w:before="100" w:beforeAutospacing="1"/>
              <w:ind w:left="215" w:hanging="142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Brody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, N. (2004).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What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cognitive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intelligence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is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what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emotional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intelligence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is not.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Psychological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Inquiry</w:t>
            </w:r>
            <w:proofErr w:type="spellEnd"/>
            <w:r w:rsidRPr="00A44EE5">
              <w:rPr>
                <w:rFonts w:ascii="Times New Roman" w:hAnsi="Times New Roman" w:cs="Times New Roman"/>
                <w:sz w:val="20"/>
                <w:szCs w:val="20"/>
              </w:rPr>
              <w:t>, 60, 234-238.</w:t>
            </w:r>
          </w:p>
          <w:p w:rsidR="002D3135" w:rsidRPr="00A44EE5" w:rsidRDefault="00C53F11" w:rsidP="002D3135">
            <w:pPr>
              <w:pStyle w:val="ListeParagraf"/>
              <w:numPr>
                <w:ilvl w:val="0"/>
                <w:numId w:val="3"/>
              </w:numPr>
              <w:spacing w:before="100" w:beforeAutospacing="1"/>
              <w:ind w:left="215" w:hanging="142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Lewkowicz</w:t>
            </w:r>
            <w:proofErr w:type="spellEnd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, A.B. (2007). Teaching </w:t>
            </w:r>
            <w:r w:rsidR="00457E61"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emotional intelligence</w:t>
            </w:r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. California: Corwin Press.</w:t>
            </w:r>
          </w:p>
          <w:p w:rsidR="00D934DA" w:rsidRPr="00A44EE5" w:rsidRDefault="00D934DA" w:rsidP="002D3135">
            <w:pPr>
              <w:pStyle w:val="ListeParagraf"/>
              <w:numPr>
                <w:ilvl w:val="0"/>
                <w:numId w:val="3"/>
              </w:numPr>
              <w:spacing w:before="100" w:beforeAutospacing="1"/>
              <w:ind w:left="215" w:hanging="142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Cassady</w:t>
            </w:r>
            <w:proofErr w:type="spellEnd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, J. &amp; </w:t>
            </w:r>
            <w:proofErr w:type="spellStart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Eissa</w:t>
            </w:r>
            <w:proofErr w:type="spellEnd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, M. A. (2008). Emotional intelligence. New York; Peter Lang. </w:t>
            </w:r>
          </w:p>
          <w:p w:rsidR="002D3135" w:rsidRPr="00A44EE5" w:rsidRDefault="002D3135" w:rsidP="002D3135">
            <w:pPr>
              <w:pStyle w:val="ListeParagraf"/>
              <w:numPr>
                <w:ilvl w:val="0"/>
                <w:numId w:val="3"/>
              </w:numPr>
              <w:spacing w:before="100" w:beforeAutospacing="1"/>
              <w:ind w:left="215" w:hanging="142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Carblis</w:t>
            </w:r>
            <w:proofErr w:type="spellEnd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, P. (2008). Assessing emotional intelligence. New York, Cambria press. </w:t>
            </w:r>
          </w:p>
          <w:p w:rsidR="00C53F11" w:rsidRPr="00A44EE5" w:rsidRDefault="00C53F11" w:rsidP="00C53F11">
            <w:pPr>
              <w:pStyle w:val="ListeParagraf"/>
              <w:numPr>
                <w:ilvl w:val="0"/>
                <w:numId w:val="3"/>
              </w:numPr>
              <w:spacing w:before="100" w:beforeAutospacing="1"/>
              <w:ind w:left="215" w:hanging="142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Elias, M. J. </w:t>
            </w:r>
            <w:proofErr w:type="spellStart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Ve</w:t>
            </w:r>
            <w:proofErr w:type="spellEnd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Arnold, H. (2006). The </w:t>
            </w:r>
            <w:r w:rsidR="006330BD"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educator’s guide to emotional intelligence and academic achievem</w:t>
            </w:r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ent. California: Corwin Press. </w:t>
            </w:r>
          </w:p>
          <w:p w:rsidR="00C53F11" w:rsidRPr="00A44EE5" w:rsidRDefault="00C53F11" w:rsidP="00C53F11">
            <w:pPr>
              <w:pStyle w:val="ListeParagraf"/>
              <w:numPr>
                <w:ilvl w:val="0"/>
                <w:numId w:val="3"/>
              </w:numPr>
              <w:spacing w:before="100" w:beforeAutospacing="1"/>
              <w:ind w:left="215" w:hanging="142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Cornwell, S. </w:t>
            </w:r>
            <w:proofErr w:type="spellStart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ve</w:t>
            </w:r>
            <w:proofErr w:type="spellEnd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Bundy, J. (2009). The </w:t>
            </w:r>
            <w:r w:rsidR="006330BD"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emotional curriculum</w:t>
            </w:r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. London: Sage Publications.</w:t>
            </w:r>
          </w:p>
          <w:p w:rsidR="00C53F11" w:rsidRPr="00A44EE5" w:rsidRDefault="00C53F11" w:rsidP="00C53F11">
            <w:pPr>
              <w:pStyle w:val="ListeParagraf"/>
              <w:numPr>
                <w:ilvl w:val="0"/>
                <w:numId w:val="3"/>
              </w:numPr>
              <w:spacing w:before="100" w:beforeAutospacing="1"/>
              <w:ind w:left="215" w:hanging="142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Colverd</w:t>
            </w:r>
            <w:proofErr w:type="spellEnd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, S. </w:t>
            </w:r>
            <w:proofErr w:type="spellStart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ve</w:t>
            </w:r>
            <w:proofErr w:type="spellEnd"/>
            <w:r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Hodgkin B. (2011). Developing </w:t>
            </w:r>
            <w:r w:rsidR="006330BD" w:rsidRPr="00A44E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emotional intelligence in the primary schools. </w:t>
            </w:r>
          </w:p>
          <w:p w:rsidR="00C53F11" w:rsidRPr="00A44EE5" w:rsidRDefault="00C53F11" w:rsidP="00C53F11">
            <w:pPr>
              <w:pStyle w:val="NormalWeb"/>
              <w:numPr>
                <w:ilvl w:val="0"/>
                <w:numId w:val="3"/>
              </w:numPr>
              <w:spacing w:after="0" w:afterAutospacing="0"/>
              <w:ind w:left="215" w:hanging="142"/>
              <w:jc w:val="both"/>
              <w:rPr>
                <w:rFonts w:eastAsiaTheme="minorEastAsia"/>
                <w:color w:val="000000" w:themeColor="text1"/>
                <w:kern w:val="24"/>
                <w:sz w:val="20"/>
                <w:szCs w:val="20"/>
                <w:lang w:val="en-US"/>
              </w:rPr>
            </w:pPr>
            <w:proofErr w:type="spellStart"/>
            <w:r w:rsidRPr="00A44EE5">
              <w:rPr>
                <w:rFonts w:eastAsiaTheme="minorEastAsia"/>
                <w:color w:val="000000" w:themeColor="text1"/>
                <w:kern w:val="24"/>
                <w:sz w:val="20"/>
                <w:szCs w:val="20"/>
                <w:lang w:val="en-US"/>
              </w:rPr>
              <w:t>Dolev</w:t>
            </w:r>
            <w:proofErr w:type="spellEnd"/>
            <w:r w:rsidRPr="00A44EE5">
              <w:rPr>
                <w:rFonts w:eastAsiaTheme="minorEastAsia"/>
                <w:color w:val="000000" w:themeColor="text1"/>
                <w:kern w:val="24"/>
                <w:sz w:val="20"/>
                <w:szCs w:val="20"/>
                <w:lang w:val="en-US"/>
              </w:rPr>
              <w:t xml:space="preserve">, N., &amp; </w:t>
            </w:r>
            <w:proofErr w:type="spellStart"/>
            <w:r w:rsidRPr="00A44EE5">
              <w:rPr>
                <w:rFonts w:eastAsiaTheme="minorEastAsia"/>
                <w:color w:val="000000" w:themeColor="text1"/>
                <w:kern w:val="24"/>
                <w:sz w:val="20"/>
                <w:szCs w:val="20"/>
                <w:lang w:val="en-US"/>
              </w:rPr>
              <w:t>Leshem</w:t>
            </w:r>
            <w:proofErr w:type="spellEnd"/>
            <w:r w:rsidRPr="00A44EE5">
              <w:rPr>
                <w:rFonts w:eastAsiaTheme="minorEastAsia"/>
                <w:color w:val="000000" w:themeColor="text1"/>
                <w:kern w:val="24"/>
                <w:sz w:val="20"/>
                <w:szCs w:val="20"/>
                <w:lang w:val="en-US"/>
              </w:rPr>
              <w:t xml:space="preserve">, S. (2017). Developing emotional intelligence competence among teachers. </w:t>
            </w:r>
            <w:r w:rsidRPr="00A44EE5">
              <w:rPr>
                <w:rFonts w:eastAsiaTheme="minorEastAsia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Teacher Development,</w:t>
            </w:r>
            <w:r w:rsidRPr="00A44EE5">
              <w:rPr>
                <w:rFonts w:eastAsiaTheme="minorEastAsia"/>
                <w:color w:val="000000" w:themeColor="text1"/>
                <w:kern w:val="24"/>
                <w:sz w:val="20"/>
                <w:szCs w:val="20"/>
                <w:lang w:val="en-US"/>
              </w:rPr>
              <w:t xml:space="preserve"> </w:t>
            </w:r>
            <w:r w:rsidRPr="00A44EE5">
              <w:rPr>
                <w:rFonts w:eastAsiaTheme="minorEastAsia"/>
                <w:i/>
                <w:color w:val="000000" w:themeColor="text1"/>
                <w:kern w:val="24"/>
                <w:sz w:val="20"/>
                <w:szCs w:val="20"/>
                <w:lang w:val="en-US"/>
              </w:rPr>
              <w:t>21</w:t>
            </w:r>
            <w:r w:rsidRPr="00A44EE5">
              <w:rPr>
                <w:rFonts w:eastAsiaTheme="minorEastAsia"/>
                <w:color w:val="000000" w:themeColor="text1"/>
                <w:kern w:val="24"/>
                <w:sz w:val="20"/>
                <w:szCs w:val="20"/>
                <w:lang w:val="en-US"/>
              </w:rPr>
              <w:t>(1), 21-39</w:t>
            </w:r>
          </w:p>
          <w:p w:rsidR="00C53F11" w:rsidRPr="00A44EE5" w:rsidRDefault="00C53F11" w:rsidP="00C53F11">
            <w:pPr>
              <w:pStyle w:val="ListeParagraf"/>
              <w:numPr>
                <w:ilvl w:val="0"/>
                <w:numId w:val="3"/>
              </w:numPr>
              <w:spacing w:before="100" w:beforeAutospacing="1"/>
              <w:ind w:left="215" w:hanging="142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proofErr w:type="spellStart"/>
            <w:r w:rsidRPr="00A44EE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Arsenijević</w:t>
            </w:r>
            <w:proofErr w:type="spellEnd"/>
            <w:r w:rsidRPr="00A44EE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, J., </w:t>
            </w:r>
            <w:proofErr w:type="spellStart"/>
            <w:r w:rsidRPr="00A44EE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Andevski</w:t>
            </w:r>
            <w:proofErr w:type="spellEnd"/>
            <w:r w:rsidRPr="00A44EE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, M., &amp; </w:t>
            </w:r>
            <w:proofErr w:type="spellStart"/>
            <w:r w:rsidRPr="00A44EE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Maljković</w:t>
            </w:r>
            <w:proofErr w:type="spellEnd"/>
            <w:r w:rsidRPr="00A44EE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, M. (2012). Teachers’ emotional intelligence development management–necessity of the new age. In </w:t>
            </w:r>
            <w:r w:rsidRPr="00A44EE5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en-US"/>
              </w:rPr>
              <w:t xml:space="preserve">Proceedings from the 6th International Technology, Education and Development Conference. </w:t>
            </w:r>
            <w:r w:rsidRPr="00A44EE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2894-2903, ISBN: 978-84-615-5563-5. </w:t>
            </w:r>
          </w:p>
        </w:tc>
      </w:tr>
      <w:tr w:rsidR="00C53F11" w:rsidRPr="00122163" w:rsidTr="00935F33">
        <w:trPr>
          <w:trHeight w:val="20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ECTS</w:t>
            </w:r>
          </w:p>
        </w:tc>
        <w:tc>
          <w:tcPr>
            <w:tcW w:w="6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3F11" w:rsidRPr="00122163" w:rsidRDefault="006C7054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5F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C53F11" w:rsidRPr="00122163" w:rsidTr="00011E52">
        <w:trPr>
          <w:trHeight w:val="152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Prerequisites of the Course (Attendance requirements must be indicated here)</w:t>
            </w:r>
          </w:p>
        </w:tc>
        <w:tc>
          <w:tcPr>
            <w:tcW w:w="6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347A66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47A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There is no prerequisite for this course. There is a compulsory course attendance.</w:t>
            </w:r>
          </w:p>
        </w:tc>
      </w:tr>
      <w:tr w:rsidR="00C53F11" w:rsidRPr="00122163" w:rsidTr="00011E52">
        <w:trPr>
          <w:trHeight w:val="47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Type of Course</w:t>
            </w:r>
          </w:p>
        </w:tc>
        <w:tc>
          <w:tcPr>
            <w:tcW w:w="6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Elective</w:t>
            </w:r>
          </w:p>
        </w:tc>
      </w:tr>
      <w:tr w:rsidR="00C53F11" w:rsidRPr="00122163" w:rsidTr="00011E52">
        <w:trPr>
          <w:trHeight w:val="211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Instruction Language</w:t>
            </w:r>
          </w:p>
        </w:tc>
        <w:tc>
          <w:tcPr>
            <w:tcW w:w="6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657DAD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English </w:t>
            </w:r>
          </w:p>
        </w:tc>
      </w:tr>
      <w:tr w:rsidR="00C53F11" w:rsidRPr="00122163" w:rsidTr="00011E52">
        <w:trPr>
          <w:trHeight w:val="27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Course Objectives</w:t>
            </w:r>
          </w:p>
        </w:tc>
        <w:tc>
          <w:tcPr>
            <w:tcW w:w="6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9718F7" w:rsidP="008651B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 know the emotional intelligence,</w:t>
            </w:r>
            <w:r w:rsidR="008651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to have self-awareness, to have self-motivation, </w:t>
            </w: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to </w:t>
            </w:r>
            <w:r w:rsidR="00E85A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assess</w:t>
            </w: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emotional intelligence, </w:t>
            </w:r>
            <w:r w:rsidR="008651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to </w:t>
            </w:r>
            <w:r w:rsidR="008651B2" w:rsidRPr="008651B2">
              <w:rPr>
                <w:rFonts w:ascii="Times New Roman" w:hAnsi="Times New Roman"/>
                <w:sz w:val="20"/>
                <w:szCs w:val="20"/>
                <w:lang w:val="en-US"/>
              </w:rPr>
              <w:t>practic</w:t>
            </w:r>
            <w:r w:rsidR="008651B2"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="008651B2" w:rsidRPr="008651B2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emotional intelligence</w:t>
            </w:r>
            <w:r w:rsidR="008651B2" w:rsidRPr="008651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technics and methods</w:t>
            </w:r>
            <w:r w:rsidR="008651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</w:p>
        </w:tc>
      </w:tr>
      <w:tr w:rsidR="00C53F11" w:rsidRPr="00122163" w:rsidTr="00011E52">
        <w:trPr>
          <w:trHeight w:val="30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Learning Outcomes</w:t>
            </w:r>
          </w:p>
        </w:tc>
        <w:tc>
          <w:tcPr>
            <w:tcW w:w="6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The student who take</w:t>
            </w:r>
            <w:r w:rsidR="008651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</w:t>
            </w: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this course; </w:t>
            </w:r>
          </w:p>
          <w:p w:rsidR="008651B2" w:rsidRDefault="00207427" w:rsidP="00011E52">
            <w:pPr>
              <w:pStyle w:val="ListeParagraf"/>
              <w:numPr>
                <w:ilvl w:val="0"/>
                <w:numId w:val="4"/>
              </w:numPr>
              <w:ind w:left="210" w:hanging="21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651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defines</w:t>
            </w:r>
            <w:r w:rsidR="009718F7" w:rsidRPr="008651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emotional intelligence</w:t>
            </w:r>
          </w:p>
          <w:p w:rsidR="008651B2" w:rsidRDefault="008651B2" w:rsidP="008651B2">
            <w:pPr>
              <w:pStyle w:val="ListeParagraf"/>
              <w:numPr>
                <w:ilvl w:val="0"/>
                <w:numId w:val="4"/>
              </w:numPr>
              <w:ind w:left="210" w:hanging="21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explains associations between  social relationship and </w:t>
            </w: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emotional intelligence </w:t>
            </w:r>
          </w:p>
          <w:p w:rsidR="009718F7" w:rsidRPr="008651B2" w:rsidRDefault="008651B2" w:rsidP="00011E52">
            <w:pPr>
              <w:pStyle w:val="ListeParagraf"/>
              <w:numPr>
                <w:ilvl w:val="0"/>
                <w:numId w:val="4"/>
              </w:numPr>
              <w:ind w:left="210" w:hanging="21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651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explains impact of technology on the </w:t>
            </w:r>
            <w:r w:rsidR="009718F7" w:rsidRPr="008651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emotional intelligence </w:t>
            </w:r>
          </w:p>
          <w:p w:rsidR="008651B2" w:rsidRPr="00122163" w:rsidRDefault="008651B2" w:rsidP="008651B2">
            <w:pPr>
              <w:pStyle w:val="ListeParagraf"/>
              <w:numPr>
                <w:ilvl w:val="0"/>
                <w:numId w:val="4"/>
              </w:numPr>
              <w:ind w:left="210" w:hanging="21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explains associations between  </w:t>
            </w: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emotional intelligence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and business</w:t>
            </w:r>
          </w:p>
          <w:p w:rsidR="009718F7" w:rsidRPr="00E85AE5" w:rsidRDefault="00E85AE5" w:rsidP="00011E52">
            <w:pPr>
              <w:pStyle w:val="ListeParagraf"/>
              <w:numPr>
                <w:ilvl w:val="0"/>
                <w:numId w:val="4"/>
              </w:numPr>
              <w:ind w:left="210" w:hanging="21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assess</w:t>
            </w:r>
            <w:r w:rsidR="009718F7" w:rsidRPr="00E85A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emotional intelligence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in adults </w:t>
            </w:r>
          </w:p>
          <w:p w:rsidR="00C53F11" w:rsidRPr="00122163" w:rsidRDefault="008651B2" w:rsidP="00E85AE5">
            <w:pPr>
              <w:pStyle w:val="ListeParagraf"/>
              <w:numPr>
                <w:ilvl w:val="0"/>
                <w:numId w:val="4"/>
              </w:numPr>
              <w:ind w:left="210" w:hanging="21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search and practice emotional intelligence technics and methods. </w:t>
            </w:r>
            <w:r w:rsidR="009718F7"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</w:tr>
      <w:tr w:rsidR="00C53F11" w:rsidRPr="00122163" w:rsidTr="00011E52">
        <w:trPr>
          <w:trHeight w:val="21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Conduct of the Course</w:t>
            </w:r>
          </w:p>
        </w:tc>
        <w:tc>
          <w:tcPr>
            <w:tcW w:w="6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8B794B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470296">
              <w:rPr>
                <w:rFonts w:ascii="Times New Roman" w:hAnsi="Times New Roman" w:cs="Times New Roman"/>
                <w:sz w:val="20"/>
                <w:szCs w:val="20"/>
              </w:rPr>
              <w:t>This</w:t>
            </w:r>
            <w:proofErr w:type="spellEnd"/>
            <w:r w:rsidRPr="004702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70296">
              <w:rPr>
                <w:rFonts w:ascii="Times New Roman" w:hAnsi="Times New Roman" w:cs="Times New Roman"/>
                <w:sz w:val="20"/>
                <w:szCs w:val="20"/>
              </w:rPr>
              <w:t>course</w:t>
            </w:r>
            <w:proofErr w:type="spellEnd"/>
            <w:r w:rsidRPr="004702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70296">
              <w:rPr>
                <w:rFonts w:ascii="Times New Roman" w:hAnsi="Times New Roman" w:cs="Times New Roman"/>
                <w:sz w:val="20"/>
                <w:szCs w:val="20"/>
              </w:rPr>
              <w:t>will</w:t>
            </w:r>
            <w:proofErr w:type="spellEnd"/>
            <w:r w:rsidRPr="004702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70296">
              <w:rPr>
                <w:rFonts w:ascii="Times New Roman" w:hAnsi="Times New Roman" w:cs="Times New Roman"/>
                <w:sz w:val="20"/>
                <w:szCs w:val="20"/>
              </w:rPr>
              <w:t>only</w:t>
            </w:r>
            <w:proofErr w:type="spellEnd"/>
            <w:r w:rsidRPr="004702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70296">
              <w:rPr>
                <w:rFonts w:ascii="Times New Roman" w:hAnsi="Times New Roman" w:cs="Times New Roman"/>
                <w:sz w:val="20"/>
                <w:szCs w:val="20"/>
              </w:rPr>
              <w:t>face-to-face</w:t>
            </w:r>
            <w:proofErr w:type="spellEnd"/>
            <w:r w:rsidRPr="004702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70296">
              <w:rPr>
                <w:rFonts w:ascii="Times New Roman" w:hAnsi="Times New Roman" w:cs="Times New Roman"/>
                <w:sz w:val="20"/>
                <w:szCs w:val="20"/>
              </w:rPr>
              <w:t>training</w:t>
            </w:r>
            <w:proofErr w:type="spellEnd"/>
            <w:r w:rsidRPr="0047029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C53F11" w:rsidRPr="00122163" w:rsidTr="00011E52">
        <w:trPr>
          <w:trHeight w:val="3206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lastRenderedPageBreak/>
              <w:t>Course Weekly Plan</w:t>
            </w:r>
          </w:p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3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9E9" w:rsidRPr="00122163" w:rsidRDefault="007B29E9" w:rsidP="007B29E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Week 1: </w:t>
            </w:r>
            <w:r w:rsidR="00BD2D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concepts and structure of emotional intelligence, d</w:t>
            </w: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ifferences between emotional intelligence and IQ</w:t>
            </w:r>
          </w:p>
          <w:p w:rsidR="007B29E9" w:rsidRPr="00122163" w:rsidRDefault="007B29E9" w:rsidP="007B29E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Week 2: </w:t>
            </w:r>
            <w:r w:rsidR="006E269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motional intelligence approaches</w:t>
            </w:r>
            <w:r w:rsidR="006E269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identifying emotions, self-awareness.</w:t>
            </w:r>
          </w:p>
          <w:p w:rsidR="00B25557" w:rsidRDefault="007B29E9" w:rsidP="007B29E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Week 3: </w:t>
            </w:r>
            <w:r w:rsidR="006E269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Understanding and managing emotions, self-motivation.  </w:t>
            </w: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7B29E9" w:rsidRPr="00122163" w:rsidRDefault="007B29E9" w:rsidP="007B29E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Week 4: </w:t>
            </w:r>
            <w:r w:rsidR="00B255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Emotional intelligence and social relationship</w:t>
            </w:r>
          </w:p>
          <w:p w:rsidR="007B29E9" w:rsidRPr="00122163" w:rsidRDefault="007B29E9" w:rsidP="007B29E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Week 5: </w:t>
            </w:r>
            <w:r w:rsidR="00B255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Emotional intelligence and leadership </w:t>
            </w:r>
          </w:p>
          <w:p w:rsidR="007B29E9" w:rsidRPr="00122163" w:rsidRDefault="007B29E9" w:rsidP="007B29E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Week 6: </w:t>
            </w:r>
            <w:r w:rsidR="002074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Emotion intelligence and technology</w:t>
            </w:r>
          </w:p>
          <w:p w:rsidR="007B29E9" w:rsidRPr="00122163" w:rsidRDefault="007B29E9" w:rsidP="007B29E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Week 7: Midterm exam</w:t>
            </w:r>
          </w:p>
          <w:p w:rsidR="00207427" w:rsidRDefault="007B29E9" w:rsidP="007B29E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Week 8: </w:t>
            </w:r>
            <w:r w:rsidR="002074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Emotional intelligence in the education</w:t>
            </w:r>
          </w:p>
          <w:p w:rsidR="007B29E9" w:rsidRPr="00122163" w:rsidRDefault="007B29E9" w:rsidP="007B29E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Week 9: </w:t>
            </w:r>
            <w:r w:rsidR="00B255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Emotional intelligence in the </w:t>
            </w:r>
            <w:r w:rsidR="006E269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business</w:t>
            </w:r>
          </w:p>
          <w:p w:rsidR="007B29E9" w:rsidRPr="00122163" w:rsidRDefault="007B29E9" w:rsidP="007B29E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Week 10:Characteristics of the emotional intelligence </w:t>
            </w:r>
            <w:r w:rsidR="006E269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training</w:t>
            </w:r>
          </w:p>
          <w:p w:rsidR="007B29E9" w:rsidRPr="00122163" w:rsidRDefault="007B29E9" w:rsidP="007B29E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Week 11: </w:t>
            </w:r>
            <w:r w:rsidR="002074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Assessment of emotional intelligence</w:t>
            </w: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6E269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 adults</w:t>
            </w:r>
          </w:p>
          <w:p w:rsidR="007B29E9" w:rsidRPr="00122163" w:rsidRDefault="007B29E9" w:rsidP="007B29E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Week 12: Investigating and discussing researches on the emotional intelligence </w:t>
            </w:r>
          </w:p>
          <w:p w:rsidR="007B29E9" w:rsidRPr="00122163" w:rsidRDefault="007B29E9" w:rsidP="007B29E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Week 13: </w:t>
            </w:r>
            <w:r w:rsidR="006E269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Practicing  EI technics and methods </w:t>
            </w:r>
          </w:p>
          <w:p w:rsidR="00C53F11" w:rsidRDefault="007B29E9" w:rsidP="007B29E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Week 14: Suggestions and discussions on supporting emotional intelligence </w:t>
            </w:r>
          </w:p>
          <w:p w:rsidR="00347A66" w:rsidRPr="00122163" w:rsidRDefault="00347A66" w:rsidP="007B29E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Week 15: Final exam</w:t>
            </w:r>
          </w:p>
        </w:tc>
      </w:tr>
      <w:tr w:rsidR="00C53F11" w:rsidRPr="00122163" w:rsidTr="00011E52">
        <w:trPr>
          <w:trHeight w:val="1418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Assessment tasks</w:t>
            </w:r>
          </w:p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(The time spent for the tasks defined here will determine your credit. Please fill in carefully)</w:t>
            </w:r>
          </w:p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</w:p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</w:p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</w:p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</w:p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</w:p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Weekly theoretical course hours:</w:t>
            </w:r>
            <w:r w:rsidR="00347A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  <w:p w:rsidR="00C53F11" w:rsidRPr="00122163" w:rsidRDefault="00C53F11" w:rsidP="00011E52">
            <w:pPr>
              <w:ind w:left="1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Weekly applied course hours:</w:t>
            </w:r>
          </w:p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Reading Activities:</w:t>
            </w:r>
            <w:r w:rsidR="00CE73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</w:t>
            </w:r>
          </w:p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Internet research, library studies:</w:t>
            </w:r>
            <w:r w:rsidR="00CE73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347A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Material design and implementation:</w:t>
            </w:r>
          </w:p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Preparing a report:</w:t>
            </w:r>
            <w:r w:rsidR="00347A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Preparing a presentation:</w:t>
            </w:r>
          </w:p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Presentation:</w:t>
            </w:r>
            <w:r w:rsidR="00347A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  <w:p w:rsidR="00C53F11" w:rsidRPr="00122163" w:rsidRDefault="00C53F11" w:rsidP="00011E52">
            <w:pPr>
              <w:ind w:left="1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Preparation for the exam:</w:t>
            </w:r>
            <w:r w:rsidR="00347A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63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53F11" w:rsidRPr="00122163" w:rsidTr="00011E52">
        <w:trPr>
          <w:trHeight w:val="223"/>
        </w:trPr>
        <w:tc>
          <w:tcPr>
            <w:tcW w:w="41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Assessment Criteria</w:t>
            </w:r>
          </w:p>
        </w:tc>
        <w:tc>
          <w:tcPr>
            <w:tcW w:w="1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ind w:left="36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Number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ind w:left="35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Total Contribution (%)</w:t>
            </w:r>
          </w:p>
        </w:tc>
        <w:tc>
          <w:tcPr>
            <w:tcW w:w="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ind w:left="72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C53F11" w:rsidRPr="00122163" w:rsidRDefault="00C53F11" w:rsidP="00011E52">
            <w:pPr>
              <w:ind w:left="30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53F11" w:rsidRPr="00122163" w:rsidTr="00011E52">
        <w:trPr>
          <w:trHeight w:val="74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Midterm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347A66" w:rsidP="00347A6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DF572E" w:rsidP="00347A6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57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53F11" w:rsidRPr="00122163" w:rsidTr="00011E52">
        <w:trPr>
          <w:trHeight w:val="64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Assignment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347A66" w:rsidP="00347A6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DF572E" w:rsidP="00347A6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57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53F11" w:rsidRPr="00122163" w:rsidTr="00011E52">
        <w:trPr>
          <w:trHeight w:val="54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Application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347A6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347A6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53F11" w:rsidRPr="00122163" w:rsidTr="00011E52">
        <w:trPr>
          <w:trHeight w:val="44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Projects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347A6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347A6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53F11" w:rsidRPr="00122163" w:rsidTr="00011E52">
        <w:trPr>
          <w:trHeight w:val="176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Practice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347A6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347A6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53F11" w:rsidRPr="00122163" w:rsidTr="00011E52">
        <w:trPr>
          <w:trHeight w:val="103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Quiz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347A6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347A6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7A66" w:rsidRPr="00122163" w:rsidTr="00011E52">
        <w:trPr>
          <w:trHeight w:val="103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47A66" w:rsidRPr="00122163" w:rsidRDefault="00347A66" w:rsidP="00347A66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47A66" w:rsidRPr="00122163" w:rsidRDefault="00347A66" w:rsidP="00347A66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A66" w:rsidRPr="002F2D86" w:rsidRDefault="00347A66" w:rsidP="00347A66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73DDA">
              <w:rPr>
                <w:rFonts w:ascii="Times New Roman" w:hAnsi="Times New Roman" w:cs="Times New Roman"/>
                <w:sz w:val="20"/>
                <w:szCs w:val="20"/>
              </w:rPr>
              <w:t>Percentage</w:t>
            </w:r>
            <w:proofErr w:type="spellEnd"/>
            <w:r w:rsidRPr="00B73DDA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proofErr w:type="spellStart"/>
            <w:r w:rsidRPr="00B73DDA">
              <w:rPr>
                <w:rFonts w:ascii="Times New Roman" w:hAnsi="Times New Roman" w:cs="Times New Roman"/>
                <w:sz w:val="20"/>
                <w:szCs w:val="20"/>
              </w:rPr>
              <w:t>In-Term</w:t>
            </w:r>
            <w:proofErr w:type="spellEnd"/>
            <w:r w:rsidRPr="00B73D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73DDA">
              <w:rPr>
                <w:rFonts w:ascii="Times New Roman" w:hAnsi="Times New Roman" w:cs="Times New Roman"/>
                <w:sz w:val="20"/>
                <w:szCs w:val="20"/>
              </w:rPr>
              <w:t>Studies</w:t>
            </w:r>
            <w:proofErr w:type="spellEnd"/>
            <w:r w:rsidRPr="00B73D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73DDA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proofErr w:type="spellEnd"/>
            <w:r w:rsidRPr="00B73D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73DDA">
              <w:rPr>
                <w:rFonts w:ascii="Times New Roman" w:hAnsi="Times New Roman" w:cs="Times New Roman"/>
                <w:sz w:val="20"/>
                <w:szCs w:val="20"/>
              </w:rPr>
              <w:t>Success</w:t>
            </w:r>
            <w:proofErr w:type="spellEnd"/>
            <w:r w:rsidRPr="00B73DDA">
              <w:rPr>
                <w:rFonts w:ascii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B73DDA">
              <w:rPr>
                <w:rFonts w:ascii="Times New Roman" w:hAnsi="Times New Roman" w:cs="Times New Roman"/>
                <w:sz w:val="20"/>
                <w:szCs w:val="20"/>
              </w:rPr>
              <w:t>Year</w:t>
            </w:r>
            <w:proofErr w:type="spellEnd"/>
            <w:r w:rsidRPr="00B73DDA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A66" w:rsidRPr="002F2D86" w:rsidRDefault="00347A66" w:rsidP="00347A6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A66" w:rsidRPr="002F2D86" w:rsidRDefault="00DF572E" w:rsidP="00347A6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7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47A66" w:rsidRPr="00122163" w:rsidRDefault="00347A66" w:rsidP="00347A66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53F11" w:rsidRPr="00122163" w:rsidTr="00011E52">
        <w:trPr>
          <w:trHeight w:val="26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Qualification Exam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347A66" w:rsidP="00347A66">
            <w:pPr>
              <w:tabs>
                <w:tab w:val="left" w:pos="750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347A66" w:rsidP="00347A6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</w:t>
            </w:r>
          </w:p>
        </w:tc>
        <w:tc>
          <w:tcPr>
            <w:tcW w:w="57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53F11" w:rsidRPr="00122163" w:rsidTr="00011E52">
        <w:trPr>
          <w:trHeight w:val="16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21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Attendance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53F11" w:rsidRPr="00122163" w:rsidTr="00011E52">
        <w:trPr>
          <w:trHeight w:val="251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53F11" w:rsidRPr="00122163" w:rsidTr="00011E52">
        <w:trPr>
          <w:trHeight w:val="251"/>
        </w:trPr>
        <w:tc>
          <w:tcPr>
            <w:tcW w:w="0" w:type="auto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7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C53F11" w:rsidRPr="00122163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C53F11" w:rsidRDefault="00C53F11" w:rsidP="00C53F11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C53F11" w:rsidRDefault="00C53F11" w:rsidP="00C53F11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C53F11" w:rsidRDefault="00C53F11" w:rsidP="00C53F11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10491" w:type="dxa"/>
        <w:jc w:val="center"/>
        <w:tblInd w:w="0" w:type="dxa"/>
        <w:tblLayout w:type="fixed"/>
        <w:tblCellMar>
          <w:top w:w="54" w:type="dxa"/>
          <w:left w:w="38" w:type="dxa"/>
          <w:bottom w:w="4" w:type="dxa"/>
          <w:right w:w="43" w:type="dxa"/>
        </w:tblCellMar>
        <w:tblLook w:val="04A0" w:firstRow="1" w:lastRow="0" w:firstColumn="1" w:lastColumn="0" w:noHBand="0" w:noVBand="1"/>
      </w:tblPr>
      <w:tblGrid>
        <w:gridCol w:w="4354"/>
        <w:gridCol w:w="101"/>
        <w:gridCol w:w="14"/>
        <w:gridCol w:w="368"/>
        <w:gridCol w:w="3402"/>
        <w:gridCol w:w="709"/>
        <w:gridCol w:w="283"/>
        <w:gridCol w:w="284"/>
        <w:gridCol w:w="283"/>
        <w:gridCol w:w="284"/>
        <w:gridCol w:w="283"/>
        <w:gridCol w:w="25"/>
        <w:gridCol w:w="101"/>
      </w:tblGrid>
      <w:tr w:rsidR="00C53F11" w:rsidRPr="002B3BFC" w:rsidTr="00011E52">
        <w:trPr>
          <w:trHeight w:val="690"/>
          <w:jc w:val="center"/>
        </w:trPr>
        <w:tc>
          <w:tcPr>
            <w:tcW w:w="4354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C53F11" w:rsidRDefault="00C53F11" w:rsidP="00011E52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495B">
              <w:rPr>
                <w:rFonts w:ascii="Times New Roman" w:hAnsi="Times New Roman" w:cs="Times New Roman"/>
                <w:b/>
                <w:sz w:val="20"/>
                <w:szCs w:val="20"/>
              </w:rPr>
              <w:t>Workload</w:t>
            </w:r>
            <w:proofErr w:type="spellEnd"/>
          </w:p>
          <w:p w:rsidR="00C53F11" w:rsidRDefault="00C53F11" w:rsidP="00011E52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011E52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011E52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011E52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011E52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011E52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011E52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011E52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011E52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011E52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011E52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011E52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011E52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011E52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011E52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011E52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011E52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011E52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Default="00C53F11" w:rsidP="00011E52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3F11" w:rsidRPr="002B3BFC" w:rsidRDefault="00C53F11" w:rsidP="00011E52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C53F11" w:rsidRPr="002B3BFC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C53F11" w:rsidRDefault="00C53F11" w:rsidP="00011E52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Activity</w:t>
            </w:r>
          </w:p>
          <w:p w:rsidR="00C53F11" w:rsidRPr="002B3BFC" w:rsidRDefault="00C53F11" w:rsidP="00011E52">
            <w:pPr>
              <w:ind w:left="4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92495B" w:rsidRDefault="00C53F11" w:rsidP="00011E5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Total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4"/>
              </w:rPr>
              <w:t>Week</w:t>
            </w:r>
            <w:proofErr w:type="spell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4"/>
              </w:rPr>
              <w:t>Count</w:t>
            </w:r>
            <w:proofErr w:type="spell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58368C" w:rsidRDefault="00C53F11" w:rsidP="00011E5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58368C">
              <w:rPr>
                <w:rFonts w:ascii="Times New Roman" w:hAnsi="Times New Roman" w:cs="Times New Roman"/>
                <w:sz w:val="14"/>
                <w:szCs w:val="14"/>
              </w:rPr>
              <w:t>Weekly</w:t>
            </w:r>
            <w:proofErr w:type="spellEnd"/>
            <w:r w:rsidRPr="0058368C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58368C">
              <w:rPr>
                <w:rFonts w:ascii="Times New Roman" w:hAnsi="Times New Roman" w:cs="Times New Roman"/>
                <w:sz w:val="14"/>
                <w:szCs w:val="14"/>
              </w:rPr>
              <w:t>Duration</w:t>
            </w:r>
            <w:proofErr w:type="spellEnd"/>
            <w:r w:rsidRPr="0058368C">
              <w:rPr>
                <w:rFonts w:ascii="Times New Roman" w:hAnsi="Times New Roman" w:cs="Times New Roman"/>
                <w:sz w:val="14"/>
                <w:szCs w:val="14"/>
              </w:rPr>
              <w:t xml:space="preserve"> (in </w:t>
            </w:r>
            <w:proofErr w:type="spellStart"/>
            <w:r w:rsidRPr="0058368C">
              <w:rPr>
                <w:rFonts w:ascii="Times New Roman" w:hAnsi="Times New Roman" w:cs="Times New Roman"/>
                <w:sz w:val="14"/>
                <w:szCs w:val="14"/>
              </w:rPr>
              <w:t>Hour</w:t>
            </w:r>
            <w:proofErr w:type="spellEnd"/>
            <w:r w:rsidRPr="0058368C">
              <w:rPr>
                <w:rFonts w:ascii="Times New Roman" w:hAnsi="Times New Roman" w:cs="Times New Roman"/>
                <w:sz w:val="14"/>
                <w:szCs w:val="14"/>
              </w:rPr>
              <w:t>)</w:t>
            </w:r>
          </w:p>
        </w:tc>
        <w:tc>
          <w:tcPr>
            <w:tcW w:w="875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C53F11" w:rsidRPr="0058368C" w:rsidRDefault="00C53F11" w:rsidP="00011E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58368C">
              <w:rPr>
                <w:rFonts w:ascii="Times New Roman" w:hAnsi="Times New Roman" w:cs="Times New Roman"/>
                <w:sz w:val="14"/>
                <w:szCs w:val="14"/>
              </w:rPr>
              <w:t xml:space="preserve">Total </w:t>
            </w:r>
            <w:proofErr w:type="spellStart"/>
            <w:r w:rsidRPr="0058368C">
              <w:rPr>
                <w:rFonts w:ascii="Times New Roman" w:hAnsi="Times New Roman" w:cs="Times New Roman"/>
                <w:sz w:val="14"/>
                <w:szCs w:val="14"/>
              </w:rPr>
              <w:t>Workload</w:t>
            </w:r>
            <w:proofErr w:type="spellEnd"/>
            <w:r w:rsidRPr="0058368C">
              <w:rPr>
                <w:rFonts w:ascii="Times New Roman" w:hAnsi="Times New Roman" w:cs="Times New Roman"/>
                <w:sz w:val="14"/>
                <w:szCs w:val="14"/>
              </w:rPr>
              <w:t xml:space="preserve"> in</w:t>
            </w:r>
          </w:p>
          <w:p w:rsidR="00C53F11" w:rsidRPr="0058368C" w:rsidRDefault="00C53F11" w:rsidP="00011E5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58368C">
              <w:rPr>
                <w:rFonts w:ascii="Times New Roman" w:hAnsi="Times New Roman" w:cs="Times New Roman"/>
                <w:sz w:val="14"/>
                <w:szCs w:val="14"/>
              </w:rPr>
              <w:t>semester</w:t>
            </w:r>
            <w:proofErr w:type="spellEnd"/>
          </w:p>
        </w:tc>
        <w:tc>
          <w:tcPr>
            <w:tcW w:w="101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C53F11" w:rsidRPr="002B3BFC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7333" w:rsidRPr="002B3BFC" w:rsidTr="00011E52">
        <w:trPr>
          <w:trHeight w:val="133"/>
          <w:jc w:val="center"/>
        </w:trPr>
        <w:tc>
          <w:tcPr>
            <w:tcW w:w="435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2B3BFC" w:rsidRDefault="00CE7333" w:rsidP="00CE733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Weekly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theoretical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course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hours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3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24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5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24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2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7333" w:rsidRPr="002B3BFC" w:rsidTr="00011E52">
        <w:trPr>
          <w:trHeight w:val="109"/>
          <w:jc w:val="center"/>
        </w:trPr>
        <w:tc>
          <w:tcPr>
            <w:tcW w:w="435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2B3BFC" w:rsidRDefault="00CE7333" w:rsidP="00CE733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Weekly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applied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course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hours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3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5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2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7333" w:rsidRPr="002B3BFC" w:rsidTr="00011E52">
        <w:trPr>
          <w:trHeight w:val="98"/>
          <w:jc w:val="center"/>
        </w:trPr>
        <w:tc>
          <w:tcPr>
            <w:tcW w:w="435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2B3BFC" w:rsidRDefault="00CE7333" w:rsidP="00CE7333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Reading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Activities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3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5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2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7333" w:rsidRPr="002B3BFC" w:rsidTr="00011E52">
        <w:trPr>
          <w:trHeight w:val="189"/>
          <w:jc w:val="center"/>
        </w:trPr>
        <w:tc>
          <w:tcPr>
            <w:tcW w:w="435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2B3BFC" w:rsidRDefault="00CE7333" w:rsidP="00CE733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Internet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researches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library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studies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3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5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2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7333" w:rsidRPr="002B3BFC" w:rsidTr="00011E52">
        <w:trPr>
          <w:trHeight w:val="164"/>
          <w:jc w:val="center"/>
        </w:trPr>
        <w:tc>
          <w:tcPr>
            <w:tcW w:w="435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2B3BFC" w:rsidRDefault="00CE7333" w:rsidP="00CE733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Material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design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implementation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3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24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5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24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2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24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7333" w:rsidRPr="002B3BFC" w:rsidTr="00011E52">
        <w:trPr>
          <w:trHeight w:val="155"/>
          <w:jc w:val="center"/>
        </w:trPr>
        <w:tc>
          <w:tcPr>
            <w:tcW w:w="435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2B3BFC" w:rsidRDefault="00CE7333" w:rsidP="00CE7333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Preparing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report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3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24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5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2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7333" w:rsidRPr="002B3BFC" w:rsidTr="00011E52">
        <w:trPr>
          <w:trHeight w:val="144"/>
          <w:jc w:val="center"/>
        </w:trPr>
        <w:tc>
          <w:tcPr>
            <w:tcW w:w="435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2B3BFC" w:rsidRDefault="00CE7333" w:rsidP="00CE7333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Preparing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presentation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3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5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2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7333" w:rsidRPr="002B3BFC" w:rsidTr="00011E52">
        <w:trPr>
          <w:trHeight w:val="34"/>
          <w:jc w:val="center"/>
        </w:trPr>
        <w:tc>
          <w:tcPr>
            <w:tcW w:w="435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2B3BFC" w:rsidRDefault="00CE7333" w:rsidP="00CE7333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Presentation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3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24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5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2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7333" w:rsidRPr="002B3BFC" w:rsidTr="00011E52">
        <w:trPr>
          <w:trHeight w:val="110"/>
          <w:jc w:val="center"/>
        </w:trPr>
        <w:tc>
          <w:tcPr>
            <w:tcW w:w="435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2B3BFC" w:rsidRDefault="00CE7333" w:rsidP="00CE733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Midterm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Preparation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for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midterm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3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5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2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7333" w:rsidRPr="002B3BFC" w:rsidTr="00011E52">
        <w:trPr>
          <w:trHeight w:val="20"/>
          <w:jc w:val="center"/>
        </w:trPr>
        <w:tc>
          <w:tcPr>
            <w:tcW w:w="435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7333" w:rsidRPr="002B3BFC" w:rsidRDefault="00CE7333" w:rsidP="00CE733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Preparation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for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qualification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exam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</w:p>
          <w:p w:rsidR="00CE7333" w:rsidRPr="002B3BFC" w:rsidRDefault="00CE7333" w:rsidP="00CE7333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qualification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exam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3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5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2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24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7333" w:rsidRPr="002B3BFC" w:rsidTr="00011E52">
        <w:trPr>
          <w:trHeight w:val="90"/>
          <w:jc w:val="center"/>
        </w:trPr>
        <w:tc>
          <w:tcPr>
            <w:tcW w:w="435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2B3BFC" w:rsidRDefault="00CE7333" w:rsidP="00CE7333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Total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workload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33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63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2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24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7333" w:rsidRPr="002B3BFC" w:rsidTr="00011E52">
        <w:trPr>
          <w:trHeight w:val="67"/>
          <w:jc w:val="center"/>
        </w:trPr>
        <w:tc>
          <w:tcPr>
            <w:tcW w:w="435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2B3BFC" w:rsidRDefault="00CE7333" w:rsidP="00CE7333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2B3BFC">
              <w:rPr>
                <w:rFonts w:ascii="Times New Roman" w:hAnsi="Times New Roman" w:cs="Times New Roman"/>
                <w:sz w:val="20"/>
                <w:szCs w:val="20"/>
              </w:rPr>
              <w:t xml:space="preserve">Total </w:t>
            </w:r>
            <w:proofErr w:type="spellStart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workload</w:t>
            </w:r>
            <w:proofErr w:type="spellEnd"/>
            <w:r w:rsidRPr="002B3BFC">
              <w:rPr>
                <w:rFonts w:ascii="Times New Roman" w:hAnsi="Times New Roman" w:cs="Times New Roman"/>
                <w:sz w:val="20"/>
                <w:szCs w:val="20"/>
              </w:rPr>
              <w:t>/25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33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63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6C7054" w:rsidP="00CE7333">
            <w:pPr>
              <w:ind w:left="2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2B3BFC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7333" w:rsidRPr="00D45D36" w:rsidTr="00011E52">
        <w:trPr>
          <w:trHeight w:val="239"/>
          <w:jc w:val="center"/>
        </w:trPr>
        <w:tc>
          <w:tcPr>
            <w:tcW w:w="435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D45D36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D45D36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D45D36" w:rsidRDefault="00CE7333" w:rsidP="00CE7333">
            <w:pPr>
              <w:ind w:left="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eastAsia="Times New Roman" w:hAnsi="Times New Roman" w:cs="Times New Roman"/>
                <w:sz w:val="20"/>
                <w:szCs w:val="20"/>
              </w:rPr>
              <w:t>ECTS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33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CE7333" w:rsidP="00CE7333">
            <w:pPr>
              <w:ind w:left="63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333" w:rsidRPr="003D2465" w:rsidRDefault="006C7054" w:rsidP="00CE7333">
            <w:pPr>
              <w:ind w:left="2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7333" w:rsidRPr="00D45D36" w:rsidRDefault="00CE7333" w:rsidP="00CE73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5F33" w:rsidRPr="00D45D36" w:rsidTr="00011E52">
        <w:trPr>
          <w:trHeight w:val="904"/>
          <w:jc w:val="center"/>
        </w:trPr>
        <w:tc>
          <w:tcPr>
            <w:tcW w:w="4354" w:type="dxa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:rsidR="00935F33" w:rsidRPr="00D45D36" w:rsidRDefault="00935F33" w:rsidP="00935F3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Contribution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Level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between</w:t>
            </w:r>
            <w:proofErr w:type="spellEnd"/>
          </w:p>
          <w:p w:rsidR="00935F33" w:rsidRPr="00D45D36" w:rsidRDefault="00935F33" w:rsidP="00935F3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Course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Outcomes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</w:p>
          <w:p w:rsidR="00935F33" w:rsidRPr="00D45D36" w:rsidRDefault="00935F33" w:rsidP="00935F33">
            <w:pPr>
              <w:ind w:left="3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Program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Outcomes</w:t>
            </w:r>
            <w:proofErr w:type="spellEnd"/>
            <w:r w:rsidRPr="00D45D3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935F33" w:rsidRPr="00D45D36" w:rsidRDefault="00935F33" w:rsidP="00011E5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F33" w:rsidRPr="00D45D36" w:rsidRDefault="00935F33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F33" w:rsidRPr="00D45D36" w:rsidRDefault="00935F33" w:rsidP="00011E52">
            <w:pPr>
              <w:ind w:left="5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F33" w:rsidRPr="00D45D36" w:rsidRDefault="00935F33" w:rsidP="00011E52">
            <w:pPr>
              <w:ind w:right="28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F33" w:rsidRPr="00D45D36" w:rsidRDefault="00935F33" w:rsidP="00011E52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F33" w:rsidRPr="00D45D36" w:rsidRDefault="00935F33" w:rsidP="00011E52">
            <w:pPr>
              <w:ind w:left="32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F33" w:rsidRPr="00D45D36" w:rsidRDefault="00935F33" w:rsidP="00011E52">
            <w:pPr>
              <w:ind w:left="32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F33" w:rsidRPr="00D45D36" w:rsidRDefault="00935F33" w:rsidP="00011E52">
            <w:pPr>
              <w:ind w:left="32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F33" w:rsidRPr="00D45D36" w:rsidRDefault="00935F33" w:rsidP="00011E52">
            <w:pPr>
              <w:ind w:left="1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F33" w:rsidRPr="00D45D36" w:rsidRDefault="00935F33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3F11" w:rsidRPr="00D45D36" w:rsidTr="00011E52">
        <w:trPr>
          <w:trHeight w:val="1150"/>
          <w:jc w:val="center"/>
        </w:trPr>
        <w:tc>
          <w:tcPr>
            <w:tcW w:w="43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EEAF6" w:themeFill="accent1" w:themeFillTint="33"/>
          </w:tcPr>
          <w:p w:rsidR="00C53F11" w:rsidRPr="00D45D36" w:rsidRDefault="00C53F11" w:rsidP="00011E5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Course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lecture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Contact</w:t>
            </w:r>
            <w:proofErr w:type="spellEnd"/>
          </w:p>
          <w:p w:rsidR="00C53F11" w:rsidRPr="00D45D36" w:rsidRDefault="00C53F11" w:rsidP="00011E52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45D36">
              <w:rPr>
                <w:rFonts w:ascii="Times New Roman" w:hAnsi="Times New Roman" w:cs="Times New Roman"/>
                <w:sz w:val="20"/>
                <w:szCs w:val="20"/>
              </w:rPr>
              <w:t>Information</w:t>
            </w:r>
          </w:p>
        </w:tc>
        <w:tc>
          <w:tcPr>
            <w:tcW w:w="6137" w:type="dxa"/>
            <w:gridSpan w:val="1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53F11" w:rsidRPr="00D45D36" w:rsidRDefault="00C53F11" w:rsidP="00935F3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53F11" w:rsidRPr="002B3BFC" w:rsidRDefault="00C53F11" w:rsidP="00C53F11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  <w:sectPr w:rsidR="00C53F11" w:rsidRPr="002B3BFC" w:rsidSect="00011E52">
          <w:footerReference w:type="even" r:id="rId7"/>
          <w:footerReference w:type="default" r:id="rId8"/>
          <w:footerReference w:type="first" r:id="rId9"/>
          <w:pgSz w:w="11906" w:h="16838"/>
          <w:pgMar w:top="851" w:right="281" w:bottom="80" w:left="200" w:header="708" w:footer="708" w:gutter="0"/>
          <w:cols w:space="708"/>
        </w:sectPr>
      </w:pPr>
    </w:p>
    <w:p w:rsidR="00C53F11" w:rsidRDefault="00C53F11" w:rsidP="00935F33"/>
    <w:sectPr w:rsidR="00C53F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962" w:rsidRDefault="00DA3962">
      <w:pPr>
        <w:spacing w:after="0" w:line="240" w:lineRule="auto"/>
      </w:pPr>
      <w:r>
        <w:separator/>
      </w:r>
    </w:p>
  </w:endnote>
  <w:endnote w:type="continuationSeparator" w:id="0">
    <w:p w:rsidR="00DA3962" w:rsidRDefault="00DA3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E52" w:rsidRDefault="00011E52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E52" w:rsidRDefault="00011E52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E52" w:rsidRDefault="00011E5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962" w:rsidRDefault="00DA3962">
      <w:pPr>
        <w:spacing w:after="0" w:line="240" w:lineRule="auto"/>
      </w:pPr>
      <w:r>
        <w:separator/>
      </w:r>
    </w:p>
  </w:footnote>
  <w:footnote w:type="continuationSeparator" w:id="0">
    <w:p w:rsidR="00DA3962" w:rsidRDefault="00DA39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61E6F"/>
    <w:multiLevelType w:val="hybridMultilevel"/>
    <w:tmpl w:val="62F0175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FD632E"/>
    <w:multiLevelType w:val="hybridMultilevel"/>
    <w:tmpl w:val="4412CB52"/>
    <w:lvl w:ilvl="0" w:tplc="041F0001">
      <w:start w:val="1"/>
      <w:numFmt w:val="bullet"/>
      <w:lvlText w:val=""/>
      <w:lvlJc w:val="left"/>
      <w:pPr>
        <w:ind w:left="793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2" w15:restartNumberingAfterBreak="0">
    <w:nsid w:val="57674C86"/>
    <w:multiLevelType w:val="hybridMultilevel"/>
    <w:tmpl w:val="E8E4F7E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84142A"/>
    <w:multiLevelType w:val="hybridMultilevel"/>
    <w:tmpl w:val="6EF4F45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F11"/>
    <w:rsid w:val="00011E52"/>
    <w:rsid w:val="00122163"/>
    <w:rsid w:val="00207427"/>
    <w:rsid w:val="0027440D"/>
    <w:rsid w:val="002D3135"/>
    <w:rsid w:val="00317E2C"/>
    <w:rsid w:val="00347A66"/>
    <w:rsid w:val="00357367"/>
    <w:rsid w:val="00357F7A"/>
    <w:rsid w:val="00370ED6"/>
    <w:rsid w:val="003D4AF3"/>
    <w:rsid w:val="00455CC0"/>
    <w:rsid w:val="00457E61"/>
    <w:rsid w:val="00504770"/>
    <w:rsid w:val="005B3086"/>
    <w:rsid w:val="006330BD"/>
    <w:rsid w:val="00635616"/>
    <w:rsid w:val="00657DAD"/>
    <w:rsid w:val="0068206A"/>
    <w:rsid w:val="00685407"/>
    <w:rsid w:val="006C3769"/>
    <w:rsid w:val="006C7054"/>
    <w:rsid w:val="006E2696"/>
    <w:rsid w:val="00757021"/>
    <w:rsid w:val="007A470F"/>
    <w:rsid w:val="007B29E9"/>
    <w:rsid w:val="007D621D"/>
    <w:rsid w:val="008651B2"/>
    <w:rsid w:val="008B5731"/>
    <w:rsid w:val="008B794B"/>
    <w:rsid w:val="008F534E"/>
    <w:rsid w:val="0090251E"/>
    <w:rsid w:val="0092500F"/>
    <w:rsid w:val="00935F33"/>
    <w:rsid w:val="009718F7"/>
    <w:rsid w:val="009754BA"/>
    <w:rsid w:val="00A44EE5"/>
    <w:rsid w:val="00AB0A3C"/>
    <w:rsid w:val="00B22BFC"/>
    <w:rsid w:val="00B25557"/>
    <w:rsid w:val="00BD2D16"/>
    <w:rsid w:val="00BF771F"/>
    <w:rsid w:val="00C2475E"/>
    <w:rsid w:val="00C445B0"/>
    <w:rsid w:val="00C53F11"/>
    <w:rsid w:val="00CE7333"/>
    <w:rsid w:val="00D3698E"/>
    <w:rsid w:val="00D934DA"/>
    <w:rsid w:val="00DA3962"/>
    <w:rsid w:val="00DF572E"/>
    <w:rsid w:val="00E72E4E"/>
    <w:rsid w:val="00E85AE5"/>
    <w:rsid w:val="00EB31ED"/>
    <w:rsid w:val="00F3034B"/>
    <w:rsid w:val="00F6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3F569"/>
  <w15:chartTrackingRefBased/>
  <w15:docId w15:val="{839C62D6-0D09-44C8-BE00-6E72F25E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F11"/>
  </w:style>
  <w:style w:type="paragraph" w:styleId="Balk2">
    <w:name w:val="heading 2"/>
    <w:basedOn w:val="Normal"/>
    <w:next w:val="Normal"/>
    <w:link w:val="Balk2Char"/>
    <w:uiPriority w:val="99"/>
    <w:qFormat/>
    <w:rsid w:val="00C53F11"/>
    <w:pPr>
      <w:keepNext/>
      <w:spacing w:before="240" w:after="60" w:line="276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9"/>
    <w:rsid w:val="00C53F11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customStyle="1" w:styleId="TableGrid">
    <w:name w:val="TableGrid"/>
    <w:rsid w:val="00C53F11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Girintisi">
    <w:name w:val="Body Text Indent"/>
    <w:basedOn w:val="Normal"/>
    <w:link w:val="GvdeMetniGirintisiChar"/>
    <w:uiPriority w:val="99"/>
    <w:rsid w:val="00C53F11"/>
    <w:pPr>
      <w:tabs>
        <w:tab w:val="num" w:pos="0"/>
      </w:tabs>
      <w:spacing w:before="100" w:beforeAutospacing="1" w:after="100" w:afterAutospacing="1" w:line="240" w:lineRule="auto"/>
      <w:ind w:hanging="360"/>
      <w:jc w:val="both"/>
    </w:pPr>
    <w:rPr>
      <w:rFonts w:ascii="Verdana" w:eastAsia="Times New Roman" w:hAnsi="Verdana" w:cs="Times New Roman"/>
      <w:b/>
      <w:color w:val="000080"/>
      <w:szCs w:val="20"/>
    </w:r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C53F11"/>
    <w:rPr>
      <w:rFonts w:ascii="Verdana" w:eastAsia="Times New Roman" w:hAnsi="Verdana" w:cs="Times New Roman"/>
      <w:b/>
      <w:color w:val="000080"/>
      <w:szCs w:val="20"/>
    </w:rPr>
  </w:style>
  <w:style w:type="character" w:styleId="Kpr">
    <w:name w:val="Hyperlink"/>
    <w:basedOn w:val="VarsaylanParagrafYazTipi"/>
    <w:uiPriority w:val="99"/>
    <w:semiHidden/>
    <w:rsid w:val="00C53F11"/>
    <w:rPr>
      <w:rFonts w:cs="Times New Roman"/>
      <w:color w:val="014184"/>
      <w:u w:val="single"/>
    </w:rPr>
  </w:style>
  <w:style w:type="paragraph" w:styleId="ListeParagraf">
    <w:name w:val="List Paragraph"/>
    <w:basedOn w:val="Normal"/>
    <w:uiPriority w:val="34"/>
    <w:qFormat/>
    <w:rsid w:val="00C53F11"/>
    <w:pPr>
      <w:ind w:left="720"/>
      <w:contextualSpacing/>
    </w:pPr>
  </w:style>
  <w:style w:type="paragraph" w:customStyle="1" w:styleId="msobodytextindent2">
    <w:name w:val="msobodytextindent2"/>
    <w:basedOn w:val="Normal"/>
    <w:uiPriority w:val="99"/>
    <w:semiHidden/>
    <w:rsid w:val="00C53F11"/>
    <w:pPr>
      <w:spacing w:after="120" w:line="480" w:lineRule="auto"/>
      <w:ind w:left="283"/>
    </w:pPr>
  </w:style>
  <w:style w:type="paragraph" w:styleId="GvdeMetniGirintisi2">
    <w:name w:val="Body Text Indent 2"/>
    <w:basedOn w:val="Normal"/>
    <w:link w:val="GvdeMetniGirintisi2Char"/>
    <w:uiPriority w:val="99"/>
    <w:unhideWhenUsed/>
    <w:rsid w:val="00C53F11"/>
    <w:pPr>
      <w:spacing w:after="120" w:line="480" w:lineRule="auto"/>
      <w:ind w:left="283"/>
    </w:pPr>
  </w:style>
  <w:style w:type="character" w:customStyle="1" w:styleId="GvdeMetniGirintisi2Char">
    <w:name w:val="Gövde Metni Girintisi 2 Char"/>
    <w:basedOn w:val="VarsaylanParagrafYazTipi"/>
    <w:link w:val="GvdeMetniGirintisi2"/>
    <w:uiPriority w:val="99"/>
    <w:rsid w:val="00C53F11"/>
  </w:style>
  <w:style w:type="paragraph" w:styleId="NormalWeb">
    <w:name w:val="Normal (Web)"/>
    <w:basedOn w:val="Normal"/>
    <w:uiPriority w:val="99"/>
    <w:semiHidden/>
    <w:unhideWhenUsed/>
    <w:rsid w:val="00C53F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972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749</Words>
  <Characters>4271</Characters>
  <Application>Microsoft Office Word</Application>
  <DocSecurity>0</DocSecurity>
  <Lines>35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dc:description/>
  <cp:lastModifiedBy>İmi pc</cp:lastModifiedBy>
  <cp:revision>5</cp:revision>
  <dcterms:created xsi:type="dcterms:W3CDTF">2020-02-17T08:42:00Z</dcterms:created>
  <dcterms:modified xsi:type="dcterms:W3CDTF">2020-09-18T14:03:00Z</dcterms:modified>
</cp:coreProperties>
</file>