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CF9" w:rsidRPr="005C4CF9" w:rsidRDefault="005C4CF9" w:rsidP="005C4CF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5C4CF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I. Sınıfların Ders Kaydında Dikkat Edeceği Hususlar;</w:t>
      </w:r>
    </w:p>
    <w:p w:rsidR="005C4CF9" w:rsidRPr="005C4CF9" w:rsidRDefault="005C4CF9" w:rsidP="005C4CF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5C4CF9">
        <w:rPr>
          <w:rFonts w:ascii="Times New Roman" w:eastAsia="Times New Roman" w:hAnsi="Times New Roman" w:cs="Times New Roman"/>
          <w:sz w:val="24"/>
          <w:szCs w:val="24"/>
          <w:lang w:eastAsia="tr-TR"/>
        </w:rPr>
        <w:t>- Ders Kaydınızı yapabilmek için öncelikle http://ogrenci.gazi.edu.tr adresine giriş yapınız.</w:t>
      </w:r>
    </w:p>
    <w:p w:rsidR="005C4CF9" w:rsidRPr="005C4CF9" w:rsidRDefault="005C4CF9" w:rsidP="005C4CF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5C4CF9">
        <w:rPr>
          <w:rFonts w:ascii="Times New Roman" w:eastAsia="Times New Roman" w:hAnsi="Times New Roman" w:cs="Times New Roman"/>
          <w:sz w:val="24"/>
          <w:szCs w:val="24"/>
          <w:lang w:eastAsia="tr-TR"/>
        </w:rPr>
        <w:t>- Açılan sayfada öğrenci girişi sekmesine tıklayınız.</w:t>
      </w:r>
    </w:p>
    <w:p w:rsidR="005C4CF9" w:rsidRPr="005C4CF9" w:rsidRDefault="005C4CF9" w:rsidP="005C4CF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5C4CF9">
        <w:rPr>
          <w:rFonts w:ascii="Times New Roman" w:eastAsia="Times New Roman" w:hAnsi="Times New Roman" w:cs="Times New Roman"/>
          <w:sz w:val="24"/>
          <w:szCs w:val="24"/>
          <w:lang w:eastAsia="tr-TR"/>
        </w:rPr>
        <w:t>- Öğrenci numarası ve şifrenizle giriş yapınız. (Şifrenizi değiştirmediyseniz T.C. Kimlik numaranızın son 6 hanesini deneyiniz)</w:t>
      </w:r>
    </w:p>
    <w:p w:rsidR="005C4CF9" w:rsidRPr="005C4CF9" w:rsidRDefault="005C4CF9" w:rsidP="005C4CF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5C4CF9">
        <w:rPr>
          <w:rFonts w:ascii="Times New Roman" w:eastAsia="Times New Roman" w:hAnsi="Times New Roman" w:cs="Times New Roman"/>
          <w:sz w:val="24"/>
          <w:szCs w:val="24"/>
          <w:lang w:eastAsia="tr-TR"/>
        </w:rPr>
        <w:t>- Açılan Sayfada seçmeniz gereken derslerin (aşağıda detaylı şekilde verilmiştir) yanındaki kutucuğu işaretleyerek "KAYIT OL" butonuna tıklayınız.</w:t>
      </w:r>
    </w:p>
    <w:p w:rsidR="005C4CF9" w:rsidRPr="00FF29BF" w:rsidRDefault="005C4CF9" w:rsidP="005C4CF9">
      <w:pPr>
        <w:spacing w:after="15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  <w:r w:rsidRPr="005C4CF9">
        <w:rPr>
          <w:rFonts w:ascii="Times New Roman" w:eastAsia="Times New Roman" w:hAnsi="Times New Roman" w:cs="Times New Roman"/>
          <w:sz w:val="24"/>
          <w:szCs w:val="24"/>
          <w:lang w:eastAsia="tr-TR"/>
        </w:rPr>
        <w:t>- Sisteme girdiğinizde seçmeniz gereken derslerin aynı adla iki kez açıldığını göreceksiniz. Bu nedenle seçmeniz gereken dersler aşağıda kodlarıyla birlikte verilmiştir. Aşağıdaki kod ve isimle açılan dersi seçmeniz gerekmektedir. </w:t>
      </w:r>
      <w:r w:rsidRPr="005C4CF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LÜTFEN KODLARA DİKKAT EDİNİZ!</w:t>
      </w:r>
      <w:r w:rsidRPr="00FF29B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</w:t>
      </w:r>
    </w:p>
    <w:p w:rsidR="005C4CF9" w:rsidRPr="005C4CF9" w:rsidRDefault="005C4CF9" w:rsidP="005C4CF9">
      <w:p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C4CF9">
        <w:rPr>
          <w:rFonts w:ascii="Times New Roman" w:eastAsia="Calibri" w:hAnsi="Times New Roman" w:cs="Times New Roman"/>
          <w:sz w:val="24"/>
          <w:szCs w:val="24"/>
        </w:rPr>
        <w:t>1. sınıf öğrencilerimiz sistemden aşağıdaki dersleri seçecektir;</w:t>
      </w:r>
    </w:p>
    <w:p w:rsidR="005C4CF9" w:rsidRPr="005C4CF9" w:rsidRDefault="005C4CF9" w:rsidP="005C4CF9">
      <w:pPr>
        <w:numPr>
          <w:ilvl w:val="0"/>
          <w:numId w:val="5"/>
        </w:numPr>
        <w:spacing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C4CF9">
        <w:rPr>
          <w:rFonts w:ascii="Times New Roman" w:eastAsia="Calibri" w:hAnsi="Times New Roman" w:cs="Times New Roman"/>
          <w:sz w:val="24"/>
          <w:szCs w:val="24"/>
        </w:rPr>
        <w:t xml:space="preserve">TD101G (Türk Dili) </w:t>
      </w:r>
    </w:p>
    <w:p w:rsidR="005C4CF9" w:rsidRPr="005C4CF9" w:rsidRDefault="005C4CF9" w:rsidP="005C4CF9">
      <w:pPr>
        <w:numPr>
          <w:ilvl w:val="0"/>
          <w:numId w:val="5"/>
        </w:numPr>
        <w:spacing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C4CF9">
        <w:rPr>
          <w:rFonts w:ascii="Times New Roman" w:eastAsia="Calibri" w:hAnsi="Times New Roman" w:cs="Times New Roman"/>
          <w:sz w:val="24"/>
          <w:szCs w:val="24"/>
        </w:rPr>
        <w:t>TAR101G (Atatürk İlke ve İnk. Tarihi)</w:t>
      </w:r>
    </w:p>
    <w:p w:rsidR="005C4CF9" w:rsidRPr="005C4CF9" w:rsidRDefault="005C4CF9" w:rsidP="005C4CF9">
      <w:pPr>
        <w:numPr>
          <w:ilvl w:val="0"/>
          <w:numId w:val="5"/>
        </w:numPr>
        <w:spacing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C4CF9">
        <w:rPr>
          <w:rFonts w:ascii="Times New Roman" w:eastAsia="Calibri" w:hAnsi="Times New Roman" w:cs="Times New Roman"/>
          <w:sz w:val="24"/>
          <w:szCs w:val="24"/>
        </w:rPr>
        <w:t>BİLG101G (Bilişim Teknolojileri)</w:t>
      </w:r>
    </w:p>
    <w:p w:rsidR="005C4CF9" w:rsidRPr="005C4CF9" w:rsidRDefault="005C4CF9" w:rsidP="005C4CF9">
      <w:pPr>
        <w:numPr>
          <w:ilvl w:val="0"/>
          <w:numId w:val="5"/>
        </w:numPr>
        <w:spacing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C4CF9">
        <w:rPr>
          <w:rFonts w:ascii="Times New Roman" w:eastAsia="Calibri" w:hAnsi="Times New Roman" w:cs="Times New Roman"/>
          <w:sz w:val="24"/>
          <w:szCs w:val="24"/>
        </w:rPr>
        <w:t>EĞT 101M (Eğitime Giriş)</w:t>
      </w:r>
    </w:p>
    <w:p w:rsidR="005C4CF9" w:rsidRPr="005C4CF9" w:rsidRDefault="005C4CF9" w:rsidP="005C4CF9">
      <w:pPr>
        <w:numPr>
          <w:ilvl w:val="0"/>
          <w:numId w:val="5"/>
        </w:numPr>
        <w:spacing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C4CF9">
        <w:rPr>
          <w:rFonts w:ascii="Times New Roman" w:eastAsia="Calibri" w:hAnsi="Times New Roman" w:cs="Times New Roman"/>
          <w:sz w:val="24"/>
          <w:szCs w:val="24"/>
        </w:rPr>
        <w:t>EĞT103M (Eğitim Psikolojisi)</w:t>
      </w:r>
    </w:p>
    <w:p w:rsidR="005C4CF9" w:rsidRPr="005C4CF9" w:rsidRDefault="005C4CF9" w:rsidP="005C4CF9">
      <w:pPr>
        <w:numPr>
          <w:ilvl w:val="0"/>
          <w:numId w:val="5"/>
        </w:numPr>
        <w:spacing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C4CF9">
        <w:rPr>
          <w:rFonts w:ascii="Times New Roman" w:eastAsia="Calibri" w:hAnsi="Times New Roman" w:cs="Times New Roman"/>
          <w:sz w:val="24"/>
          <w:szCs w:val="24"/>
        </w:rPr>
        <w:t>ÖEB103A (Zihin Yet. Otizm)</w:t>
      </w:r>
    </w:p>
    <w:p w:rsidR="005C4CF9" w:rsidRPr="005C4CF9" w:rsidRDefault="005C4CF9" w:rsidP="005C4CF9">
      <w:pPr>
        <w:numPr>
          <w:ilvl w:val="0"/>
          <w:numId w:val="5"/>
        </w:numPr>
        <w:spacing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C4CF9">
        <w:rPr>
          <w:rFonts w:ascii="Times New Roman" w:eastAsia="Calibri" w:hAnsi="Times New Roman" w:cs="Times New Roman"/>
          <w:sz w:val="24"/>
          <w:szCs w:val="24"/>
        </w:rPr>
        <w:t>ÖEB101A (Özel Eğitim)</w:t>
      </w:r>
    </w:p>
    <w:p w:rsidR="005C4CF9" w:rsidRPr="005C4CF9" w:rsidRDefault="005C4CF9" w:rsidP="005C4CF9">
      <w:pPr>
        <w:numPr>
          <w:ilvl w:val="0"/>
          <w:numId w:val="5"/>
        </w:numPr>
        <w:spacing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C4CF9">
        <w:rPr>
          <w:rFonts w:ascii="Times New Roman" w:eastAsia="Calibri" w:hAnsi="Times New Roman" w:cs="Times New Roman"/>
          <w:sz w:val="24"/>
          <w:szCs w:val="24"/>
        </w:rPr>
        <w:t xml:space="preserve">YAD101G (İngilizce)  </w:t>
      </w:r>
    </w:p>
    <w:p w:rsidR="005C4CF9" w:rsidRPr="005C4CF9" w:rsidRDefault="005C4CF9" w:rsidP="005C4CF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5C4CF9" w:rsidRPr="005C4CF9" w:rsidRDefault="005C4CF9" w:rsidP="005C4CF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5C4CF9">
        <w:rPr>
          <w:rFonts w:ascii="Times New Roman" w:eastAsia="Times New Roman" w:hAnsi="Times New Roman" w:cs="Times New Roman"/>
          <w:sz w:val="24"/>
          <w:szCs w:val="24"/>
          <w:lang w:eastAsia="tr-TR"/>
        </w:rPr>
        <w:t>- Derslerinizden bazılarının 1(bir) bazılarının ise 2(iki) şube olarak açıldığını göreceksiniz. Tek şube olarak açılan dersleri seçtikten sonra, 2 şube olarak açılan dersleri seçerken;</w:t>
      </w:r>
    </w:p>
    <w:p w:rsidR="005C4CF9" w:rsidRPr="005C4CF9" w:rsidRDefault="005C4CF9" w:rsidP="005C4CF9">
      <w:pPr>
        <w:numPr>
          <w:ilvl w:val="0"/>
          <w:numId w:val="2"/>
        </w:numPr>
        <w:spacing w:before="100" w:beforeAutospacing="1" w:after="100" w:afterAutospacing="1" w:line="240" w:lineRule="auto"/>
        <w:ind w:left="2369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5C4CF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Öğrenci numarasının son </w:t>
      </w:r>
      <w:r w:rsidR="00040E7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üç </w:t>
      </w:r>
      <w:r w:rsidRPr="005C4CF9">
        <w:rPr>
          <w:rFonts w:ascii="Times New Roman" w:eastAsia="Times New Roman" w:hAnsi="Times New Roman" w:cs="Times New Roman"/>
          <w:sz w:val="24"/>
          <w:szCs w:val="24"/>
          <w:lang w:eastAsia="tr-TR"/>
        </w:rPr>
        <w:t>hanesi </w:t>
      </w:r>
      <w:r w:rsidRPr="00FF29B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</w:t>
      </w:r>
      <w:r w:rsidR="00040E7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0</w:t>
      </w:r>
      <w:r w:rsidRPr="00FF29B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61’ e kadar olanlar </w:t>
      </w:r>
      <w:r w:rsidR="00FF29BF" w:rsidRPr="00FF29B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(</w:t>
      </w:r>
      <w:r w:rsidRPr="00FF29B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61 de dahil</w:t>
      </w:r>
      <w:r w:rsidR="00FF29BF" w:rsidRPr="00FF29B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)</w:t>
      </w:r>
      <w:r w:rsidRPr="00FF29B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</w:t>
      </w:r>
      <w:r w:rsidRPr="005C4CF9">
        <w:rPr>
          <w:rFonts w:ascii="Times New Roman" w:eastAsia="Times New Roman" w:hAnsi="Times New Roman" w:cs="Times New Roman"/>
          <w:sz w:val="24"/>
          <w:szCs w:val="24"/>
          <w:lang w:eastAsia="tr-TR"/>
        </w:rPr>
        <w:t>biten öğrencilerin </w:t>
      </w:r>
      <w:r w:rsidRPr="005C4CF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1. </w:t>
      </w:r>
      <w:r w:rsidR="00FF29BF" w:rsidRPr="00FF29B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Ş</w:t>
      </w:r>
      <w:r w:rsidRPr="005C4CF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ubeyi</w:t>
      </w:r>
      <w:r w:rsidR="00FF29BF" w:rsidRPr="00FF29B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</w:t>
      </w:r>
    </w:p>
    <w:p w:rsidR="005C4CF9" w:rsidRPr="005C4CF9" w:rsidRDefault="005C4CF9" w:rsidP="005C4CF9">
      <w:pPr>
        <w:numPr>
          <w:ilvl w:val="0"/>
          <w:numId w:val="2"/>
        </w:numPr>
        <w:spacing w:before="100" w:beforeAutospacing="1" w:after="100" w:afterAutospacing="1" w:line="240" w:lineRule="auto"/>
        <w:ind w:left="2369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5C4CF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Öğrenci numarasının son </w:t>
      </w:r>
      <w:r w:rsidR="00040E7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üç </w:t>
      </w:r>
      <w:r w:rsidRPr="005C4CF9">
        <w:rPr>
          <w:rFonts w:ascii="Times New Roman" w:eastAsia="Times New Roman" w:hAnsi="Times New Roman" w:cs="Times New Roman"/>
          <w:sz w:val="24"/>
          <w:szCs w:val="24"/>
          <w:lang w:eastAsia="tr-TR"/>
        </w:rPr>
        <w:t>hanesi </w:t>
      </w:r>
      <w:r w:rsidR="00040E7C">
        <w:rPr>
          <w:rFonts w:ascii="Times New Roman" w:eastAsia="Times New Roman" w:hAnsi="Times New Roman" w:cs="Times New Roman"/>
          <w:sz w:val="24"/>
          <w:szCs w:val="24"/>
          <w:lang w:eastAsia="tr-TR"/>
        </w:rPr>
        <w:t>0</w:t>
      </w:r>
      <w:r w:rsidRPr="00FF29B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62 ve sonrası olanlar </w:t>
      </w:r>
      <w:r w:rsidR="00FF29BF" w:rsidRPr="00FF29B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(</w:t>
      </w:r>
      <w:r w:rsidRPr="00FF29B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62 de dahil</w:t>
      </w:r>
      <w:r w:rsidR="00FF29BF" w:rsidRPr="00FF29B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)</w:t>
      </w:r>
      <w:r w:rsidRPr="005C4CF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öğrencilerin ise </w:t>
      </w:r>
      <w:r w:rsidRPr="005C4CF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2. </w:t>
      </w:r>
      <w:r w:rsidRPr="00FF29B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Ş</w:t>
      </w:r>
      <w:r w:rsidRPr="005C4CF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ubeyi</w:t>
      </w:r>
      <w:r w:rsidRPr="00FF29B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</w:t>
      </w:r>
      <w:r w:rsidRPr="005C4CF9">
        <w:rPr>
          <w:rFonts w:ascii="Times New Roman" w:eastAsia="Times New Roman" w:hAnsi="Times New Roman" w:cs="Times New Roman"/>
          <w:sz w:val="24"/>
          <w:szCs w:val="24"/>
          <w:lang w:eastAsia="tr-TR"/>
        </w:rPr>
        <w:t>seçmesi gerekmektedir.</w:t>
      </w:r>
      <w:r w:rsidR="00FF29BF" w:rsidRPr="00FF29B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</w:p>
    <w:p w:rsidR="005C4CF9" w:rsidRPr="005C4CF9" w:rsidRDefault="005C4CF9" w:rsidP="005C4CF9">
      <w:pPr>
        <w:numPr>
          <w:ilvl w:val="0"/>
          <w:numId w:val="2"/>
        </w:numPr>
        <w:spacing w:before="100" w:beforeAutospacing="1" w:after="100" w:afterAutospacing="1" w:line="240" w:lineRule="auto"/>
        <w:ind w:left="2369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5C4CF9">
        <w:rPr>
          <w:rFonts w:ascii="Times New Roman" w:eastAsia="Times New Roman" w:hAnsi="Times New Roman" w:cs="Times New Roman"/>
          <w:sz w:val="24"/>
          <w:szCs w:val="24"/>
          <w:lang w:eastAsia="tr-TR"/>
        </w:rPr>
        <w:t>Örn</w:t>
      </w:r>
      <w:r w:rsidRPr="00FF29BF">
        <w:rPr>
          <w:rFonts w:ascii="Times New Roman" w:eastAsia="Times New Roman" w:hAnsi="Times New Roman" w:cs="Times New Roman"/>
          <w:sz w:val="24"/>
          <w:szCs w:val="24"/>
          <w:lang w:eastAsia="tr-TR"/>
        </w:rPr>
        <w:t>eğin öğrenci numaranız 1805750012</w:t>
      </w:r>
      <w:r w:rsidRPr="005C4CF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ise 1. şube</w:t>
      </w:r>
    </w:p>
    <w:p w:rsidR="005C4CF9" w:rsidRPr="00FF29BF" w:rsidRDefault="005C4CF9" w:rsidP="005C4CF9">
      <w:pPr>
        <w:numPr>
          <w:ilvl w:val="0"/>
          <w:numId w:val="2"/>
        </w:numPr>
        <w:spacing w:before="100" w:beforeAutospacing="1" w:after="100" w:afterAutospacing="1" w:line="240" w:lineRule="auto"/>
        <w:ind w:left="2369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FF29BF">
        <w:rPr>
          <w:rFonts w:ascii="Times New Roman" w:eastAsia="Times New Roman" w:hAnsi="Times New Roman" w:cs="Times New Roman"/>
          <w:sz w:val="24"/>
          <w:szCs w:val="24"/>
          <w:lang w:eastAsia="tr-TR"/>
        </w:rPr>
        <w:t>Öğrenci numaranız 180575072</w:t>
      </w:r>
      <w:r w:rsidRPr="005C4CF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040E7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ya da 180575116 </w:t>
      </w:r>
      <w:r w:rsidRPr="005C4CF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ise 2. </w:t>
      </w:r>
      <w:r w:rsidR="00FF29BF" w:rsidRPr="00FF29BF">
        <w:rPr>
          <w:rFonts w:ascii="Times New Roman" w:eastAsia="Times New Roman" w:hAnsi="Times New Roman" w:cs="Times New Roman"/>
          <w:sz w:val="24"/>
          <w:szCs w:val="24"/>
          <w:lang w:eastAsia="tr-TR"/>
        </w:rPr>
        <w:t>Ş</w:t>
      </w:r>
      <w:r w:rsidRPr="005C4CF9">
        <w:rPr>
          <w:rFonts w:ascii="Times New Roman" w:eastAsia="Times New Roman" w:hAnsi="Times New Roman" w:cs="Times New Roman"/>
          <w:sz w:val="24"/>
          <w:szCs w:val="24"/>
          <w:lang w:eastAsia="tr-TR"/>
        </w:rPr>
        <w:t>ube</w:t>
      </w:r>
    </w:p>
    <w:p w:rsidR="00FF29BF" w:rsidRPr="00FF29BF" w:rsidRDefault="00FF29BF" w:rsidP="005C4CF9">
      <w:pPr>
        <w:numPr>
          <w:ilvl w:val="0"/>
          <w:numId w:val="2"/>
        </w:numPr>
        <w:spacing w:before="100" w:beforeAutospacing="1" w:after="100" w:afterAutospacing="1" w:line="240" w:lineRule="auto"/>
        <w:ind w:left="2369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FF29BF">
        <w:rPr>
          <w:rFonts w:ascii="Times New Roman" w:eastAsia="Times New Roman" w:hAnsi="Times New Roman" w:cs="Times New Roman"/>
          <w:sz w:val="24"/>
          <w:szCs w:val="24"/>
          <w:lang w:eastAsia="tr-TR"/>
        </w:rPr>
        <w:t>1. Şube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nin</w:t>
      </w:r>
      <w:r w:rsidRPr="00FF29B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danışmanı Arş. Gör. Zahide TÖRET Bosna Binası 4. Kat 423 nolu oda</w:t>
      </w:r>
    </w:p>
    <w:p w:rsidR="00FF29BF" w:rsidRPr="005C4CF9" w:rsidRDefault="00FF29BF" w:rsidP="005C4CF9">
      <w:pPr>
        <w:numPr>
          <w:ilvl w:val="0"/>
          <w:numId w:val="2"/>
        </w:numPr>
        <w:spacing w:before="100" w:beforeAutospacing="1" w:after="100" w:afterAutospacing="1" w:line="240" w:lineRule="auto"/>
        <w:ind w:left="2369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FF29BF">
        <w:rPr>
          <w:rFonts w:ascii="Times New Roman" w:eastAsia="Times New Roman" w:hAnsi="Times New Roman" w:cs="Times New Roman"/>
          <w:sz w:val="24"/>
          <w:szCs w:val="24"/>
          <w:lang w:eastAsia="tr-TR"/>
        </w:rPr>
        <w:t>2. Şube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nin</w:t>
      </w:r>
      <w:r w:rsidRPr="00FF29B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danışmanı Arş. Gör. Selma TUFAN Bosna Binası 5. Kat 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543 nolu oda</w:t>
      </w:r>
    </w:p>
    <w:p w:rsidR="005C4CF9" w:rsidRPr="00040E7C" w:rsidRDefault="005C4CF9" w:rsidP="005C4CF9">
      <w:pPr>
        <w:spacing w:after="15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tr-TR"/>
        </w:rPr>
      </w:pPr>
      <w:r w:rsidRPr="005C4CF9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tr-TR"/>
        </w:rPr>
        <w:t>- Derslerinizi seçtikten sonra lütfen ÖĞRENCİ ONAYINIZI vermeyi unutmayın.</w:t>
      </w:r>
    </w:p>
    <w:p w:rsidR="005C4CF9" w:rsidRPr="005C4CF9" w:rsidRDefault="005C4CF9" w:rsidP="005C4CF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40E7C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tr-TR"/>
        </w:rPr>
        <w:t>Ders seçimini eksiksiz ve doğru yapmak sizin ilk sorumluluğunuz ancak, sehven yanlışlık yaptığınızda mutlaka danışmanınıza ulaşınız. Durumunuzu bildiriniz.</w:t>
      </w:r>
      <w:r w:rsidRPr="00FF29B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</w:t>
      </w:r>
      <w:r w:rsidRPr="005C4CF9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</w:p>
    <w:p w:rsidR="005C4CF9" w:rsidRPr="005C4CF9" w:rsidRDefault="005C4CF9" w:rsidP="005C4CF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5C4CF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II. Sınıfların Ders Kaydında Dikkat Edeceği Hususlar;</w:t>
      </w:r>
    </w:p>
    <w:p w:rsidR="005C4CF9" w:rsidRPr="00FF29BF" w:rsidRDefault="005C4CF9" w:rsidP="005C4CF9">
      <w:pPr>
        <w:pStyle w:val="ListParagraph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29BF">
        <w:rPr>
          <w:rFonts w:ascii="Times New Roman" w:hAnsi="Times New Roman" w:cs="Times New Roman"/>
          <w:sz w:val="24"/>
          <w:szCs w:val="24"/>
        </w:rPr>
        <w:t>2. sınıf öğrencilerimiz ders seçiminde 2. sınıf müfredatında olan dersleri uygun şubelere göre seçeceklerdir.</w:t>
      </w:r>
    </w:p>
    <w:p w:rsidR="005C4CF9" w:rsidRPr="00FF29BF" w:rsidRDefault="005C4CF9" w:rsidP="005C4CF9">
      <w:pPr>
        <w:pStyle w:val="ListParagraph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29BF">
        <w:rPr>
          <w:rFonts w:ascii="Times New Roman" w:hAnsi="Times New Roman" w:cs="Times New Roman"/>
          <w:sz w:val="24"/>
          <w:szCs w:val="24"/>
        </w:rPr>
        <w:t>2. sınıf öğrencilerimizin üstten seçmeli ders seçmemesi gerekmektedir (ekle sil haftasında danışman hocaları ile seçeceklerdir)</w:t>
      </w:r>
    </w:p>
    <w:p w:rsidR="005C4CF9" w:rsidRPr="00FF29BF" w:rsidRDefault="005C4CF9" w:rsidP="005C4CF9">
      <w:pPr>
        <w:pStyle w:val="ListParagraph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FF29BF">
        <w:rPr>
          <w:rFonts w:ascii="Times New Roman" w:hAnsi="Times New Roman" w:cs="Times New Roman"/>
          <w:sz w:val="24"/>
          <w:szCs w:val="24"/>
        </w:rPr>
        <w:lastRenderedPageBreak/>
        <w:t xml:space="preserve">2. sınıf öğrencilerimizin seçmeli ders olarak </w:t>
      </w:r>
      <w:r w:rsidRPr="00FF29B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ÖZE217A- Görme Seçmeli-II Görme Bec. Desteklenmesi ile ÖZE213A- Zihin Seçmeli -I ZY'de Öğretim Yöntemleri derslerini seçmeleri gerekmektedir.</w:t>
      </w:r>
    </w:p>
    <w:p w:rsidR="005C4CF9" w:rsidRPr="00FF29BF" w:rsidRDefault="005C4CF9" w:rsidP="005C4CF9">
      <w:pPr>
        <w:pStyle w:val="ListParagraph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29BF">
        <w:rPr>
          <w:rFonts w:ascii="Times New Roman" w:hAnsi="Times New Roman" w:cs="Times New Roman"/>
          <w:sz w:val="24"/>
          <w:szCs w:val="24"/>
        </w:rPr>
        <w:t>2. sınıf öğrencilerimizden alttan dersi olan öğrencilerimiz derslerinden hangisini/hangilerini alttan alacaksa sistemde tek şube olarak açılmış olan;</w:t>
      </w:r>
    </w:p>
    <w:p w:rsidR="005C4CF9" w:rsidRPr="00FF29BF" w:rsidRDefault="005C4CF9" w:rsidP="005C4CF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29BF">
        <w:rPr>
          <w:rFonts w:ascii="Times New Roman" w:hAnsi="Times New Roman" w:cs="Times New Roman"/>
          <w:sz w:val="24"/>
          <w:szCs w:val="24"/>
        </w:rPr>
        <w:t>ING101 (İngilizce)</w:t>
      </w:r>
    </w:p>
    <w:p w:rsidR="005C4CF9" w:rsidRPr="00FF29BF" w:rsidRDefault="005C4CF9" w:rsidP="005C4CF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29BF">
        <w:rPr>
          <w:rFonts w:ascii="Times New Roman" w:hAnsi="Times New Roman" w:cs="Times New Roman"/>
          <w:sz w:val="24"/>
          <w:szCs w:val="24"/>
        </w:rPr>
        <w:t>TAR101 (Atatürk İlke İnk. Tarihi)</w:t>
      </w:r>
    </w:p>
    <w:p w:rsidR="005C4CF9" w:rsidRPr="00FF29BF" w:rsidRDefault="005C4CF9" w:rsidP="005C4CF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29BF">
        <w:rPr>
          <w:rFonts w:ascii="Times New Roman" w:hAnsi="Times New Roman" w:cs="Times New Roman"/>
          <w:sz w:val="24"/>
          <w:szCs w:val="24"/>
        </w:rPr>
        <w:t>ÖZE103G (Türkçe –I Yazılı Anlatım)</w:t>
      </w:r>
    </w:p>
    <w:p w:rsidR="005C4CF9" w:rsidRPr="00FF29BF" w:rsidRDefault="005C4CF9" w:rsidP="005C4CF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29BF">
        <w:rPr>
          <w:rFonts w:ascii="Times New Roman" w:hAnsi="Times New Roman" w:cs="Times New Roman"/>
          <w:sz w:val="24"/>
          <w:szCs w:val="24"/>
        </w:rPr>
        <w:t>ÖZE107A (Özel Eğitim)</w:t>
      </w:r>
    </w:p>
    <w:p w:rsidR="005C4CF9" w:rsidRPr="00FF29BF" w:rsidRDefault="005C4CF9" w:rsidP="005C4CF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29BF">
        <w:rPr>
          <w:rFonts w:ascii="Times New Roman" w:hAnsi="Times New Roman" w:cs="Times New Roman"/>
          <w:sz w:val="24"/>
          <w:szCs w:val="24"/>
        </w:rPr>
        <w:t>ÖZE109A (Zihin Yet. Otizm)</w:t>
      </w:r>
    </w:p>
    <w:p w:rsidR="005C4CF9" w:rsidRPr="00FF29BF" w:rsidRDefault="005C4CF9" w:rsidP="005C4CF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29BF">
        <w:rPr>
          <w:rFonts w:ascii="Times New Roman" w:hAnsi="Times New Roman" w:cs="Times New Roman"/>
          <w:sz w:val="24"/>
          <w:szCs w:val="24"/>
        </w:rPr>
        <w:t>ÖZE111A (Çocuk Gelişimi)</w:t>
      </w:r>
    </w:p>
    <w:p w:rsidR="005C4CF9" w:rsidRDefault="005C4CF9" w:rsidP="005C4CF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29BF">
        <w:rPr>
          <w:rFonts w:ascii="Times New Roman" w:hAnsi="Times New Roman" w:cs="Times New Roman"/>
          <w:sz w:val="24"/>
          <w:szCs w:val="24"/>
        </w:rPr>
        <w:t>ÖZE113M (Eğitim Bilimine Giriş)  kodlu dersleri alacaklardır.</w:t>
      </w:r>
    </w:p>
    <w:p w:rsidR="00FF29BF" w:rsidRPr="00040E7C" w:rsidRDefault="00FF29BF" w:rsidP="005C4CF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040E7C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- Derslerinizi seçtikten sonra lütfen ÖĞRENCİ ONAYINIZI vermeyi unutmayın</w:t>
      </w:r>
    </w:p>
    <w:p w:rsidR="00FF29BF" w:rsidRPr="00FF29BF" w:rsidRDefault="00FF29BF" w:rsidP="00FF29B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0E7C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Ders seçimini eksiksiz ve doğru yapmak sizin ilk sorumluluğunuz ancak, sehven yanlışlık yaptığınızda mutlaka danışmanınıza ulaşınız. Durumunuzu bildiriniz.</w:t>
      </w:r>
      <w:r w:rsidRPr="00FF29B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F29BF">
        <w:rPr>
          <w:rFonts w:ascii="Times New Roman" w:hAnsi="Times New Roman" w:cs="Times New Roman"/>
          <w:sz w:val="24"/>
          <w:szCs w:val="24"/>
        </w:rPr>
        <w:t> </w:t>
      </w:r>
    </w:p>
    <w:p w:rsidR="005C4CF9" w:rsidRPr="00FF29BF" w:rsidRDefault="005C4CF9" w:rsidP="005C4CF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4CF9" w:rsidRPr="00FF29BF" w:rsidRDefault="005C4CF9" w:rsidP="005C4CF9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F29BF">
        <w:rPr>
          <w:rFonts w:ascii="Times New Roman" w:hAnsi="Times New Roman" w:cs="Times New Roman"/>
          <w:b/>
          <w:sz w:val="24"/>
          <w:szCs w:val="24"/>
          <w:u w:val="single"/>
        </w:rPr>
        <w:t>3. SINIF ÖĞRENCİLERİMİZ</w:t>
      </w:r>
    </w:p>
    <w:p w:rsidR="005C4CF9" w:rsidRPr="00FF29BF" w:rsidRDefault="005C4CF9" w:rsidP="005C4CF9">
      <w:pPr>
        <w:pStyle w:val="ListParagraph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29BF">
        <w:rPr>
          <w:rFonts w:ascii="Times New Roman" w:hAnsi="Times New Roman" w:cs="Times New Roman"/>
          <w:sz w:val="24"/>
          <w:szCs w:val="24"/>
        </w:rPr>
        <w:t>3. sınıf öğrencilerimiz ders seçiminde 3. sınıf müfredatında olan dersleri seçmeli dersleri çakışmayacak şekilde uygun şubelere göre seçeceklerdir.</w:t>
      </w:r>
    </w:p>
    <w:p w:rsidR="005C4CF9" w:rsidRPr="00FF29BF" w:rsidRDefault="005C4CF9" w:rsidP="005C4CF9">
      <w:pPr>
        <w:pStyle w:val="ListParagraph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29BF">
        <w:rPr>
          <w:rFonts w:ascii="Times New Roman" w:hAnsi="Times New Roman" w:cs="Times New Roman"/>
          <w:sz w:val="24"/>
          <w:szCs w:val="24"/>
        </w:rPr>
        <w:t>3. sınıf öğrencilerimizden toplanan talepler doğrultusunda seçmeli derslerin mevcutları belirlenmiştir. 3. sınıf öğrencilerimiz danışmanlarına hangi uzmanlık alanından devam etmek istediklerini belirttilerse ilgili uzmanlık alanın seçmeli dersini alacaklardır.</w:t>
      </w:r>
    </w:p>
    <w:p w:rsidR="005C4CF9" w:rsidRPr="00FF29BF" w:rsidRDefault="005C4CF9" w:rsidP="005C4CF9">
      <w:pPr>
        <w:pStyle w:val="ListParagraph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29BF">
        <w:rPr>
          <w:rFonts w:ascii="Times New Roman" w:hAnsi="Times New Roman" w:cs="Times New Roman"/>
          <w:sz w:val="24"/>
          <w:szCs w:val="24"/>
        </w:rPr>
        <w:t>Öğrencilerimizden alttan dersi olanlar öncelikli olarak alttan dersini seçeceklerdir.</w:t>
      </w:r>
    </w:p>
    <w:p w:rsidR="005C4CF9" w:rsidRPr="00FF29BF" w:rsidRDefault="005C4CF9" w:rsidP="005C4CF9">
      <w:pPr>
        <w:pStyle w:val="ListParagraph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29BF">
        <w:rPr>
          <w:rFonts w:ascii="Times New Roman" w:hAnsi="Times New Roman" w:cs="Times New Roman"/>
          <w:sz w:val="24"/>
          <w:szCs w:val="24"/>
        </w:rPr>
        <w:t>3. sınıf öğrencilerimizden 1. sınıftan alttan dersi olan öğrencilerimiz derslerinden hangisini/hangilerini alttan alacaksa sistemde tek şube olarak açılmış olan;</w:t>
      </w:r>
    </w:p>
    <w:p w:rsidR="005C4CF9" w:rsidRPr="00FF29BF" w:rsidRDefault="005C4CF9" w:rsidP="005C4CF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29BF">
        <w:rPr>
          <w:rFonts w:ascii="Times New Roman" w:hAnsi="Times New Roman" w:cs="Times New Roman"/>
          <w:sz w:val="24"/>
          <w:szCs w:val="24"/>
        </w:rPr>
        <w:t>ING101 (İngilizce)</w:t>
      </w:r>
    </w:p>
    <w:p w:rsidR="005C4CF9" w:rsidRPr="00FF29BF" w:rsidRDefault="005C4CF9" w:rsidP="005C4CF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29BF">
        <w:rPr>
          <w:rFonts w:ascii="Times New Roman" w:hAnsi="Times New Roman" w:cs="Times New Roman"/>
          <w:sz w:val="24"/>
          <w:szCs w:val="24"/>
        </w:rPr>
        <w:t>TAR101 (Atatürk İlke İnk. Tarihi)</w:t>
      </w:r>
    </w:p>
    <w:p w:rsidR="005C4CF9" w:rsidRPr="00FF29BF" w:rsidRDefault="005C4CF9" w:rsidP="005C4CF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29BF">
        <w:rPr>
          <w:rFonts w:ascii="Times New Roman" w:hAnsi="Times New Roman" w:cs="Times New Roman"/>
          <w:sz w:val="24"/>
          <w:szCs w:val="24"/>
        </w:rPr>
        <w:t>ÖZE103G (Türkçe –I Yazılı Anlatım)</w:t>
      </w:r>
    </w:p>
    <w:p w:rsidR="005C4CF9" w:rsidRPr="00FF29BF" w:rsidRDefault="005C4CF9" w:rsidP="005C4CF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29BF">
        <w:rPr>
          <w:rFonts w:ascii="Times New Roman" w:hAnsi="Times New Roman" w:cs="Times New Roman"/>
          <w:sz w:val="24"/>
          <w:szCs w:val="24"/>
        </w:rPr>
        <w:t>ÖZE107A (Özel Eğitim)</w:t>
      </w:r>
    </w:p>
    <w:p w:rsidR="005C4CF9" w:rsidRPr="00FF29BF" w:rsidRDefault="005C4CF9" w:rsidP="005C4CF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29BF">
        <w:rPr>
          <w:rFonts w:ascii="Times New Roman" w:hAnsi="Times New Roman" w:cs="Times New Roman"/>
          <w:sz w:val="24"/>
          <w:szCs w:val="24"/>
        </w:rPr>
        <w:t>ÖZE109A (Zihin Yet. Otizm)</w:t>
      </w:r>
    </w:p>
    <w:p w:rsidR="005C4CF9" w:rsidRPr="00FF29BF" w:rsidRDefault="005C4CF9" w:rsidP="005C4CF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29BF">
        <w:rPr>
          <w:rFonts w:ascii="Times New Roman" w:hAnsi="Times New Roman" w:cs="Times New Roman"/>
          <w:sz w:val="24"/>
          <w:szCs w:val="24"/>
        </w:rPr>
        <w:t>ÖZE111A (Çocuk Gelişimi)</w:t>
      </w:r>
    </w:p>
    <w:p w:rsidR="005C4CF9" w:rsidRPr="005C4CF9" w:rsidRDefault="005C4CF9" w:rsidP="00FF29B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29BF">
        <w:rPr>
          <w:rFonts w:ascii="Times New Roman" w:hAnsi="Times New Roman" w:cs="Times New Roman"/>
          <w:sz w:val="24"/>
          <w:szCs w:val="24"/>
        </w:rPr>
        <w:t>ÖZE113M (Eğitim Bilimine Giriş)  kodlu dersleri alacaklardır.</w:t>
      </w:r>
    </w:p>
    <w:p w:rsidR="00FF29BF" w:rsidRDefault="005C4CF9" w:rsidP="00FF29BF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5C4CF9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</w:p>
    <w:p w:rsidR="00FF29BF" w:rsidRDefault="00FF29BF" w:rsidP="00FF29BF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FF29BF" w:rsidRPr="00040E7C" w:rsidRDefault="00FF29BF" w:rsidP="00FF29BF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  <w:lang w:eastAsia="tr-TR"/>
        </w:rPr>
      </w:pPr>
      <w:r w:rsidRPr="00040E7C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tr-TR"/>
        </w:rPr>
        <w:t>- Derslerinizi seçtikten sonra lütfen ÖĞRENCİ ONAYINIZI vermeyi unutmayın</w:t>
      </w:r>
    </w:p>
    <w:p w:rsidR="00FF29BF" w:rsidRPr="00FF29BF" w:rsidRDefault="00FF29BF" w:rsidP="00FF29BF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40E7C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tr-TR"/>
        </w:rPr>
        <w:t>Ders seçimini eksiksiz ve doğru yapmak sizin ilk sorumluluğunuz ancak, sehven yanlışlık yaptığınızda mutlaka danışmanınıza ulaşınız. Durumunuzu bildiriniz.</w:t>
      </w:r>
      <w:r w:rsidRPr="00FF29B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</w:t>
      </w:r>
      <w:r w:rsidRPr="00FF29BF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</w:p>
    <w:p w:rsidR="005C4CF9" w:rsidRPr="005C4CF9" w:rsidRDefault="005C4CF9" w:rsidP="005C4CF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5C4CF9" w:rsidRPr="005C4CF9" w:rsidRDefault="005C4CF9" w:rsidP="005C4CF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5C4CF9">
        <w:rPr>
          <w:rFonts w:ascii="Times New Roman" w:eastAsia="Times New Roman" w:hAnsi="Times New Roman" w:cs="Times New Roman"/>
          <w:sz w:val="24"/>
          <w:szCs w:val="24"/>
          <w:lang w:eastAsia="tr-TR"/>
        </w:rPr>
        <w:t>Yeni Eğitim-Öğretim Döneminde Hepinize Başarılar Dileriz.</w:t>
      </w:r>
    </w:p>
    <w:p w:rsidR="005C4CF9" w:rsidRPr="005C4CF9" w:rsidRDefault="00FF29BF" w:rsidP="005C4CF9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FF29B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Özel Eğitim Bölümü</w:t>
      </w:r>
      <w:r w:rsidR="005C4CF9" w:rsidRPr="005C4CF9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</w:p>
    <w:p w:rsidR="005C4CF9" w:rsidRPr="005C4CF9" w:rsidRDefault="005C4CF9" w:rsidP="005C4CF9">
      <w:pPr>
        <w:spacing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bookmarkStart w:id="0" w:name="_GoBack"/>
      <w:bookmarkEnd w:id="0"/>
    </w:p>
    <w:tbl>
      <w:tblPr>
        <w:tblW w:w="60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16"/>
      </w:tblGrid>
      <w:tr w:rsidR="005C4CF9" w:rsidRPr="005C4CF9" w:rsidTr="005C4CF9">
        <w:trPr>
          <w:tblHeader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tbl>
            <w:tblPr>
              <w:tblW w:w="60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29"/>
              <w:gridCol w:w="733"/>
              <w:gridCol w:w="913"/>
              <w:gridCol w:w="822"/>
              <w:gridCol w:w="1157"/>
              <w:gridCol w:w="792"/>
              <w:gridCol w:w="854"/>
            </w:tblGrid>
            <w:tr w:rsidR="005C4CF9" w:rsidRPr="005C4CF9" w:rsidTr="005C4CF9">
              <w:trPr>
                <w:tblHeader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</w:pPr>
                  <w:r w:rsidRPr="005C4CF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t>Pts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</w:pPr>
                  <w:r w:rsidRPr="005C4CF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t>Sal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</w:pPr>
                  <w:r w:rsidRPr="005C4CF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t>Çar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</w:pPr>
                  <w:r w:rsidRPr="005C4CF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t>Per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</w:pPr>
                  <w:r w:rsidRPr="005C4CF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t>Cum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</w:pPr>
                  <w:r w:rsidRPr="005C4CF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t>Cts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</w:pPr>
                  <w:r w:rsidRPr="005C4CF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t>Paz</w:t>
                  </w:r>
                </w:p>
              </w:tc>
            </w:tr>
          </w:tbl>
          <w:p w:rsidR="005C4CF9" w:rsidRPr="005C4CF9" w:rsidRDefault="005C4CF9" w:rsidP="005C4C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18419"/>
                <w:sz w:val="24"/>
                <w:szCs w:val="24"/>
                <w:lang w:eastAsia="tr-TR"/>
              </w:rPr>
            </w:pPr>
          </w:p>
        </w:tc>
      </w:tr>
      <w:tr w:rsidR="005C4CF9" w:rsidRPr="005C4CF9" w:rsidTr="005C4CF9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tbl>
            <w:tblPr>
              <w:tblW w:w="598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55"/>
              <w:gridCol w:w="855"/>
              <w:gridCol w:w="855"/>
              <w:gridCol w:w="855"/>
              <w:gridCol w:w="855"/>
              <w:gridCol w:w="855"/>
              <w:gridCol w:w="855"/>
            </w:tblGrid>
            <w:tr w:rsidR="005C4CF9" w:rsidRPr="005C4CF9"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</w:tbl>
          <w:p w:rsidR="005C4CF9" w:rsidRPr="005C4CF9" w:rsidRDefault="005C4CF9" w:rsidP="005C4CF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tr-TR"/>
              </w:rPr>
            </w:pPr>
          </w:p>
          <w:tbl>
            <w:tblPr>
              <w:tblW w:w="598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97"/>
              <w:gridCol w:w="997"/>
              <w:gridCol w:w="998"/>
              <w:gridCol w:w="499"/>
              <w:gridCol w:w="499"/>
              <w:gridCol w:w="499"/>
              <w:gridCol w:w="499"/>
              <w:gridCol w:w="249"/>
              <w:gridCol w:w="249"/>
              <w:gridCol w:w="499"/>
            </w:tblGrid>
            <w:tr w:rsidR="005C4CF9" w:rsidRPr="005C4CF9" w:rsidTr="005C4CF9">
              <w:trPr>
                <w:tblHeader/>
              </w:trPr>
              <w:tc>
                <w:tcPr>
                  <w:tcW w:w="0" w:type="auto"/>
                  <w:tcBorders>
                    <w:bottom w:val="nil"/>
                  </w:tcBorders>
                  <w:shd w:val="clear" w:color="auto" w:fill="auto"/>
                  <w:tcMar>
                    <w:top w:w="33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5C4CF9">
                    <w:rPr>
                      <w:rFonts w:ascii="Times New Roman" w:eastAsia="Times New Roman" w:hAnsi="Times New Roman" w:cs="Times New Roman"/>
                      <w:color w:val="707070"/>
                      <w:sz w:val="24"/>
                      <w:szCs w:val="24"/>
                      <w:lang w:eastAsia="tr-TR"/>
                    </w:rPr>
                    <w:t>27</w:t>
                  </w:r>
                </w:p>
              </w:tc>
              <w:tc>
                <w:tcPr>
                  <w:tcW w:w="0" w:type="auto"/>
                  <w:tcBorders>
                    <w:bottom w:val="nil"/>
                  </w:tcBorders>
                  <w:shd w:val="clear" w:color="auto" w:fill="auto"/>
                  <w:tcMar>
                    <w:top w:w="33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5C4CF9">
                    <w:rPr>
                      <w:rFonts w:ascii="Times New Roman" w:eastAsia="Times New Roman" w:hAnsi="Times New Roman" w:cs="Times New Roman"/>
                      <w:color w:val="707070"/>
                      <w:sz w:val="24"/>
                      <w:szCs w:val="24"/>
                      <w:lang w:eastAsia="tr-TR"/>
                    </w:rPr>
                    <w:t>28</w:t>
                  </w:r>
                </w:p>
              </w:tc>
              <w:tc>
                <w:tcPr>
                  <w:tcW w:w="0" w:type="auto"/>
                  <w:tcBorders>
                    <w:bottom w:val="nil"/>
                  </w:tcBorders>
                  <w:shd w:val="clear" w:color="auto" w:fill="auto"/>
                  <w:tcMar>
                    <w:top w:w="33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5C4CF9">
                    <w:rPr>
                      <w:rFonts w:ascii="Times New Roman" w:eastAsia="Times New Roman" w:hAnsi="Times New Roman" w:cs="Times New Roman"/>
                      <w:color w:val="707070"/>
                      <w:sz w:val="24"/>
                      <w:szCs w:val="24"/>
                      <w:lang w:eastAsia="tr-TR"/>
                    </w:rPr>
                    <w:t>29</w:t>
                  </w:r>
                </w:p>
              </w:tc>
              <w:tc>
                <w:tcPr>
                  <w:tcW w:w="0" w:type="auto"/>
                  <w:gridSpan w:val="2"/>
                  <w:tcBorders>
                    <w:bottom w:val="nil"/>
                  </w:tcBorders>
                  <w:shd w:val="clear" w:color="auto" w:fill="auto"/>
                  <w:tcMar>
                    <w:top w:w="33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5C4CF9">
                    <w:rPr>
                      <w:rFonts w:ascii="Times New Roman" w:eastAsia="Times New Roman" w:hAnsi="Times New Roman" w:cs="Times New Roman"/>
                      <w:color w:val="707070"/>
                      <w:sz w:val="24"/>
                      <w:szCs w:val="24"/>
                      <w:lang w:eastAsia="tr-TR"/>
                    </w:rPr>
                    <w:t>30</w:t>
                  </w:r>
                </w:p>
              </w:tc>
              <w:tc>
                <w:tcPr>
                  <w:tcW w:w="0" w:type="auto"/>
                  <w:gridSpan w:val="2"/>
                  <w:tcBorders>
                    <w:bottom w:val="nil"/>
                  </w:tcBorders>
                  <w:shd w:val="clear" w:color="auto" w:fill="auto"/>
                  <w:tcMar>
                    <w:top w:w="33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5C4CF9">
                    <w:rPr>
                      <w:rFonts w:ascii="Times New Roman" w:eastAsia="Times New Roman" w:hAnsi="Times New Roman" w:cs="Times New Roman"/>
                      <w:color w:val="707070"/>
                      <w:sz w:val="24"/>
                      <w:szCs w:val="24"/>
                      <w:lang w:eastAsia="tr-TR"/>
                    </w:rPr>
                    <w:t>31</w:t>
                  </w:r>
                </w:p>
              </w:tc>
              <w:tc>
                <w:tcPr>
                  <w:tcW w:w="0" w:type="auto"/>
                  <w:gridSpan w:val="2"/>
                  <w:tcBorders>
                    <w:bottom w:val="nil"/>
                  </w:tcBorders>
                  <w:shd w:val="clear" w:color="auto" w:fill="auto"/>
                  <w:tcMar>
                    <w:top w:w="33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5C4CF9">
                    <w:rPr>
                      <w:rFonts w:ascii="Times New Roman" w:eastAsia="Times New Roman" w:hAnsi="Times New Roman" w:cs="Times New Roman"/>
                      <w:color w:val="707070"/>
                      <w:sz w:val="24"/>
                      <w:szCs w:val="24"/>
                      <w:lang w:eastAsia="tr-TR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nil"/>
                  </w:tcBorders>
                  <w:shd w:val="clear" w:color="auto" w:fill="auto"/>
                  <w:tcMar>
                    <w:top w:w="33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5C4CF9">
                    <w:rPr>
                      <w:rFonts w:ascii="Times New Roman" w:eastAsia="Times New Roman" w:hAnsi="Times New Roman" w:cs="Times New Roman"/>
                      <w:color w:val="707070"/>
                      <w:sz w:val="24"/>
                      <w:szCs w:val="24"/>
                      <w:lang w:eastAsia="tr-TR"/>
                    </w:rPr>
                    <w:t>2</w:t>
                  </w:r>
                </w:p>
              </w:tc>
            </w:tr>
            <w:tr w:rsidR="005C4CF9" w:rsidRPr="005C4CF9" w:rsidTr="005C4CF9">
              <w:tc>
                <w:tcPr>
                  <w:tcW w:w="0" w:type="auto"/>
                  <w:tcBorders>
                    <w:top w:val="nil"/>
                    <w:bottom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bottom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bottom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0" w:type="auto"/>
                  <w:gridSpan w:val="2"/>
                  <w:tcBorders>
                    <w:top w:val="nil"/>
                    <w:bottom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0" w:type="auto"/>
                  <w:gridSpan w:val="2"/>
                  <w:tcBorders>
                    <w:top w:val="nil"/>
                    <w:bottom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0" w:type="auto"/>
                  <w:gridSpan w:val="2"/>
                  <w:tcBorders>
                    <w:top w:val="nil"/>
                    <w:bottom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bottom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5C4CF9" w:rsidRPr="005C4CF9"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0" w:type="auto"/>
                  <w:gridSpan w:val="2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0" w:type="auto"/>
                  <w:gridSpan w:val="2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0" w:type="auto"/>
                  <w:gridSpan w:val="2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</w:tbl>
          <w:p w:rsidR="005C4CF9" w:rsidRPr="005C4CF9" w:rsidRDefault="005C4CF9" w:rsidP="005C4CF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tr-TR"/>
              </w:rPr>
            </w:pPr>
          </w:p>
          <w:tbl>
            <w:tblPr>
              <w:tblW w:w="598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27"/>
              <w:gridCol w:w="427"/>
              <w:gridCol w:w="427"/>
              <w:gridCol w:w="427"/>
              <w:gridCol w:w="427"/>
              <w:gridCol w:w="428"/>
              <w:gridCol w:w="428"/>
              <w:gridCol w:w="428"/>
              <w:gridCol w:w="428"/>
              <w:gridCol w:w="428"/>
              <w:gridCol w:w="855"/>
              <w:gridCol w:w="855"/>
            </w:tblGrid>
            <w:tr w:rsidR="005C4CF9" w:rsidRPr="005C4CF9" w:rsidTr="005C4CF9">
              <w:trPr>
                <w:tblHeader/>
              </w:trPr>
              <w:tc>
                <w:tcPr>
                  <w:tcW w:w="0" w:type="auto"/>
                  <w:gridSpan w:val="2"/>
                  <w:tcBorders>
                    <w:bottom w:val="nil"/>
                  </w:tcBorders>
                  <w:shd w:val="clear" w:color="auto" w:fill="auto"/>
                  <w:tcMar>
                    <w:top w:w="33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5C4CF9">
                    <w:rPr>
                      <w:rFonts w:ascii="Times New Roman" w:eastAsia="Times New Roman" w:hAnsi="Times New Roman" w:cs="Times New Roman"/>
                      <w:color w:val="707070"/>
                      <w:sz w:val="24"/>
                      <w:szCs w:val="24"/>
                      <w:lang w:eastAsia="tr-TR"/>
                    </w:rPr>
                    <w:t>3</w:t>
                  </w:r>
                </w:p>
              </w:tc>
              <w:tc>
                <w:tcPr>
                  <w:tcW w:w="0" w:type="auto"/>
                  <w:gridSpan w:val="2"/>
                  <w:tcBorders>
                    <w:bottom w:val="nil"/>
                  </w:tcBorders>
                  <w:shd w:val="clear" w:color="auto" w:fill="auto"/>
                  <w:tcMar>
                    <w:top w:w="33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5C4CF9">
                    <w:rPr>
                      <w:rFonts w:ascii="Times New Roman" w:eastAsia="Times New Roman" w:hAnsi="Times New Roman" w:cs="Times New Roman"/>
                      <w:color w:val="707070"/>
                      <w:sz w:val="24"/>
                      <w:szCs w:val="24"/>
                      <w:lang w:eastAsia="tr-TR"/>
                    </w:rPr>
                    <w:t>4</w:t>
                  </w:r>
                </w:p>
              </w:tc>
              <w:tc>
                <w:tcPr>
                  <w:tcW w:w="0" w:type="auto"/>
                  <w:gridSpan w:val="2"/>
                  <w:tcBorders>
                    <w:bottom w:val="nil"/>
                  </w:tcBorders>
                  <w:shd w:val="clear" w:color="auto" w:fill="auto"/>
                  <w:tcMar>
                    <w:top w:w="33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5C4CF9">
                    <w:rPr>
                      <w:rFonts w:ascii="Times New Roman" w:eastAsia="Times New Roman" w:hAnsi="Times New Roman" w:cs="Times New Roman"/>
                      <w:color w:val="707070"/>
                      <w:sz w:val="24"/>
                      <w:szCs w:val="24"/>
                      <w:lang w:eastAsia="tr-TR"/>
                    </w:rPr>
                    <w:t>5</w:t>
                  </w:r>
                </w:p>
              </w:tc>
              <w:tc>
                <w:tcPr>
                  <w:tcW w:w="0" w:type="auto"/>
                  <w:gridSpan w:val="2"/>
                  <w:tcBorders>
                    <w:bottom w:val="nil"/>
                  </w:tcBorders>
                  <w:shd w:val="clear" w:color="auto" w:fill="auto"/>
                  <w:tcMar>
                    <w:top w:w="33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5C4CF9">
                    <w:rPr>
                      <w:rFonts w:ascii="Times New Roman" w:eastAsia="Times New Roman" w:hAnsi="Times New Roman" w:cs="Times New Roman"/>
                      <w:color w:val="707070"/>
                      <w:sz w:val="24"/>
                      <w:szCs w:val="24"/>
                      <w:lang w:eastAsia="tr-TR"/>
                    </w:rPr>
                    <w:t>6</w:t>
                  </w:r>
                </w:p>
              </w:tc>
              <w:tc>
                <w:tcPr>
                  <w:tcW w:w="0" w:type="auto"/>
                  <w:gridSpan w:val="2"/>
                  <w:tcBorders>
                    <w:bottom w:val="nil"/>
                  </w:tcBorders>
                  <w:shd w:val="clear" w:color="auto" w:fill="auto"/>
                  <w:tcMar>
                    <w:top w:w="33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5C4CF9">
                    <w:rPr>
                      <w:rFonts w:ascii="Times New Roman" w:eastAsia="Times New Roman" w:hAnsi="Times New Roman" w:cs="Times New Roman"/>
                      <w:color w:val="707070"/>
                      <w:sz w:val="24"/>
                      <w:szCs w:val="24"/>
                      <w:lang w:eastAsia="tr-TR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bottom w:val="nil"/>
                  </w:tcBorders>
                  <w:shd w:val="clear" w:color="auto" w:fill="auto"/>
                  <w:tcMar>
                    <w:top w:w="33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5C4CF9">
                    <w:rPr>
                      <w:rFonts w:ascii="Times New Roman" w:eastAsia="Times New Roman" w:hAnsi="Times New Roman" w:cs="Times New Roman"/>
                      <w:color w:val="707070"/>
                      <w:sz w:val="24"/>
                      <w:szCs w:val="24"/>
                      <w:lang w:eastAsia="tr-TR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bottom w:val="nil"/>
                  </w:tcBorders>
                  <w:shd w:val="clear" w:color="auto" w:fill="auto"/>
                  <w:tcMar>
                    <w:top w:w="33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5C4CF9">
                    <w:rPr>
                      <w:rFonts w:ascii="Times New Roman" w:eastAsia="Times New Roman" w:hAnsi="Times New Roman" w:cs="Times New Roman"/>
                      <w:color w:val="707070"/>
                      <w:sz w:val="24"/>
                      <w:szCs w:val="24"/>
                      <w:lang w:eastAsia="tr-TR"/>
                    </w:rPr>
                    <w:t>9</w:t>
                  </w:r>
                </w:p>
              </w:tc>
            </w:tr>
            <w:tr w:rsidR="005C4CF9" w:rsidRPr="005C4CF9" w:rsidTr="005C4CF9">
              <w:tc>
                <w:tcPr>
                  <w:tcW w:w="0" w:type="auto"/>
                  <w:gridSpan w:val="2"/>
                  <w:tcBorders>
                    <w:top w:val="nil"/>
                    <w:bottom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0" w:type="auto"/>
                  <w:gridSpan w:val="2"/>
                  <w:tcBorders>
                    <w:top w:val="nil"/>
                    <w:bottom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0" w:type="auto"/>
                  <w:gridSpan w:val="2"/>
                  <w:tcBorders>
                    <w:top w:val="nil"/>
                    <w:bottom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0" w:type="auto"/>
                  <w:gridSpan w:val="2"/>
                  <w:tcBorders>
                    <w:top w:val="nil"/>
                    <w:bottom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0" w:type="auto"/>
                  <w:gridSpan w:val="2"/>
                  <w:tcBorders>
                    <w:top w:val="nil"/>
                    <w:bottom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bottom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bottom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5C4CF9" w:rsidRPr="005C4CF9">
              <w:trPr>
                <w:gridBefore w:val="1"/>
              </w:trPr>
              <w:tc>
                <w:tcPr>
                  <w:tcW w:w="0" w:type="auto"/>
                  <w:gridSpan w:val="2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0" w:type="auto"/>
                  <w:gridSpan w:val="2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0" w:type="auto"/>
                  <w:gridSpan w:val="2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0" w:type="auto"/>
                  <w:gridSpan w:val="2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</w:tbl>
          <w:p w:rsidR="005C4CF9" w:rsidRPr="005C4CF9" w:rsidRDefault="005C4CF9" w:rsidP="005C4CF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tr-TR"/>
              </w:rPr>
            </w:pPr>
          </w:p>
          <w:tbl>
            <w:tblPr>
              <w:tblW w:w="598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27"/>
              <w:gridCol w:w="427"/>
              <w:gridCol w:w="427"/>
              <w:gridCol w:w="427"/>
              <w:gridCol w:w="427"/>
              <w:gridCol w:w="428"/>
              <w:gridCol w:w="428"/>
              <w:gridCol w:w="428"/>
              <w:gridCol w:w="428"/>
              <w:gridCol w:w="428"/>
              <w:gridCol w:w="855"/>
              <w:gridCol w:w="855"/>
            </w:tblGrid>
            <w:tr w:rsidR="005C4CF9" w:rsidRPr="005C4CF9" w:rsidTr="005C4CF9">
              <w:trPr>
                <w:tblHeader/>
              </w:trPr>
              <w:tc>
                <w:tcPr>
                  <w:tcW w:w="0" w:type="auto"/>
                  <w:gridSpan w:val="2"/>
                  <w:tcBorders>
                    <w:bottom w:val="nil"/>
                  </w:tcBorders>
                  <w:shd w:val="clear" w:color="auto" w:fill="auto"/>
                  <w:tcMar>
                    <w:top w:w="33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5C4CF9">
                    <w:rPr>
                      <w:rFonts w:ascii="Times New Roman" w:eastAsia="Times New Roman" w:hAnsi="Times New Roman" w:cs="Times New Roman"/>
                      <w:color w:val="707070"/>
                      <w:sz w:val="24"/>
                      <w:szCs w:val="24"/>
                      <w:lang w:eastAsia="tr-TR"/>
                    </w:rPr>
                    <w:t>10</w:t>
                  </w:r>
                </w:p>
              </w:tc>
              <w:tc>
                <w:tcPr>
                  <w:tcW w:w="0" w:type="auto"/>
                  <w:gridSpan w:val="2"/>
                  <w:tcBorders>
                    <w:bottom w:val="nil"/>
                  </w:tcBorders>
                  <w:shd w:val="clear" w:color="auto" w:fill="auto"/>
                  <w:tcMar>
                    <w:top w:w="33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5C4CF9">
                    <w:rPr>
                      <w:rFonts w:ascii="Times New Roman" w:eastAsia="Times New Roman" w:hAnsi="Times New Roman" w:cs="Times New Roman"/>
                      <w:color w:val="707070"/>
                      <w:sz w:val="24"/>
                      <w:szCs w:val="24"/>
                      <w:lang w:eastAsia="tr-TR"/>
                    </w:rPr>
                    <w:t>11</w:t>
                  </w:r>
                </w:p>
              </w:tc>
              <w:tc>
                <w:tcPr>
                  <w:tcW w:w="0" w:type="auto"/>
                  <w:gridSpan w:val="2"/>
                  <w:tcBorders>
                    <w:bottom w:val="nil"/>
                  </w:tcBorders>
                  <w:shd w:val="clear" w:color="auto" w:fill="auto"/>
                  <w:tcMar>
                    <w:top w:w="33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5C4CF9">
                    <w:rPr>
                      <w:rFonts w:ascii="Times New Roman" w:eastAsia="Times New Roman" w:hAnsi="Times New Roman" w:cs="Times New Roman"/>
                      <w:color w:val="707070"/>
                      <w:sz w:val="24"/>
                      <w:szCs w:val="24"/>
                      <w:lang w:eastAsia="tr-TR"/>
                    </w:rPr>
                    <w:t>12</w:t>
                  </w:r>
                </w:p>
              </w:tc>
              <w:tc>
                <w:tcPr>
                  <w:tcW w:w="0" w:type="auto"/>
                  <w:gridSpan w:val="2"/>
                  <w:tcBorders>
                    <w:bottom w:val="nil"/>
                  </w:tcBorders>
                  <w:shd w:val="clear" w:color="auto" w:fill="auto"/>
                  <w:tcMar>
                    <w:top w:w="33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5C4CF9">
                    <w:rPr>
                      <w:rFonts w:ascii="Times New Roman" w:eastAsia="Times New Roman" w:hAnsi="Times New Roman" w:cs="Times New Roman"/>
                      <w:color w:val="707070"/>
                      <w:sz w:val="24"/>
                      <w:szCs w:val="24"/>
                      <w:lang w:eastAsia="tr-TR"/>
                    </w:rPr>
                    <w:t>13</w:t>
                  </w:r>
                </w:p>
              </w:tc>
              <w:tc>
                <w:tcPr>
                  <w:tcW w:w="0" w:type="auto"/>
                  <w:gridSpan w:val="2"/>
                  <w:tcBorders>
                    <w:bottom w:val="nil"/>
                  </w:tcBorders>
                  <w:shd w:val="clear" w:color="auto" w:fill="auto"/>
                  <w:tcMar>
                    <w:top w:w="33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5C4CF9">
                    <w:rPr>
                      <w:rFonts w:ascii="Times New Roman" w:eastAsia="Times New Roman" w:hAnsi="Times New Roman" w:cs="Times New Roman"/>
                      <w:color w:val="707070"/>
                      <w:sz w:val="24"/>
                      <w:szCs w:val="24"/>
                      <w:lang w:eastAsia="tr-TR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bottom w:val="nil"/>
                  </w:tcBorders>
                  <w:shd w:val="clear" w:color="auto" w:fill="auto"/>
                  <w:tcMar>
                    <w:top w:w="33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5C4CF9">
                    <w:rPr>
                      <w:rFonts w:ascii="Times New Roman" w:eastAsia="Times New Roman" w:hAnsi="Times New Roman" w:cs="Times New Roman"/>
                      <w:color w:val="707070"/>
                      <w:sz w:val="24"/>
                      <w:szCs w:val="24"/>
                      <w:lang w:eastAsia="tr-TR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bottom w:val="nil"/>
                  </w:tcBorders>
                  <w:shd w:val="clear" w:color="auto" w:fill="auto"/>
                  <w:tcMar>
                    <w:top w:w="33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5C4CF9">
                    <w:rPr>
                      <w:rFonts w:ascii="Times New Roman" w:eastAsia="Times New Roman" w:hAnsi="Times New Roman" w:cs="Times New Roman"/>
                      <w:color w:val="707070"/>
                      <w:sz w:val="24"/>
                      <w:szCs w:val="24"/>
                      <w:lang w:eastAsia="tr-TR"/>
                    </w:rPr>
                    <w:t>16</w:t>
                  </w:r>
                </w:p>
              </w:tc>
            </w:tr>
            <w:tr w:rsidR="005C4CF9" w:rsidRPr="005C4CF9" w:rsidTr="005C4CF9">
              <w:tc>
                <w:tcPr>
                  <w:tcW w:w="0" w:type="auto"/>
                  <w:gridSpan w:val="2"/>
                  <w:tcBorders>
                    <w:top w:val="nil"/>
                    <w:bottom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0" w:type="auto"/>
                  <w:gridSpan w:val="2"/>
                  <w:tcBorders>
                    <w:top w:val="nil"/>
                    <w:bottom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0" w:type="auto"/>
                  <w:gridSpan w:val="2"/>
                  <w:tcBorders>
                    <w:top w:val="nil"/>
                    <w:bottom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0" w:type="auto"/>
                  <w:gridSpan w:val="2"/>
                  <w:tcBorders>
                    <w:top w:val="nil"/>
                    <w:bottom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0" w:type="auto"/>
                  <w:gridSpan w:val="2"/>
                  <w:tcBorders>
                    <w:top w:val="nil"/>
                    <w:bottom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bottom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bottom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5C4CF9" w:rsidRPr="005C4CF9">
              <w:trPr>
                <w:gridBefore w:val="1"/>
              </w:trPr>
              <w:tc>
                <w:tcPr>
                  <w:tcW w:w="0" w:type="auto"/>
                  <w:gridSpan w:val="2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0" w:type="auto"/>
                  <w:gridSpan w:val="2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0" w:type="auto"/>
                  <w:gridSpan w:val="2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C5C5C5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0" w:type="auto"/>
                  <w:gridSpan w:val="2"/>
                  <w:tcBorders>
                    <w:top w:val="double" w:sz="2" w:space="0" w:color="DDDDDD"/>
                    <w:left w:val="double" w:sz="2" w:space="0" w:color="DDDDDD"/>
                    <w:bottom w:val="double" w:sz="2" w:space="0" w:color="DDDDDD"/>
                    <w:right w:val="single" w:sz="6" w:space="0" w:color="C5C5C5"/>
                  </w:tcBorders>
                  <w:shd w:val="clear" w:color="auto" w:fill="F18419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</w:tbl>
          <w:p w:rsidR="005C4CF9" w:rsidRPr="005C4CF9" w:rsidRDefault="005C4CF9" w:rsidP="005C4CF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tr-TR"/>
              </w:rPr>
            </w:pPr>
          </w:p>
          <w:tbl>
            <w:tblPr>
              <w:tblW w:w="598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24"/>
              <w:gridCol w:w="424"/>
              <w:gridCol w:w="423"/>
              <w:gridCol w:w="423"/>
              <w:gridCol w:w="847"/>
              <w:gridCol w:w="875"/>
              <w:gridCol w:w="875"/>
              <w:gridCol w:w="847"/>
              <w:gridCol w:w="847"/>
            </w:tblGrid>
            <w:tr w:rsidR="005C4CF9" w:rsidRPr="005C4CF9" w:rsidTr="005C4CF9">
              <w:trPr>
                <w:tblHeader/>
              </w:trPr>
              <w:tc>
                <w:tcPr>
                  <w:tcW w:w="0" w:type="auto"/>
                  <w:gridSpan w:val="2"/>
                  <w:tcBorders>
                    <w:bottom w:val="nil"/>
                  </w:tcBorders>
                  <w:shd w:val="clear" w:color="auto" w:fill="auto"/>
                  <w:tcMar>
                    <w:top w:w="33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5C4CF9">
                    <w:rPr>
                      <w:rFonts w:ascii="Times New Roman" w:eastAsia="Times New Roman" w:hAnsi="Times New Roman" w:cs="Times New Roman"/>
                      <w:color w:val="707070"/>
                      <w:sz w:val="24"/>
                      <w:szCs w:val="24"/>
                      <w:lang w:eastAsia="tr-TR"/>
                    </w:rPr>
                    <w:t>17</w:t>
                  </w:r>
                </w:p>
              </w:tc>
              <w:tc>
                <w:tcPr>
                  <w:tcW w:w="0" w:type="auto"/>
                  <w:gridSpan w:val="2"/>
                  <w:tcBorders>
                    <w:bottom w:val="nil"/>
                  </w:tcBorders>
                  <w:shd w:val="clear" w:color="auto" w:fill="auto"/>
                  <w:tcMar>
                    <w:top w:w="33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5C4CF9">
                    <w:rPr>
                      <w:rFonts w:ascii="Times New Roman" w:eastAsia="Times New Roman" w:hAnsi="Times New Roman" w:cs="Times New Roman"/>
                      <w:color w:val="707070"/>
                      <w:sz w:val="24"/>
                      <w:szCs w:val="24"/>
                      <w:lang w:eastAsia="tr-TR"/>
                    </w:rPr>
                    <w:t>18</w:t>
                  </w:r>
                </w:p>
              </w:tc>
              <w:tc>
                <w:tcPr>
                  <w:tcW w:w="0" w:type="auto"/>
                  <w:tcBorders>
                    <w:bottom w:val="nil"/>
                  </w:tcBorders>
                  <w:shd w:val="clear" w:color="auto" w:fill="auto"/>
                  <w:tcMar>
                    <w:top w:w="33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5C4CF9">
                    <w:rPr>
                      <w:rFonts w:ascii="Times New Roman" w:eastAsia="Times New Roman" w:hAnsi="Times New Roman" w:cs="Times New Roman"/>
                      <w:color w:val="707070"/>
                      <w:sz w:val="24"/>
                      <w:szCs w:val="24"/>
                      <w:lang w:eastAsia="tr-TR"/>
                    </w:rPr>
                    <w:t>19</w:t>
                  </w:r>
                </w:p>
              </w:tc>
              <w:tc>
                <w:tcPr>
                  <w:tcW w:w="0" w:type="auto"/>
                  <w:tcBorders>
                    <w:bottom w:val="nil"/>
                    <w:right w:val="single" w:sz="6" w:space="0" w:color="C5C5C5"/>
                  </w:tcBorders>
                  <w:shd w:val="clear" w:color="auto" w:fill="F18419"/>
                  <w:tcMar>
                    <w:top w:w="33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5C4CF9">
                    <w:rPr>
                      <w:rFonts w:ascii="Times New Roman" w:eastAsia="Times New Roman" w:hAnsi="Times New Roman" w:cs="Times New Roman"/>
                      <w:color w:val="FFFFFF"/>
                      <w:sz w:val="24"/>
                      <w:szCs w:val="24"/>
                      <w:lang w:eastAsia="tr-TR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bottom w:val="nil"/>
                  </w:tcBorders>
                  <w:shd w:val="clear" w:color="auto" w:fill="auto"/>
                  <w:tcMar>
                    <w:top w:w="33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5C4CF9">
                    <w:rPr>
                      <w:rFonts w:ascii="Times New Roman" w:eastAsia="Times New Roman" w:hAnsi="Times New Roman" w:cs="Times New Roman"/>
                      <w:color w:val="707070"/>
                      <w:sz w:val="24"/>
                      <w:szCs w:val="24"/>
                      <w:lang w:eastAsia="tr-TR"/>
                    </w:rPr>
                    <w:t>21</w:t>
                  </w:r>
                </w:p>
              </w:tc>
              <w:tc>
                <w:tcPr>
                  <w:tcW w:w="0" w:type="auto"/>
                  <w:tcBorders>
                    <w:bottom w:val="nil"/>
                  </w:tcBorders>
                  <w:shd w:val="clear" w:color="auto" w:fill="auto"/>
                  <w:tcMar>
                    <w:top w:w="33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5C4CF9">
                    <w:rPr>
                      <w:rFonts w:ascii="Times New Roman" w:eastAsia="Times New Roman" w:hAnsi="Times New Roman" w:cs="Times New Roman"/>
                      <w:color w:val="707070"/>
                      <w:sz w:val="24"/>
                      <w:szCs w:val="24"/>
                      <w:lang w:eastAsia="tr-TR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bottom w:val="nil"/>
                  </w:tcBorders>
                  <w:shd w:val="clear" w:color="auto" w:fill="auto"/>
                  <w:tcMar>
                    <w:top w:w="33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5C4CF9">
                    <w:rPr>
                      <w:rFonts w:ascii="Times New Roman" w:eastAsia="Times New Roman" w:hAnsi="Times New Roman" w:cs="Times New Roman"/>
                      <w:color w:val="707070"/>
                      <w:sz w:val="24"/>
                      <w:szCs w:val="24"/>
                      <w:lang w:eastAsia="tr-TR"/>
                    </w:rPr>
                    <w:t>23</w:t>
                  </w:r>
                </w:p>
              </w:tc>
            </w:tr>
            <w:tr w:rsidR="005C4CF9" w:rsidRPr="005C4CF9" w:rsidTr="005C4CF9">
              <w:tc>
                <w:tcPr>
                  <w:tcW w:w="0" w:type="auto"/>
                  <w:gridSpan w:val="2"/>
                  <w:tcBorders>
                    <w:top w:val="nil"/>
                    <w:bottom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0" w:type="auto"/>
                  <w:gridSpan w:val="2"/>
                  <w:tcBorders>
                    <w:top w:val="nil"/>
                    <w:bottom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bottom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bottom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bottom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bottom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bottom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5C4CF9" w:rsidRPr="005C4CF9">
              <w:trPr>
                <w:gridBefore w:val="1"/>
              </w:trPr>
              <w:tc>
                <w:tcPr>
                  <w:tcW w:w="0" w:type="auto"/>
                  <w:gridSpan w:val="2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</w:tbl>
          <w:p w:rsidR="005C4CF9" w:rsidRPr="005C4CF9" w:rsidRDefault="005C4CF9" w:rsidP="005C4CF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tr-TR"/>
              </w:rPr>
            </w:pPr>
          </w:p>
          <w:tbl>
            <w:tblPr>
              <w:tblW w:w="598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55"/>
              <w:gridCol w:w="855"/>
              <w:gridCol w:w="855"/>
              <w:gridCol w:w="855"/>
              <w:gridCol w:w="855"/>
              <w:gridCol w:w="855"/>
              <w:gridCol w:w="855"/>
            </w:tblGrid>
            <w:tr w:rsidR="005C4CF9" w:rsidRPr="005C4CF9" w:rsidTr="005C4CF9">
              <w:trPr>
                <w:tblHeader/>
              </w:trPr>
              <w:tc>
                <w:tcPr>
                  <w:tcW w:w="0" w:type="auto"/>
                  <w:tcBorders>
                    <w:bottom w:val="nil"/>
                  </w:tcBorders>
                  <w:shd w:val="clear" w:color="auto" w:fill="auto"/>
                  <w:tcMar>
                    <w:top w:w="33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5C4CF9">
                    <w:rPr>
                      <w:rFonts w:ascii="Times New Roman" w:eastAsia="Times New Roman" w:hAnsi="Times New Roman" w:cs="Times New Roman"/>
                      <w:color w:val="707070"/>
                      <w:sz w:val="24"/>
                      <w:szCs w:val="24"/>
                      <w:lang w:eastAsia="tr-TR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bottom w:val="nil"/>
                  </w:tcBorders>
                  <w:shd w:val="clear" w:color="auto" w:fill="auto"/>
                  <w:tcMar>
                    <w:top w:w="33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5C4CF9">
                    <w:rPr>
                      <w:rFonts w:ascii="Times New Roman" w:eastAsia="Times New Roman" w:hAnsi="Times New Roman" w:cs="Times New Roman"/>
                      <w:color w:val="707070"/>
                      <w:sz w:val="24"/>
                      <w:szCs w:val="24"/>
                      <w:lang w:eastAsia="tr-TR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bottom w:val="nil"/>
                  </w:tcBorders>
                  <w:shd w:val="clear" w:color="auto" w:fill="auto"/>
                  <w:tcMar>
                    <w:top w:w="33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5C4CF9">
                    <w:rPr>
                      <w:rFonts w:ascii="Times New Roman" w:eastAsia="Times New Roman" w:hAnsi="Times New Roman" w:cs="Times New Roman"/>
                      <w:color w:val="707070"/>
                      <w:sz w:val="24"/>
                      <w:szCs w:val="24"/>
                      <w:lang w:eastAsia="tr-TR"/>
                    </w:rPr>
                    <w:t>26</w:t>
                  </w:r>
                </w:p>
              </w:tc>
              <w:tc>
                <w:tcPr>
                  <w:tcW w:w="0" w:type="auto"/>
                  <w:tcBorders>
                    <w:bottom w:val="nil"/>
                  </w:tcBorders>
                  <w:shd w:val="clear" w:color="auto" w:fill="auto"/>
                  <w:tcMar>
                    <w:top w:w="33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5C4CF9">
                    <w:rPr>
                      <w:rFonts w:ascii="Times New Roman" w:eastAsia="Times New Roman" w:hAnsi="Times New Roman" w:cs="Times New Roman"/>
                      <w:color w:val="707070"/>
                      <w:sz w:val="24"/>
                      <w:szCs w:val="24"/>
                      <w:lang w:eastAsia="tr-TR"/>
                    </w:rPr>
                    <w:t>27</w:t>
                  </w:r>
                </w:p>
              </w:tc>
              <w:tc>
                <w:tcPr>
                  <w:tcW w:w="0" w:type="auto"/>
                  <w:tcBorders>
                    <w:bottom w:val="nil"/>
                  </w:tcBorders>
                  <w:shd w:val="clear" w:color="auto" w:fill="auto"/>
                  <w:tcMar>
                    <w:top w:w="33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5C4CF9">
                    <w:rPr>
                      <w:rFonts w:ascii="Times New Roman" w:eastAsia="Times New Roman" w:hAnsi="Times New Roman" w:cs="Times New Roman"/>
                      <w:color w:val="707070"/>
                      <w:sz w:val="24"/>
                      <w:szCs w:val="24"/>
                      <w:lang w:eastAsia="tr-TR"/>
                    </w:rPr>
                    <w:t>28</w:t>
                  </w:r>
                </w:p>
              </w:tc>
              <w:tc>
                <w:tcPr>
                  <w:tcW w:w="0" w:type="auto"/>
                  <w:tcBorders>
                    <w:bottom w:val="nil"/>
                  </w:tcBorders>
                  <w:shd w:val="clear" w:color="auto" w:fill="auto"/>
                  <w:tcMar>
                    <w:top w:w="33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5C4CF9">
                    <w:rPr>
                      <w:rFonts w:ascii="Times New Roman" w:eastAsia="Times New Roman" w:hAnsi="Times New Roman" w:cs="Times New Roman"/>
                      <w:color w:val="707070"/>
                      <w:sz w:val="24"/>
                      <w:szCs w:val="24"/>
                      <w:lang w:eastAsia="tr-TR"/>
                    </w:rPr>
                    <w:t>29</w:t>
                  </w:r>
                </w:p>
              </w:tc>
              <w:tc>
                <w:tcPr>
                  <w:tcW w:w="0" w:type="auto"/>
                  <w:tcBorders>
                    <w:bottom w:val="nil"/>
                  </w:tcBorders>
                  <w:shd w:val="clear" w:color="auto" w:fill="auto"/>
                  <w:tcMar>
                    <w:top w:w="33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5C4CF9">
                    <w:rPr>
                      <w:rFonts w:ascii="Times New Roman" w:eastAsia="Times New Roman" w:hAnsi="Times New Roman" w:cs="Times New Roman"/>
                      <w:color w:val="707070"/>
                      <w:sz w:val="24"/>
                      <w:szCs w:val="24"/>
                      <w:lang w:eastAsia="tr-TR"/>
                    </w:rPr>
                    <w:t>30</w:t>
                  </w:r>
                </w:p>
              </w:tc>
            </w:tr>
            <w:tr w:rsidR="005C4CF9" w:rsidRPr="005C4CF9" w:rsidTr="005C4CF9">
              <w:tc>
                <w:tcPr>
                  <w:tcW w:w="0" w:type="auto"/>
                  <w:tcBorders>
                    <w:top w:val="nil"/>
                    <w:bottom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bottom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bottom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bottom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bottom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bottom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bottom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C4CF9" w:rsidRPr="005C4CF9" w:rsidRDefault="005C4CF9" w:rsidP="005C4C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</w:tbl>
          <w:p w:rsidR="005C4CF9" w:rsidRPr="005C4CF9" w:rsidRDefault="005C4CF9" w:rsidP="005C4C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</w:tbl>
    <w:p w:rsidR="005C4CF9" w:rsidRPr="005C4CF9" w:rsidRDefault="005C4CF9" w:rsidP="005C4CF9">
      <w:pPr>
        <w:spacing w:after="0" w:line="240" w:lineRule="auto"/>
        <w:rPr>
          <w:rFonts w:ascii="Helvetica" w:eastAsia="Times New Roman" w:hAnsi="Helvetica" w:cs="Times New Roman"/>
          <w:color w:val="414042"/>
          <w:sz w:val="45"/>
          <w:szCs w:val="45"/>
          <w:lang w:eastAsia="tr-TR"/>
        </w:rPr>
      </w:pPr>
      <w:r w:rsidRPr="005C4CF9">
        <w:rPr>
          <w:rFonts w:ascii="Helvetica" w:eastAsia="Times New Roman" w:hAnsi="Helvetica" w:cs="Times New Roman"/>
          <w:color w:val="414042"/>
          <w:sz w:val="45"/>
          <w:szCs w:val="45"/>
          <w:lang w:eastAsia="tr-TR"/>
        </w:rPr>
        <w:t>Diğer Duyurular</w:t>
      </w:r>
    </w:p>
    <w:p w:rsidR="005C4CF9" w:rsidRPr="005C4CF9" w:rsidRDefault="005C4CF9" w:rsidP="005C4CF9">
      <w:pPr>
        <w:pBdr>
          <w:bottom w:val="single" w:sz="6" w:space="8" w:color="C5C5C5"/>
        </w:pBdr>
        <w:spacing w:after="150" w:line="240" w:lineRule="auto"/>
        <w:rPr>
          <w:rFonts w:ascii="Helvetica" w:eastAsia="Times New Roman" w:hAnsi="Helvetica" w:cs="Times New Roman"/>
          <w:color w:val="707070"/>
          <w:sz w:val="21"/>
          <w:szCs w:val="21"/>
          <w:lang w:eastAsia="tr-TR"/>
        </w:rPr>
      </w:pPr>
      <w:hyperlink r:id="rId5" w:tooltip="Ders Kaydı Yapacak Olan Öğrenciler İçin Önemli Duyuru" w:history="1">
        <w:r w:rsidRPr="005C4CF9">
          <w:rPr>
            <w:rFonts w:ascii="Helvetica" w:eastAsia="Times New Roman" w:hAnsi="Helvetica" w:cs="Times New Roman"/>
            <w:color w:val="414042"/>
            <w:sz w:val="21"/>
            <w:szCs w:val="21"/>
            <w:u w:val="single"/>
            <w:lang w:eastAsia="tr-TR"/>
          </w:rPr>
          <w:t>Ders Kaydı Yapacak Olan Öğrenciler İçin Önemli Duyuru</w:t>
        </w:r>
      </w:hyperlink>
    </w:p>
    <w:p w:rsidR="005C4CF9" w:rsidRPr="005C4CF9" w:rsidRDefault="005C4CF9" w:rsidP="005C4CF9">
      <w:pPr>
        <w:pBdr>
          <w:bottom w:val="single" w:sz="6" w:space="8" w:color="C5C5C5"/>
        </w:pBdr>
        <w:spacing w:after="150" w:line="240" w:lineRule="auto"/>
        <w:rPr>
          <w:rFonts w:ascii="Helvetica" w:eastAsia="Times New Roman" w:hAnsi="Helvetica" w:cs="Times New Roman"/>
          <w:color w:val="707070"/>
          <w:sz w:val="21"/>
          <w:szCs w:val="21"/>
          <w:lang w:eastAsia="tr-TR"/>
        </w:rPr>
      </w:pPr>
      <w:hyperlink r:id="rId6" w:tooltip="2018-2019 EĞİTİM ÖĞRETİM YILI GÜZ DÖNEMİ YÜKSEK LİSANS VE DOKTORA DERS PROGRAMLARI GÜNCELLENMİŞTİR!!!" w:history="1">
        <w:r w:rsidRPr="005C4CF9">
          <w:rPr>
            <w:rFonts w:ascii="Helvetica" w:eastAsia="Times New Roman" w:hAnsi="Helvetica" w:cs="Times New Roman"/>
            <w:color w:val="414042"/>
            <w:sz w:val="21"/>
            <w:szCs w:val="21"/>
            <w:u w:val="single"/>
            <w:lang w:eastAsia="tr-TR"/>
          </w:rPr>
          <w:t>2018-2019 EĞİTİM ÖĞRETİM YILI GÜZ DÖNEMİ YÜKSEK LİSANS VE DOKTORA DERS PROGRAMLARI GÜNCELLENMİŞTİR!!!</w:t>
        </w:r>
      </w:hyperlink>
    </w:p>
    <w:p w:rsidR="005C4CF9" w:rsidRPr="005C4CF9" w:rsidRDefault="005C4CF9" w:rsidP="005C4CF9">
      <w:pPr>
        <w:pBdr>
          <w:bottom w:val="single" w:sz="6" w:space="8" w:color="C5C5C5"/>
        </w:pBdr>
        <w:spacing w:after="150" w:line="240" w:lineRule="auto"/>
        <w:rPr>
          <w:rFonts w:ascii="Helvetica" w:eastAsia="Times New Roman" w:hAnsi="Helvetica" w:cs="Times New Roman"/>
          <w:color w:val="707070"/>
          <w:sz w:val="21"/>
          <w:szCs w:val="21"/>
          <w:lang w:eastAsia="tr-TR"/>
        </w:rPr>
      </w:pPr>
      <w:hyperlink r:id="rId7" w:tooltip="KPSS ÖABT'de Gazi Üniversitesi PDR öğrencilerinin başarıları..." w:history="1">
        <w:r w:rsidRPr="005C4CF9">
          <w:rPr>
            <w:rFonts w:ascii="Helvetica" w:eastAsia="Times New Roman" w:hAnsi="Helvetica" w:cs="Times New Roman"/>
            <w:color w:val="414042"/>
            <w:sz w:val="21"/>
            <w:szCs w:val="21"/>
            <w:u w:val="single"/>
            <w:lang w:eastAsia="tr-TR"/>
          </w:rPr>
          <w:t>KPSS ÖABT'de Gazi Üniversitesi PDR öğrencilerinin başarıları...</w:t>
        </w:r>
      </w:hyperlink>
    </w:p>
    <w:p w:rsidR="005C4CF9" w:rsidRPr="005C4CF9" w:rsidRDefault="005C4CF9" w:rsidP="005C4CF9">
      <w:pPr>
        <w:pBdr>
          <w:bottom w:val="single" w:sz="6" w:space="8" w:color="C5C5C5"/>
        </w:pBdr>
        <w:spacing w:after="150" w:line="240" w:lineRule="auto"/>
        <w:rPr>
          <w:rFonts w:ascii="Helvetica" w:eastAsia="Times New Roman" w:hAnsi="Helvetica" w:cs="Times New Roman"/>
          <w:color w:val="707070"/>
          <w:sz w:val="21"/>
          <w:szCs w:val="21"/>
          <w:lang w:eastAsia="tr-TR"/>
        </w:rPr>
      </w:pPr>
      <w:hyperlink r:id="rId8" w:tooltip="Yüksek Lisans ve Doktora dersleri için bütünleme sınav programı!!!" w:history="1">
        <w:r w:rsidRPr="005C4CF9">
          <w:rPr>
            <w:rFonts w:ascii="Helvetica" w:eastAsia="Times New Roman" w:hAnsi="Helvetica" w:cs="Times New Roman"/>
            <w:color w:val="414042"/>
            <w:sz w:val="21"/>
            <w:szCs w:val="21"/>
            <w:u w:val="single"/>
            <w:lang w:eastAsia="tr-TR"/>
          </w:rPr>
          <w:t>Yüksek Lisans ve Doktora dersleri için bütünleme sınav programı!!!</w:t>
        </w:r>
      </w:hyperlink>
    </w:p>
    <w:p w:rsidR="005C4CF9" w:rsidRPr="005C4CF9" w:rsidRDefault="005C4CF9" w:rsidP="005C4CF9">
      <w:pPr>
        <w:pBdr>
          <w:bottom w:val="single" w:sz="6" w:space="8" w:color="C5C5C5"/>
        </w:pBdr>
        <w:spacing w:after="150" w:line="240" w:lineRule="auto"/>
        <w:rPr>
          <w:rFonts w:ascii="Helvetica" w:eastAsia="Times New Roman" w:hAnsi="Helvetica" w:cs="Times New Roman"/>
          <w:color w:val="707070"/>
          <w:sz w:val="21"/>
          <w:szCs w:val="21"/>
          <w:lang w:eastAsia="tr-TR"/>
        </w:rPr>
      </w:pPr>
      <w:hyperlink r:id="rId9" w:tooltip="2016-2017 Bahar Dönemi Final Sınav Programınızda Bazı Güncellemeler Yapılmıştır..." w:history="1">
        <w:r w:rsidRPr="005C4CF9">
          <w:rPr>
            <w:rFonts w:ascii="Helvetica" w:eastAsia="Times New Roman" w:hAnsi="Helvetica" w:cs="Times New Roman"/>
            <w:color w:val="414042"/>
            <w:sz w:val="21"/>
            <w:szCs w:val="21"/>
            <w:u w:val="single"/>
            <w:lang w:eastAsia="tr-TR"/>
          </w:rPr>
          <w:t>2016-2017 Bahar Dönemi Final Sınav Programınızda Bazı Güncellemeler Yapılmıştır...</w:t>
        </w:r>
      </w:hyperlink>
    </w:p>
    <w:p w:rsidR="005C4CF9" w:rsidRPr="005C4CF9" w:rsidRDefault="005C4CF9" w:rsidP="005C4CF9">
      <w:pPr>
        <w:pBdr>
          <w:bottom w:val="single" w:sz="6" w:space="8" w:color="C5C5C5"/>
        </w:pBdr>
        <w:spacing w:after="150" w:line="240" w:lineRule="auto"/>
        <w:rPr>
          <w:rFonts w:ascii="Helvetica" w:eastAsia="Times New Roman" w:hAnsi="Helvetica" w:cs="Times New Roman"/>
          <w:color w:val="707070"/>
          <w:sz w:val="21"/>
          <w:szCs w:val="21"/>
          <w:lang w:eastAsia="tr-TR"/>
        </w:rPr>
      </w:pPr>
      <w:hyperlink r:id="rId10" w:tooltip="54. ARAYIŞ KONFERANSI" w:history="1">
        <w:r w:rsidRPr="005C4CF9">
          <w:rPr>
            <w:rFonts w:ascii="Helvetica" w:eastAsia="Times New Roman" w:hAnsi="Helvetica" w:cs="Times New Roman"/>
            <w:color w:val="414042"/>
            <w:sz w:val="21"/>
            <w:szCs w:val="21"/>
            <w:u w:val="single"/>
            <w:lang w:eastAsia="tr-TR"/>
          </w:rPr>
          <w:t>54. ARAYIŞ KONFERANSI</w:t>
        </w:r>
      </w:hyperlink>
    </w:p>
    <w:p w:rsidR="005C4CF9" w:rsidRPr="005C4CF9" w:rsidRDefault="005C4CF9" w:rsidP="005C4CF9">
      <w:pPr>
        <w:pBdr>
          <w:bottom w:val="single" w:sz="6" w:space="8" w:color="C5C5C5"/>
        </w:pBdr>
        <w:spacing w:after="150" w:line="240" w:lineRule="auto"/>
        <w:rPr>
          <w:rFonts w:ascii="Helvetica" w:eastAsia="Times New Roman" w:hAnsi="Helvetica" w:cs="Times New Roman"/>
          <w:color w:val="707070"/>
          <w:sz w:val="21"/>
          <w:szCs w:val="21"/>
          <w:lang w:eastAsia="tr-TR"/>
        </w:rPr>
      </w:pPr>
      <w:hyperlink r:id="rId11" w:tooltip="53. ARAYIŞ KONFERANSI" w:history="1">
        <w:r w:rsidRPr="005C4CF9">
          <w:rPr>
            <w:rFonts w:ascii="Helvetica" w:eastAsia="Times New Roman" w:hAnsi="Helvetica" w:cs="Times New Roman"/>
            <w:color w:val="414042"/>
            <w:sz w:val="21"/>
            <w:szCs w:val="21"/>
            <w:u w:val="single"/>
            <w:lang w:eastAsia="tr-TR"/>
          </w:rPr>
          <w:t>53. ARAYIŞ KONFERANSI</w:t>
        </w:r>
      </w:hyperlink>
    </w:p>
    <w:p w:rsidR="005C4CF9" w:rsidRPr="005C4CF9" w:rsidRDefault="005C4CF9" w:rsidP="005C4CF9">
      <w:pPr>
        <w:pBdr>
          <w:bottom w:val="single" w:sz="6" w:space="8" w:color="C5C5C5"/>
        </w:pBdr>
        <w:spacing w:after="150" w:line="240" w:lineRule="auto"/>
        <w:rPr>
          <w:rFonts w:ascii="Helvetica" w:eastAsia="Times New Roman" w:hAnsi="Helvetica" w:cs="Times New Roman"/>
          <w:color w:val="707070"/>
          <w:sz w:val="21"/>
          <w:szCs w:val="21"/>
          <w:lang w:eastAsia="tr-TR"/>
        </w:rPr>
      </w:pPr>
      <w:hyperlink r:id="rId12" w:tooltip="2017-2018 PDR Lisans Bahar Dönemi Vize Programında Güncelleme Yapılmıştır!!!" w:history="1">
        <w:r w:rsidRPr="005C4CF9">
          <w:rPr>
            <w:rFonts w:ascii="Helvetica" w:eastAsia="Times New Roman" w:hAnsi="Helvetica" w:cs="Times New Roman"/>
            <w:color w:val="414042"/>
            <w:sz w:val="21"/>
            <w:szCs w:val="21"/>
            <w:u w:val="single"/>
            <w:lang w:eastAsia="tr-TR"/>
          </w:rPr>
          <w:t>2017-2018 PDR Lisans Bahar Dönemi Vize Programında Güncelleme Yapılmıştır!!!</w:t>
        </w:r>
      </w:hyperlink>
    </w:p>
    <w:p w:rsidR="005C4CF9" w:rsidRPr="005C4CF9" w:rsidRDefault="005C4CF9" w:rsidP="005C4CF9">
      <w:pPr>
        <w:pBdr>
          <w:bottom w:val="single" w:sz="6" w:space="8" w:color="C5C5C5"/>
        </w:pBdr>
        <w:spacing w:after="150" w:line="240" w:lineRule="auto"/>
        <w:rPr>
          <w:rFonts w:ascii="Helvetica" w:eastAsia="Times New Roman" w:hAnsi="Helvetica" w:cs="Times New Roman"/>
          <w:color w:val="707070"/>
          <w:sz w:val="21"/>
          <w:szCs w:val="21"/>
          <w:lang w:eastAsia="tr-TR"/>
        </w:rPr>
      </w:pPr>
      <w:hyperlink r:id="rId13" w:tooltip="2017-2018 Bahar Dönemi Yüksek Lisans ve Doktora Ders Programı" w:history="1">
        <w:r w:rsidRPr="005C4CF9">
          <w:rPr>
            <w:rFonts w:ascii="Helvetica" w:eastAsia="Times New Roman" w:hAnsi="Helvetica" w:cs="Times New Roman"/>
            <w:color w:val="414042"/>
            <w:sz w:val="21"/>
            <w:szCs w:val="21"/>
            <w:u w:val="single"/>
            <w:lang w:eastAsia="tr-TR"/>
          </w:rPr>
          <w:t>2017-2018 Bahar Dönemi Yüksek Lisans ve Doktora Ders Programı</w:t>
        </w:r>
      </w:hyperlink>
    </w:p>
    <w:p w:rsidR="005C4CF9" w:rsidRPr="005C4CF9" w:rsidRDefault="005C4CF9" w:rsidP="005C4CF9">
      <w:pPr>
        <w:pBdr>
          <w:bottom w:val="single" w:sz="6" w:space="8" w:color="C5C5C5"/>
        </w:pBdr>
        <w:spacing w:after="150" w:line="240" w:lineRule="auto"/>
        <w:rPr>
          <w:rFonts w:ascii="Helvetica" w:eastAsia="Times New Roman" w:hAnsi="Helvetica" w:cs="Times New Roman"/>
          <w:color w:val="707070"/>
          <w:sz w:val="21"/>
          <w:szCs w:val="21"/>
          <w:lang w:eastAsia="tr-TR"/>
        </w:rPr>
      </w:pPr>
      <w:hyperlink r:id="rId14" w:tooltip="2017-2018 Bahar Dönemi Ders Programı" w:history="1">
        <w:r w:rsidRPr="005C4CF9">
          <w:rPr>
            <w:rFonts w:ascii="Helvetica" w:eastAsia="Times New Roman" w:hAnsi="Helvetica" w:cs="Times New Roman"/>
            <w:color w:val="414042"/>
            <w:sz w:val="21"/>
            <w:szCs w:val="21"/>
            <w:u w:val="single"/>
            <w:lang w:eastAsia="tr-TR"/>
          </w:rPr>
          <w:t>2017-2018 Bahar Dönemi Ders Programı</w:t>
        </w:r>
      </w:hyperlink>
    </w:p>
    <w:p w:rsidR="005C4CF9" w:rsidRPr="005C4CF9" w:rsidRDefault="005C4CF9" w:rsidP="005C4CF9">
      <w:pPr>
        <w:spacing w:after="0" w:line="180" w:lineRule="atLeast"/>
        <w:rPr>
          <w:rFonts w:ascii="FontAwesome" w:eastAsia="Times New Roman" w:hAnsi="FontAwesome" w:cs="Times New Roman"/>
          <w:i/>
          <w:iCs/>
          <w:color w:val="414042"/>
          <w:sz w:val="33"/>
          <w:szCs w:val="33"/>
          <w:lang w:eastAsia="tr-TR"/>
        </w:rPr>
      </w:pPr>
      <w:r w:rsidRPr="005C4CF9">
        <w:rPr>
          <w:rFonts w:ascii="FontAwesome" w:eastAsia="Times New Roman" w:hAnsi="FontAwesome" w:cs="Times New Roman"/>
          <w:i/>
          <w:iCs/>
          <w:color w:val="414042"/>
          <w:sz w:val="33"/>
          <w:szCs w:val="33"/>
          <w:lang w:eastAsia="tr-TR"/>
        </w:rPr>
        <w:t> </w:t>
      </w:r>
    </w:p>
    <w:p w:rsidR="005C4CF9" w:rsidRPr="005C4CF9" w:rsidRDefault="005C4CF9" w:rsidP="005C4CF9">
      <w:pPr>
        <w:spacing w:after="150" w:line="180" w:lineRule="atLeast"/>
        <w:jc w:val="center"/>
        <w:rPr>
          <w:rFonts w:ascii="MinionPro-Regular" w:eastAsia="MinionPro-Regular" w:hAnsi="FontAwesome" w:cs="Times New Roman"/>
          <w:i/>
          <w:iCs/>
          <w:color w:val="414042"/>
          <w:sz w:val="20"/>
          <w:szCs w:val="20"/>
          <w:lang w:eastAsia="tr-TR"/>
        </w:rPr>
      </w:pPr>
      <w:r w:rsidRPr="005C4CF9">
        <w:rPr>
          <w:rFonts w:ascii="MinionPro-Regular" w:eastAsia="MinionPro-Regular" w:hAnsi="FontAwesome" w:cs="Times New Roman" w:hint="eastAsia"/>
          <w:i/>
          <w:iCs/>
          <w:color w:val="414042"/>
          <w:sz w:val="20"/>
          <w:szCs w:val="20"/>
          <w:lang w:eastAsia="tr-TR"/>
        </w:rPr>
        <w:t xml:space="preserve">Gazi </w:t>
      </w:r>
      <w:r w:rsidRPr="005C4CF9">
        <w:rPr>
          <w:rFonts w:ascii="MinionPro-Regular" w:eastAsia="MinionPro-Regular" w:hAnsi="FontAwesome" w:cs="Times New Roman" w:hint="eastAsia"/>
          <w:i/>
          <w:iCs/>
          <w:color w:val="414042"/>
          <w:sz w:val="20"/>
          <w:szCs w:val="20"/>
          <w:lang w:eastAsia="tr-TR"/>
        </w:rPr>
        <w:t>Ü</w:t>
      </w:r>
      <w:r w:rsidRPr="005C4CF9">
        <w:rPr>
          <w:rFonts w:ascii="MinionPro-Regular" w:eastAsia="MinionPro-Regular" w:hAnsi="FontAwesome" w:cs="Times New Roman" w:hint="eastAsia"/>
          <w:i/>
          <w:iCs/>
          <w:color w:val="414042"/>
          <w:sz w:val="20"/>
          <w:szCs w:val="20"/>
          <w:lang w:eastAsia="tr-TR"/>
        </w:rPr>
        <w:t>niversitesi Rekt</w:t>
      </w:r>
      <w:r w:rsidRPr="005C4CF9">
        <w:rPr>
          <w:rFonts w:ascii="MinionPro-Regular" w:eastAsia="MinionPro-Regular" w:hAnsi="FontAwesome" w:cs="Times New Roman" w:hint="eastAsia"/>
          <w:i/>
          <w:iCs/>
          <w:color w:val="414042"/>
          <w:sz w:val="20"/>
          <w:szCs w:val="20"/>
          <w:lang w:eastAsia="tr-TR"/>
        </w:rPr>
        <w:t>ö</w:t>
      </w:r>
      <w:r w:rsidRPr="005C4CF9">
        <w:rPr>
          <w:rFonts w:ascii="MinionPro-Regular" w:eastAsia="MinionPro-Regular" w:hAnsi="FontAwesome" w:cs="Times New Roman" w:hint="eastAsia"/>
          <w:i/>
          <w:iCs/>
          <w:color w:val="414042"/>
          <w:sz w:val="20"/>
          <w:szCs w:val="20"/>
          <w:lang w:eastAsia="tr-TR"/>
        </w:rPr>
        <w:t>rl</w:t>
      </w:r>
      <w:r w:rsidRPr="005C4CF9">
        <w:rPr>
          <w:rFonts w:ascii="MinionPro-Regular" w:eastAsia="MinionPro-Regular" w:hAnsi="FontAwesome" w:cs="Times New Roman" w:hint="eastAsia"/>
          <w:i/>
          <w:iCs/>
          <w:color w:val="414042"/>
          <w:sz w:val="20"/>
          <w:szCs w:val="20"/>
          <w:lang w:eastAsia="tr-TR"/>
        </w:rPr>
        <w:t>ü</w:t>
      </w:r>
    </w:p>
    <w:p w:rsidR="00790FCE" w:rsidRDefault="00790FCE"/>
    <w:sectPr w:rsidR="00790F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FontAwesome">
    <w:altName w:val="Times New Roman"/>
    <w:panose1 w:val="00000000000000000000"/>
    <w:charset w:val="00"/>
    <w:family w:val="roman"/>
    <w:notTrueType/>
    <w:pitch w:val="default"/>
  </w:font>
  <w:font w:name="MinionPro-Regular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41B45"/>
    <w:multiLevelType w:val="multilevel"/>
    <w:tmpl w:val="B98CA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3E134A"/>
    <w:multiLevelType w:val="multilevel"/>
    <w:tmpl w:val="5F969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086110"/>
    <w:multiLevelType w:val="hybridMultilevel"/>
    <w:tmpl w:val="C08AF40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C74ABA"/>
    <w:multiLevelType w:val="multilevel"/>
    <w:tmpl w:val="F90AB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5DD434F"/>
    <w:multiLevelType w:val="hybridMultilevel"/>
    <w:tmpl w:val="C396CC5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F15050"/>
    <w:multiLevelType w:val="multilevel"/>
    <w:tmpl w:val="B2ACE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93A22E3"/>
    <w:multiLevelType w:val="hybridMultilevel"/>
    <w:tmpl w:val="B988338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"/>
  </w:num>
  <w:num w:numId="5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4CF9"/>
    <w:rsid w:val="00007CB3"/>
    <w:rsid w:val="00040E7C"/>
    <w:rsid w:val="003126D1"/>
    <w:rsid w:val="003418EF"/>
    <w:rsid w:val="005777E7"/>
    <w:rsid w:val="005C4CF9"/>
    <w:rsid w:val="006046FB"/>
    <w:rsid w:val="00790FCE"/>
    <w:rsid w:val="00FF2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96C029-97C2-413D-A4C0-ACE77D957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4C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622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7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28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80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258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700948">
                      <w:marLeft w:val="1649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5265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4656132">
                      <w:marLeft w:val="1649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4284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7577717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82344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38038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8048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9474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DDDDD"/>
                                        <w:left w:val="single" w:sz="2" w:space="0" w:color="DDDDDD"/>
                                        <w:bottom w:val="single" w:sz="2" w:space="0" w:color="DDDDDD"/>
                                        <w:right w:val="single" w:sz="2" w:space="0" w:color="DDDDDD"/>
                                      </w:divBdr>
                                    </w:div>
                                    <w:div w:id="9865453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95426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4433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462651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16382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38598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1969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0" w:color="CCCCCC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553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08277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03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280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2176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7919171">
                      <w:marLeft w:val="0"/>
                      <w:marRight w:val="0"/>
                      <w:marTop w:val="48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ef-egitimbilimleri-pdr.gazi.edu.tr/posts/view/title/yuksek-lisans-ve-doktora-dersleri-icin-butunleme-sinav-programi!!!-209167" TargetMode="External"/><Relationship Id="rId13" Type="http://schemas.openxmlformats.org/officeDocument/2006/relationships/hyperlink" Target="http://gef-egitimbilimleri-pdr.gazi.edu.tr/posts/view/title/2017-2018-bahar-donemi-yuksek-lisans-ve-doktora-ders-programi-199955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gef-egitimbilimleri-pdr.gazi.edu.tr/posts/view/title/kpss-oabt%27de-gazi-universitesi-pdr-ogrencilerinin-basarilari...-210935" TargetMode="External"/><Relationship Id="rId12" Type="http://schemas.openxmlformats.org/officeDocument/2006/relationships/hyperlink" Target="http://gef-egitimbilimleri-pdr.gazi.edu.tr/posts/view/title/2017-2018-pdr-lisans-bahar-donemi-vize-programinda-guncelleme-yapilmistir!!!-203304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gef-egitimbilimleri-pdr.gazi.edu.tr/posts/view/title/2018-2019-egitim-ogretim-yili-guz-donemi-yuksek-lisans-ve-doktora-ders-programlari-guncellenmistir!!!-211353" TargetMode="External"/><Relationship Id="rId11" Type="http://schemas.openxmlformats.org/officeDocument/2006/relationships/hyperlink" Target="http://gef-egitimbilimleri-pdr.gazi.edu.tr/posts/view/title/53.-arayis-konferansi-204142" TargetMode="External"/><Relationship Id="rId5" Type="http://schemas.openxmlformats.org/officeDocument/2006/relationships/hyperlink" Target="http://gef-egitimbilimleri-pdr.gazi.edu.tr/posts/view/title/ders-kaydi-yapacak-olan-ogrenciler-icin-onemli-duyuru-212853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gef-egitimbilimleri-pdr.gazi.edu.tr/posts/view/title/54.-arayis-konferansi-20530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gef-egitimbilimleri-pdr.gazi.edu.tr/posts/view/title/2016-2017-bahar-donemi-final-sinav-programinizda-bazi-guncellemeler-yapilmistir...-206815" TargetMode="External"/><Relationship Id="rId14" Type="http://schemas.openxmlformats.org/officeDocument/2006/relationships/hyperlink" Target="http://gef-egitimbilimleri-pdr.gazi.edu.tr/posts/view/title/2017-2018-bahar-donemi-ders-programi-19932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1065</Words>
  <Characters>6077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zahide</dc:creator>
  <cp:keywords/>
  <dc:description/>
  <cp:lastModifiedBy>zahide</cp:lastModifiedBy>
  <cp:revision>1</cp:revision>
  <dcterms:created xsi:type="dcterms:W3CDTF">2018-09-20T08:08:00Z</dcterms:created>
  <dcterms:modified xsi:type="dcterms:W3CDTF">2018-09-20T08:31:00Z</dcterms:modified>
</cp:coreProperties>
</file>