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103" w:rsidRPr="00B21003" w:rsidRDefault="00371103" w:rsidP="00371103">
      <w:pPr>
        <w:tabs>
          <w:tab w:val="left" w:pos="360"/>
        </w:tabs>
        <w:spacing w:after="160" w:line="259" w:lineRule="auto"/>
        <w:rPr>
          <w:b/>
          <w:sz w:val="20"/>
          <w:szCs w:val="20"/>
        </w:rPr>
      </w:pPr>
    </w:p>
    <w:tbl>
      <w:tblPr>
        <w:tblpPr w:leftFromText="142" w:rightFromText="142" w:vertAnchor="text" w:horzAnchor="margin" w:tblpXSpec="center" w:tblpY="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36"/>
        <w:gridCol w:w="5442"/>
      </w:tblGrid>
      <w:tr w:rsidR="00371103" w:rsidRPr="00B21003" w:rsidTr="005353CB">
        <w:trPr>
          <w:trHeight w:val="315"/>
        </w:trPr>
        <w:tc>
          <w:tcPr>
            <w:tcW w:w="9067" w:type="dxa"/>
            <w:gridSpan w:val="2"/>
            <w:shd w:val="clear" w:color="auto" w:fill="DEEAF6"/>
            <w:vAlign w:val="center"/>
            <w:hideMark/>
          </w:tcPr>
          <w:p w:rsidR="00371103" w:rsidRPr="00B21003" w:rsidRDefault="00054060" w:rsidP="005353CB">
            <w:pPr>
              <w:jc w:val="center"/>
              <w:rPr>
                <w:b/>
                <w:bCs/>
                <w:color w:val="000000"/>
                <w:sz w:val="20"/>
                <w:szCs w:val="20"/>
              </w:rPr>
            </w:pPr>
            <w:r w:rsidRPr="00B21003">
              <w:rPr>
                <w:b/>
                <w:bCs/>
                <w:color w:val="000000"/>
                <w:sz w:val="20"/>
                <w:szCs w:val="20"/>
              </w:rPr>
              <w:t>Course Description Form</w:t>
            </w:r>
          </w:p>
        </w:tc>
      </w:tr>
      <w:tr w:rsidR="00371103" w:rsidRPr="00B21003" w:rsidTr="005353CB">
        <w:trPr>
          <w:trHeight w:val="480"/>
        </w:trPr>
        <w:tc>
          <w:tcPr>
            <w:tcW w:w="4382" w:type="dxa"/>
            <w:shd w:val="clear" w:color="auto" w:fill="DEEAF6"/>
            <w:noWrap/>
            <w:vAlign w:val="center"/>
            <w:hideMark/>
          </w:tcPr>
          <w:p w:rsidR="00371103" w:rsidRPr="00B21003" w:rsidRDefault="00051C84" w:rsidP="005353CB">
            <w:pPr>
              <w:rPr>
                <w:b/>
                <w:bCs/>
                <w:color w:val="000000"/>
                <w:sz w:val="20"/>
                <w:szCs w:val="20"/>
              </w:rPr>
            </w:pPr>
            <w:r w:rsidRPr="00B21003">
              <w:rPr>
                <w:b/>
                <w:bCs/>
                <w:color w:val="000000"/>
                <w:sz w:val="20"/>
                <w:szCs w:val="20"/>
              </w:rPr>
              <w:t>Course Code and Name</w:t>
            </w:r>
          </w:p>
        </w:tc>
        <w:tc>
          <w:tcPr>
            <w:tcW w:w="4685" w:type="dxa"/>
            <w:shd w:val="clear" w:color="auto" w:fill="auto"/>
            <w:noWrap/>
            <w:vAlign w:val="center"/>
            <w:hideMark/>
          </w:tcPr>
          <w:p w:rsidR="00371103" w:rsidRPr="00B21003" w:rsidRDefault="009619AA" w:rsidP="005353CB">
            <w:pPr>
              <w:rPr>
                <w:color w:val="000000"/>
                <w:sz w:val="20"/>
                <w:szCs w:val="20"/>
              </w:rPr>
            </w:pPr>
            <w:bookmarkStart w:id="0" w:name="_GoBack"/>
            <w:r w:rsidRPr="00B21003">
              <w:rPr>
                <w:color w:val="000000"/>
                <w:sz w:val="20"/>
                <w:szCs w:val="20"/>
              </w:rPr>
              <w:t>Young Adult Literature</w:t>
            </w:r>
            <w:bookmarkEnd w:id="0"/>
          </w:p>
        </w:tc>
      </w:tr>
      <w:tr w:rsidR="00371103" w:rsidRPr="00B21003" w:rsidTr="005353CB">
        <w:trPr>
          <w:trHeight w:val="480"/>
        </w:trPr>
        <w:tc>
          <w:tcPr>
            <w:tcW w:w="4382" w:type="dxa"/>
            <w:shd w:val="clear" w:color="auto" w:fill="DEEAF6"/>
            <w:noWrap/>
            <w:vAlign w:val="center"/>
          </w:tcPr>
          <w:p w:rsidR="00371103" w:rsidRPr="00B21003" w:rsidRDefault="00051C84" w:rsidP="005353CB">
            <w:pPr>
              <w:rPr>
                <w:b/>
                <w:bCs/>
                <w:color w:val="000000"/>
                <w:sz w:val="20"/>
                <w:szCs w:val="20"/>
              </w:rPr>
            </w:pPr>
            <w:r w:rsidRPr="00B21003">
              <w:rPr>
                <w:b/>
                <w:bCs/>
                <w:color w:val="000000"/>
                <w:sz w:val="20"/>
                <w:szCs w:val="20"/>
              </w:rPr>
              <w:t>Course Semester</w:t>
            </w:r>
          </w:p>
        </w:tc>
        <w:tc>
          <w:tcPr>
            <w:tcW w:w="4685" w:type="dxa"/>
            <w:shd w:val="clear" w:color="auto" w:fill="auto"/>
            <w:noWrap/>
            <w:vAlign w:val="center"/>
          </w:tcPr>
          <w:p w:rsidR="00371103" w:rsidRPr="00B21003" w:rsidRDefault="00371103" w:rsidP="005353CB">
            <w:pPr>
              <w:rPr>
                <w:color w:val="000000"/>
                <w:sz w:val="20"/>
                <w:szCs w:val="20"/>
              </w:rPr>
            </w:pPr>
          </w:p>
        </w:tc>
      </w:tr>
      <w:tr w:rsidR="00371103" w:rsidRPr="00B21003" w:rsidTr="005353CB">
        <w:trPr>
          <w:trHeight w:val="825"/>
        </w:trPr>
        <w:tc>
          <w:tcPr>
            <w:tcW w:w="4382" w:type="dxa"/>
            <w:shd w:val="clear" w:color="auto" w:fill="DEEAF6"/>
            <w:noWrap/>
            <w:vAlign w:val="center"/>
            <w:hideMark/>
          </w:tcPr>
          <w:p w:rsidR="00371103" w:rsidRPr="00B21003" w:rsidRDefault="00051C84" w:rsidP="00445F07">
            <w:pPr>
              <w:rPr>
                <w:b/>
                <w:bCs/>
                <w:color w:val="000000"/>
                <w:sz w:val="20"/>
                <w:szCs w:val="20"/>
              </w:rPr>
            </w:pPr>
            <w:r w:rsidRPr="00B21003">
              <w:rPr>
                <w:b/>
                <w:bCs/>
                <w:color w:val="000000"/>
                <w:sz w:val="20"/>
                <w:szCs w:val="20"/>
              </w:rPr>
              <w:t xml:space="preserve">Catalog </w:t>
            </w:r>
            <w:r w:rsidR="00445F07" w:rsidRPr="00B21003">
              <w:rPr>
                <w:b/>
                <w:bCs/>
                <w:color w:val="000000"/>
                <w:sz w:val="20"/>
                <w:szCs w:val="20"/>
              </w:rPr>
              <w:t>Content</w:t>
            </w:r>
          </w:p>
        </w:tc>
        <w:tc>
          <w:tcPr>
            <w:tcW w:w="4685" w:type="dxa"/>
            <w:shd w:val="clear" w:color="auto" w:fill="auto"/>
            <w:noWrap/>
            <w:vAlign w:val="center"/>
            <w:hideMark/>
          </w:tcPr>
          <w:p w:rsidR="009619AA" w:rsidRPr="00B21003" w:rsidRDefault="00371103" w:rsidP="009619AA">
            <w:pPr>
              <w:pStyle w:val="HTMLncedenBiimlendirilmi"/>
              <w:rPr>
                <w:rFonts w:ascii="Times New Roman" w:hAnsi="Times New Roman" w:cs="Times New Roman"/>
                <w:color w:val="212121"/>
                <w:lang w:val="tr-TR"/>
              </w:rPr>
            </w:pPr>
            <w:r w:rsidRPr="00B21003">
              <w:rPr>
                <w:rFonts w:ascii="Times New Roman" w:hAnsi="Times New Roman" w:cs="Times New Roman"/>
                <w:color w:val="000000"/>
              </w:rPr>
              <w:t> </w:t>
            </w:r>
            <w:r w:rsidR="009619AA" w:rsidRPr="00B21003">
              <w:rPr>
                <w:rFonts w:ascii="Times New Roman" w:hAnsi="Times New Roman" w:cs="Times New Roman"/>
                <w:color w:val="212121"/>
                <w:lang w:val="en"/>
              </w:rPr>
              <w:t xml:space="preserve"> Students through the course on young adult literature; The development of Turkey's and young adult literature around the world, young people to recognize the physical and psychological characteristics of the motion reading culture of the acquisition process and the types of books they choose to read a qualified young adult literature product they learn them study.</w:t>
            </w:r>
          </w:p>
          <w:p w:rsidR="00371103" w:rsidRPr="00B21003" w:rsidRDefault="00371103" w:rsidP="005353CB">
            <w:pPr>
              <w:rPr>
                <w:color w:val="000000"/>
                <w:sz w:val="20"/>
                <w:szCs w:val="20"/>
              </w:rPr>
            </w:pPr>
          </w:p>
        </w:tc>
      </w:tr>
      <w:tr w:rsidR="00371103" w:rsidRPr="00B21003" w:rsidTr="005353CB">
        <w:trPr>
          <w:trHeight w:val="600"/>
        </w:trPr>
        <w:tc>
          <w:tcPr>
            <w:tcW w:w="4382" w:type="dxa"/>
            <w:shd w:val="clear" w:color="auto" w:fill="DEEAF6"/>
            <w:noWrap/>
            <w:vAlign w:val="center"/>
            <w:hideMark/>
          </w:tcPr>
          <w:p w:rsidR="00371103" w:rsidRPr="00B21003" w:rsidRDefault="00371103" w:rsidP="003632EB">
            <w:pPr>
              <w:rPr>
                <w:b/>
                <w:bCs/>
                <w:color w:val="000000"/>
                <w:sz w:val="20"/>
                <w:szCs w:val="20"/>
              </w:rPr>
            </w:pPr>
            <w:r w:rsidRPr="00B21003">
              <w:rPr>
                <w:b/>
                <w:bCs/>
                <w:color w:val="000000"/>
                <w:sz w:val="20"/>
                <w:szCs w:val="20"/>
              </w:rPr>
              <w:t>Te</w:t>
            </w:r>
            <w:r w:rsidR="003632EB" w:rsidRPr="00B21003">
              <w:rPr>
                <w:b/>
                <w:bCs/>
                <w:color w:val="000000"/>
                <w:sz w:val="20"/>
                <w:szCs w:val="20"/>
              </w:rPr>
              <w:t>xtbook</w:t>
            </w:r>
          </w:p>
        </w:tc>
        <w:tc>
          <w:tcPr>
            <w:tcW w:w="4685" w:type="dxa"/>
            <w:shd w:val="clear" w:color="auto" w:fill="auto"/>
            <w:noWrap/>
            <w:vAlign w:val="center"/>
            <w:hideMark/>
          </w:tcPr>
          <w:p w:rsidR="00B21003" w:rsidRPr="00B21003" w:rsidRDefault="00371103" w:rsidP="00B21003">
            <w:pPr>
              <w:rPr>
                <w:color w:val="000000"/>
                <w:sz w:val="20"/>
                <w:szCs w:val="20"/>
              </w:rPr>
            </w:pPr>
            <w:r w:rsidRPr="00B21003">
              <w:rPr>
                <w:color w:val="000000"/>
                <w:sz w:val="20"/>
                <w:szCs w:val="20"/>
              </w:rPr>
              <w:t> </w:t>
            </w:r>
            <w:r w:rsidR="00B21003" w:rsidRPr="00B21003">
              <w:rPr>
                <w:color w:val="000000"/>
                <w:sz w:val="20"/>
                <w:szCs w:val="20"/>
              </w:rPr>
              <w:t xml:space="preserve"> </w:t>
            </w:r>
            <w:proofErr w:type="spellStart"/>
            <w:r w:rsidR="00B21003" w:rsidRPr="00B21003">
              <w:rPr>
                <w:color w:val="000000"/>
                <w:sz w:val="20"/>
                <w:szCs w:val="20"/>
              </w:rPr>
              <w:t>Asutay</w:t>
            </w:r>
            <w:proofErr w:type="spellEnd"/>
            <w:r w:rsidR="00B21003" w:rsidRPr="00B21003">
              <w:rPr>
                <w:color w:val="000000"/>
                <w:sz w:val="20"/>
                <w:szCs w:val="20"/>
              </w:rPr>
              <w:t xml:space="preserve">, H. (2012). </w:t>
            </w:r>
            <w:proofErr w:type="spellStart"/>
            <w:r w:rsidR="00B21003" w:rsidRPr="00B21003">
              <w:rPr>
                <w:color w:val="000000"/>
                <w:sz w:val="20"/>
                <w:szCs w:val="20"/>
              </w:rPr>
              <w:t>Gençlik</w:t>
            </w:r>
            <w:proofErr w:type="spellEnd"/>
            <w:r w:rsidR="00B21003" w:rsidRPr="00B21003">
              <w:rPr>
                <w:color w:val="000000"/>
                <w:sz w:val="20"/>
                <w:szCs w:val="20"/>
              </w:rPr>
              <w:t xml:space="preserve"> </w:t>
            </w:r>
            <w:proofErr w:type="spellStart"/>
            <w:r w:rsidR="00B21003" w:rsidRPr="00B21003">
              <w:rPr>
                <w:color w:val="000000"/>
                <w:sz w:val="20"/>
                <w:szCs w:val="20"/>
              </w:rPr>
              <w:t>Edebiyatı</w:t>
            </w:r>
            <w:proofErr w:type="spellEnd"/>
            <w:r w:rsidR="00B21003" w:rsidRPr="00B21003">
              <w:rPr>
                <w:color w:val="000000"/>
                <w:sz w:val="20"/>
                <w:szCs w:val="20"/>
              </w:rPr>
              <w:t xml:space="preserve"> </w:t>
            </w:r>
            <w:proofErr w:type="spellStart"/>
            <w:r w:rsidR="00B21003" w:rsidRPr="00B21003">
              <w:rPr>
                <w:color w:val="000000"/>
                <w:sz w:val="20"/>
                <w:szCs w:val="20"/>
              </w:rPr>
              <w:t>ve</w:t>
            </w:r>
            <w:proofErr w:type="spellEnd"/>
            <w:r w:rsidR="00B21003" w:rsidRPr="00B21003">
              <w:rPr>
                <w:color w:val="000000"/>
                <w:sz w:val="20"/>
                <w:szCs w:val="20"/>
              </w:rPr>
              <w:t xml:space="preserve"> </w:t>
            </w:r>
            <w:proofErr w:type="spellStart"/>
            <w:r w:rsidR="00B21003" w:rsidRPr="00B21003">
              <w:rPr>
                <w:color w:val="000000"/>
                <w:sz w:val="20"/>
                <w:szCs w:val="20"/>
              </w:rPr>
              <w:t>İlkgençlik</w:t>
            </w:r>
            <w:proofErr w:type="spellEnd"/>
            <w:r w:rsidR="00B21003" w:rsidRPr="00B21003">
              <w:rPr>
                <w:color w:val="000000"/>
                <w:sz w:val="20"/>
                <w:szCs w:val="20"/>
              </w:rPr>
              <w:t xml:space="preserve"> Romanı. İstanbul: </w:t>
            </w:r>
            <w:proofErr w:type="spellStart"/>
            <w:r w:rsidR="00B21003" w:rsidRPr="00B21003">
              <w:rPr>
                <w:color w:val="000000"/>
                <w:sz w:val="20"/>
                <w:szCs w:val="20"/>
              </w:rPr>
              <w:t>Cağaloğlu</w:t>
            </w:r>
            <w:proofErr w:type="spellEnd"/>
            <w:r w:rsidR="00B21003" w:rsidRPr="00B21003">
              <w:rPr>
                <w:color w:val="000000"/>
                <w:sz w:val="20"/>
                <w:szCs w:val="20"/>
              </w:rPr>
              <w:t xml:space="preserve">. </w:t>
            </w:r>
          </w:p>
          <w:p w:rsidR="00371103" w:rsidRPr="00B21003" w:rsidRDefault="00B21003" w:rsidP="00B21003">
            <w:pPr>
              <w:rPr>
                <w:color w:val="000000"/>
                <w:sz w:val="20"/>
                <w:szCs w:val="20"/>
              </w:rPr>
            </w:pPr>
            <w:proofErr w:type="spellStart"/>
            <w:r w:rsidRPr="00B21003">
              <w:rPr>
                <w:color w:val="000000"/>
                <w:sz w:val="20"/>
                <w:szCs w:val="20"/>
              </w:rPr>
              <w:t>Aytekin</w:t>
            </w:r>
            <w:proofErr w:type="spellEnd"/>
            <w:r w:rsidRPr="00B21003">
              <w:rPr>
                <w:color w:val="000000"/>
                <w:sz w:val="20"/>
                <w:szCs w:val="20"/>
              </w:rPr>
              <w:t xml:space="preserve">, H. (2017). </w:t>
            </w:r>
            <w:proofErr w:type="spellStart"/>
            <w:r w:rsidRPr="00B21003">
              <w:rPr>
                <w:color w:val="000000"/>
                <w:sz w:val="20"/>
                <w:szCs w:val="20"/>
              </w:rPr>
              <w:t>Çocuk</w:t>
            </w:r>
            <w:proofErr w:type="spellEnd"/>
            <w:r w:rsidRPr="00B21003">
              <w:rPr>
                <w:color w:val="000000"/>
                <w:sz w:val="20"/>
                <w:szCs w:val="20"/>
              </w:rPr>
              <w:t xml:space="preserve"> </w:t>
            </w:r>
            <w:proofErr w:type="spellStart"/>
            <w:r w:rsidRPr="00B21003">
              <w:rPr>
                <w:color w:val="000000"/>
                <w:sz w:val="20"/>
                <w:szCs w:val="20"/>
              </w:rPr>
              <w:t>ve</w:t>
            </w:r>
            <w:proofErr w:type="spellEnd"/>
            <w:r w:rsidRPr="00B21003">
              <w:rPr>
                <w:color w:val="000000"/>
                <w:sz w:val="20"/>
                <w:szCs w:val="20"/>
              </w:rPr>
              <w:t xml:space="preserve"> </w:t>
            </w:r>
            <w:proofErr w:type="spellStart"/>
            <w:r w:rsidRPr="00B21003">
              <w:rPr>
                <w:color w:val="000000"/>
                <w:sz w:val="20"/>
                <w:szCs w:val="20"/>
              </w:rPr>
              <w:t>Gençlik</w:t>
            </w:r>
            <w:proofErr w:type="spellEnd"/>
            <w:r w:rsidRPr="00B21003">
              <w:rPr>
                <w:color w:val="000000"/>
                <w:sz w:val="20"/>
                <w:szCs w:val="20"/>
              </w:rPr>
              <w:t xml:space="preserve"> </w:t>
            </w:r>
            <w:proofErr w:type="spellStart"/>
            <w:r w:rsidRPr="00B21003">
              <w:rPr>
                <w:color w:val="000000"/>
                <w:sz w:val="20"/>
                <w:szCs w:val="20"/>
              </w:rPr>
              <w:t>Edebiyatı</w:t>
            </w:r>
            <w:proofErr w:type="spellEnd"/>
            <w:r w:rsidRPr="00B21003">
              <w:rPr>
                <w:color w:val="000000"/>
                <w:sz w:val="20"/>
                <w:szCs w:val="20"/>
              </w:rPr>
              <w:t xml:space="preserve">. İstanbul: Anı </w:t>
            </w:r>
            <w:proofErr w:type="spellStart"/>
            <w:r w:rsidRPr="00B21003">
              <w:rPr>
                <w:color w:val="000000"/>
                <w:sz w:val="20"/>
                <w:szCs w:val="20"/>
              </w:rPr>
              <w:t>Yayınevi</w:t>
            </w:r>
            <w:proofErr w:type="spellEnd"/>
            <w:r w:rsidRPr="00B21003">
              <w:rPr>
                <w:color w:val="000000"/>
                <w:sz w:val="20"/>
                <w:szCs w:val="20"/>
              </w:rPr>
              <w:t>.</w:t>
            </w:r>
          </w:p>
        </w:tc>
      </w:tr>
      <w:tr w:rsidR="00371103" w:rsidRPr="00B21003" w:rsidTr="005353CB">
        <w:trPr>
          <w:trHeight w:val="600"/>
        </w:trPr>
        <w:tc>
          <w:tcPr>
            <w:tcW w:w="4382" w:type="dxa"/>
            <w:shd w:val="clear" w:color="auto" w:fill="DEEAF6"/>
            <w:noWrap/>
            <w:vAlign w:val="center"/>
            <w:hideMark/>
          </w:tcPr>
          <w:p w:rsidR="00371103" w:rsidRPr="00B21003" w:rsidRDefault="00051C84" w:rsidP="005353CB">
            <w:pPr>
              <w:rPr>
                <w:b/>
                <w:bCs/>
                <w:color w:val="000000"/>
                <w:sz w:val="20"/>
                <w:szCs w:val="20"/>
              </w:rPr>
            </w:pPr>
            <w:r w:rsidRPr="00B21003">
              <w:rPr>
                <w:b/>
                <w:bCs/>
                <w:color w:val="000000"/>
                <w:sz w:val="20"/>
                <w:szCs w:val="20"/>
              </w:rPr>
              <w:t>Supplementary Textbooks</w:t>
            </w:r>
          </w:p>
        </w:tc>
        <w:tc>
          <w:tcPr>
            <w:tcW w:w="4685" w:type="dxa"/>
            <w:shd w:val="clear" w:color="auto" w:fill="auto"/>
            <w:noWrap/>
            <w:vAlign w:val="center"/>
            <w:hideMark/>
          </w:tcPr>
          <w:p w:rsidR="00B21003" w:rsidRPr="00B21003" w:rsidRDefault="00B21003" w:rsidP="00B21003">
            <w:pPr>
              <w:rPr>
                <w:color w:val="000000"/>
                <w:sz w:val="20"/>
                <w:szCs w:val="20"/>
              </w:rPr>
            </w:pPr>
            <w:proofErr w:type="spellStart"/>
            <w:r w:rsidRPr="00B21003">
              <w:rPr>
                <w:color w:val="000000"/>
                <w:sz w:val="20"/>
                <w:szCs w:val="20"/>
              </w:rPr>
              <w:t>Üstten</w:t>
            </w:r>
            <w:proofErr w:type="spellEnd"/>
            <w:r w:rsidRPr="00B21003">
              <w:rPr>
                <w:color w:val="000000"/>
                <w:sz w:val="20"/>
                <w:szCs w:val="20"/>
              </w:rPr>
              <w:t xml:space="preserve"> </w:t>
            </w:r>
            <w:proofErr w:type="spellStart"/>
            <w:r w:rsidRPr="00B21003">
              <w:rPr>
                <w:color w:val="000000"/>
                <w:sz w:val="20"/>
                <w:szCs w:val="20"/>
              </w:rPr>
              <w:t>Uslu</w:t>
            </w:r>
            <w:proofErr w:type="spellEnd"/>
            <w:r w:rsidRPr="00B21003">
              <w:rPr>
                <w:color w:val="000000"/>
                <w:sz w:val="20"/>
                <w:szCs w:val="20"/>
              </w:rPr>
              <w:t xml:space="preserve">, A. (2018). </w:t>
            </w:r>
            <w:proofErr w:type="spellStart"/>
            <w:r w:rsidRPr="00B21003">
              <w:rPr>
                <w:color w:val="000000"/>
                <w:sz w:val="20"/>
                <w:szCs w:val="20"/>
              </w:rPr>
              <w:t>Gençlik</w:t>
            </w:r>
            <w:proofErr w:type="spellEnd"/>
            <w:r w:rsidRPr="00B21003">
              <w:rPr>
                <w:color w:val="000000"/>
                <w:sz w:val="20"/>
                <w:szCs w:val="20"/>
              </w:rPr>
              <w:t xml:space="preserve"> </w:t>
            </w:r>
            <w:proofErr w:type="spellStart"/>
            <w:r w:rsidRPr="00B21003">
              <w:rPr>
                <w:color w:val="000000"/>
                <w:sz w:val="20"/>
                <w:szCs w:val="20"/>
              </w:rPr>
              <w:t>Edebiyatı</w:t>
            </w:r>
            <w:proofErr w:type="spellEnd"/>
            <w:r w:rsidRPr="00B21003">
              <w:rPr>
                <w:color w:val="000000"/>
                <w:sz w:val="20"/>
                <w:szCs w:val="20"/>
              </w:rPr>
              <w:t xml:space="preserve">. İstanbul: Nobel </w:t>
            </w:r>
            <w:proofErr w:type="spellStart"/>
            <w:r w:rsidRPr="00B21003">
              <w:rPr>
                <w:color w:val="000000"/>
                <w:sz w:val="20"/>
                <w:szCs w:val="20"/>
              </w:rPr>
              <w:t>Yayınevi</w:t>
            </w:r>
            <w:proofErr w:type="spellEnd"/>
            <w:r w:rsidRPr="00B21003">
              <w:rPr>
                <w:color w:val="000000"/>
                <w:sz w:val="20"/>
                <w:szCs w:val="20"/>
              </w:rPr>
              <w:t>.</w:t>
            </w:r>
          </w:p>
          <w:p w:rsidR="009619AA" w:rsidRPr="00B21003" w:rsidRDefault="009619AA" w:rsidP="009619AA">
            <w:pPr>
              <w:rPr>
                <w:color w:val="000000"/>
                <w:sz w:val="20"/>
                <w:szCs w:val="20"/>
              </w:rPr>
            </w:pPr>
            <w:proofErr w:type="spellStart"/>
            <w:r w:rsidRPr="00B21003">
              <w:rPr>
                <w:color w:val="000000"/>
                <w:sz w:val="20"/>
                <w:szCs w:val="20"/>
              </w:rPr>
              <w:t>Neydim</w:t>
            </w:r>
            <w:proofErr w:type="spellEnd"/>
            <w:r w:rsidRPr="00B21003">
              <w:rPr>
                <w:color w:val="000000"/>
                <w:sz w:val="20"/>
                <w:szCs w:val="20"/>
              </w:rPr>
              <w:t xml:space="preserve">, N. (2005). </w:t>
            </w:r>
            <w:proofErr w:type="spellStart"/>
            <w:r w:rsidRPr="00B21003">
              <w:rPr>
                <w:color w:val="000000"/>
                <w:sz w:val="20"/>
                <w:szCs w:val="20"/>
              </w:rPr>
              <w:t>Genç</w:t>
            </w:r>
            <w:proofErr w:type="spellEnd"/>
            <w:r w:rsidRPr="00B21003">
              <w:rPr>
                <w:color w:val="000000"/>
                <w:sz w:val="20"/>
                <w:szCs w:val="20"/>
              </w:rPr>
              <w:t xml:space="preserve"> </w:t>
            </w:r>
            <w:proofErr w:type="spellStart"/>
            <w:r w:rsidRPr="00B21003">
              <w:rPr>
                <w:color w:val="000000"/>
                <w:sz w:val="20"/>
                <w:szCs w:val="20"/>
              </w:rPr>
              <w:t>Kız</w:t>
            </w:r>
            <w:proofErr w:type="spellEnd"/>
            <w:r w:rsidRPr="00B21003">
              <w:rPr>
                <w:color w:val="000000"/>
                <w:sz w:val="20"/>
                <w:szCs w:val="20"/>
              </w:rPr>
              <w:t xml:space="preserve"> </w:t>
            </w:r>
            <w:proofErr w:type="spellStart"/>
            <w:r w:rsidRPr="00B21003">
              <w:rPr>
                <w:color w:val="000000"/>
                <w:sz w:val="20"/>
                <w:szCs w:val="20"/>
              </w:rPr>
              <w:t>Edebiyatı</w:t>
            </w:r>
            <w:proofErr w:type="spellEnd"/>
            <w:r w:rsidRPr="00B21003">
              <w:rPr>
                <w:color w:val="000000"/>
                <w:sz w:val="20"/>
                <w:szCs w:val="20"/>
              </w:rPr>
              <w:t xml:space="preserve">. İstanbul: Bu </w:t>
            </w:r>
            <w:proofErr w:type="spellStart"/>
            <w:r w:rsidRPr="00B21003">
              <w:rPr>
                <w:color w:val="000000"/>
                <w:sz w:val="20"/>
                <w:szCs w:val="20"/>
              </w:rPr>
              <w:t>Yayınevi</w:t>
            </w:r>
            <w:proofErr w:type="spellEnd"/>
            <w:r w:rsidRPr="00B21003">
              <w:rPr>
                <w:color w:val="000000"/>
                <w:sz w:val="20"/>
                <w:szCs w:val="20"/>
              </w:rPr>
              <w:t xml:space="preserve">. </w:t>
            </w:r>
          </w:p>
          <w:p w:rsidR="009619AA" w:rsidRPr="00B21003" w:rsidRDefault="009619AA" w:rsidP="009619AA">
            <w:pPr>
              <w:rPr>
                <w:color w:val="000000"/>
                <w:sz w:val="20"/>
                <w:szCs w:val="20"/>
              </w:rPr>
            </w:pPr>
            <w:proofErr w:type="spellStart"/>
            <w:r w:rsidRPr="00B21003">
              <w:rPr>
                <w:color w:val="000000"/>
                <w:sz w:val="20"/>
                <w:szCs w:val="20"/>
              </w:rPr>
              <w:t>Sarıyüce</w:t>
            </w:r>
            <w:proofErr w:type="spellEnd"/>
            <w:r w:rsidRPr="00B21003">
              <w:rPr>
                <w:color w:val="000000"/>
                <w:sz w:val="20"/>
                <w:szCs w:val="20"/>
              </w:rPr>
              <w:t xml:space="preserve">, H.L. (). </w:t>
            </w:r>
            <w:proofErr w:type="spellStart"/>
            <w:r w:rsidRPr="00B21003">
              <w:rPr>
                <w:color w:val="000000"/>
                <w:sz w:val="20"/>
                <w:szCs w:val="20"/>
              </w:rPr>
              <w:t>Türk</w:t>
            </w:r>
            <w:proofErr w:type="spellEnd"/>
            <w:r w:rsidRPr="00B21003">
              <w:rPr>
                <w:color w:val="000000"/>
                <w:sz w:val="20"/>
                <w:szCs w:val="20"/>
              </w:rPr>
              <w:t xml:space="preserve"> </w:t>
            </w:r>
            <w:proofErr w:type="spellStart"/>
            <w:r w:rsidRPr="00B21003">
              <w:rPr>
                <w:color w:val="000000"/>
                <w:sz w:val="20"/>
                <w:szCs w:val="20"/>
              </w:rPr>
              <w:t>Çocuk</w:t>
            </w:r>
            <w:proofErr w:type="spellEnd"/>
            <w:r w:rsidRPr="00B21003">
              <w:rPr>
                <w:color w:val="000000"/>
                <w:sz w:val="20"/>
                <w:szCs w:val="20"/>
              </w:rPr>
              <w:t xml:space="preserve"> </w:t>
            </w:r>
            <w:proofErr w:type="spellStart"/>
            <w:r w:rsidRPr="00B21003">
              <w:rPr>
                <w:color w:val="000000"/>
                <w:sz w:val="20"/>
                <w:szCs w:val="20"/>
              </w:rPr>
              <w:t>ve</w:t>
            </w:r>
            <w:proofErr w:type="spellEnd"/>
            <w:r w:rsidRPr="00B21003">
              <w:rPr>
                <w:color w:val="000000"/>
                <w:sz w:val="20"/>
                <w:szCs w:val="20"/>
              </w:rPr>
              <w:t xml:space="preserve"> </w:t>
            </w:r>
            <w:proofErr w:type="spellStart"/>
            <w:r w:rsidRPr="00B21003">
              <w:rPr>
                <w:color w:val="000000"/>
                <w:sz w:val="20"/>
                <w:szCs w:val="20"/>
              </w:rPr>
              <w:t>Gençlik</w:t>
            </w:r>
            <w:proofErr w:type="spellEnd"/>
            <w:r w:rsidRPr="00B21003">
              <w:rPr>
                <w:color w:val="000000"/>
                <w:sz w:val="20"/>
                <w:szCs w:val="20"/>
              </w:rPr>
              <w:t xml:space="preserve"> </w:t>
            </w:r>
            <w:proofErr w:type="spellStart"/>
            <w:r w:rsidRPr="00B21003">
              <w:rPr>
                <w:color w:val="000000"/>
                <w:sz w:val="20"/>
                <w:szCs w:val="20"/>
              </w:rPr>
              <w:t>Edebiyatı</w:t>
            </w:r>
            <w:proofErr w:type="spellEnd"/>
            <w:r w:rsidRPr="00B21003">
              <w:rPr>
                <w:color w:val="000000"/>
                <w:sz w:val="20"/>
                <w:szCs w:val="20"/>
              </w:rPr>
              <w:t xml:space="preserve"> </w:t>
            </w:r>
            <w:proofErr w:type="spellStart"/>
            <w:r w:rsidRPr="00B21003">
              <w:rPr>
                <w:color w:val="000000"/>
                <w:sz w:val="20"/>
                <w:szCs w:val="20"/>
              </w:rPr>
              <w:t>Ansiklopedisi</w:t>
            </w:r>
            <w:proofErr w:type="spellEnd"/>
            <w:r w:rsidRPr="00B21003">
              <w:rPr>
                <w:color w:val="000000"/>
                <w:sz w:val="20"/>
                <w:szCs w:val="20"/>
              </w:rPr>
              <w:t xml:space="preserve">. İstanbul: Nar </w:t>
            </w:r>
            <w:proofErr w:type="spellStart"/>
            <w:r w:rsidRPr="00B21003">
              <w:rPr>
                <w:color w:val="000000"/>
                <w:sz w:val="20"/>
                <w:szCs w:val="20"/>
              </w:rPr>
              <w:t>Yayınları</w:t>
            </w:r>
            <w:proofErr w:type="spellEnd"/>
            <w:r w:rsidRPr="00B21003">
              <w:rPr>
                <w:color w:val="000000"/>
                <w:sz w:val="20"/>
                <w:szCs w:val="20"/>
              </w:rPr>
              <w:t>.</w:t>
            </w:r>
          </w:p>
          <w:p w:rsidR="00371103" w:rsidRPr="00B21003" w:rsidRDefault="009619AA" w:rsidP="009619AA">
            <w:pPr>
              <w:rPr>
                <w:color w:val="000000"/>
                <w:sz w:val="20"/>
                <w:szCs w:val="20"/>
              </w:rPr>
            </w:pPr>
            <w:proofErr w:type="spellStart"/>
            <w:r w:rsidRPr="00B21003">
              <w:rPr>
                <w:color w:val="000000"/>
                <w:sz w:val="20"/>
                <w:szCs w:val="20"/>
              </w:rPr>
              <w:t>Kıbrıslı</w:t>
            </w:r>
            <w:proofErr w:type="spellEnd"/>
            <w:r w:rsidRPr="00B21003">
              <w:rPr>
                <w:color w:val="000000"/>
                <w:sz w:val="20"/>
                <w:szCs w:val="20"/>
              </w:rPr>
              <w:t xml:space="preserve">, İ. (2016). </w:t>
            </w:r>
            <w:proofErr w:type="spellStart"/>
            <w:r w:rsidRPr="00B21003">
              <w:rPr>
                <w:color w:val="000000"/>
                <w:sz w:val="20"/>
                <w:szCs w:val="20"/>
              </w:rPr>
              <w:t>Farklı</w:t>
            </w:r>
            <w:proofErr w:type="spellEnd"/>
            <w:r w:rsidRPr="00B21003">
              <w:rPr>
                <w:color w:val="000000"/>
                <w:sz w:val="20"/>
                <w:szCs w:val="20"/>
              </w:rPr>
              <w:t xml:space="preserve"> </w:t>
            </w:r>
            <w:proofErr w:type="spellStart"/>
            <w:r w:rsidRPr="00B21003">
              <w:rPr>
                <w:color w:val="000000"/>
                <w:sz w:val="20"/>
                <w:szCs w:val="20"/>
              </w:rPr>
              <w:t>Yönleriyle</w:t>
            </w:r>
            <w:proofErr w:type="spellEnd"/>
            <w:r w:rsidRPr="00B21003">
              <w:rPr>
                <w:color w:val="000000"/>
                <w:sz w:val="20"/>
                <w:szCs w:val="20"/>
              </w:rPr>
              <w:t xml:space="preserve"> </w:t>
            </w:r>
            <w:proofErr w:type="spellStart"/>
            <w:r w:rsidRPr="00B21003">
              <w:rPr>
                <w:color w:val="000000"/>
                <w:sz w:val="20"/>
                <w:szCs w:val="20"/>
              </w:rPr>
              <w:t>Çocuk</w:t>
            </w:r>
            <w:proofErr w:type="spellEnd"/>
            <w:r w:rsidRPr="00B21003">
              <w:rPr>
                <w:color w:val="000000"/>
                <w:sz w:val="20"/>
                <w:szCs w:val="20"/>
              </w:rPr>
              <w:t xml:space="preserve"> </w:t>
            </w:r>
            <w:proofErr w:type="spellStart"/>
            <w:r w:rsidRPr="00B21003">
              <w:rPr>
                <w:color w:val="000000"/>
                <w:sz w:val="20"/>
                <w:szCs w:val="20"/>
              </w:rPr>
              <w:t>ve</w:t>
            </w:r>
            <w:proofErr w:type="spellEnd"/>
            <w:r w:rsidRPr="00B21003">
              <w:rPr>
                <w:color w:val="000000"/>
                <w:sz w:val="20"/>
                <w:szCs w:val="20"/>
              </w:rPr>
              <w:t xml:space="preserve"> </w:t>
            </w:r>
            <w:proofErr w:type="spellStart"/>
            <w:r w:rsidRPr="00B21003">
              <w:rPr>
                <w:color w:val="000000"/>
                <w:sz w:val="20"/>
                <w:szCs w:val="20"/>
              </w:rPr>
              <w:t>Gençlik</w:t>
            </w:r>
            <w:proofErr w:type="spellEnd"/>
            <w:r w:rsidRPr="00B21003">
              <w:rPr>
                <w:color w:val="000000"/>
                <w:sz w:val="20"/>
                <w:szCs w:val="20"/>
              </w:rPr>
              <w:t xml:space="preserve"> </w:t>
            </w:r>
            <w:proofErr w:type="spellStart"/>
            <w:r w:rsidRPr="00B21003">
              <w:rPr>
                <w:color w:val="000000"/>
                <w:sz w:val="20"/>
                <w:szCs w:val="20"/>
              </w:rPr>
              <w:t>Edebiyatı</w:t>
            </w:r>
            <w:proofErr w:type="spellEnd"/>
            <w:r w:rsidRPr="00B21003">
              <w:rPr>
                <w:color w:val="000000"/>
                <w:sz w:val="20"/>
                <w:szCs w:val="20"/>
              </w:rPr>
              <w:t xml:space="preserve">. </w:t>
            </w:r>
            <w:proofErr w:type="spellStart"/>
            <w:r w:rsidRPr="00B21003">
              <w:rPr>
                <w:color w:val="000000"/>
                <w:sz w:val="20"/>
                <w:szCs w:val="20"/>
              </w:rPr>
              <w:t>Görüş</w:t>
            </w:r>
            <w:proofErr w:type="spellEnd"/>
            <w:r w:rsidRPr="00B21003">
              <w:rPr>
                <w:color w:val="000000"/>
                <w:sz w:val="20"/>
                <w:szCs w:val="20"/>
              </w:rPr>
              <w:t xml:space="preserve"> </w:t>
            </w:r>
            <w:proofErr w:type="spellStart"/>
            <w:r w:rsidRPr="00B21003">
              <w:rPr>
                <w:color w:val="000000"/>
                <w:sz w:val="20"/>
                <w:szCs w:val="20"/>
              </w:rPr>
              <w:t>Değerlendirme</w:t>
            </w:r>
            <w:proofErr w:type="spellEnd"/>
            <w:r w:rsidRPr="00B21003">
              <w:rPr>
                <w:color w:val="000000"/>
                <w:sz w:val="20"/>
                <w:szCs w:val="20"/>
              </w:rPr>
              <w:t xml:space="preserve"> </w:t>
            </w:r>
            <w:proofErr w:type="spellStart"/>
            <w:r w:rsidRPr="00B21003">
              <w:rPr>
                <w:color w:val="000000"/>
                <w:sz w:val="20"/>
                <w:szCs w:val="20"/>
              </w:rPr>
              <w:t>ve</w:t>
            </w:r>
            <w:proofErr w:type="spellEnd"/>
            <w:r w:rsidRPr="00B21003">
              <w:rPr>
                <w:color w:val="000000"/>
                <w:sz w:val="20"/>
                <w:szCs w:val="20"/>
              </w:rPr>
              <w:t xml:space="preserve"> </w:t>
            </w:r>
            <w:proofErr w:type="spellStart"/>
            <w:r w:rsidRPr="00B21003">
              <w:rPr>
                <w:color w:val="000000"/>
                <w:sz w:val="20"/>
                <w:szCs w:val="20"/>
              </w:rPr>
              <w:t>Öneriler</w:t>
            </w:r>
            <w:proofErr w:type="spellEnd"/>
            <w:r w:rsidRPr="00B21003">
              <w:rPr>
                <w:color w:val="000000"/>
                <w:sz w:val="20"/>
                <w:szCs w:val="20"/>
              </w:rPr>
              <w:t xml:space="preserve">. İstanbul: </w:t>
            </w:r>
            <w:proofErr w:type="spellStart"/>
            <w:r w:rsidRPr="00B21003">
              <w:rPr>
                <w:color w:val="000000"/>
                <w:sz w:val="20"/>
                <w:szCs w:val="20"/>
              </w:rPr>
              <w:t>Kriter</w:t>
            </w:r>
            <w:proofErr w:type="spellEnd"/>
            <w:r w:rsidRPr="00B21003">
              <w:rPr>
                <w:color w:val="000000"/>
                <w:sz w:val="20"/>
                <w:szCs w:val="20"/>
              </w:rPr>
              <w:t xml:space="preserve"> </w:t>
            </w:r>
            <w:proofErr w:type="spellStart"/>
            <w:r w:rsidRPr="00B21003">
              <w:rPr>
                <w:color w:val="000000"/>
                <w:sz w:val="20"/>
                <w:szCs w:val="20"/>
              </w:rPr>
              <w:t>Yayınevi</w:t>
            </w:r>
            <w:proofErr w:type="spellEnd"/>
            <w:r w:rsidRPr="00B21003">
              <w:rPr>
                <w:color w:val="000000"/>
                <w:sz w:val="20"/>
                <w:szCs w:val="20"/>
              </w:rPr>
              <w:t>.</w:t>
            </w:r>
          </w:p>
        </w:tc>
      </w:tr>
      <w:tr w:rsidR="00371103" w:rsidRPr="00B21003" w:rsidTr="005353CB">
        <w:trPr>
          <w:trHeight w:val="300"/>
        </w:trPr>
        <w:tc>
          <w:tcPr>
            <w:tcW w:w="4382" w:type="dxa"/>
            <w:shd w:val="clear" w:color="auto" w:fill="DEEAF6"/>
            <w:noWrap/>
            <w:vAlign w:val="center"/>
            <w:hideMark/>
          </w:tcPr>
          <w:p w:rsidR="00371103" w:rsidRPr="00B21003" w:rsidRDefault="003632EB" w:rsidP="003632EB">
            <w:pPr>
              <w:rPr>
                <w:b/>
                <w:bCs/>
                <w:color w:val="000000"/>
                <w:sz w:val="20"/>
                <w:szCs w:val="20"/>
              </w:rPr>
            </w:pPr>
            <w:r w:rsidRPr="00B21003">
              <w:rPr>
                <w:b/>
                <w:bCs/>
                <w:color w:val="000000"/>
                <w:sz w:val="20"/>
                <w:szCs w:val="20"/>
              </w:rPr>
              <w:t xml:space="preserve">Credit </w:t>
            </w:r>
          </w:p>
        </w:tc>
        <w:tc>
          <w:tcPr>
            <w:tcW w:w="4685" w:type="dxa"/>
            <w:shd w:val="clear" w:color="auto" w:fill="auto"/>
            <w:noWrap/>
            <w:vAlign w:val="center"/>
            <w:hideMark/>
          </w:tcPr>
          <w:p w:rsidR="00371103" w:rsidRPr="00B21003" w:rsidRDefault="00371103" w:rsidP="005353CB">
            <w:pPr>
              <w:rPr>
                <w:color w:val="000000"/>
                <w:sz w:val="20"/>
                <w:szCs w:val="20"/>
              </w:rPr>
            </w:pPr>
            <w:r w:rsidRPr="00B21003">
              <w:rPr>
                <w:color w:val="000000"/>
                <w:sz w:val="20"/>
                <w:szCs w:val="20"/>
              </w:rPr>
              <w:t> </w:t>
            </w:r>
            <w:r w:rsidR="009619AA" w:rsidRPr="00B21003">
              <w:rPr>
                <w:color w:val="000000"/>
                <w:sz w:val="20"/>
                <w:szCs w:val="20"/>
              </w:rPr>
              <w:t>3</w:t>
            </w:r>
          </w:p>
        </w:tc>
      </w:tr>
      <w:tr w:rsidR="00371103" w:rsidRPr="00B21003" w:rsidTr="005353CB">
        <w:trPr>
          <w:trHeight w:val="585"/>
        </w:trPr>
        <w:tc>
          <w:tcPr>
            <w:tcW w:w="4382" w:type="dxa"/>
            <w:shd w:val="clear" w:color="auto" w:fill="DEEAF6"/>
            <w:noWrap/>
            <w:vAlign w:val="center"/>
            <w:hideMark/>
          </w:tcPr>
          <w:p w:rsidR="00371103" w:rsidRPr="00B21003" w:rsidRDefault="00051C84" w:rsidP="005353CB">
            <w:pPr>
              <w:rPr>
                <w:b/>
                <w:bCs/>
                <w:color w:val="000000"/>
                <w:sz w:val="20"/>
                <w:szCs w:val="20"/>
              </w:rPr>
            </w:pPr>
            <w:r w:rsidRPr="00B21003">
              <w:rPr>
                <w:b/>
                <w:bCs/>
                <w:color w:val="000000"/>
                <w:sz w:val="20"/>
                <w:szCs w:val="20"/>
              </w:rPr>
              <w:t>Prerequisites of the Course</w:t>
            </w:r>
          </w:p>
          <w:p w:rsidR="00371103" w:rsidRPr="00B21003" w:rsidRDefault="00371103" w:rsidP="00051C84">
            <w:pPr>
              <w:rPr>
                <w:b/>
                <w:bCs/>
                <w:color w:val="000000"/>
                <w:sz w:val="20"/>
                <w:szCs w:val="20"/>
              </w:rPr>
            </w:pPr>
            <w:r w:rsidRPr="00B21003">
              <w:rPr>
                <w:b/>
                <w:bCs/>
                <w:color w:val="000000"/>
                <w:sz w:val="20"/>
                <w:szCs w:val="20"/>
              </w:rPr>
              <w:t>(</w:t>
            </w:r>
            <w:r w:rsidR="00051C84" w:rsidRPr="00B21003">
              <w:rPr>
                <w:b/>
                <w:bCs/>
                <w:color w:val="000000"/>
                <w:sz w:val="20"/>
                <w:szCs w:val="20"/>
              </w:rPr>
              <w:t xml:space="preserve"> Attendance Requirements)</w:t>
            </w:r>
          </w:p>
        </w:tc>
        <w:tc>
          <w:tcPr>
            <w:tcW w:w="4685" w:type="dxa"/>
            <w:shd w:val="clear" w:color="auto" w:fill="auto"/>
            <w:noWrap/>
            <w:vAlign w:val="center"/>
            <w:hideMark/>
          </w:tcPr>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There is no prerequisite for this course. Although attendance to the course is compulsory, it is the student's responsibility to complete the practices in the weeks in which the course is not attended.</w:t>
            </w:r>
          </w:p>
          <w:p w:rsidR="00371103" w:rsidRPr="00B21003" w:rsidRDefault="009619AA" w:rsidP="009619AA">
            <w:pPr>
              <w:pStyle w:val="HTMLncedenBiimlendirilmi"/>
              <w:rPr>
                <w:rFonts w:ascii="Times New Roman" w:hAnsi="Times New Roman" w:cs="Times New Roman"/>
                <w:color w:val="212121"/>
                <w:lang w:val="tr-TR"/>
              </w:rPr>
            </w:pPr>
            <w:r w:rsidRPr="00B21003">
              <w:rPr>
                <w:rFonts w:ascii="Times New Roman" w:hAnsi="Times New Roman" w:cs="Times New Roman"/>
                <w:color w:val="212121"/>
                <w:lang w:val="en"/>
              </w:rPr>
              <w:t>This course can be held with a maximum of 20 students.</w:t>
            </w:r>
          </w:p>
        </w:tc>
      </w:tr>
      <w:tr w:rsidR="00371103" w:rsidRPr="00B21003" w:rsidTr="005353CB">
        <w:trPr>
          <w:trHeight w:val="300"/>
        </w:trPr>
        <w:tc>
          <w:tcPr>
            <w:tcW w:w="4382" w:type="dxa"/>
            <w:shd w:val="clear" w:color="auto" w:fill="DEEAF6"/>
            <w:noWrap/>
            <w:vAlign w:val="center"/>
            <w:hideMark/>
          </w:tcPr>
          <w:p w:rsidR="00371103" w:rsidRPr="00B21003" w:rsidRDefault="00051C84" w:rsidP="005353CB">
            <w:pPr>
              <w:rPr>
                <w:b/>
                <w:bCs/>
                <w:color w:val="000000"/>
                <w:sz w:val="20"/>
                <w:szCs w:val="20"/>
              </w:rPr>
            </w:pPr>
            <w:r w:rsidRPr="00B21003">
              <w:rPr>
                <w:b/>
                <w:bCs/>
                <w:color w:val="000000"/>
                <w:sz w:val="20"/>
                <w:szCs w:val="20"/>
              </w:rPr>
              <w:t>Type of the Course</w:t>
            </w:r>
          </w:p>
        </w:tc>
        <w:tc>
          <w:tcPr>
            <w:tcW w:w="4685" w:type="dxa"/>
            <w:shd w:val="clear" w:color="auto" w:fill="auto"/>
            <w:noWrap/>
            <w:vAlign w:val="center"/>
            <w:hideMark/>
          </w:tcPr>
          <w:p w:rsidR="00371103" w:rsidRPr="00B21003" w:rsidRDefault="00371103" w:rsidP="005353CB">
            <w:pPr>
              <w:rPr>
                <w:color w:val="000000"/>
                <w:sz w:val="20"/>
                <w:szCs w:val="20"/>
              </w:rPr>
            </w:pPr>
            <w:r w:rsidRPr="00B21003">
              <w:rPr>
                <w:color w:val="000000"/>
                <w:sz w:val="20"/>
                <w:szCs w:val="20"/>
              </w:rPr>
              <w:t> </w:t>
            </w:r>
            <w:r w:rsidR="009619AA" w:rsidRPr="00B21003">
              <w:rPr>
                <w:color w:val="000000"/>
                <w:sz w:val="20"/>
                <w:szCs w:val="20"/>
              </w:rPr>
              <w:t>Optional</w:t>
            </w:r>
          </w:p>
        </w:tc>
      </w:tr>
      <w:tr w:rsidR="00371103" w:rsidRPr="00B21003" w:rsidTr="005353CB">
        <w:trPr>
          <w:trHeight w:val="300"/>
        </w:trPr>
        <w:tc>
          <w:tcPr>
            <w:tcW w:w="4382" w:type="dxa"/>
            <w:shd w:val="clear" w:color="auto" w:fill="DEEAF6"/>
            <w:noWrap/>
            <w:vAlign w:val="center"/>
            <w:hideMark/>
          </w:tcPr>
          <w:p w:rsidR="00371103" w:rsidRPr="00B21003" w:rsidRDefault="003632EB" w:rsidP="003632EB">
            <w:pPr>
              <w:rPr>
                <w:b/>
                <w:bCs/>
                <w:color w:val="000000"/>
                <w:sz w:val="20"/>
                <w:szCs w:val="20"/>
              </w:rPr>
            </w:pPr>
            <w:r w:rsidRPr="00B21003">
              <w:rPr>
                <w:b/>
                <w:bCs/>
                <w:color w:val="000000"/>
                <w:sz w:val="20"/>
                <w:szCs w:val="20"/>
              </w:rPr>
              <w:t>Instruction Language</w:t>
            </w:r>
          </w:p>
        </w:tc>
        <w:tc>
          <w:tcPr>
            <w:tcW w:w="4685" w:type="dxa"/>
            <w:shd w:val="clear" w:color="auto" w:fill="auto"/>
            <w:noWrap/>
            <w:vAlign w:val="center"/>
            <w:hideMark/>
          </w:tcPr>
          <w:p w:rsidR="00371103" w:rsidRPr="00B21003" w:rsidRDefault="00371103" w:rsidP="005353CB">
            <w:pPr>
              <w:rPr>
                <w:color w:val="000000"/>
                <w:sz w:val="20"/>
                <w:szCs w:val="20"/>
              </w:rPr>
            </w:pPr>
            <w:r w:rsidRPr="00B21003">
              <w:rPr>
                <w:color w:val="000000"/>
                <w:sz w:val="20"/>
                <w:szCs w:val="20"/>
              </w:rPr>
              <w:t> </w:t>
            </w:r>
            <w:r w:rsidR="009619AA" w:rsidRPr="00B21003">
              <w:rPr>
                <w:color w:val="000000"/>
                <w:sz w:val="20"/>
                <w:szCs w:val="20"/>
              </w:rPr>
              <w:t>Turkish</w:t>
            </w:r>
          </w:p>
        </w:tc>
      </w:tr>
      <w:tr w:rsidR="00371103" w:rsidRPr="00B21003" w:rsidTr="005353CB">
        <w:trPr>
          <w:trHeight w:val="342"/>
        </w:trPr>
        <w:tc>
          <w:tcPr>
            <w:tcW w:w="4382" w:type="dxa"/>
            <w:shd w:val="clear" w:color="auto" w:fill="DEEAF6"/>
            <w:noWrap/>
            <w:vAlign w:val="center"/>
            <w:hideMark/>
          </w:tcPr>
          <w:p w:rsidR="00371103" w:rsidRPr="00B21003" w:rsidRDefault="00051C84" w:rsidP="005353CB">
            <w:pPr>
              <w:rPr>
                <w:b/>
                <w:bCs/>
                <w:color w:val="000000"/>
                <w:sz w:val="20"/>
                <w:szCs w:val="20"/>
              </w:rPr>
            </w:pPr>
            <w:r w:rsidRPr="00B21003">
              <w:rPr>
                <w:b/>
                <w:bCs/>
                <w:color w:val="000000"/>
                <w:sz w:val="20"/>
                <w:szCs w:val="20"/>
              </w:rPr>
              <w:t>Course Objectives</w:t>
            </w:r>
          </w:p>
        </w:tc>
        <w:tc>
          <w:tcPr>
            <w:tcW w:w="4685" w:type="dxa"/>
            <w:shd w:val="clear" w:color="auto" w:fill="auto"/>
            <w:noWrap/>
            <w:vAlign w:val="center"/>
            <w:hideMark/>
          </w:tcPr>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1. Developmental stages of young adult literature in the world and Turkey and to understand the current situation,</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2. To evaluate the products of qualified young adult literature,</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3. To distinguish qualified and unqualified young adult literature products,</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4. Recognize the characteristics of the books which can be suggested to young people in accordance with youth characteristics,</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5. To comprehend what kind of features the young adult literature products should carry,</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6. To be able to understand the concepts of child and young adult literature,</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7. To recognize the effects of literary products for young people on youth,</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8. To have an idea about young people's reading culture and how they can improve</w:t>
            </w:r>
          </w:p>
          <w:p w:rsidR="009619AA" w:rsidRPr="00B21003" w:rsidRDefault="009619AA" w:rsidP="009619AA">
            <w:pPr>
              <w:pStyle w:val="HTMLncedenBiimlendirilmi"/>
              <w:rPr>
                <w:rFonts w:ascii="Times New Roman" w:hAnsi="Times New Roman" w:cs="Times New Roman"/>
                <w:color w:val="212121"/>
                <w:lang w:val="tr-TR"/>
              </w:rPr>
            </w:pPr>
            <w:r w:rsidRPr="00B21003">
              <w:rPr>
                <w:rFonts w:ascii="Times New Roman" w:hAnsi="Times New Roman" w:cs="Times New Roman"/>
                <w:color w:val="212121"/>
                <w:lang w:val="en"/>
              </w:rPr>
              <w:t>9. Have knowledge about Turkish young adult literature products.</w:t>
            </w:r>
          </w:p>
          <w:p w:rsidR="00371103" w:rsidRPr="00B21003" w:rsidRDefault="00371103" w:rsidP="005353CB">
            <w:pPr>
              <w:rPr>
                <w:color w:val="000000"/>
                <w:sz w:val="20"/>
                <w:szCs w:val="20"/>
              </w:rPr>
            </w:pPr>
          </w:p>
        </w:tc>
      </w:tr>
      <w:tr w:rsidR="00371103" w:rsidRPr="00B21003" w:rsidTr="005353CB">
        <w:trPr>
          <w:trHeight w:val="300"/>
        </w:trPr>
        <w:tc>
          <w:tcPr>
            <w:tcW w:w="4382" w:type="dxa"/>
            <w:shd w:val="clear" w:color="auto" w:fill="DEEAF6"/>
            <w:noWrap/>
            <w:vAlign w:val="center"/>
            <w:hideMark/>
          </w:tcPr>
          <w:p w:rsidR="00371103" w:rsidRPr="00B21003" w:rsidRDefault="003632EB" w:rsidP="005353CB">
            <w:pPr>
              <w:rPr>
                <w:b/>
                <w:bCs/>
                <w:color w:val="000000"/>
                <w:sz w:val="20"/>
                <w:szCs w:val="20"/>
              </w:rPr>
            </w:pPr>
            <w:r w:rsidRPr="00B21003">
              <w:rPr>
                <w:b/>
                <w:bCs/>
                <w:color w:val="000000"/>
                <w:sz w:val="20"/>
                <w:szCs w:val="20"/>
              </w:rPr>
              <w:t xml:space="preserve">Course </w:t>
            </w:r>
            <w:r w:rsidR="00051C84" w:rsidRPr="00B21003">
              <w:rPr>
                <w:b/>
                <w:bCs/>
                <w:color w:val="000000"/>
                <w:sz w:val="20"/>
                <w:szCs w:val="20"/>
              </w:rPr>
              <w:t>Learning Outcomes</w:t>
            </w:r>
          </w:p>
        </w:tc>
        <w:tc>
          <w:tcPr>
            <w:tcW w:w="4685" w:type="dxa"/>
            <w:shd w:val="clear" w:color="auto" w:fill="auto"/>
            <w:noWrap/>
            <w:vAlign w:val="center"/>
            <w:hideMark/>
          </w:tcPr>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1. Understand the development of young adult literature in the world and Turkey.</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2. Examines qualified young adult literature products.</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3. According to the characteristics of young people give them appropriate book recommendations.</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4. Expresses the distinction between child and young adult literature.</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5. Explain the major Turkish young adult literature products.</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6. Increased interest in reading.</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7. Recognizes the developmental characteristics of young people.</w:t>
            </w:r>
          </w:p>
          <w:p w:rsidR="009619AA" w:rsidRPr="00B21003" w:rsidRDefault="009619AA" w:rsidP="009619AA">
            <w:pPr>
              <w:pStyle w:val="HTMLncedenBiimlendirilmi"/>
              <w:rPr>
                <w:rFonts w:ascii="Times New Roman" w:hAnsi="Times New Roman" w:cs="Times New Roman"/>
                <w:color w:val="212121"/>
                <w:lang w:val="tr-TR"/>
              </w:rPr>
            </w:pPr>
            <w:r w:rsidRPr="00B21003">
              <w:rPr>
                <w:rFonts w:ascii="Times New Roman" w:hAnsi="Times New Roman" w:cs="Times New Roman"/>
                <w:color w:val="212121"/>
                <w:lang w:val="en"/>
              </w:rPr>
              <w:t xml:space="preserve">8. Evaluate the products of young adult literature according to </w:t>
            </w:r>
            <w:r w:rsidRPr="00B21003">
              <w:rPr>
                <w:rFonts w:ascii="Times New Roman" w:hAnsi="Times New Roman" w:cs="Times New Roman"/>
                <w:color w:val="212121"/>
                <w:lang w:val="en"/>
              </w:rPr>
              <w:lastRenderedPageBreak/>
              <w:t>various criteria.</w:t>
            </w:r>
          </w:p>
          <w:p w:rsidR="00371103" w:rsidRPr="00B21003" w:rsidRDefault="00371103" w:rsidP="005353CB">
            <w:pPr>
              <w:rPr>
                <w:color w:val="000000"/>
                <w:sz w:val="20"/>
                <w:szCs w:val="20"/>
              </w:rPr>
            </w:pPr>
          </w:p>
        </w:tc>
      </w:tr>
      <w:tr w:rsidR="00371103" w:rsidRPr="00B21003" w:rsidTr="005353CB">
        <w:trPr>
          <w:trHeight w:val="300"/>
        </w:trPr>
        <w:tc>
          <w:tcPr>
            <w:tcW w:w="4382" w:type="dxa"/>
            <w:shd w:val="clear" w:color="auto" w:fill="DEEAF6"/>
            <w:noWrap/>
            <w:vAlign w:val="center"/>
            <w:hideMark/>
          </w:tcPr>
          <w:p w:rsidR="00371103" w:rsidRPr="00B21003" w:rsidRDefault="003632EB" w:rsidP="005353CB">
            <w:pPr>
              <w:rPr>
                <w:b/>
                <w:bCs/>
                <w:color w:val="000000"/>
                <w:sz w:val="20"/>
                <w:szCs w:val="20"/>
              </w:rPr>
            </w:pPr>
            <w:r w:rsidRPr="00B21003">
              <w:rPr>
                <w:b/>
                <w:bCs/>
                <w:color w:val="000000"/>
                <w:sz w:val="20"/>
                <w:szCs w:val="20"/>
              </w:rPr>
              <w:lastRenderedPageBreak/>
              <w:t>Instruction Methods</w:t>
            </w:r>
          </w:p>
        </w:tc>
        <w:tc>
          <w:tcPr>
            <w:tcW w:w="4685" w:type="dxa"/>
            <w:shd w:val="clear" w:color="auto" w:fill="auto"/>
            <w:noWrap/>
            <w:vAlign w:val="center"/>
            <w:hideMark/>
          </w:tcPr>
          <w:p w:rsidR="009619AA" w:rsidRPr="00B21003" w:rsidRDefault="00371103" w:rsidP="009619AA">
            <w:pPr>
              <w:pStyle w:val="HTMLncedenBiimlendirilmi"/>
              <w:rPr>
                <w:rFonts w:ascii="Times New Roman" w:hAnsi="Times New Roman" w:cs="Times New Roman"/>
                <w:color w:val="212121"/>
                <w:lang w:val="tr-TR"/>
              </w:rPr>
            </w:pPr>
            <w:r w:rsidRPr="00B21003">
              <w:rPr>
                <w:rFonts w:ascii="Times New Roman" w:hAnsi="Times New Roman" w:cs="Times New Roman"/>
                <w:color w:val="000000"/>
              </w:rPr>
              <w:t> </w:t>
            </w:r>
            <w:r w:rsidR="009619AA" w:rsidRPr="00B21003">
              <w:rPr>
                <w:rFonts w:ascii="Times New Roman" w:hAnsi="Times New Roman" w:cs="Times New Roman"/>
                <w:color w:val="212121"/>
                <w:lang w:val="en"/>
              </w:rPr>
              <w:t xml:space="preserve"> This course is carried out as a face-to-face education, and occasional interactive teaching methods (creative drama, station, jigsaw, etc.) are used.</w:t>
            </w:r>
          </w:p>
          <w:p w:rsidR="00371103" w:rsidRPr="00B21003" w:rsidRDefault="00371103" w:rsidP="005353CB">
            <w:pPr>
              <w:rPr>
                <w:color w:val="000000"/>
                <w:sz w:val="20"/>
                <w:szCs w:val="20"/>
              </w:rPr>
            </w:pPr>
          </w:p>
        </w:tc>
      </w:tr>
      <w:tr w:rsidR="00371103" w:rsidRPr="00B21003" w:rsidTr="005353CB">
        <w:trPr>
          <w:trHeight w:val="300"/>
        </w:trPr>
        <w:tc>
          <w:tcPr>
            <w:tcW w:w="4382" w:type="dxa"/>
            <w:shd w:val="clear" w:color="auto" w:fill="DEEAF6"/>
            <w:noWrap/>
            <w:vAlign w:val="center"/>
          </w:tcPr>
          <w:p w:rsidR="00371103" w:rsidRPr="00B21003" w:rsidRDefault="003632EB" w:rsidP="003632EB">
            <w:pPr>
              <w:rPr>
                <w:b/>
                <w:bCs/>
                <w:color w:val="000000"/>
                <w:sz w:val="20"/>
                <w:szCs w:val="20"/>
              </w:rPr>
            </w:pPr>
            <w:r w:rsidRPr="00B21003">
              <w:rPr>
                <w:b/>
                <w:bCs/>
                <w:color w:val="000000"/>
                <w:sz w:val="20"/>
                <w:szCs w:val="20"/>
              </w:rPr>
              <w:t>Weekly Schedule</w:t>
            </w:r>
          </w:p>
        </w:tc>
        <w:tc>
          <w:tcPr>
            <w:tcW w:w="4685" w:type="dxa"/>
            <w:shd w:val="clear" w:color="auto" w:fill="auto"/>
            <w:noWrap/>
            <w:vAlign w:val="center"/>
          </w:tcPr>
          <w:p w:rsidR="009619AA" w:rsidRPr="00B21003" w:rsidRDefault="009619AA" w:rsidP="009619AA">
            <w:pPr>
              <w:pStyle w:val="HTMLncedenBiimlendirilmi"/>
              <w:numPr>
                <w:ilvl w:val="0"/>
                <w:numId w:val="4"/>
              </w:numPr>
              <w:ind w:left="462" w:hanging="283"/>
              <w:rPr>
                <w:rFonts w:ascii="Times New Roman" w:hAnsi="Times New Roman" w:cs="Times New Roman"/>
                <w:color w:val="212121"/>
                <w:lang w:val="en"/>
              </w:rPr>
            </w:pPr>
            <w:r w:rsidRPr="00B21003">
              <w:rPr>
                <w:rFonts w:ascii="Times New Roman" w:hAnsi="Times New Roman" w:cs="Times New Roman"/>
                <w:color w:val="212121"/>
                <w:lang w:val="en"/>
              </w:rPr>
              <w:t>Week: Introduction, introduction of the course by distributing the course. Explaining student obligations and course requirements.</w:t>
            </w:r>
          </w:p>
          <w:p w:rsidR="009619AA" w:rsidRPr="00B21003" w:rsidRDefault="009619AA" w:rsidP="009619AA">
            <w:pPr>
              <w:pStyle w:val="HTMLncedenBiimlendirilmi"/>
              <w:numPr>
                <w:ilvl w:val="0"/>
                <w:numId w:val="4"/>
              </w:numPr>
              <w:ind w:left="462" w:hanging="283"/>
              <w:rPr>
                <w:rFonts w:ascii="Times New Roman" w:hAnsi="Times New Roman" w:cs="Times New Roman"/>
                <w:color w:val="212121"/>
                <w:lang w:val="en"/>
              </w:rPr>
            </w:pPr>
            <w:r w:rsidRPr="00B21003">
              <w:rPr>
                <w:rFonts w:ascii="Times New Roman" w:hAnsi="Times New Roman" w:cs="Times New Roman"/>
                <w:color w:val="212121"/>
                <w:lang w:val="en"/>
              </w:rPr>
              <w:t>Week: Who is the child and the young?</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Definition of youth and theories of the period: pre-puberty, early adolescence and late adolescence characteristics.</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Physical, sexual and thought development and youth problems.</w:t>
            </w:r>
          </w:p>
          <w:p w:rsidR="009619AA" w:rsidRPr="00B21003" w:rsidRDefault="009619AA" w:rsidP="009619AA">
            <w:pPr>
              <w:pStyle w:val="HTMLncedenBiimlendirilmi"/>
              <w:rPr>
                <w:rFonts w:ascii="Times New Roman" w:hAnsi="Times New Roman" w:cs="Times New Roman"/>
                <w:color w:val="212121"/>
                <w:lang w:val="en"/>
              </w:rPr>
            </w:pPr>
            <w:r w:rsidRPr="00B21003">
              <w:rPr>
                <w:rFonts w:ascii="Times New Roman" w:hAnsi="Times New Roman" w:cs="Times New Roman"/>
                <w:color w:val="212121"/>
                <w:lang w:val="en"/>
              </w:rPr>
              <w:t>Free reading (Supporting youth period features with youth literature)</w:t>
            </w:r>
          </w:p>
          <w:p w:rsidR="009619AA" w:rsidRPr="00B21003" w:rsidRDefault="009619AA" w:rsidP="009619AA">
            <w:pPr>
              <w:pStyle w:val="HTMLncedenBiimlendirilmi"/>
              <w:numPr>
                <w:ilvl w:val="0"/>
                <w:numId w:val="4"/>
              </w:numPr>
              <w:tabs>
                <w:tab w:val="clear" w:pos="916"/>
              </w:tabs>
              <w:ind w:left="462" w:hanging="283"/>
              <w:rPr>
                <w:rFonts w:ascii="Times New Roman" w:hAnsi="Times New Roman" w:cs="Times New Roman"/>
                <w:color w:val="212121"/>
                <w:lang w:val="en"/>
              </w:rPr>
            </w:pPr>
            <w:r w:rsidRPr="00B21003">
              <w:rPr>
                <w:rFonts w:ascii="Times New Roman" w:hAnsi="Times New Roman" w:cs="Times New Roman"/>
                <w:color w:val="212121"/>
                <w:lang w:val="en"/>
              </w:rPr>
              <w:t>Week: Differences between children and young adult literature. Child and youth literature discussions. Youth and literature, youth and reading culture</w:t>
            </w:r>
          </w:p>
          <w:p w:rsidR="009619AA" w:rsidRPr="00B21003" w:rsidRDefault="009619AA" w:rsidP="009619AA">
            <w:pPr>
              <w:pStyle w:val="HTMLncedenBiimlendirilmi"/>
              <w:numPr>
                <w:ilvl w:val="0"/>
                <w:numId w:val="4"/>
              </w:numPr>
              <w:tabs>
                <w:tab w:val="clear" w:pos="916"/>
                <w:tab w:val="clear" w:pos="1832"/>
                <w:tab w:val="clear" w:pos="2748"/>
                <w:tab w:val="clear" w:pos="3664"/>
                <w:tab w:val="clear" w:pos="4580"/>
                <w:tab w:val="clear" w:pos="5496"/>
              </w:tabs>
              <w:ind w:left="462" w:hanging="283"/>
              <w:rPr>
                <w:rFonts w:ascii="Times New Roman" w:hAnsi="Times New Roman" w:cs="Times New Roman"/>
                <w:color w:val="212121"/>
                <w:lang w:val="en"/>
              </w:rPr>
            </w:pPr>
            <w:r w:rsidRPr="00B21003">
              <w:rPr>
                <w:rFonts w:ascii="Times New Roman" w:hAnsi="Times New Roman" w:cs="Times New Roman"/>
                <w:color w:val="212121"/>
                <w:lang w:val="en"/>
              </w:rPr>
              <w:t>Week: The characteristics of youth literature products</w:t>
            </w:r>
          </w:p>
          <w:p w:rsidR="009619AA" w:rsidRPr="00B21003" w:rsidRDefault="009619AA" w:rsidP="009619AA">
            <w:pPr>
              <w:pStyle w:val="HTMLncedenBiimlendirilmi"/>
              <w:tabs>
                <w:tab w:val="clear" w:pos="916"/>
                <w:tab w:val="clear" w:pos="1832"/>
                <w:tab w:val="clear" w:pos="2748"/>
                <w:tab w:val="clear" w:pos="3664"/>
                <w:tab w:val="clear" w:pos="4580"/>
                <w:tab w:val="clear" w:pos="5496"/>
              </w:tabs>
              <w:ind w:left="462" w:hanging="283"/>
              <w:rPr>
                <w:rFonts w:ascii="Times New Roman" w:hAnsi="Times New Roman" w:cs="Times New Roman"/>
                <w:color w:val="212121"/>
                <w:lang w:val="en"/>
              </w:rPr>
            </w:pPr>
            <w:r w:rsidRPr="00B21003">
              <w:rPr>
                <w:rFonts w:ascii="Times New Roman" w:hAnsi="Times New Roman" w:cs="Times New Roman"/>
                <w:color w:val="212121"/>
                <w:lang w:val="en"/>
              </w:rPr>
              <w:t>Book review</w:t>
            </w:r>
          </w:p>
          <w:p w:rsidR="009619AA" w:rsidRPr="00B21003" w:rsidRDefault="009619AA" w:rsidP="009619AA">
            <w:pPr>
              <w:pStyle w:val="HTMLncedenBiimlendirilmi"/>
              <w:numPr>
                <w:ilvl w:val="0"/>
                <w:numId w:val="4"/>
              </w:numPr>
              <w:tabs>
                <w:tab w:val="clear" w:pos="916"/>
                <w:tab w:val="clear" w:pos="1832"/>
                <w:tab w:val="clear" w:pos="2748"/>
                <w:tab w:val="clear" w:pos="3664"/>
                <w:tab w:val="clear" w:pos="4580"/>
                <w:tab w:val="clear" w:pos="5496"/>
              </w:tabs>
              <w:ind w:left="462" w:hanging="283"/>
              <w:rPr>
                <w:rFonts w:ascii="Times New Roman" w:hAnsi="Times New Roman" w:cs="Times New Roman"/>
                <w:color w:val="212121"/>
                <w:lang w:val="en"/>
              </w:rPr>
            </w:pPr>
            <w:r w:rsidRPr="00B21003">
              <w:rPr>
                <w:rFonts w:ascii="Times New Roman" w:hAnsi="Times New Roman" w:cs="Times New Roman"/>
                <w:color w:val="212121"/>
                <w:lang w:val="en"/>
              </w:rPr>
              <w:t>Week: Development of young adult literature in the world</w:t>
            </w:r>
          </w:p>
          <w:p w:rsidR="009619AA" w:rsidRPr="00B21003" w:rsidRDefault="009619AA" w:rsidP="009619AA">
            <w:pPr>
              <w:pStyle w:val="HTMLncedenBiimlendirilmi"/>
              <w:tabs>
                <w:tab w:val="clear" w:pos="916"/>
                <w:tab w:val="clear" w:pos="1832"/>
                <w:tab w:val="clear" w:pos="2748"/>
                <w:tab w:val="clear" w:pos="3664"/>
                <w:tab w:val="clear" w:pos="4580"/>
                <w:tab w:val="clear" w:pos="5496"/>
              </w:tabs>
              <w:ind w:left="462" w:hanging="283"/>
              <w:rPr>
                <w:rFonts w:ascii="Times New Roman" w:hAnsi="Times New Roman" w:cs="Times New Roman"/>
                <w:color w:val="212121"/>
                <w:lang w:val="en"/>
              </w:rPr>
            </w:pPr>
            <w:r w:rsidRPr="00B21003">
              <w:rPr>
                <w:rFonts w:ascii="Times New Roman" w:hAnsi="Times New Roman" w:cs="Times New Roman"/>
                <w:color w:val="212121"/>
                <w:lang w:val="en"/>
              </w:rPr>
              <w:t>Book review</w:t>
            </w:r>
          </w:p>
          <w:p w:rsidR="009619AA" w:rsidRPr="00B21003" w:rsidRDefault="009619AA" w:rsidP="009619AA">
            <w:pPr>
              <w:pStyle w:val="HTMLncedenBiimlendirilmi"/>
              <w:numPr>
                <w:ilvl w:val="0"/>
                <w:numId w:val="4"/>
              </w:numPr>
              <w:tabs>
                <w:tab w:val="clear" w:pos="916"/>
                <w:tab w:val="clear" w:pos="1832"/>
                <w:tab w:val="clear" w:pos="2748"/>
                <w:tab w:val="clear" w:pos="3664"/>
                <w:tab w:val="clear" w:pos="4580"/>
                <w:tab w:val="clear" w:pos="5496"/>
              </w:tabs>
              <w:ind w:left="462" w:hanging="283"/>
              <w:rPr>
                <w:rFonts w:ascii="Times New Roman" w:hAnsi="Times New Roman" w:cs="Times New Roman"/>
                <w:color w:val="212121"/>
                <w:lang w:val="en"/>
              </w:rPr>
            </w:pPr>
            <w:r w:rsidRPr="00B21003">
              <w:rPr>
                <w:rFonts w:ascii="Times New Roman" w:hAnsi="Times New Roman" w:cs="Times New Roman"/>
                <w:color w:val="212121"/>
                <w:lang w:val="en"/>
              </w:rPr>
              <w:t>Week: Development of young adult literature in Turkey</w:t>
            </w:r>
          </w:p>
          <w:p w:rsidR="009619AA" w:rsidRPr="00B21003" w:rsidRDefault="009619AA" w:rsidP="009619AA">
            <w:pPr>
              <w:pStyle w:val="HTMLncedenBiimlendirilmi"/>
              <w:tabs>
                <w:tab w:val="clear" w:pos="916"/>
                <w:tab w:val="clear" w:pos="1832"/>
                <w:tab w:val="clear" w:pos="2748"/>
                <w:tab w:val="clear" w:pos="3664"/>
                <w:tab w:val="clear" w:pos="4580"/>
                <w:tab w:val="clear" w:pos="5496"/>
              </w:tabs>
              <w:ind w:left="462" w:hanging="283"/>
              <w:rPr>
                <w:rFonts w:ascii="Times New Roman" w:hAnsi="Times New Roman" w:cs="Times New Roman"/>
                <w:color w:val="212121"/>
                <w:lang w:val="en"/>
              </w:rPr>
            </w:pPr>
            <w:r w:rsidRPr="00B21003">
              <w:rPr>
                <w:rFonts w:ascii="Times New Roman" w:hAnsi="Times New Roman" w:cs="Times New Roman"/>
                <w:color w:val="212121"/>
                <w:lang w:val="en"/>
              </w:rPr>
              <w:t>Book review</w:t>
            </w:r>
          </w:p>
          <w:p w:rsidR="009619AA" w:rsidRPr="00B21003" w:rsidRDefault="009619AA" w:rsidP="009619AA">
            <w:pPr>
              <w:pStyle w:val="HTMLncedenBiimlendirilmi"/>
              <w:numPr>
                <w:ilvl w:val="0"/>
                <w:numId w:val="4"/>
              </w:numPr>
              <w:tabs>
                <w:tab w:val="clear" w:pos="916"/>
                <w:tab w:val="clear" w:pos="1832"/>
                <w:tab w:val="clear" w:pos="2748"/>
                <w:tab w:val="clear" w:pos="3664"/>
                <w:tab w:val="clear" w:pos="4580"/>
                <w:tab w:val="clear" w:pos="5496"/>
              </w:tabs>
              <w:ind w:left="462" w:hanging="283"/>
              <w:rPr>
                <w:rFonts w:ascii="Times New Roman" w:hAnsi="Times New Roman" w:cs="Times New Roman"/>
                <w:color w:val="212121"/>
                <w:lang w:val="en"/>
              </w:rPr>
            </w:pPr>
            <w:r w:rsidRPr="00B21003">
              <w:rPr>
                <w:rFonts w:ascii="Times New Roman" w:hAnsi="Times New Roman" w:cs="Times New Roman"/>
                <w:color w:val="212121"/>
                <w:lang w:val="en"/>
              </w:rPr>
              <w:t>Week: Young girl literature</w:t>
            </w:r>
          </w:p>
          <w:p w:rsidR="009619AA" w:rsidRPr="00B21003" w:rsidRDefault="009619AA" w:rsidP="009619AA">
            <w:pPr>
              <w:pStyle w:val="HTMLncedenBiimlendirilmi"/>
              <w:tabs>
                <w:tab w:val="clear" w:pos="916"/>
                <w:tab w:val="clear" w:pos="1832"/>
                <w:tab w:val="clear" w:pos="2748"/>
                <w:tab w:val="clear" w:pos="3664"/>
                <w:tab w:val="clear" w:pos="4580"/>
                <w:tab w:val="clear" w:pos="5496"/>
              </w:tabs>
              <w:ind w:left="462" w:hanging="283"/>
              <w:rPr>
                <w:rFonts w:ascii="Times New Roman" w:hAnsi="Times New Roman" w:cs="Times New Roman"/>
                <w:color w:val="212121"/>
                <w:lang w:val="en"/>
              </w:rPr>
            </w:pPr>
            <w:r w:rsidRPr="00B21003">
              <w:rPr>
                <w:rFonts w:ascii="Times New Roman" w:hAnsi="Times New Roman" w:cs="Times New Roman"/>
                <w:color w:val="212121"/>
                <w:lang w:val="en"/>
              </w:rPr>
              <w:t>Book review</w:t>
            </w:r>
          </w:p>
          <w:p w:rsidR="009619AA" w:rsidRPr="00B21003" w:rsidRDefault="009619AA" w:rsidP="009619AA">
            <w:pPr>
              <w:pStyle w:val="HTMLncedenBiimlendirilmi"/>
              <w:numPr>
                <w:ilvl w:val="0"/>
                <w:numId w:val="4"/>
              </w:numPr>
              <w:tabs>
                <w:tab w:val="clear" w:pos="916"/>
                <w:tab w:val="clear" w:pos="1832"/>
                <w:tab w:val="clear" w:pos="2748"/>
                <w:tab w:val="clear" w:pos="3664"/>
                <w:tab w:val="clear" w:pos="4580"/>
                <w:tab w:val="clear" w:pos="5496"/>
              </w:tabs>
              <w:ind w:left="462" w:hanging="283"/>
              <w:rPr>
                <w:rFonts w:ascii="Times New Roman" w:hAnsi="Times New Roman" w:cs="Times New Roman"/>
                <w:color w:val="212121"/>
                <w:lang w:val="en"/>
              </w:rPr>
            </w:pPr>
            <w:r w:rsidRPr="00B21003">
              <w:rPr>
                <w:rFonts w:ascii="Times New Roman" w:hAnsi="Times New Roman" w:cs="Times New Roman"/>
                <w:color w:val="212121"/>
                <w:lang w:val="en"/>
              </w:rPr>
              <w:t>Week: MIDTERM EXAM</w:t>
            </w:r>
          </w:p>
          <w:p w:rsidR="009619AA" w:rsidRPr="00B21003" w:rsidRDefault="009619AA" w:rsidP="009619AA">
            <w:pPr>
              <w:pStyle w:val="HTMLncedenBiimlendirilmi"/>
              <w:numPr>
                <w:ilvl w:val="0"/>
                <w:numId w:val="4"/>
              </w:numPr>
              <w:tabs>
                <w:tab w:val="clear" w:pos="916"/>
                <w:tab w:val="clear" w:pos="1832"/>
                <w:tab w:val="clear" w:pos="2748"/>
                <w:tab w:val="clear" w:pos="3664"/>
                <w:tab w:val="clear" w:pos="4580"/>
                <w:tab w:val="clear" w:pos="5496"/>
              </w:tabs>
              <w:ind w:left="490" w:hanging="284"/>
              <w:rPr>
                <w:rFonts w:ascii="Times New Roman" w:hAnsi="Times New Roman" w:cs="Times New Roman"/>
                <w:color w:val="212121"/>
                <w:lang w:val="en"/>
              </w:rPr>
            </w:pPr>
            <w:r w:rsidRPr="00B21003">
              <w:rPr>
                <w:rFonts w:ascii="Times New Roman" w:hAnsi="Times New Roman" w:cs="Times New Roman"/>
                <w:color w:val="212121"/>
                <w:lang w:val="en"/>
              </w:rPr>
              <w:t>Week: Youth and fantastic novels</w:t>
            </w:r>
          </w:p>
          <w:p w:rsidR="009619AA" w:rsidRPr="00B21003" w:rsidRDefault="009619AA" w:rsidP="009619AA">
            <w:pPr>
              <w:pStyle w:val="HTMLncedenBiimlendirilmi"/>
              <w:tabs>
                <w:tab w:val="clear" w:pos="916"/>
                <w:tab w:val="clear" w:pos="1832"/>
                <w:tab w:val="clear" w:pos="2748"/>
                <w:tab w:val="clear" w:pos="3664"/>
                <w:tab w:val="clear" w:pos="4580"/>
                <w:tab w:val="clear" w:pos="5496"/>
              </w:tabs>
              <w:ind w:left="490" w:hanging="284"/>
              <w:rPr>
                <w:rFonts w:ascii="Times New Roman" w:hAnsi="Times New Roman" w:cs="Times New Roman"/>
                <w:color w:val="212121"/>
                <w:lang w:val="en"/>
              </w:rPr>
            </w:pPr>
            <w:r w:rsidRPr="00B21003">
              <w:rPr>
                <w:rFonts w:ascii="Times New Roman" w:hAnsi="Times New Roman" w:cs="Times New Roman"/>
                <w:color w:val="212121"/>
                <w:lang w:val="en"/>
              </w:rPr>
              <w:t>Book review</w:t>
            </w:r>
          </w:p>
          <w:p w:rsidR="009619AA" w:rsidRPr="00B21003" w:rsidRDefault="009619AA" w:rsidP="009619AA">
            <w:pPr>
              <w:pStyle w:val="HTMLncedenBiimlendirilmi"/>
              <w:numPr>
                <w:ilvl w:val="0"/>
                <w:numId w:val="4"/>
              </w:numPr>
              <w:tabs>
                <w:tab w:val="clear" w:pos="916"/>
                <w:tab w:val="clear" w:pos="1832"/>
                <w:tab w:val="clear" w:pos="2748"/>
                <w:tab w:val="clear" w:pos="3664"/>
                <w:tab w:val="clear" w:pos="4580"/>
                <w:tab w:val="clear" w:pos="5496"/>
              </w:tabs>
              <w:ind w:left="490" w:hanging="284"/>
              <w:rPr>
                <w:rFonts w:ascii="Times New Roman" w:hAnsi="Times New Roman" w:cs="Times New Roman"/>
                <w:color w:val="212121"/>
                <w:lang w:val="en"/>
              </w:rPr>
            </w:pPr>
            <w:r w:rsidRPr="00B21003">
              <w:rPr>
                <w:rFonts w:ascii="Times New Roman" w:hAnsi="Times New Roman" w:cs="Times New Roman"/>
                <w:color w:val="212121"/>
                <w:lang w:val="en"/>
              </w:rPr>
              <w:t>Week: Other literary genres for young people (travel letter, memoir)</w:t>
            </w:r>
          </w:p>
          <w:p w:rsidR="009619AA" w:rsidRPr="00B21003" w:rsidRDefault="009619AA" w:rsidP="009619AA">
            <w:pPr>
              <w:pStyle w:val="HTMLncedenBiimlendirilmi"/>
              <w:tabs>
                <w:tab w:val="clear" w:pos="916"/>
                <w:tab w:val="clear" w:pos="1832"/>
                <w:tab w:val="clear" w:pos="2748"/>
                <w:tab w:val="clear" w:pos="3664"/>
                <w:tab w:val="clear" w:pos="4580"/>
                <w:tab w:val="clear" w:pos="5496"/>
              </w:tabs>
              <w:ind w:left="490" w:hanging="284"/>
              <w:rPr>
                <w:rFonts w:ascii="Times New Roman" w:hAnsi="Times New Roman" w:cs="Times New Roman"/>
                <w:color w:val="212121"/>
                <w:lang w:val="en"/>
              </w:rPr>
            </w:pPr>
            <w:r w:rsidRPr="00B21003">
              <w:rPr>
                <w:rFonts w:ascii="Times New Roman" w:hAnsi="Times New Roman" w:cs="Times New Roman"/>
                <w:color w:val="212121"/>
                <w:lang w:val="en"/>
              </w:rPr>
              <w:t>Text review</w:t>
            </w:r>
          </w:p>
          <w:p w:rsidR="009619AA" w:rsidRPr="00B21003" w:rsidRDefault="009619AA" w:rsidP="009619AA">
            <w:pPr>
              <w:pStyle w:val="HTMLncedenBiimlendirilmi"/>
              <w:numPr>
                <w:ilvl w:val="0"/>
                <w:numId w:val="4"/>
              </w:numPr>
              <w:tabs>
                <w:tab w:val="clear" w:pos="916"/>
                <w:tab w:val="clear" w:pos="1832"/>
                <w:tab w:val="clear" w:pos="2748"/>
                <w:tab w:val="clear" w:pos="3664"/>
                <w:tab w:val="clear" w:pos="4580"/>
                <w:tab w:val="clear" w:pos="5496"/>
              </w:tabs>
              <w:ind w:left="490" w:hanging="284"/>
              <w:rPr>
                <w:rFonts w:ascii="Times New Roman" w:hAnsi="Times New Roman" w:cs="Times New Roman"/>
                <w:color w:val="212121"/>
                <w:lang w:val="en"/>
              </w:rPr>
            </w:pPr>
            <w:r w:rsidRPr="00B21003">
              <w:rPr>
                <w:rFonts w:ascii="Times New Roman" w:hAnsi="Times New Roman" w:cs="Times New Roman"/>
                <w:color w:val="212121"/>
                <w:lang w:val="en"/>
              </w:rPr>
              <w:t>Week: Other literary genres for young people (biography, autobiography)</w:t>
            </w:r>
          </w:p>
          <w:p w:rsidR="009619AA" w:rsidRPr="00B21003" w:rsidRDefault="009619AA" w:rsidP="009619AA">
            <w:pPr>
              <w:pStyle w:val="HTMLncedenBiimlendirilmi"/>
              <w:tabs>
                <w:tab w:val="clear" w:pos="916"/>
                <w:tab w:val="clear" w:pos="1832"/>
                <w:tab w:val="clear" w:pos="2748"/>
                <w:tab w:val="clear" w:pos="3664"/>
                <w:tab w:val="clear" w:pos="4580"/>
                <w:tab w:val="clear" w:pos="5496"/>
              </w:tabs>
              <w:ind w:left="490" w:hanging="284"/>
              <w:rPr>
                <w:rFonts w:ascii="Times New Roman" w:hAnsi="Times New Roman" w:cs="Times New Roman"/>
                <w:color w:val="212121"/>
                <w:lang w:val="en"/>
              </w:rPr>
            </w:pPr>
            <w:r w:rsidRPr="00B21003">
              <w:rPr>
                <w:rFonts w:ascii="Times New Roman" w:hAnsi="Times New Roman" w:cs="Times New Roman"/>
                <w:color w:val="212121"/>
                <w:lang w:val="en"/>
              </w:rPr>
              <w:t>Text review</w:t>
            </w:r>
          </w:p>
          <w:p w:rsidR="009619AA" w:rsidRPr="00B21003" w:rsidRDefault="009619AA" w:rsidP="009619AA">
            <w:pPr>
              <w:pStyle w:val="HTMLncedenBiimlendirilmi"/>
              <w:numPr>
                <w:ilvl w:val="0"/>
                <w:numId w:val="4"/>
              </w:numPr>
              <w:tabs>
                <w:tab w:val="clear" w:pos="916"/>
                <w:tab w:val="clear" w:pos="1832"/>
                <w:tab w:val="clear" w:pos="2748"/>
                <w:tab w:val="clear" w:pos="3664"/>
                <w:tab w:val="clear" w:pos="4580"/>
                <w:tab w:val="clear" w:pos="5496"/>
              </w:tabs>
              <w:ind w:left="490" w:hanging="284"/>
              <w:rPr>
                <w:rFonts w:ascii="Times New Roman" w:hAnsi="Times New Roman" w:cs="Times New Roman"/>
                <w:color w:val="212121"/>
                <w:lang w:val="en"/>
              </w:rPr>
            </w:pPr>
            <w:r w:rsidRPr="00B21003">
              <w:rPr>
                <w:rFonts w:ascii="Times New Roman" w:hAnsi="Times New Roman" w:cs="Times New Roman"/>
                <w:color w:val="212121"/>
                <w:lang w:val="en"/>
              </w:rPr>
              <w:t>Week: Other literary genres for young people (comic books, essays)</w:t>
            </w:r>
          </w:p>
          <w:p w:rsidR="009619AA" w:rsidRPr="00B21003" w:rsidRDefault="009619AA" w:rsidP="009619AA">
            <w:pPr>
              <w:pStyle w:val="HTMLncedenBiimlendirilmi"/>
              <w:tabs>
                <w:tab w:val="clear" w:pos="916"/>
                <w:tab w:val="clear" w:pos="1832"/>
                <w:tab w:val="clear" w:pos="2748"/>
                <w:tab w:val="clear" w:pos="3664"/>
                <w:tab w:val="clear" w:pos="4580"/>
                <w:tab w:val="clear" w:pos="5496"/>
              </w:tabs>
              <w:ind w:left="490" w:hanging="284"/>
              <w:rPr>
                <w:rFonts w:ascii="Times New Roman" w:hAnsi="Times New Roman" w:cs="Times New Roman"/>
                <w:color w:val="212121"/>
                <w:lang w:val="en"/>
              </w:rPr>
            </w:pPr>
            <w:r w:rsidRPr="00B21003">
              <w:rPr>
                <w:rFonts w:ascii="Times New Roman" w:hAnsi="Times New Roman" w:cs="Times New Roman"/>
                <w:color w:val="212121"/>
                <w:lang w:val="en"/>
              </w:rPr>
              <w:t>Text review</w:t>
            </w:r>
          </w:p>
          <w:p w:rsidR="009619AA" w:rsidRPr="00B21003" w:rsidRDefault="009619AA" w:rsidP="009619AA">
            <w:pPr>
              <w:pStyle w:val="HTMLncedenBiimlendirilmi"/>
              <w:numPr>
                <w:ilvl w:val="0"/>
                <w:numId w:val="4"/>
              </w:numPr>
              <w:tabs>
                <w:tab w:val="clear" w:pos="916"/>
                <w:tab w:val="clear" w:pos="1832"/>
                <w:tab w:val="clear" w:pos="2748"/>
                <w:tab w:val="clear" w:pos="3664"/>
                <w:tab w:val="clear" w:pos="4580"/>
                <w:tab w:val="clear" w:pos="5496"/>
              </w:tabs>
              <w:ind w:left="490" w:hanging="284"/>
              <w:rPr>
                <w:rFonts w:ascii="Times New Roman" w:hAnsi="Times New Roman" w:cs="Times New Roman"/>
                <w:color w:val="212121"/>
                <w:lang w:val="en"/>
              </w:rPr>
            </w:pPr>
            <w:r w:rsidRPr="00B21003">
              <w:rPr>
                <w:rFonts w:ascii="Times New Roman" w:hAnsi="Times New Roman" w:cs="Times New Roman"/>
                <w:color w:val="212121"/>
                <w:lang w:val="en"/>
              </w:rPr>
              <w:t>Week: Other literary genres for young people (poetry, letter)</w:t>
            </w:r>
          </w:p>
          <w:p w:rsidR="009619AA" w:rsidRPr="00B21003" w:rsidRDefault="009619AA" w:rsidP="009619AA">
            <w:pPr>
              <w:pStyle w:val="HTMLncedenBiimlendirilmi"/>
              <w:tabs>
                <w:tab w:val="clear" w:pos="916"/>
                <w:tab w:val="clear" w:pos="1832"/>
                <w:tab w:val="clear" w:pos="2748"/>
                <w:tab w:val="clear" w:pos="3664"/>
                <w:tab w:val="clear" w:pos="4580"/>
                <w:tab w:val="clear" w:pos="5496"/>
              </w:tabs>
              <w:ind w:left="490" w:hanging="284"/>
              <w:rPr>
                <w:rFonts w:ascii="Times New Roman" w:hAnsi="Times New Roman" w:cs="Times New Roman"/>
                <w:color w:val="212121"/>
                <w:lang w:val="en"/>
              </w:rPr>
            </w:pPr>
            <w:r w:rsidRPr="00B21003">
              <w:rPr>
                <w:rFonts w:ascii="Times New Roman" w:hAnsi="Times New Roman" w:cs="Times New Roman"/>
                <w:color w:val="212121"/>
                <w:lang w:val="en"/>
              </w:rPr>
              <w:t>Text review</w:t>
            </w:r>
          </w:p>
          <w:p w:rsidR="009619AA" w:rsidRPr="00B21003" w:rsidRDefault="009619AA" w:rsidP="009619AA">
            <w:pPr>
              <w:pStyle w:val="HTMLncedenBiimlendirilmi"/>
              <w:numPr>
                <w:ilvl w:val="0"/>
                <w:numId w:val="4"/>
              </w:numPr>
              <w:tabs>
                <w:tab w:val="clear" w:pos="916"/>
                <w:tab w:val="clear" w:pos="1832"/>
                <w:tab w:val="clear" w:pos="2748"/>
                <w:tab w:val="clear" w:pos="3664"/>
                <w:tab w:val="clear" w:pos="4580"/>
                <w:tab w:val="clear" w:pos="5496"/>
              </w:tabs>
              <w:ind w:left="490" w:hanging="284"/>
              <w:rPr>
                <w:rFonts w:ascii="Times New Roman" w:hAnsi="Times New Roman" w:cs="Times New Roman"/>
                <w:color w:val="212121"/>
                <w:lang w:val="en"/>
              </w:rPr>
            </w:pPr>
            <w:r w:rsidRPr="00B21003">
              <w:rPr>
                <w:rFonts w:ascii="Times New Roman" w:hAnsi="Times New Roman" w:cs="Times New Roman"/>
                <w:color w:val="212121"/>
                <w:lang w:val="en"/>
              </w:rPr>
              <w:t xml:space="preserve">Week: Other literary genres for young people (theater, </w:t>
            </w:r>
            <w:proofErr w:type="spellStart"/>
            <w:r w:rsidRPr="00B21003">
              <w:rPr>
                <w:rFonts w:ascii="Times New Roman" w:hAnsi="Times New Roman" w:cs="Times New Roman"/>
                <w:color w:val="212121"/>
                <w:lang w:val="en"/>
              </w:rPr>
              <w:t>meddah</w:t>
            </w:r>
            <w:proofErr w:type="spellEnd"/>
            <w:r w:rsidRPr="00B21003">
              <w:rPr>
                <w:rFonts w:ascii="Times New Roman" w:hAnsi="Times New Roman" w:cs="Times New Roman"/>
                <w:color w:val="212121"/>
                <w:lang w:val="en"/>
              </w:rPr>
              <w:t xml:space="preserve">, </w:t>
            </w:r>
            <w:proofErr w:type="spellStart"/>
            <w:r w:rsidRPr="00B21003">
              <w:rPr>
                <w:rFonts w:ascii="Times New Roman" w:hAnsi="Times New Roman" w:cs="Times New Roman"/>
                <w:color w:val="212121"/>
                <w:lang w:val="en"/>
              </w:rPr>
              <w:t>orta</w:t>
            </w:r>
            <w:proofErr w:type="spellEnd"/>
            <w:r w:rsidRPr="00B21003">
              <w:rPr>
                <w:rFonts w:ascii="Times New Roman" w:hAnsi="Times New Roman" w:cs="Times New Roman"/>
                <w:color w:val="212121"/>
                <w:lang w:val="en"/>
              </w:rPr>
              <w:t xml:space="preserve"> </w:t>
            </w:r>
            <w:proofErr w:type="spellStart"/>
            <w:r w:rsidRPr="00B21003">
              <w:rPr>
                <w:rFonts w:ascii="Times New Roman" w:hAnsi="Times New Roman" w:cs="Times New Roman"/>
                <w:color w:val="212121"/>
                <w:lang w:val="en"/>
              </w:rPr>
              <w:t>oyunu</w:t>
            </w:r>
            <w:proofErr w:type="spellEnd"/>
            <w:r w:rsidRPr="00B21003">
              <w:rPr>
                <w:rFonts w:ascii="Times New Roman" w:hAnsi="Times New Roman" w:cs="Times New Roman"/>
                <w:color w:val="212121"/>
                <w:lang w:val="en"/>
              </w:rPr>
              <w:t>)</w:t>
            </w:r>
          </w:p>
          <w:p w:rsidR="009619AA" w:rsidRPr="00B21003" w:rsidRDefault="009619AA" w:rsidP="009619AA">
            <w:pPr>
              <w:pStyle w:val="HTMLncedenBiimlendirilmi"/>
              <w:tabs>
                <w:tab w:val="clear" w:pos="916"/>
                <w:tab w:val="clear" w:pos="1832"/>
                <w:tab w:val="clear" w:pos="2748"/>
                <w:tab w:val="clear" w:pos="3664"/>
                <w:tab w:val="clear" w:pos="4580"/>
                <w:tab w:val="clear" w:pos="5496"/>
              </w:tabs>
              <w:ind w:left="490" w:hanging="284"/>
              <w:rPr>
                <w:rFonts w:ascii="Times New Roman" w:hAnsi="Times New Roman" w:cs="Times New Roman"/>
                <w:color w:val="212121"/>
                <w:lang w:val="en"/>
              </w:rPr>
            </w:pPr>
            <w:r w:rsidRPr="00B21003">
              <w:rPr>
                <w:rFonts w:ascii="Times New Roman" w:hAnsi="Times New Roman" w:cs="Times New Roman"/>
                <w:color w:val="212121"/>
                <w:lang w:val="en"/>
              </w:rPr>
              <w:t>Text review</w:t>
            </w:r>
          </w:p>
          <w:p w:rsidR="009619AA" w:rsidRPr="00B21003" w:rsidRDefault="009619AA" w:rsidP="009619AA">
            <w:pPr>
              <w:pStyle w:val="HTMLncedenBiimlendirilmi"/>
              <w:numPr>
                <w:ilvl w:val="0"/>
                <w:numId w:val="4"/>
              </w:numPr>
              <w:tabs>
                <w:tab w:val="clear" w:pos="916"/>
                <w:tab w:val="clear" w:pos="1832"/>
                <w:tab w:val="clear" w:pos="2748"/>
                <w:tab w:val="clear" w:pos="3664"/>
                <w:tab w:val="clear" w:pos="4580"/>
                <w:tab w:val="clear" w:pos="5496"/>
              </w:tabs>
              <w:ind w:left="490" w:hanging="284"/>
              <w:rPr>
                <w:rFonts w:ascii="Times New Roman" w:hAnsi="Times New Roman" w:cs="Times New Roman"/>
                <w:color w:val="212121"/>
                <w:lang w:val="en"/>
              </w:rPr>
            </w:pPr>
            <w:r w:rsidRPr="00B21003">
              <w:rPr>
                <w:rFonts w:ascii="Times New Roman" w:hAnsi="Times New Roman" w:cs="Times New Roman"/>
                <w:color w:val="212121"/>
                <w:lang w:val="en"/>
              </w:rPr>
              <w:t>Week: General evaluation and student presentations</w:t>
            </w:r>
          </w:p>
          <w:p w:rsidR="009619AA" w:rsidRPr="00B21003" w:rsidRDefault="009619AA" w:rsidP="009619AA">
            <w:pPr>
              <w:pStyle w:val="HTMLncedenBiimlendirilmi"/>
              <w:numPr>
                <w:ilvl w:val="0"/>
                <w:numId w:val="4"/>
              </w:numPr>
              <w:tabs>
                <w:tab w:val="clear" w:pos="916"/>
                <w:tab w:val="clear" w:pos="1832"/>
                <w:tab w:val="clear" w:pos="2748"/>
                <w:tab w:val="clear" w:pos="3664"/>
                <w:tab w:val="clear" w:pos="4580"/>
                <w:tab w:val="clear" w:pos="5496"/>
              </w:tabs>
              <w:ind w:left="490" w:hanging="284"/>
              <w:rPr>
                <w:rFonts w:ascii="Times New Roman" w:hAnsi="Times New Roman" w:cs="Times New Roman"/>
                <w:color w:val="212121"/>
                <w:lang w:val="tr-TR"/>
              </w:rPr>
            </w:pPr>
            <w:r w:rsidRPr="00B21003">
              <w:rPr>
                <w:rFonts w:ascii="Times New Roman" w:hAnsi="Times New Roman" w:cs="Times New Roman"/>
                <w:color w:val="212121"/>
                <w:lang w:val="en"/>
              </w:rPr>
              <w:t>Week: FINAL</w:t>
            </w:r>
          </w:p>
          <w:p w:rsidR="00371103" w:rsidRPr="00B21003" w:rsidRDefault="00371103" w:rsidP="009619AA">
            <w:pPr>
              <w:pStyle w:val="ListeParagraf"/>
              <w:ind w:left="363"/>
              <w:rPr>
                <w:color w:val="000000"/>
                <w:sz w:val="20"/>
                <w:szCs w:val="20"/>
              </w:rPr>
            </w:pPr>
          </w:p>
        </w:tc>
      </w:tr>
      <w:tr w:rsidR="00371103" w:rsidRPr="00B21003" w:rsidTr="005353CB">
        <w:trPr>
          <w:trHeight w:val="1530"/>
        </w:trPr>
        <w:tc>
          <w:tcPr>
            <w:tcW w:w="4382" w:type="dxa"/>
            <w:shd w:val="clear" w:color="auto" w:fill="DEEAF6"/>
            <w:noWrap/>
            <w:vAlign w:val="center"/>
            <w:hideMark/>
          </w:tcPr>
          <w:p w:rsidR="00371103" w:rsidRPr="00B21003" w:rsidRDefault="003632EB" w:rsidP="005353CB">
            <w:pPr>
              <w:rPr>
                <w:b/>
                <w:bCs/>
                <w:color w:val="000000"/>
                <w:sz w:val="20"/>
                <w:szCs w:val="20"/>
              </w:rPr>
            </w:pPr>
            <w:r w:rsidRPr="00B21003">
              <w:rPr>
                <w:b/>
                <w:bCs/>
                <w:color w:val="000000"/>
                <w:sz w:val="20"/>
                <w:szCs w:val="20"/>
              </w:rPr>
              <w:t>Teaching and Learning Methods</w:t>
            </w:r>
          </w:p>
          <w:p w:rsidR="001623FC" w:rsidRPr="00B21003" w:rsidRDefault="001623FC" w:rsidP="005353CB">
            <w:pPr>
              <w:rPr>
                <w:b/>
                <w:bCs/>
                <w:color w:val="000000"/>
                <w:sz w:val="20"/>
                <w:szCs w:val="20"/>
              </w:rPr>
            </w:pPr>
          </w:p>
          <w:p w:rsidR="001623FC" w:rsidRPr="00B21003" w:rsidRDefault="001623FC" w:rsidP="001623FC">
            <w:pPr>
              <w:pStyle w:val="HTMLncedenBiimlendirilmi"/>
              <w:rPr>
                <w:rFonts w:ascii="Times New Roman" w:hAnsi="Times New Roman" w:cs="Times New Roman"/>
                <w:i/>
              </w:rPr>
            </w:pPr>
            <w:r w:rsidRPr="00B21003">
              <w:rPr>
                <w:rFonts w:ascii="Times New Roman" w:hAnsi="Times New Roman" w:cs="Times New Roman"/>
                <w:i/>
              </w:rPr>
              <w:t>(</w:t>
            </w:r>
            <w:r w:rsidR="003632EB" w:rsidRPr="00B21003">
              <w:rPr>
                <w:rFonts w:ascii="Times New Roman" w:hAnsi="Times New Roman" w:cs="Times New Roman"/>
                <w:i/>
              </w:rPr>
              <w:t>These are examples. Please fill which activities you use in the course</w:t>
            </w:r>
            <w:r w:rsidRPr="00B21003">
              <w:rPr>
                <w:rFonts w:ascii="Times New Roman" w:hAnsi="Times New Roman" w:cs="Times New Roman"/>
                <w:i/>
              </w:rPr>
              <w:t>)</w:t>
            </w:r>
          </w:p>
          <w:p w:rsidR="001623FC" w:rsidRPr="00B21003" w:rsidRDefault="001623FC" w:rsidP="005353CB">
            <w:pPr>
              <w:rPr>
                <w:b/>
                <w:bCs/>
                <w:color w:val="000000"/>
                <w:sz w:val="20"/>
                <w:szCs w:val="20"/>
              </w:rPr>
            </w:pPr>
          </w:p>
          <w:p w:rsidR="00371103" w:rsidRPr="00B21003" w:rsidRDefault="00371103" w:rsidP="005353CB">
            <w:pPr>
              <w:rPr>
                <w:bCs/>
                <w:i/>
                <w:color w:val="000000"/>
                <w:sz w:val="20"/>
                <w:szCs w:val="20"/>
              </w:rPr>
            </w:pPr>
          </w:p>
        </w:tc>
        <w:tc>
          <w:tcPr>
            <w:tcW w:w="4685" w:type="dxa"/>
            <w:shd w:val="clear" w:color="auto" w:fill="auto"/>
            <w:noWrap/>
            <w:vAlign w:val="center"/>
            <w:hideMark/>
          </w:tcPr>
          <w:p w:rsidR="00D66751" w:rsidRPr="00B21003" w:rsidRDefault="00D66751" w:rsidP="001623FC">
            <w:pPr>
              <w:pStyle w:val="HTMLncedenBiimlendirilmi"/>
              <w:rPr>
                <w:rFonts w:ascii="Times New Roman" w:hAnsi="Times New Roman" w:cs="Times New Roman"/>
              </w:rPr>
            </w:pPr>
          </w:p>
          <w:p w:rsidR="001623FC" w:rsidRPr="00B21003" w:rsidRDefault="001623FC" w:rsidP="001623FC">
            <w:pPr>
              <w:pStyle w:val="HTMLncedenBiimlendirilmi"/>
              <w:rPr>
                <w:rFonts w:ascii="Times New Roman" w:hAnsi="Times New Roman" w:cs="Times New Roman"/>
              </w:rPr>
            </w:pPr>
            <w:r w:rsidRPr="00B21003">
              <w:rPr>
                <w:rFonts w:ascii="Times New Roman" w:hAnsi="Times New Roman" w:cs="Times New Roman"/>
              </w:rPr>
              <w:t>Weekly theoretical course hours</w:t>
            </w:r>
            <w:r w:rsidR="009619AA" w:rsidRPr="00B21003">
              <w:rPr>
                <w:rFonts w:ascii="Times New Roman" w:hAnsi="Times New Roman" w:cs="Times New Roman"/>
              </w:rPr>
              <w:t>: 3 HOURS</w:t>
            </w:r>
          </w:p>
          <w:p w:rsidR="001623FC" w:rsidRPr="00B21003" w:rsidRDefault="001623FC" w:rsidP="001623FC">
            <w:pPr>
              <w:pStyle w:val="HTMLncedenBiimlendirilmi"/>
              <w:rPr>
                <w:rFonts w:ascii="Times New Roman" w:hAnsi="Times New Roman" w:cs="Times New Roman"/>
              </w:rPr>
            </w:pPr>
            <w:r w:rsidRPr="00B21003">
              <w:rPr>
                <w:rFonts w:ascii="Times New Roman" w:hAnsi="Times New Roman" w:cs="Times New Roman"/>
              </w:rPr>
              <w:t>Reading Activities</w:t>
            </w:r>
            <w:r w:rsidR="009619AA" w:rsidRPr="00B21003">
              <w:rPr>
                <w:rFonts w:ascii="Times New Roman" w:hAnsi="Times New Roman" w:cs="Times New Roman"/>
              </w:rPr>
              <w:t>: 1 hour</w:t>
            </w:r>
          </w:p>
          <w:p w:rsidR="001623FC" w:rsidRPr="00B21003" w:rsidRDefault="001623FC" w:rsidP="001623FC">
            <w:pPr>
              <w:pStyle w:val="HTMLncedenBiimlendirilmi"/>
              <w:rPr>
                <w:rFonts w:ascii="Times New Roman" w:hAnsi="Times New Roman" w:cs="Times New Roman"/>
              </w:rPr>
            </w:pPr>
            <w:r w:rsidRPr="00B21003">
              <w:rPr>
                <w:rFonts w:ascii="Times New Roman" w:hAnsi="Times New Roman" w:cs="Times New Roman"/>
              </w:rPr>
              <w:t>Report preparing</w:t>
            </w:r>
            <w:r w:rsidR="009619AA" w:rsidRPr="00B21003">
              <w:rPr>
                <w:rFonts w:ascii="Times New Roman" w:hAnsi="Times New Roman" w:cs="Times New Roman"/>
              </w:rPr>
              <w:t>: 1 hour</w:t>
            </w:r>
          </w:p>
          <w:p w:rsidR="001623FC" w:rsidRPr="00B21003" w:rsidRDefault="00F83F35" w:rsidP="001623FC">
            <w:pPr>
              <w:pStyle w:val="HTMLncedenBiimlendirilmi"/>
              <w:rPr>
                <w:rFonts w:ascii="Times New Roman" w:hAnsi="Times New Roman" w:cs="Times New Roman"/>
              </w:rPr>
            </w:pPr>
            <w:r w:rsidRPr="00B21003">
              <w:rPr>
                <w:rFonts w:ascii="Times New Roman" w:hAnsi="Times New Roman" w:cs="Times New Roman"/>
              </w:rPr>
              <w:t>Preparing a P</w:t>
            </w:r>
            <w:r w:rsidR="001623FC" w:rsidRPr="00B21003">
              <w:rPr>
                <w:rFonts w:ascii="Times New Roman" w:hAnsi="Times New Roman" w:cs="Times New Roman"/>
              </w:rPr>
              <w:t>resentation</w:t>
            </w:r>
            <w:r w:rsidR="009619AA" w:rsidRPr="00B21003">
              <w:rPr>
                <w:rFonts w:ascii="Times New Roman" w:hAnsi="Times New Roman" w:cs="Times New Roman"/>
              </w:rPr>
              <w:t>:4 hours</w:t>
            </w:r>
          </w:p>
          <w:p w:rsidR="001623FC" w:rsidRPr="00B21003" w:rsidRDefault="00F83F35" w:rsidP="001623FC">
            <w:pPr>
              <w:pStyle w:val="HTMLncedenBiimlendirilmi"/>
              <w:rPr>
                <w:rFonts w:ascii="Times New Roman" w:hAnsi="Times New Roman" w:cs="Times New Roman"/>
              </w:rPr>
            </w:pPr>
            <w:r w:rsidRPr="00B21003">
              <w:rPr>
                <w:rFonts w:ascii="Times New Roman" w:hAnsi="Times New Roman" w:cs="Times New Roman"/>
              </w:rPr>
              <w:t>P</w:t>
            </w:r>
            <w:r w:rsidR="001623FC" w:rsidRPr="00B21003">
              <w:rPr>
                <w:rFonts w:ascii="Times New Roman" w:hAnsi="Times New Roman" w:cs="Times New Roman"/>
              </w:rPr>
              <w:t>resentations</w:t>
            </w:r>
            <w:r w:rsidR="009619AA" w:rsidRPr="00B21003">
              <w:rPr>
                <w:rFonts w:ascii="Times New Roman" w:hAnsi="Times New Roman" w:cs="Times New Roman"/>
              </w:rPr>
              <w:t>: 30 minutes</w:t>
            </w:r>
          </w:p>
          <w:p w:rsidR="001623FC" w:rsidRPr="00B21003" w:rsidRDefault="00F83F35" w:rsidP="001623FC">
            <w:pPr>
              <w:pStyle w:val="HTMLncedenBiimlendirilmi"/>
              <w:rPr>
                <w:rFonts w:ascii="Times New Roman" w:hAnsi="Times New Roman" w:cs="Times New Roman"/>
              </w:rPr>
            </w:pPr>
            <w:r w:rsidRPr="00B21003">
              <w:rPr>
                <w:rFonts w:ascii="Times New Roman" w:hAnsi="Times New Roman" w:cs="Times New Roman"/>
              </w:rPr>
              <w:t>Preparation of Midterm and Midterm E</w:t>
            </w:r>
            <w:r w:rsidR="001623FC" w:rsidRPr="00B21003">
              <w:rPr>
                <w:rFonts w:ascii="Times New Roman" w:hAnsi="Times New Roman" w:cs="Times New Roman"/>
              </w:rPr>
              <w:t>xam</w:t>
            </w:r>
            <w:r w:rsidR="009619AA" w:rsidRPr="00B21003">
              <w:rPr>
                <w:rFonts w:ascii="Times New Roman" w:hAnsi="Times New Roman" w:cs="Times New Roman"/>
              </w:rPr>
              <w:t>: 1 hour</w:t>
            </w:r>
          </w:p>
          <w:p w:rsidR="00371103" w:rsidRPr="00B21003" w:rsidRDefault="00F83F35" w:rsidP="00D66751">
            <w:pPr>
              <w:pStyle w:val="HTMLncedenBiimlendirilmi"/>
              <w:rPr>
                <w:rFonts w:ascii="Times New Roman" w:hAnsi="Times New Roman" w:cs="Times New Roman"/>
              </w:rPr>
            </w:pPr>
            <w:r w:rsidRPr="00B21003">
              <w:rPr>
                <w:rFonts w:ascii="Times New Roman" w:hAnsi="Times New Roman" w:cs="Times New Roman"/>
              </w:rPr>
              <w:t>Final Exam and Preparation for Final E</w:t>
            </w:r>
            <w:r w:rsidR="001623FC" w:rsidRPr="00B21003">
              <w:rPr>
                <w:rFonts w:ascii="Times New Roman" w:hAnsi="Times New Roman" w:cs="Times New Roman"/>
              </w:rPr>
              <w:t>xam</w:t>
            </w:r>
            <w:r w:rsidR="009619AA" w:rsidRPr="00B21003">
              <w:rPr>
                <w:rFonts w:ascii="Times New Roman" w:hAnsi="Times New Roman" w:cs="Times New Roman"/>
              </w:rPr>
              <w:t>: 1 hour</w:t>
            </w:r>
          </w:p>
          <w:p w:rsidR="00D66751" w:rsidRPr="00B21003" w:rsidRDefault="00D66751" w:rsidP="00D66751">
            <w:pPr>
              <w:pStyle w:val="HTMLncedenBiimlendirilmi"/>
              <w:rPr>
                <w:rFonts w:ascii="Times New Roman" w:hAnsi="Times New Roman" w:cs="Times New Roman"/>
                <w:color w:val="000000"/>
              </w:rPr>
            </w:pPr>
          </w:p>
        </w:tc>
      </w:tr>
      <w:tr w:rsidR="00371103" w:rsidRPr="00B21003" w:rsidTr="005353CB">
        <w:trPr>
          <w:trHeight w:val="70"/>
        </w:trPr>
        <w:tc>
          <w:tcPr>
            <w:tcW w:w="4382" w:type="dxa"/>
            <w:shd w:val="clear" w:color="auto" w:fill="DEEAF6"/>
            <w:noWrap/>
            <w:vAlign w:val="center"/>
            <w:hideMark/>
          </w:tcPr>
          <w:p w:rsidR="00371103" w:rsidRPr="00B21003" w:rsidRDefault="00A144E4" w:rsidP="005353CB">
            <w:pPr>
              <w:rPr>
                <w:b/>
                <w:bCs/>
                <w:color w:val="000000"/>
                <w:sz w:val="20"/>
                <w:szCs w:val="20"/>
              </w:rPr>
            </w:pPr>
            <w:r w:rsidRPr="00B21003">
              <w:rPr>
                <w:b/>
                <w:bCs/>
                <w:color w:val="000000"/>
                <w:sz w:val="20"/>
                <w:szCs w:val="20"/>
              </w:rPr>
              <w:t>Assessment</w:t>
            </w:r>
            <w:r w:rsidR="00253CEE" w:rsidRPr="00B21003">
              <w:rPr>
                <w:b/>
                <w:bCs/>
                <w:color w:val="000000"/>
                <w:sz w:val="20"/>
                <w:szCs w:val="20"/>
              </w:rPr>
              <w:t xml:space="preserve"> Criteria</w:t>
            </w:r>
          </w:p>
        </w:tc>
        <w:tc>
          <w:tcPr>
            <w:tcW w:w="4685"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371103" w:rsidRPr="00B21003" w:rsidTr="005353CB">
              <w:trPr>
                <w:trHeight w:val="498"/>
              </w:trPr>
              <w:tc>
                <w:tcPr>
                  <w:tcW w:w="2257" w:type="dxa"/>
                  <w:shd w:val="clear" w:color="auto" w:fill="auto"/>
                </w:tcPr>
                <w:p w:rsidR="00371103" w:rsidRPr="00B21003" w:rsidRDefault="00371103" w:rsidP="005353CB">
                  <w:pPr>
                    <w:jc w:val="center"/>
                    <w:rPr>
                      <w:sz w:val="20"/>
                      <w:szCs w:val="20"/>
                    </w:rPr>
                  </w:pPr>
                </w:p>
              </w:tc>
              <w:tc>
                <w:tcPr>
                  <w:tcW w:w="1128" w:type="dxa"/>
                  <w:shd w:val="clear" w:color="auto" w:fill="auto"/>
                </w:tcPr>
                <w:p w:rsidR="00371103" w:rsidRPr="00B21003" w:rsidRDefault="00253CEE" w:rsidP="005353CB">
                  <w:pPr>
                    <w:jc w:val="center"/>
                    <w:rPr>
                      <w:b/>
                      <w:sz w:val="20"/>
                      <w:szCs w:val="20"/>
                    </w:rPr>
                  </w:pPr>
                  <w:r w:rsidRPr="00B21003">
                    <w:rPr>
                      <w:b/>
                      <w:sz w:val="20"/>
                      <w:szCs w:val="20"/>
                    </w:rPr>
                    <w:t>Numbers</w:t>
                  </w:r>
                </w:p>
              </w:tc>
              <w:tc>
                <w:tcPr>
                  <w:tcW w:w="1128" w:type="dxa"/>
                  <w:shd w:val="clear" w:color="auto" w:fill="auto"/>
                </w:tcPr>
                <w:p w:rsidR="00371103" w:rsidRPr="00B21003" w:rsidRDefault="00253CEE" w:rsidP="00253CEE">
                  <w:pPr>
                    <w:jc w:val="center"/>
                    <w:rPr>
                      <w:b/>
                      <w:sz w:val="20"/>
                      <w:szCs w:val="20"/>
                    </w:rPr>
                  </w:pPr>
                  <w:r w:rsidRPr="00B21003">
                    <w:rPr>
                      <w:b/>
                      <w:sz w:val="20"/>
                      <w:szCs w:val="20"/>
                    </w:rPr>
                    <w:t>Total Weighting</w:t>
                  </w:r>
                  <w:r w:rsidR="00371103" w:rsidRPr="00B21003">
                    <w:rPr>
                      <w:b/>
                      <w:sz w:val="20"/>
                      <w:szCs w:val="20"/>
                    </w:rPr>
                    <w:t xml:space="preserve"> (%)</w:t>
                  </w:r>
                </w:p>
              </w:tc>
            </w:tr>
            <w:tr w:rsidR="00371103" w:rsidRPr="00B21003" w:rsidTr="005353CB">
              <w:trPr>
                <w:trHeight w:val="248"/>
              </w:trPr>
              <w:tc>
                <w:tcPr>
                  <w:tcW w:w="2257" w:type="dxa"/>
                  <w:shd w:val="clear" w:color="auto" w:fill="auto"/>
                </w:tcPr>
                <w:p w:rsidR="00371103" w:rsidRPr="00B21003" w:rsidRDefault="001623FC" w:rsidP="005353CB">
                  <w:pPr>
                    <w:rPr>
                      <w:sz w:val="20"/>
                      <w:szCs w:val="20"/>
                    </w:rPr>
                  </w:pPr>
                  <w:r w:rsidRPr="00B21003">
                    <w:rPr>
                      <w:sz w:val="20"/>
                      <w:szCs w:val="20"/>
                    </w:rPr>
                    <w:t>Midterm</w:t>
                  </w:r>
                  <w:r w:rsidR="003832A4" w:rsidRPr="00B21003">
                    <w:rPr>
                      <w:sz w:val="20"/>
                      <w:szCs w:val="20"/>
                    </w:rPr>
                    <w:t xml:space="preserve"> Exams</w:t>
                  </w:r>
                </w:p>
              </w:tc>
              <w:tc>
                <w:tcPr>
                  <w:tcW w:w="1128" w:type="dxa"/>
                  <w:shd w:val="clear" w:color="auto" w:fill="auto"/>
                </w:tcPr>
                <w:p w:rsidR="00371103" w:rsidRPr="00B21003" w:rsidRDefault="005E3AF3" w:rsidP="005353CB">
                  <w:pPr>
                    <w:rPr>
                      <w:sz w:val="20"/>
                      <w:szCs w:val="20"/>
                    </w:rPr>
                  </w:pPr>
                  <w:r w:rsidRPr="00B21003">
                    <w:rPr>
                      <w:sz w:val="20"/>
                      <w:szCs w:val="20"/>
                    </w:rPr>
                    <w:t>1</w:t>
                  </w:r>
                </w:p>
              </w:tc>
              <w:tc>
                <w:tcPr>
                  <w:tcW w:w="1128" w:type="dxa"/>
                  <w:shd w:val="clear" w:color="auto" w:fill="auto"/>
                </w:tcPr>
                <w:p w:rsidR="00371103" w:rsidRPr="00B21003" w:rsidRDefault="005E3AF3" w:rsidP="005353CB">
                  <w:pPr>
                    <w:rPr>
                      <w:sz w:val="20"/>
                      <w:szCs w:val="20"/>
                    </w:rPr>
                  </w:pPr>
                  <w:r w:rsidRPr="00B21003">
                    <w:rPr>
                      <w:sz w:val="20"/>
                      <w:szCs w:val="20"/>
                    </w:rPr>
                    <w:t>30</w:t>
                  </w:r>
                </w:p>
              </w:tc>
            </w:tr>
            <w:tr w:rsidR="00371103" w:rsidRPr="00B21003" w:rsidTr="005353CB">
              <w:trPr>
                <w:trHeight w:val="236"/>
              </w:trPr>
              <w:tc>
                <w:tcPr>
                  <w:tcW w:w="2257" w:type="dxa"/>
                  <w:shd w:val="clear" w:color="auto" w:fill="auto"/>
                </w:tcPr>
                <w:p w:rsidR="00371103" w:rsidRPr="00B21003" w:rsidRDefault="001623FC" w:rsidP="005353CB">
                  <w:pPr>
                    <w:rPr>
                      <w:sz w:val="20"/>
                      <w:szCs w:val="20"/>
                    </w:rPr>
                  </w:pPr>
                  <w:r w:rsidRPr="00B21003">
                    <w:rPr>
                      <w:sz w:val="20"/>
                      <w:szCs w:val="20"/>
                    </w:rPr>
                    <w:t>Assignment</w:t>
                  </w:r>
                </w:p>
              </w:tc>
              <w:tc>
                <w:tcPr>
                  <w:tcW w:w="1128" w:type="dxa"/>
                  <w:shd w:val="clear" w:color="auto" w:fill="auto"/>
                </w:tcPr>
                <w:p w:rsidR="00371103" w:rsidRPr="00B21003" w:rsidRDefault="005E3AF3" w:rsidP="005353CB">
                  <w:pPr>
                    <w:rPr>
                      <w:sz w:val="20"/>
                      <w:szCs w:val="20"/>
                    </w:rPr>
                  </w:pPr>
                  <w:r w:rsidRPr="00B21003">
                    <w:rPr>
                      <w:sz w:val="20"/>
                      <w:szCs w:val="20"/>
                    </w:rPr>
                    <w:t>10</w:t>
                  </w:r>
                </w:p>
              </w:tc>
              <w:tc>
                <w:tcPr>
                  <w:tcW w:w="1128" w:type="dxa"/>
                  <w:shd w:val="clear" w:color="auto" w:fill="auto"/>
                </w:tcPr>
                <w:p w:rsidR="00371103" w:rsidRPr="00B21003" w:rsidRDefault="005E3AF3" w:rsidP="005353CB">
                  <w:pPr>
                    <w:rPr>
                      <w:sz w:val="20"/>
                      <w:szCs w:val="20"/>
                    </w:rPr>
                  </w:pPr>
                  <w:r w:rsidRPr="00B21003">
                    <w:rPr>
                      <w:sz w:val="20"/>
                      <w:szCs w:val="20"/>
                    </w:rPr>
                    <w:t>20</w:t>
                  </w:r>
                </w:p>
              </w:tc>
            </w:tr>
            <w:tr w:rsidR="00371103" w:rsidRPr="00B21003" w:rsidTr="005353CB">
              <w:trPr>
                <w:trHeight w:val="248"/>
              </w:trPr>
              <w:tc>
                <w:tcPr>
                  <w:tcW w:w="2257" w:type="dxa"/>
                  <w:shd w:val="clear" w:color="auto" w:fill="auto"/>
                </w:tcPr>
                <w:p w:rsidR="00371103" w:rsidRPr="00B21003" w:rsidRDefault="0030342F" w:rsidP="005353CB">
                  <w:pPr>
                    <w:rPr>
                      <w:sz w:val="20"/>
                      <w:szCs w:val="20"/>
                    </w:rPr>
                  </w:pPr>
                  <w:r w:rsidRPr="00B21003">
                    <w:rPr>
                      <w:sz w:val="20"/>
                      <w:szCs w:val="20"/>
                    </w:rPr>
                    <w:t>Application</w:t>
                  </w:r>
                </w:p>
              </w:tc>
              <w:tc>
                <w:tcPr>
                  <w:tcW w:w="1128" w:type="dxa"/>
                  <w:shd w:val="clear" w:color="auto" w:fill="auto"/>
                </w:tcPr>
                <w:p w:rsidR="00371103" w:rsidRPr="00B21003" w:rsidRDefault="00371103" w:rsidP="005353CB">
                  <w:pPr>
                    <w:rPr>
                      <w:sz w:val="20"/>
                      <w:szCs w:val="20"/>
                    </w:rPr>
                  </w:pPr>
                </w:p>
              </w:tc>
              <w:tc>
                <w:tcPr>
                  <w:tcW w:w="1128" w:type="dxa"/>
                  <w:shd w:val="clear" w:color="auto" w:fill="auto"/>
                </w:tcPr>
                <w:p w:rsidR="00371103" w:rsidRPr="00B21003" w:rsidRDefault="00371103" w:rsidP="005353CB">
                  <w:pPr>
                    <w:rPr>
                      <w:sz w:val="20"/>
                      <w:szCs w:val="20"/>
                    </w:rPr>
                  </w:pPr>
                </w:p>
              </w:tc>
            </w:tr>
            <w:tr w:rsidR="00371103" w:rsidRPr="00B21003" w:rsidTr="005353CB">
              <w:trPr>
                <w:trHeight w:val="248"/>
              </w:trPr>
              <w:tc>
                <w:tcPr>
                  <w:tcW w:w="2257" w:type="dxa"/>
                  <w:shd w:val="clear" w:color="auto" w:fill="auto"/>
                </w:tcPr>
                <w:p w:rsidR="00371103" w:rsidRPr="00B21003" w:rsidRDefault="00371103" w:rsidP="005353CB">
                  <w:pPr>
                    <w:rPr>
                      <w:sz w:val="20"/>
                      <w:szCs w:val="20"/>
                    </w:rPr>
                  </w:pPr>
                  <w:r w:rsidRPr="00B21003">
                    <w:rPr>
                      <w:sz w:val="20"/>
                      <w:szCs w:val="20"/>
                    </w:rPr>
                    <w:t>Proje</w:t>
                  </w:r>
                  <w:r w:rsidR="001623FC" w:rsidRPr="00B21003">
                    <w:rPr>
                      <w:sz w:val="20"/>
                      <w:szCs w:val="20"/>
                    </w:rPr>
                    <w:t>cts</w:t>
                  </w:r>
                </w:p>
              </w:tc>
              <w:tc>
                <w:tcPr>
                  <w:tcW w:w="1128" w:type="dxa"/>
                  <w:shd w:val="clear" w:color="auto" w:fill="auto"/>
                </w:tcPr>
                <w:p w:rsidR="00371103" w:rsidRPr="00B21003" w:rsidRDefault="00371103" w:rsidP="005353CB">
                  <w:pPr>
                    <w:rPr>
                      <w:sz w:val="20"/>
                      <w:szCs w:val="20"/>
                    </w:rPr>
                  </w:pPr>
                </w:p>
              </w:tc>
              <w:tc>
                <w:tcPr>
                  <w:tcW w:w="1128" w:type="dxa"/>
                  <w:shd w:val="clear" w:color="auto" w:fill="auto"/>
                </w:tcPr>
                <w:p w:rsidR="00371103" w:rsidRPr="00B21003" w:rsidRDefault="00371103" w:rsidP="005353CB">
                  <w:pPr>
                    <w:rPr>
                      <w:sz w:val="20"/>
                      <w:szCs w:val="20"/>
                    </w:rPr>
                  </w:pPr>
                </w:p>
              </w:tc>
            </w:tr>
            <w:tr w:rsidR="00371103" w:rsidRPr="00B21003" w:rsidTr="005353CB">
              <w:trPr>
                <w:trHeight w:val="248"/>
              </w:trPr>
              <w:tc>
                <w:tcPr>
                  <w:tcW w:w="2257" w:type="dxa"/>
                  <w:shd w:val="clear" w:color="auto" w:fill="auto"/>
                </w:tcPr>
                <w:p w:rsidR="00371103" w:rsidRPr="00B21003" w:rsidRDefault="00A144E4" w:rsidP="005353CB">
                  <w:pPr>
                    <w:rPr>
                      <w:sz w:val="20"/>
                      <w:szCs w:val="20"/>
                    </w:rPr>
                  </w:pPr>
                  <w:r w:rsidRPr="00B21003">
                    <w:rPr>
                      <w:sz w:val="20"/>
                      <w:szCs w:val="20"/>
                    </w:rPr>
                    <w:lastRenderedPageBreak/>
                    <w:t>Practice</w:t>
                  </w:r>
                </w:p>
              </w:tc>
              <w:tc>
                <w:tcPr>
                  <w:tcW w:w="1128" w:type="dxa"/>
                  <w:shd w:val="clear" w:color="auto" w:fill="auto"/>
                </w:tcPr>
                <w:p w:rsidR="00371103" w:rsidRPr="00B21003" w:rsidRDefault="00371103" w:rsidP="005353CB">
                  <w:pPr>
                    <w:rPr>
                      <w:sz w:val="20"/>
                      <w:szCs w:val="20"/>
                    </w:rPr>
                  </w:pPr>
                </w:p>
              </w:tc>
              <w:tc>
                <w:tcPr>
                  <w:tcW w:w="1128" w:type="dxa"/>
                  <w:shd w:val="clear" w:color="auto" w:fill="auto"/>
                </w:tcPr>
                <w:p w:rsidR="00371103" w:rsidRPr="00B21003" w:rsidRDefault="00371103" w:rsidP="005353CB">
                  <w:pPr>
                    <w:rPr>
                      <w:sz w:val="20"/>
                      <w:szCs w:val="20"/>
                    </w:rPr>
                  </w:pPr>
                </w:p>
              </w:tc>
            </w:tr>
            <w:tr w:rsidR="00371103" w:rsidRPr="00B21003" w:rsidTr="005353CB">
              <w:trPr>
                <w:trHeight w:val="248"/>
              </w:trPr>
              <w:tc>
                <w:tcPr>
                  <w:tcW w:w="2257" w:type="dxa"/>
                  <w:shd w:val="clear" w:color="auto" w:fill="auto"/>
                </w:tcPr>
                <w:p w:rsidR="00371103" w:rsidRPr="00B21003" w:rsidRDefault="00A86880" w:rsidP="005353CB">
                  <w:pPr>
                    <w:rPr>
                      <w:sz w:val="20"/>
                      <w:szCs w:val="20"/>
                    </w:rPr>
                  </w:pPr>
                  <w:r w:rsidRPr="00B21003">
                    <w:rPr>
                      <w:sz w:val="20"/>
                      <w:szCs w:val="20"/>
                    </w:rPr>
                    <w:t>Quiz</w:t>
                  </w:r>
                </w:p>
              </w:tc>
              <w:tc>
                <w:tcPr>
                  <w:tcW w:w="1128" w:type="dxa"/>
                  <w:shd w:val="clear" w:color="auto" w:fill="auto"/>
                </w:tcPr>
                <w:p w:rsidR="00371103" w:rsidRPr="00B21003" w:rsidRDefault="00371103" w:rsidP="005353CB">
                  <w:pPr>
                    <w:rPr>
                      <w:sz w:val="20"/>
                      <w:szCs w:val="20"/>
                    </w:rPr>
                  </w:pPr>
                </w:p>
              </w:tc>
              <w:tc>
                <w:tcPr>
                  <w:tcW w:w="1128" w:type="dxa"/>
                  <w:shd w:val="clear" w:color="auto" w:fill="auto"/>
                </w:tcPr>
                <w:p w:rsidR="00371103" w:rsidRPr="00B21003" w:rsidRDefault="00371103" w:rsidP="005353CB">
                  <w:pPr>
                    <w:rPr>
                      <w:sz w:val="20"/>
                      <w:szCs w:val="20"/>
                    </w:rPr>
                  </w:pPr>
                </w:p>
              </w:tc>
            </w:tr>
            <w:tr w:rsidR="00371103" w:rsidRPr="00B21003" w:rsidTr="005353CB">
              <w:trPr>
                <w:trHeight w:val="248"/>
              </w:trPr>
              <w:tc>
                <w:tcPr>
                  <w:tcW w:w="2257" w:type="dxa"/>
                  <w:shd w:val="clear" w:color="auto" w:fill="auto"/>
                </w:tcPr>
                <w:p w:rsidR="00371103" w:rsidRPr="00B21003" w:rsidRDefault="00253CEE" w:rsidP="003632EB">
                  <w:pPr>
                    <w:rPr>
                      <w:sz w:val="20"/>
                      <w:szCs w:val="20"/>
                    </w:rPr>
                  </w:pPr>
                  <w:r w:rsidRPr="00B21003">
                    <w:rPr>
                      <w:sz w:val="20"/>
                      <w:szCs w:val="20"/>
                    </w:rPr>
                    <w:t>Percent of In-term Studies (%)</w:t>
                  </w:r>
                </w:p>
              </w:tc>
              <w:tc>
                <w:tcPr>
                  <w:tcW w:w="1128" w:type="dxa"/>
                  <w:shd w:val="clear" w:color="auto" w:fill="auto"/>
                </w:tcPr>
                <w:p w:rsidR="00371103" w:rsidRPr="00B21003" w:rsidRDefault="00371103" w:rsidP="00253CEE">
                  <w:pPr>
                    <w:rPr>
                      <w:sz w:val="20"/>
                      <w:szCs w:val="20"/>
                    </w:rPr>
                  </w:pPr>
                </w:p>
              </w:tc>
              <w:tc>
                <w:tcPr>
                  <w:tcW w:w="1128" w:type="dxa"/>
                  <w:shd w:val="clear" w:color="auto" w:fill="auto"/>
                </w:tcPr>
                <w:p w:rsidR="00371103" w:rsidRPr="00B21003" w:rsidRDefault="00371103" w:rsidP="00253CEE">
                  <w:pPr>
                    <w:rPr>
                      <w:sz w:val="20"/>
                      <w:szCs w:val="20"/>
                    </w:rPr>
                  </w:pPr>
                </w:p>
              </w:tc>
            </w:tr>
            <w:tr w:rsidR="00371103" w:rsidRPr="00B21003" w:rsidTr="005353CB">
              <w:trPr>
                <w:trHeight w:val="236"/>
              </w:trPr>
              <w:tc>
                <w:tcPr>
                  <w:tcW w:w="2257" w:type="dxa"/>
                  <w:shd w:val="clear" w:color="auto" w:fill="auto"/>
                </w:tcPr>
                <w:p w:rsidR="00371103" w:rsidRPr="00B21003" w:rsidRDefault="00253CEE" w:rsidP="005353CB">
                  <w:pPr>
                    <w:rPr>
                      <w:sz w:val="20"/>
                      <w:szCs w:val="20"/>
                    </w:rPr>
                  </w:pPr>
                  <w:r w:rsidRPr="00B21003">
                    <w:rPr>
                      <w:sz w:val="20"/>
                      <w:szCs w:val="20"/>
                    </w:rPr>
                    <w:t>Percentage of Final Exam to Total Score (%)</w:t>
                  </w:r>
                </w:p>
              </w:tc>
              <w:tc>
                <w:tcPr>
                  <w:tcW w:w="1128" w:type="dxa"/>
                  <w:shd w:val="clear" w:color="auto" w:fill="auto"/>
                </w:tcPr>
                <w:p w:rsidR="00371103" w:rsidRPr="00B21003" w:rsidRDefault="005E3AF3" w:rsidP="005353CB">
                  <w:pPr>
                    <w:rPr>
                      <w:sz w:val="20"/>
                      <w:szCs w:val="20"/>
                    </w:rPr>
                  </w:pPr>
                  <w:r w:rsidRPr="00B21003">
                    <w:rPr>
                      <w:sz w:val="20"/>
                      <w:szCs w:val="20"/>
                    </w:rPr>
                    <w:t>1</w:t>
                  </w:r>
                </w:p>
              </w:tc>
              <w:tc>
                <w:tcPr>
                  <w:tcW w:w="1128" w:type="dxa"/>
                  <w:shd w:val="clear" w:color="auto" w:fill="auto"/>
                </w:tcPr>
                <w:p w:rsidR="00371103" w:rsidRPr="00B21003" w:rsidRDefault="005E3AF3" w:rsidP="005353CB">
                  <w:pPr>
                    <w:rPr>
                      <w:sz w:val="20"/>
                      <w:szCs w:val="20"/>
                    </w:rPr>
                  </w:pPr>
                  <w:r w:rsidRPr="00B21003">
                    <w:rPr>
                      <w:sz w:val="20"/>
                      <w:szCs w:val="20"/>
                    </w:rPr>
                    <w:t>50</w:t>
                  </w:r>
                </w:p>
              </w:tc>
            </w:tr>
            <w:tr w:rsidR="00371103" w:rsidRPr="00B21003" w:rsidTr="005353CB">
              <w:trPr>
                <w:trHeight w:val="236"/>
              </w:trPr>
              <w:tc>
                <w:tcPr>
                  <w:tcW w:w="2257" w:type="dxa"/>
                  <w:shd w:val="clear" w:color="auto" w:fill="auto"/>
                </w:tcPr>
                <w:p w:rsidR="00371103" w:rsidRPr="00B21003" w:rsidRDefault="00253CEE" w:rsidP="005353CB">
                  <w:pPr>
                    <w:rPr>
                      <w:sz w:val="20"/>
                      <w:szCs w:val="20"/>
                    </w:rPr>
                  </w:pPr>
                  <w:r w:rsidRPr="00B21003">
                    <w:rPr>
                      <w:sz w:val="20"/>
                      <w:szCs w:val="20"/>
                    </w:rPr>
                    <w:t>Attendance</w:t>
                  </w:r>
                </w:p>
              </w:tc>
              <w:tc>
                <w:tcPr>
                  <w:tcW w:w="1128" w:type="dxa"/>
                  <w:shd w:val="clear" w:color="auto" w:fill="auto"/>
                </w:tcPr>
                <w:p w:rsidR="00371103" w:rsidRPr="00B21003" w:rsidRDefault="005E3AF3" w:rsidP="005353CB">
                  <w:pPr>
                    <w:rPr>
                      <w:sz w:val="20"/>
                      <w:szCs w:val="20"/>
                    </w:rPr>
                  </w:pPr>
                  <w:r w:rsidRPr="00B21003">
                    <w:rPr>
                      <w:sz w:val="20"/>
                      <w:szCs w:val="20"/>
                    </w:rPr>
                    <w:t>13 weeks</w:t>
                  </w:r>
                </w:p>
              </w:tc>
              <w:tc>
                <w:tcPr>
                  <w:tcW w:w="1128" w:type="dxa"/>
                  <w:shd w:val="clear" w:color="auto" w:fill="auto"/>
                </w:tcPr>
                <w:p w:rsidR="00371103" w:rsidRPr="00B21003" w:rsidRDefault="00371103" w:rsidP="005353CB">
                  <w:pPr>
                    <w:rPr>
                      <w:sz w:val="20"/>
                      <w:szCs w:val="20"/>
                    </w:rPr>
                  </w:pPr>
                </w:p>
              </w:tc>
            </w:tr>
          </w:tbl>
          <w:p w:rsidR="00371103" w:rsidRPr="00B21003" w:rsidRDefault="00371103" w:rsidP="005353CB">
            <w:pPr>
              <w:rPr>
                <w:color w:val="000000"/>
                <w:sz w:val="20"/>
                <w:szCs w:val="20"/>
              </w:rPr>
            </w:pPr>
            <w:r w:rsidRPr="00B21003">
              <w:rPr>
                <w:color w:val="000000"/>
                <w:sz w:val="20"/>
                <w:szCs w:val="20"/>
              </w:rPr>
              <w:t> </w:t>
            </w:r>
          </w:p>
        </w:tc>
      </w:tr>
      <w:tr w:rsidR="00371103" w:rsidRPr="00B21003" w:rsidTr="005353CB">
        <w:trPr>
          <w:trHeight w:val="70"/>
        </w:trPr>
        <w:tc>
          <w:tcPr>
            <w:tcW w:w="4382" w:type="dxa"/>
            <w:shd w:val="clear" w:color="auto" w:fill="DEEAF6"/>
            <w:noWrap/>
            <w:vAlign w:val="center"/>
          </w:tcPr>
          <w:p w:rsidR="00371103" w:rsidRPr="00B21003" w:rsidRDefault="00EB31E8" w:rsidP="00EB31E8">
            <w:pPr>
              <w:rPr>
                <w:b/>
                <w:bCs/>
                <w:color w:val="000000"/>
                <w:sz w:val="20"/>
                <w:szCs w:val="20"/>
              </w:rPr>
            </w:pPr>
            <w:r w:rsidRPr="00B21003">
              <w:rPr>
                <w:b/>
                <w:bCs/>
                <w:color w:val="000000"/>
                <w:sz w:val="20"/>
                <w:szCs w:val="20"/>
              </w:rPr>
              <w:lastRenderedPageBreak/>
              <w:t>Workload</w:t>
            </w:r>
          </w:p>
        </w:tc>
        <w:tc>
          <w:tcPr>
            <w:tcW w:w="4685" w:type="dxa"/>
            <w:shd w:val="clear" w:color="auto" w:fill="auto"/>
            <w:noWrap/>
            <w:vAlign w:val="center"/>
          </w:tcPr>
          <w:tbl>
            <w:tblPr>
              <w:tblW w:w="5340" w:type="dxa"/>
              <w:jc w:val="center"/>
              <w:tblCellMar>
                <w:left w:w="70" w:type="dxa"/>
                <w:right w:w="70" w:type="dxa"/>
              </w:tblCellMar>
              <w:tblLook w:val="04A0" w:firstRow="1" w:lastRow="0" w:firstColumn="1" w:lastColumn="0" w:noHBand="0" w:noVBand="1"/>
            </w:tblPr>
            <w:tblGrid>
              <w:gridCol w:w="2262"/>
              <w:gridCol w:w="911"/>
              <w:gridCol w:w="1286"/>
              <w:gridCol w:w="833"/>
            </w:tblGrid>
            <w:tr w:rsidR="00181BA1" w:rsidRPr="00B21003" w:rsidTr="00181BA1">
              <w:trPr>
                <w:trHeight w:val="750"/>
                <w:jc w:val="center"/>
              </w:trPr>
              <w:tc>
                <w:tcPr>
                  <w:tcW w:w="228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371103" w:rsidRPr="00B21003" w:rsidRDefault="000434C7" w:rsidP="00F43ABF">
                  <w:pPr>
                    <w:framePr w:hSpace="142" w:wrap="around" w:vAnchor="text" w:hAnchor="margin" w:xAlign="center" w:y="1"/>
                    <w:jc w:val="center"/>
                    <w:rPr>
                      <w:b/>
                      <w:bCs/>
                      <w:color w:val="000000"/>
                      <w:sz w:val="20"/>
                      <w:szCs w:val="20"/>
                    </w:rPr>
                  </w:pPr>
                  <w:r w:rsidRPr="00B21003">
                    <w:rPr>
                      <w:b/>
                      <w:bCs/>
                      <w:color w:val="000000"/>
                      <w:sz w:val="20"/>
                      <w:szCs w:val="20"/>
                    </w:rPr>
                    <w:t>Activity</w:t>
                  </w:r>
                </w:p>
              </w:tc>
              <w:tc>
                <w:tcPr>
                  <w:tcW w:w="919" w:type="dxa"/>
                  <w:tcBorders>
                    <w:top w:val="single" w:sz="4" w:space="0" w:color="auto"/>
                    <w:left w:val="nil"/>
                    <w:bottom w:val="single" w:sz="4" w:space="0" w:color="auto"/>
                    <w:right w:val="single" w:sz="4" w:space="0" w:color="auto"/>
                  </w:tcBorders>
                  <w:shd w:val="clear" w:color="auto" w:fill="DEEAF6"/>
                  <w:vAlign w:val="center"/>
                  <w:hideMark/>
                </w:tcPr>
                <w:p w:rsidR="00371103" w:rsidRPr="00B21003" w:rsidRDefault="003832A4" w:rsidP="00F43ABF">
                  <w:pPr>
                    <w:framePr w:hSpace="142" w:wrap="around" w:vAnchor="text" w:hAnchor="margin" w:xAlign="center" w:y="1"/>
                    <w:jc w:val="center"/>
                    <w:rPr>
                      <w:b/>
                      <w:bCs/>
                      <w:color w:val="000000"/>
                      <w:sz w:val="20"/>
                      <w:szCs w:val="20"/>
                    </w:rPr>
                  </w:pPr>
                  <w:r w:rsidRPr="00B21003">
                    <w:rPr>
                      <w:b/>
                      <w:bCs/>
                      <w:color w:val="000000"/>
                      <w:sz w:val="20"/>
                      <w:szCs w:val="20"/>
                    </w:rPr>
                    <w:t>Total Number of Weeks</w:t>
                  </w:r>
                  <w:r w:rsidR="00371103" w:rsidRPr="00B21003">
                    <w:rPr>
                      <w:b/>
                      <w:bCs/>
                      <w:color w:val="000000"/>
                      <w:sz w:val="20"/>
                      <w:szCs w:val="20"/>
                    </w:rPr>
                    <w:t xml:space="preserve"> </w:t>
                  </w:r>
                </w:p>
              </w:tc>
              <w:tc>
                <w:tcPr>
                  <w:tcW w:w="1298" w:type="dxa"/>
                  <w:tcBorders>
                    <w:top w:val="single" w:sz="4" w:space="0" w:color="auto"/>
                    <w:left w:val="nil"/>
                    <w:bottom w:val="single" w:sz="4" w:space="0" w:color="auto"/>
                    <w:right w:val="single" w:sz="4" w:space="0" w:color="auto"/>
                  </w:tcBorders>
                  <w:shd w:val="clear" w:color="auto" w:fill="DEEAF6"/>
                  <w:vAlign w:val="center"/>
                  <w:hideMark/>
                </w:tcPr>
                <w:p w:rsidR="00371103" w:rsidRPr="00B21003" w:rsidRDefault="00054060" w:rsidP="00F43ABF">
                  <w:pPr>
                    <w:pStyle w:val="HTMLncedenBiimlendirilmi"/>
                    <w:framePr w:hSpace="142" w:wrap="around" w:vAnchor="text" w:hAnchor="margin" w:xAlign="center" w:y="1"/>
                    <w:rPr>
                      <w:rFonts w:ascii="Times New Roman" w:hAnsi="Times New Roman" w:cs="Times New Roman"/>
                      <w:b/>
                    </w:rPr>
                  </w:pPr>
                  <w:r w:rsidRPr="00B21003">
                    <w:rPr>
                      <w:rFonts w:ascii="Times New Roman" w:hAnsi="Times New Roman" w:cs="Times New Roman"/>
                      <w:b/>
                    </w:rPr>
                    <w:t>Duration</w:t>
                  </w:r>
                  <w:r w:rsidR="00181BA1" w:rsidRPr="00B21003">
                    <w:rPr>
                      <w:rFonts w:ascii="Times New Roman" w:hAnsi="Times New Roman" w:cs="Times New Roman"/>
                      <w:b/>
                    </w:rPr>
                    <w:t xml:space="preserve"> </w:t>
                  </w:r>
                  <w:r w:rsidRPr="00B21003">
                    <w:rPr>
                      <w:rFonts w:ascii="Times New Roman" w:hAnsi="Times New Roman" w:cs="Times New Roman"/>
                      <w:b/>
                    </w:rPr>
                    <w:t>(weekly hour)</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371103" w:rsidRPr="00B21003" w:rsidRDefault="003832A4" w:rsidP="00F43ABF">
                  <w:pPr>
                    <w:framePr w:hSpace="142" w:wrap="around" w:vAnchor="text" w:hAnchor="margin" w:xAlign="center" w:y="1"/>
                    <w:jc w:val="center"/>
                    <w:rPr>
                      <w:b/>
                      <w:bCs/>
                      <w:color w:val="000000"/>
                      <w:sz w:val="20"/>
                      <w:szCs w:val="20"/>
                    </w:rPr>
                  </w:pPr>
                  <w:r w:rsidRPr="00B21003">
                    <w:rPr>
                      <w:b/>
                      <w:bCs/>
                      <w:color w:val="000000"/>
                      <w:sz w:val="20"/>
                      <w:szCs w:val="20"/>
                    </w:rPr>
                    <w:t>Total Period Work Load</w:t>
                  </w:r>
                </w:p>
              </w:tc>
            </w:tr>
            <w:tr w:rsidR="00181BA1" w:rsidRPr="00B21003"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B21003" w:rsidRDefault="00253CEE" w:rsidP="00F43ABF">
                  <w:pPr>
                    <w:framePr w:hSpace="142" w:wrap="around" w:vAnchor="text" w:hAnchor="margin" w:xAlign="center" w:y="1"/>
                    <w:rPr>
                      <w:color w:val="000000"/>
                      <w:sz w:val="20"/>
                      <w:szCs w:val="20"/>
                    </w:rPr>
                  </w:pPr>
                  <w:r w:rsidRPr="00B21003">
                    <w:rPr>
                      <w:color w:val="000000"/>
                      <w:sz w:val="20"/>
                      <w:szCs w:val="20"/>
                    </w:rPr>
                    <w:t>Weekly Theoretical Course Hours</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r w:rsidR="005E3AF3" w:rsidRPr="00B21003">
                    <w:rPr>
                      <w:color w:val="000000"/>
                      <w:sz w:val="20"/>
                      <w:szCs w:val="20"/>
                    </w:rPr>
                    <w:t>14</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r w:rsidR="005E3AF3" w:rsidRPr="00B21003">
                    <w:rPr>
                      <w:color w:val="000000"/>
                      <w:sz w:val="20"/>
                      <w:szCs w:val="20"/>
                    </w:rPr>
                    <w:t>3</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r>
            <w:tr w:rsidR="00181BA1" w:rsidRPr="00B21003"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B21003" w:rsidRDefault="00A86880" w:rsidP="00F43ABF">
                  <w:pPr>
                    <w:framePr w:hSpace="142" w:wrap="around" w:vAnchor="text" w:hAnchor="margin" w:xAlign="center" w:y="1"/>
                    <w:rPr>
                      <w:color w:val="000000"/>
                      <w:sz w:val="20"/>
                      <w:szCs w:val="20"/>
                    </w:rPr>
                  </w:pPr>
                  <w:r w:rsidRPr="00B21003">
                    <w:rPr>
                      <w:color w:val="000000"/>
                      <w:sz w:val="20"/>
                      <w:szCs w:val="20"/>
                    </w:rPr>
                    <w:t xml:space="preserve">Weekly </w:t>
                  </w:r>
                  <w:r w:rsidR="00EB31E8" w:rsidRPr="00B21003">
                    <w:rPr>
                      <w:color w:val="000000"/>
                      <w:sz w:val="20"/>
                      <w:szCs w:val="20"/>
                    </w:rPr>
                    <w:t>Tutorial</w:t>
                  </w:r>
                  <w:r w:rsidRPr="00B21003">
                    <w:rPr>
                      <w:color w:val="000000"/>
                      <w:sz w:val="20"/>
                      <w:szCs w:val="20"/>
                    </w:rPr>
                    <w:t xml:space="preserve"> Hours</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r>
            <w:tr w:rsidR="00181BA1" w:rsidRPr="00B21003"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B21003" w:rsidRDefault="00F83F35" w:rsidP="00F43ABF">
                  <w:pPr>
                    <w:framePr w:hSpace="142" w:wrap="around" w:vAnchor="text" w:hAnchor="margin" w:xAlign="center" w:y="1"/>
                    <w:rPr>
                      <w:color w:val="000000"/>
                      <w:sz w:val="20"/>
                      <w:szCs w:val="20"/>
                    </w:rPr>
                  </w:pPr>
                  <w:r w:rsidRPr="00B21003">
                    <w:rPr>
                      <w:color w:val="000000"/>
                      <w:sz w:val="20"/>
                      <w:szCs w:val="20"/>
                    </w:rPr>
                    <w:t>Reading Tasks</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r w:rsidR="005E3AF3" w:rsidRPr="00B21003">
                    <w:rPr>
                      <w:color w:val="000000"/>
                      <w:sz w:val="20"/>
                      <w:szCs w:val="20"/>
                    </w:rPr>
                    <w:t>10</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r w:rsidR="005E3AF3" w:rsidRPr="00B21003">
                    <w:rPr>
                      <w:color w:val="000000"/>
                      <w:sz w:val="20"/>
                      <w:szCs w:val="20"/>
                    </w:rPr>
                    <w:t>1</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r>
            <w:tr w:rsidR="00181BA1" w:rsidRPr="00B21003"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B21003" w:rsidRDefault="00A86880" w:rsidP="00F43ABF">
                  <w:pPr>
                    <w:framePr w:hSpace="142" w:wrap="around" w:vAnchor="text" w:hAnchor="margin" w:xAlign="center" w:y="1"/>
                    <w:rPr>
                      <w:color w:val="000000"/>
                      <w:sz w:val="20"/>
                      <w:szCs w:val="20"/>
                    </w:rPr>
                  </w:pPr>
                  <w:r w:rsidRPr="00B21003">
                    <w:rPr>
                      <w:color w:val="000000"/>
                      <w:sz w:val="20"/>
                      <w:szCs w:val="20"/>
                    </w:rPr>
                    <w:t>Studies</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r>
            <w:tr w:rsidR="00181BA1" w:rsidRPr="00B21003"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B21003" w:rsidRDefault="000F3A5B" w:rsidP="00F43ABF">
                  <w:pPr>
                    <w:framePr w:hSpace="142" w:wrap="around" w:vAnchor="text" w:hAnchor="margin" w:xAlign="center" w:y="1"/>
                    <w:rPr>
                      <w:color w:val="000000"/>
                      <w:sz w:val="20"/>
                      <w:szCs w:val="20"/>
                    </w:rPr>
                  </w:pPr>
                  <w:r w:rsidRPr="00B21003">
                    <w:rPr>
                      <w:color w:val="000000"/>
                      <w:sz w:val="20"/>
                      <w:szCs w:val="20"/>
                    </w:rPr>
                    <w:t>Material Design and Implementation</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r>
            <w:tr w:rsidR="00181BA1" w:rsidRPr="00B21003"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R</w:t>
                  </w:r>
                  <w:r w:rsidR="00F83F35" w:rsidRPr="00B21003">
                    <w:rPr>
                      <w:color w:val="000000"/>
                      <w:sz w:val="20"/>
                      <w:szCs w:val="20"/>
                    </w:rPr>
                    <w:t>eport Preparing</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r w:rsidR="005E3AF3" w:rsidRPr="00B21003">
                    <w:rPr>
                      <w:color w:val="000000"/>
                      <w:sz w:val="20"/>
                      <w:szCs w:val="20"/>
                    </w:rPr>
                    <w:t>10</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r>
            <w:tr w:rsidR="00181BA1" w:rsidRPr="00B21003"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B21003" w:rsidRDefault="00F83F35" w:rsidP="00F43ABF">
                  <w:pPr>
                    <w:framePr w:hSpace="142" w:wrap="around" w:vAnchor="text" w:hAnchor="margin" w:xAlign="center" w:y="1"/>
                    <w:rPr>
                      <w:color w:val="000000"/>
                      <w:sz w:val="20"/>
                      <w:szCs w:val="20"/>
                    </w:rPr>
                  </w:pPr>
                  <w:r w:rsidRPr="00B21003">
                    <w:rPr>
                      <w:color w:val="000000"/>
                      <w:sz w:val="20"/>
                      <w:szCs w:val="20"/>
                    </w:rPr>
                    <w:t>Preparing a Presentation</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r w:rsidR="005E3AF3" w:rsidRPr="00B21003">
                    <w:rPr>
                      <w:color w:val="000000"/>
                      <w:sz w:val="20"/>
                      <w:szCs w:val="20"/>
                    </w:rPr>
                    <w:t>1</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r w:rsidR="005E3AF3" w:rsidRPr="00B21003">
                    <w:rPr>
                      <w:color w:val="000000"/>
                      <w:sz w:val="20"/>
                      <w:szCs w:val="20"/>
                    </w:rPr>
                    <w:t>4</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r>
            <w:tr w:rsidR="00181BA1" w:rsidRPr="00B21003"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B21003" w:rsidRDefault="00F83F35" w:rsidP="00F43ABF">
                  <w:pPr>
                    <w:framePr w:hSpace="142" w:wrap="around" w:vAnchor="text" w:hAnchor="margin" w:xAlign="center" w:y="1"/>
                    <w:rPr>
                      <w:color w:val="000000"/>
                      <w:sz w:val="20"/>
                      <w:szCs w:val="20"/>
                    </w:rPr>
                  </w:pPr>
                  <w:r w:rsidRPr="00B21003">
                    <w:rPr>
                      <w:color w:val="000000"/>
                      <w:sz w:val="20"/>
                      <w:szCs w:val="20"/>
                    </w:rPr>
                    <w:t>Presentations</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r w:rsidR="005E3AF3" w:rsidRPr="00B21003">
                    <w:rPr>
                      <w:color w:val="000000"/>
                      <w:sz w:val="20"/>
                      <w:szCs w:val="20"/>
                    </w:rPr>
                    <w:t>1</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r w:rsidR="005E3AF3" w:rsidRPr="00B21003">
                    <w:rPr>
                      <w:color w:val="000000"/>
                      <w:sz w:val="20"/>
                      <w:szCs w:val="20"/>
                    </w:rPr>
                    <w:t>1</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r>
            <w:tr w:rsidR="00181BA1" w:rsidRPr="00B21003"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B21003" w:rsidRDefault="003832A4" w:rsidP="00F43ABF">
                  <w:pPr>
                    <w:framePr w:hSpace="142" w:wrap="around" w:vAnchor="text" w:hAnchor="margin" w:xAlign="center" w:y="1"/>
                    <w:rPr>
                      <w:color w:val="000000"/>
                      <w:sz w:val="20"/>
                      <w:szCs w:val="20"/>
                    </w:rPr>
                  </w:pPr>
                  <w:r w:rsidRPr="00B21003">
                    <w:rPr>
                      <w:color w:val="000000"/>
                      <w:sz w:val="20"/>
                      <w:szCs w:val="20"/>
                    </w:rPr>
                    <w:t>Midterm Exam</w:t>
                  </w:r>
                  <w:r w:rsidR="00054060" w:rsidRPr="00B21003">
                    <w:rPr>
                      <w:color w:val="000000"/>
                      <w:sz w:val="20"/>
                      <w:szCs w:val="20"/>
                    </w:rPr>
                    <w:t xml:space="preserve"> and </w:t>
                  </w:r>
                  <w:proofErr w:type="spellStart"/>
                  <w:r w:rsidR="00054060" w:rsidRPr="00B21003">
                    <w:rPr>
                      <w:color w:val="000000"/>
                      <w:sz w:val="20"/>
                      <w:szCs w:val="20"/>
                    </w:rPr>
                    <w:t>Preperation</w:t>
                  </w:r>
                  <w:proofErr w:type="spellEnd"/>
                  <w:r w:rsidR="00054060" w:rsidRPr="00B21003">
                    <w:rPr>
                      <w:color w:val="000000"/>
                      <w:sz w:val="20"/>
                      <w:szCs w:val="20"/>
                    </w:rPr>
                    <w:t xml:space="preserve"> for </w:t>
                  </w:r>
                  <w:r w:rsidRPr="00B21003">
                    <w:rPr>
                      <w:color w:val="000000"/>
                      <w:sz w:val="20"/>
                      <w:szCs w:val="20"/>
                    </w:rPr>
                    <w:t>Midterm Exam</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r w:rsidR="005E3AF3" w:rsidRPr="00B21003">
                    <w:rPr>
                      <w:color w:val="000000"/>
                      <w:sz w:val="20"/>
                      <w:szCs w:val="20"/>
                    </w:rPr>
                    <w:t>1</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r w:rsidR="005E3AF3" w:rsidRPr="00B21003">
                    <w:rPr>
                      <w:color w:val="000000"/>
                      <w:sz w:val="20"/>
                      <w:szCs w:val="20"/>
                    </w:rPr>
                    <w:t>1</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r>
            <w:tr w:rsidR="00181BA1" w:rsidRPr="00B21003"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71103" w:rsidRPr="00B21003" w:rsidRDefault="00054060" w:rsidP="00F43ABF">
                  <w:pPr>
                    <w:framePr w:hSpace="142" w:wrap="around" w:vAnchor="text" w:hAnchor="margin" w:xAlign="center" w:y="1"/>
                    <w:rPr>
                      <w:color w:val="000000"/>
                      <w:sz w:val="20"/>
                      <w:szCs w:val="20"/>
                    </w:rPr>
                  </w:pPr>
                  <w:r w:rsidRPr="00B21003">
                    <w:rPr>
                      <w:color w:val="000000"/>
                      <w:sz w:val="20"/>
                      <w:szCs w:val="20"/>
                    </w:rPr>
                    <w:t xml:space="preserve">Final Exam and </w:t>
                  </w:r>
                  <w:proofErr w:type="spellStart"/>
                  <w:r w:rsidRPr="00B21003">
                    <w:rPr>
                      <w:color w:val="000000"/>
                      <w:sz w:val="20"/>
                      <w:szCs w:val="20"/>
                    </w:rPr>
                    <w:t>Preperation</w:t>
                  </w:r>
                  <w:proofErr w:type="spellEnd"/>
                  <w:r w:rsidRPr="00B21003">
                    <w:rPr>
                      <w:color w:val="000000"/>
                      <w:sz w:val="20"/>
                      <w:szCs w:val="20"/>
                    </w:rPr>
                    <w:t xml:space="preserve"> for </w:t>
                  </w:r>
                  <w:r w:rsidR="003832A4" w:rsidRPr="00B21003">
                    <w:rPr>
                      <w:color w:val="000000"/>
                      <w:sz w:val="20"/>
                      <w:szCs w:val="20"/>
                    </w:rPr>
                    <w:t>Final Exam</w:t>
                  </w:r>
                  <w:r w:rsidR="00371103" w:rsidRPr="00B21003">
                    <w:rPr>
                      <w:color w:val="000000"/>
                      <w:sz w:val="20"/>
                      <w:szCs w:val="20"/>
                    </w:rPr>
                    <w:t xml:space="preserve"> </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B21003" w:rsidRDefault="005E3AF3" w:rsidP="00F43ABF">
                  <w:pPr>
                    <w:framePr w:hSpace="142" w:wrap="around" w:vAnchor="text" w:hAnchor="margin" w:xAlign="center" w:y="1"/>
                    <w:rPr>
                      <w:color w:val="000000"/>
                      <w:sz w:val="20"/>
                      <w:szCs w:val="20"/>
                    </w:rPr>
                  </w:pPr>
                  <w:r w:rsidRPr="00B21003">
                    <w:rPr>
                      <w:color w:val="000000"/>
                      <w:sz w:val="20"/>
                      <w:szCs w:val="20"/>
                    </w:rPr>
                    <w:t>1</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r w:rsidR="005E3AF3" w:rsidRPr="00B21003">
                    <w:rPr>
                      <w:color w:val="000000"/>
                      <w:sz w:val="20"/>
                      <w:szCs w:val="20"/>
                    </w:rPr>
                    <w:t>1</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r>
            <w:tr w:rsidR="00181BA1" w:rsidRPr="00B21003"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B21003" w:rsidRDefault="003832A4" w:rsidP="00F43ABF">
                  <w:pPr>
                    <w:framePr w:hSpace="142" w:wrap="around" w:vAnchor="text" w:hAnchor="margin" w:xAlign="center" w:y="1"/>
                    <w:rPr>
                      <w:color w:val="000000"/>
                      <w:sz w:val="20"/>
                      <w:szCs w:val="20"/>
                    </w:rPr>
                  </w:pPr>
                  <w:r w:rsidRPr="00B21003">
                    <w:rPr>
                      <w:color w:val="000000"/>
                      <w:sz w:val="20"/>
                      <w:szCs w:val="20"/>
                    </w:rPr>
                    <w:t>Other</w:t>
                  </w:r>
                  <w:r w:rsidR="00EB31E8" w:rsidRPr="00B21003">
                    <w:rPr>
                      <w:color w:val="000000"/>
                      <w:sz w:val="20"/>
                      <w:szCs w:val="20"/>
                    </w:rPr>
                    <w:t xml:space="preserve"> (</w:t>
                  </w:r>
                  <w:r w:rsidR="00EB31E8" w:rsidRPr="00B21003">
                    <w:rPr>
                      <w:sz w:val="20"/>
                      <w:szCs w:val="20"/>
                    </w:rPr>
                    <w:t xml:space="preserve"> </w:t>
                  </w:r>
                  <w:r w:rsidR="00EB31E8" w:rsidRPr="00B21003">
                    <w:rPr>
                      <w:color w:val="000000"/>
                      <w:sz w:val="20"/>
                      <w:szCs w:val="20"/>
                    </w:rPr>
                    <w:t>should be emphasized)</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r>
            <w:tr w:rsidR="00181BA1" w:rsidRPr="00B21003"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B21003" w:rsidRDefault="003832A4" w:rsidP="00F43ABF">
                  <w:pPr>
                    <w:framePr w:hSpace="142" w:wrap="around" w:vAnchor="text" w:hAnchor="margin" w:xAlign="center" w:y="1"/>
                    <w:rPr>
                      <w:color w:val="000000"/>
                      <w:sz w:val="20"/>
                      <w:szCs w:val="20"/>
                    </w:rPr>
                  </w:pPr>
                  <w:r w:rsidRPr="00B21003">
                    <w:rPr>
                      <w:color w:val="000000"/>
                      <w:sz w:val="20"/>
                      <w:szCs w:val="20"/>
                    </w:rPr>
                    <w:t>Total Workload</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r>
            <w:tr w:rsidR="00181BA1" w:rsidRPr="00B21003"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B21003" w:rsidRDefault="003832A4" w:rsidP="00F43ABF">
                  <w:pPr>
                    <w:framePr w:hSpace="142" w:wrap="around" w:vAnchor="text" w:hAnchor="margin" w:xAlign="center" w:y="1"/>
                    <w:rPr>
                      <w:color w:val="000000"/>
                      <w:sz w:val="20"/>
                      <w:szCs w:val="20"/>
                    </w:rPr>
                  </w:pPr>
                  <w:r w:rsidRPr="00B21003">
                    <w:rPr>
                      <w:color w:val="000000"/>
                      <w:sz w:val="20"/>
                      <w:szCs w:val="20"/>
                    </w:rPr>
                    <w:t xml:space="preserve">Total Workload </w:t>
                  </w:r>
                  <w:r w:rsidR="00371103" w:rsidRPr="00B21003">
                    <w:rPr>
                      <w:color w:val="000000"/>
                      <w:sz w:val="20"/>
                      <w:szCs w:val="20"/>
                    </w:rPr>
                    <w:t>/ 25</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r>
            <w:tr w:rsidR="00181BA1" w:rsidRPr="00B21003"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B21003" w:rsidRDefault="003832A4" w:rsidP="00F43ABF">
                  <w:pPr>
                    <w:framePr w:hSpace="142" w:wrap="around" w:vAnchor="text" w:hAnchor="margin" w:xAlign="center" w:y="1"/>
                    <w:rPr>
                      <w:color w:val="000000"/>
                      <w:sz w:val="20"/>
                      <w:szCs w:val="20"/>
                    </w:rPr>
                  </w:pPr>
                  <w:r w:rsidRPr="00B21003">
                    <w:rPr>
                      <w:color w:val="000000"/>
                      <w:sz w:val="20"/>
                      <w:szCs w:val="20"/>
                    </w:rPr>
                    <w:t>Course Credit (ECTS)</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r>
          </w:tbl>
          <w:p w:rsidR="00371103" w:rsidRPr="00B21003" w:rsidRDefault="00371103" w:rsidP="005353CB">
            <w:pPr>
              <w:jc w:val="center"/>
              <w:rPr>
                <w:sz w:val="20"/>
                <w:szCs w:val="20"/>
              </w:rPr>
            </w:pPr>
          </w:p>
        </w:tc>
      </w:tr>
      <w:tr w:rsidR="00371103" w:rsidRPr="00B21003" w:rsidTr="005353CB">
        <w:trPr>
          <w:trHeight w:val="1635"/>
        </w:trPr>
        <w:tc>
          <w:tcPr>
            <w:tcW w:w="4382" w:type="dxa"/>
            <w:shd w:val="clear" w:color="auto" w:fill="DEEAF6"/>
            <w:noWrap/>
            <w:vAlign w:val="center"/>
            <w:hideMark/>
          </w:tcPr>
          <w:p w:rsidR="00054060" w:rsidRPr="00B21003" w:rsidRDefault="00054060" w:rsidP="00054060">
            <w:pPr>
              <w:pStyle w:val="HTMLncedenBiimlendirilmi"/>
              <w:rPr>
                <w:rFonts w:ascii="Times New Roman" w:hAnsi="Times New Roman" w:cs="Times New Roman"/>
                <w:b/>
              </w:rPr>
            </w:pPr>
            <w:r w:rsidRPr="00B21003">
              <w:rPr>
                <w:rFonts w:ascii="Times New Roman" w:hAnsi="Times New Roman" w:cs="Times New Roman"/>
                <w:b/>
              </w:rPr>
              <w:t xml:space="preserve">Contribution Level Between Course </w:t>
            </w:r>
            <w:r w:rsidR="00EB31E8" w:rsidRPr="00B21003">
              <w:rPr>
                <w:rFonts w:ascii="Times New Roman" w:hAnsi="Times New Roman" w:cs="Times New Roman"/>
                <w:b/>
              </w:rPr>
              <w:t xml:space="preserve">Learning </w:t>
            </w:r>
            <w:r w:rsidRPr="00B21003">
              <w:rPr>
                <w:rFonts w:ascii="Times New Roman" w:hAnsi="Times New Roman" w:cs="Times New Roman"/>
                <w:b/>
              </w:rPr>
              <w:t>Outcomes and Program Outcomes</w:t>
            </w:r>
          </w:p>
          <w:p w:rsidR="00371103" w:rsidRPr="00B21003" w:rsidRDefault="00371103" w:rsidP="005353CB">
            <w:pPr>
              <w:rPr>
                <w:b/>
                <w:bCs/>
                <w:color w:val="000000"/>
                <w:sz w:val="20"/>
                <w:szCs w:val="20"/>
              </w:rPr>
            </w:pPr>
          </w:p>
        </w:tc>
        <w:tc>
          <w:tcPr>
            <w:tcW w:w="4685" w:type="dxa"/>
            <w:shd w:val="clear" w:color="auto" w:fill="auto"/>
            <w:noWrap/>
            <w:vAlign w:val="center"/>
            <w:hideMark/>
          </w:tcPr>
          <w:tbl>
            <w:tblPr>
              <w:tblW w:w="3300" w:type="dxa"/>
              <w:jc w:val="center"/>
              <w:tblCellMar>
                <w:left w:w="70" w:type="dxa"/>
                <w:right w:w="70" w:type="dxa"/>
              </w:tblCellMar>
              <w:tblLook w:val="04A0" w:firstRow="1" w:lastRow="0" w:firstColumn="1" w:lastColumn="0" w:noHBand="0" w:noVBand="1"/>
            </w:tblPr>
            <w:tblGrid>
              <w:gridCol w:w="960"/>
              <w:gridCol w:w="1340"/>
              <w:gridCol w:w="240"/>
              <w:gridCol w:w="240"/>
              <w:gridCol w:w="240"/>
              <w:gridCol w:w="240"/>
              <w:gridCol w:w="240"/>
            </w:tblGrid>
            <w:tr w:rsidR="00371103" w:rsidRPr="00B21003" w:rsidTr="005353CB">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No</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xml:space="preserve">Program </w:t>
                  </w:r>
                  <w:r w:rsidR="00054060" w:rsidRPr="00B21003">
                    <w:rPr>
                      <w:color w:val="000000"/>
                      <w:sz w:val="20"/>
                      <w:szCs w:val="20"/>
                    </w:rPr>
                    <w:t>Outcomes</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1</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2</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3</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4</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5</w:t>
                  </w:r>
                </w:p>
              </w:tc>
            </w:tr>
            <w:tr w:rsidR="00371103" w:rsidRPr="00B21003"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B21003" w:rsidRDefault="0030342F" w:rsidP="00F43ABF">
                  <w:pPr>
                    <w:framePr w:hSpace="142" w:wrap="around" w:vAnchor="text" w:hAnchor="margin" w:xAlign="center" w:y="1"/>
                    <w:rPr>
                      <w:color w:val="000000"/>
                      <w:sz w:val="20"/>
                      <w:szCs w:val="20"/>
                    </w:rPr>
                  </w:pPr>
                  <w:r w:rsidRPr="00B21003">
                    <w:rPr>
                      <w:color w:val="000000"/>
                      <w:sz w:val="20"/>
                      <w:szCs w:val="20"/>
                    </w:rPr>
                    <w:t> CO</w:t>
                  </w:r>
                  <w:r w:rsidR="00371103" w:rsidRPr="00B21003">
                    <w:rPr>
                      <w:color w:val="000000"/>
                      <w:sz w:val="20"/>
                      <w:szCs w:val="20"/>
                    </w:rPr>
                    <w:t>1</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r>
            <w:tr w:rsidR="00371103" w:rsidRPr="00B21003"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2</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B21003" w:rsidRDefault="0030342F" w:rsidP="00F43ABF">
                  <w:pPr>
                    <w:framePr w:hSpace="142" w:wrap="around" w:vAnchor="text" w:hAnchor="margin" w:xAlign="center" w:y="1"/>
                    <w:rPr>
                      <w:color w:val="000000"/>
                      <w:sz w:val="20"/>
                      <w:szCs w:val="20"/>
                    </w:rPr>
                  </w:pPr>
                  <w:r w:rsidRPr="00B21003">
                    <w:rPr>
                      <w:color w:val="000000"/>
                      <w:sz w:val="20"/>
                      <w:szCs w:val="20"/>
                    </w:rPr>
                    <w:t> CO</w:t>
                  </w:r>
                  <w:r w:rsidR="00371103" w:rsidRPr="00B21003">
                    <w:rPr>
                      <w:color w:val="000000"/>
                      <w:sz w:val="20"/>
                      <w:szCs w:val="20"/>
                    </w:rPr>
                    <w:t>2</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r>
            <w:tr w:rsidR="00371103" w:rsidRPr="00B21003"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3</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B21003" w:rsidRDefault="0030342F" w:rsidP="00F43ABF">
                  <w:pPr>
                    <w:framePr w:hSpace="142" w:wrap="around" w:vAnchor="text" w:hAnchor="margin" w:xAlign="center" w:y="1"/>
                    <w:rPr>
                      <w:color w:val="000000"/>
                      <w:sz w:val="20"/>
                      <w:szCs w:val="20"/>
                    </w:rPr>
                  </w:pPr>
                  <w:r w:rsidRPr="00B21003">
                    <w:rPr>
                      <w:color w:val="000000"/>
                      <w:sz w:val="20"/>
                      <w:szCs w:val="20"/>
                    </w:rPr>
                    <w:t> CO</w:t>
                  </w:r>
                  <w:r w:rsidR="00371103" w:rsidRPr="00B21003">
                    <w:rPr>
                      <w:color w:val="000000"/>
                      <w:sz w:val="20"/>
                      <w:szCs w:val="20"/>
                    </w:rPr>
                    <w:t>3</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r>
            <w:tr w:rsidR="00371103" w:rsidRPr="00B21003"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4</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r>
            <w:tr w:rsidR="00371103" w:rsidRPr="00B21003"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5</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r>
            <w:tr w:rsidR="00371103" w:rsidRPr="00B21003"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6</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r>
            <w:tr w:rsidR="00371103" w:rsidRPr="00B21003"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7</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r>
            <w:tr w:rsidR="00371103" w:rsidRPr="00B21003"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8</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r>
            <w:tr w:rsidR="00371103" w:rsidRPr="00B21003"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9</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r>
            <w:tr w:rsidR="00371103" w:rsidRPr="00B21003"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10</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B21003" w:rsidRDefault="00371103" w:rsidP="00F43ABF">
                  <w:pPr>
                    <w:framePr w:hSpace="142" w:wrap="around" w:vAnchor="text" w:hAnchor="margin" w:xAlign="center" w:y="1"/>
                    <w:jc w:val="center"/>
                    <w:rPr>
                      <w:color w:val="000000"/>
                      <w:sz w:val="20"/>
                      <w:szCs w:val="20"/>
                    </w:rPr>
                  </w:pPr>
                  <w:r w:rsidRPr="00B21003">
                    <w:rPr>
                      <w:color w:val="000000"/>
                      <w:sz w:val="20"/>
                      <w:szCs w:val="20"/>
                    </w:rPr>
                    <w:t> </w:t>
                  </w:r>
                </w:p>
              </w:tc>
            </w:tr>
          </w:tbl>
          <w:p w:rsidR="00371103" w:rsidRPr="00B21003" w:rsidRDefault="00371103" w:rsidP="005353CB">
            <w:pPr>
              <w:rPr>
                <w:color w:val="000000"/>
                <w:sz w:val="20"/>
                <w:szCs w:val="20"/>
              </w:rPr>
            </w:pPr>
          </w:p>
        </w:tc>
      </w:tr>
      <w:tr w:rsidR="00371103" w:rsidRPr="00B21003" w:rsidTr="005353CB">
        <w:trPr>
          <w:trHeight w:val="1209"/>
        </w:trPr>
        <w:tc>
          <w:tcPr>
            <w:tcW w:w="4382" w:type="dxa"/>
            <w:shd w:val="clear" w:color="auto" w:fill="DEEAF6"/>
            <w:noWrap/>
            <w:vAlign w:val="center"/>
            <w:hideMark/>
          </w:tcPr>
          <w:p w:rsidR="003C133B" w:rsidRPr="00B21003" w:rsidRDefault="003C133B" w:rsidP="005353CB">
            <w:pPr>
              <w:rPr>
                <w:b/>
                <w:bCs/>
                <w:color w:val="000000"/>
                <w:sz w:val="20"/>
                <w:szCs w:val="20"/>
              </w:rPr>
            </w:pPr>
            <w:r w:rsidRPr="00B21003">
              <w:rPr>
                <w:b/>
                <w:bCs/>
                <w:color w:val="000000"/>
                <w:sz w:val="20"/>
                <w:szCs w:val="20"/>
              </w:rPr>
              <w:t xml:space="preserve">The Course’s Lecturer(s) and Contact </w:t>
            </w:r>
            <w:proofErr w:type="spellStart"/>
            <w:r w:rsidRPr="00B21003">
              <w:rPr>
                <w:b/>
                <w:bCs/>
                <w:color w:val="000000"/>
                <w:sz w:val="20"/>
                <w:szCs w:val="20"/>
              </w:rPr>
              <w:t>Informations</w:t>
            </w:r>
            <w:proofErr w:type="spellEnd"/>
          </w:p>
        </w:tc>
        <w:tc>
          <w:tcPr>
            <w:tcW w:w="4685" w:type="dxa"/>
            <w:shd w:val="clear" w:color="auto" w:fill="auto"/>
            <w:vAlign w:val="center"/>
            <w:hideMark/>
          </w:tcPr>
          <w:p w:rsidR="005E3AF3" w:rsidRPr="00B21003" w:rsidRDefault="005E3AF3" w:rsidP="005E3AF3">
            <w:pPr>
              <w:pStyle w:val="ListeParagraf"/>
              <w:rPr>
                <w:color w:val="000000"/>
                <w:sz w:val="20"/>
                <w:szCs w:val="20"/>
              </w:rPr>
            </w:pPr>
            <w:proofErr w:type="spellStart"/>
            <w:r w:rsidRPr="00B21003">
              <w:rPr>
                <w:color w:val="000000"/>
                <w:sz w:val="20"/>
                <w:szCs w:val="20"/>
              </w:rPr>
              <w:t>Ferah</w:t>
            </w:r>
            <w:proofErr w:type="spellEnd"/>
            <w:r w:rsidRPr="00B21003">
              <w:rPr>
                <w:color w:val="000000"/>
                <w:sz w:val="20"/>
                <w:szCs w:val="20"/>
              </w:rPr>
              <w:t xml:space="preserve"> </w:t>
            </w:r>
            <w:proofErr w:type="spellStart"/>
            <w:r w:rsidRPr="00B21003">
              <w:rPr>
                <w:color w:val="000000"/>
                <w:sz w:val="20"/>
                <w:szCs w:val="20"/>
              </w:rPr>
              <w:t>Burgul</w:t>
            </w:r>
            <w:proofErr w:type="spellEnd"/>
            <w:r w:rsidRPr="00B21003">
              <w:rPr>
                <w:color w:val="000000"/>
                <w:sz w:val="20"/>
                <w:szCs w:val="20"/>
              </w:rPr>
              <w:t xml:space="preserve"> </w:t>
            </w:r>
            <w:proofErr w:type="spellStart"/>
            <w:r w:rsidRPr="00B21003">
              <w:rPr>
                <w:color w:val="000000"/>
                <w:sz w:val="20"/>
                <w:szCs w:val="20"/>
              </w:rPr>
              <w:t>Adıgüzel</w:t>
            </w:r>
            <w:proofErr w:type="spellEnd"/>
            <w:r w:rsidRPr="00B21003">
              <w:rPr>
                <w:color w:val="000000"/>
                <w:sz w:val="20"/>
                <w:szCs w:val="20"/>
              </w:rPr>
              <w:t xml:space="preserve"> </w:t>
            </w:r>
          </w:p>
          <w:p w:rsidR="00371103" w:rsidRPr="00B21003" w:rsidRDefault="005E3AF3" w:rsidP="005E3AF3">
            <w:pPr>
              <w:pStyle w:val="ListeParagraf"/>
              <w:rPr>
                <w:color w:val="000000"/>
                <w:sz w:val="20"/>
                <w:szCs w:val="20"/>
              </w:rPr>
            </w:pPr>
            <w:r w:rsidRPr="00B21003">
              <w:rPr>
                <w:color w:val="000000"/>
                <w:sz w:val="20"/>
                <w:szCs w:val="20"/>
              </w:rPr>
              <w:t>fburgul@gmail.com</w:t>
            </w:r>
          </w:p>
          <w:p w:rsidR="00371103" w:rsidRPr="00B21003" w:rsidRDefault="00371103" w:rsidP="005E3AF3">
            <w:pPr>
              <w:pStyle w:val="ListeParagraf"/>
              <w:rPr>
                <w:color w:val="000000"/>
                <w:sz w:val="20"/>
                <w:szCs w:val="20"/>
              </w:rPr>
            </w:pPr>
          </w:p>
        </w:tc>
      </w:tr>
    </w:tbl>
    <w:p w:rsidR="00371103" w:rsidRPr="00B21003" w:rsidRDefault="00371103" w:rsidP="00371103">
      <w:pPr>
        <w:rPr>
          <w:i/>
          <w:sz w:val="20"/>
          <w:szCs w:val="20"/>
        </w:rPr>
      </w:pPr>
    </w:p>
    <w:p w:rsidR="00371103" w:rsidRPr="00B21003" w:rsidRDefault="00371103" w:rsidP="00371103">
      <w:pPr>
        <w:spacing w:after="160" w:line="259" w:lineRule="auto"/>
        <w:rPr>
          <w:i/>
          <w:sz w:val="20"/>
          <w:szCs w:val="20"/>
        </w:rPr>
      </w:pPr>
    </w:p>
    <w:p w:rsidR="00B21003" w:rsidRPr="00B21003" w:rsidRDefault="00B21003">
      <w:pPr>
        <w:spacing w:after="160" w:line="259" w:lineRule="auto"/>
        <w:rPr>
          <w:i/>
          <w:sz w:val="20"/>
          <w:szCs w:val="20"/>
        </w:rPr>
      </w:pPr>
    </w:p>
    <w:sectPr w:rsidR="00B21003" w:rsidRPr="00B21003" w:rsidSect="0030342F">
      <w:pgSz w:w="11906" w:h="16838"/>
      <w:pgMar w:top="113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E1495"/>
    <w:multiLevelType w:val="hybridMultilevel"/>
    <w:tmpl w:val="BEE86168"/>
    <w:lvl w:ilvl="0" w:tplc="041F000F">
      <w:start w:val="1"/>
      <w:numFmt w:val="decimal"/>
      <w:lvlText w:val="%1."/>
      <w:lvlJc w:val="left"/>
      <w:pPr>
        <w:ind w:left="786"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103"/>
    <w:rsid w:val="000434C7"/>
    <w:rsid w:val="00051C84"/>
    <w:rsid w:val="00054060"/>
    <w:rsid w:val="000F3A5B"/>
    <w:rsid w:val="001623FC"/>
    <w:rsid w:val="00181BA1"/>
    <w:rsid w:val="00253CEE"/>
    <w:rsid w:val="0030342F"/>
    <w:rsid w:val="003632EB"/>
    <w:rsid w:val="00371103"/>
    <w:rsid w:val="003832A4"/>
    <w:rsid w:val="003C133B"/>
    <w:rsid w:val="003E68B9"/>
    <w:rsid w:val="00445F07"/>
    <w:rsid w:val="005120B5"/>
    <w:rsid w:val="005E3AF3"/>
    <w:rsid w:val="006209C8"/>
    <w:rsid w:val="009619AA"/>
    <w:rsid w:val="00A144E4"/>
    <w:rsid w:val="00A86880"/>
    <w:rsid w:val="00B13735"/>
    <w:rsid w:val="00B21003"/>
    <w:rsid w:val="00B47BD0"/>
    <w:rsid w:val="00CA10BF"/>
    <w:rsid w:val="00D229A4"/>
    <w:rsid w:val="00D66751"/>
    <w:rsid w:val="00EB31E8"/>
    <w:rsid w:val="00F43ABF"/>
    <w:rsid w:val="00F83F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52462"/>
  <w15:docId w15:val="{FE083D6E-3A61-7949-8160-BB1457863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val="en-US"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character" w:styleId="Kpr">
    <w:name w:val="Hyperlink"/>
    <w:basedOn w:val="VarsaylanParagrafYazTipi"/>
    <w:uiPriority w:val="99"/>
    <w:unhideWhenUsed/>
    <w:rsid w:val="005E3AF3"/>
    <w:rPr>
      <w:color w:val="0563C1" w:themeColor="hyperlink"/>
      <w:u w:val="single"/>
    </w:rPr>
  </w:style>
  <w:style w:type="character" w:customStyle="1" w:styleId="UnresolvedMention">
    <w:name w:val="Unresolved Mention"/>
    <w:basedOn w:val="VarsaylanParagrafYazTipi"/>
    <w:uiPriority w:val="99"/>
    <w:semiHidden/>
    <w:unhideWhenUsed/>
    <w:rsid w:val="005E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398210069">
      <w:bodyDiv w:val="1"/>
      <w:marLeft w:val="0"/>
      <w:marRight w:val="0"/>
      <w:marTop w:val="0"/>
      <w:marBottom w:val="0"/>
      <w:divBdr>
        <w:top w:val="none" w:sz="0" w:space="0" w:color="auto"/>
        <w:left w:val="none" w:sz="0" w:space="0" w:color="auto"/>
        <w:bottom w:val="none" w:sz="0" w:space="0" w:color="auto"/>
        <w:right w:val="none" w:sz="0" w:space="0" w:color="auto"/>
      </w:divBdr>
    </w:div>
    <w:div w:id="401609334">
      <w:bodyDiv w:val="1"/>
      <w:marLeft w:val="0"/>
      <w:marRight w:val="0"/>
      <w:marTop w:val="0"/>
      <w:marBottom w:val="0"/>
      <w:divBdr>
        <w:top w:val="none" w:sz="0" w:space="0" w:color="auto"/>
        <w:left w:val="none" w:sz="0" w:space="0" w:color="auto"/>
        <w:bottom w:val="none" w:sz="0" w:space="0" w:color="auto"/>
        <w:right w:val="none" w:sz="0" w:space="0" w:color="auto"/>
      </w:divBdr>
    </w:div>
    <w:div w:id="601769316">
      <w:bodyDiv w:val="1"/>
      <w:marLeft w:val="0"/>
      <w:marRight w:val="0"/>
      <w:marTop w:val="0"/>
      <w:marBottom w:val="0"/>
      <w:divBdr>
        <w:top w:val="none" w:sz="0" w:space="0" w:color="auto"/>
        <w:left w:val="none" w:sz="0" w:space="0" w:color="auto"/>
        <w:bottom w:val="none" w:sz="0" w:space="0" w:color="auto"/>
        <w:right w:val="none" w:sz="0" w:space="0" w:color="auto"/>
      </w:divBdr>
    </w:div>
    <w:div w:id="692152894">
      <w:bodyDiv w:val="1"/>
      <w:marLeft w:val="0"/>
      <w:marRight w:val="0"/>
      <w:marTop w:val="0"/>
      <w:marBottom w:val="0"/>
      <w:divBdr>
        <w:top w:val="none" w:sz="0" w:space="0" w:color="auto"/>
        <w:left w:val="none" w:sz="0" w:space="0" w:color="auto"/>
        <w:bottom w:val="none" w:sz="0" w:space="0" w:color="auto"/>
        <w:right w:val="none" w:sz="0" w:space="0" w:color="auto"/>
      </w:divBdr>
    </w:div>
    <w:div w:id="920065363">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 w:id="179459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867</Words>
  <Characters>4946</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İmi pc</cp:lastModifiedBy>
  <cp:revision>6</cp:revision>
  <dcterms:created xsi:type="dcterms:W3CDTF">2018-05-07T08:06:00Z</dcterms:created>
  <dcterms:modified xsi:type="dcterms:W3CDTF">2018-12-07T12:47:00Z</dcterms:modified>
</cp:coreProperties>
</file>