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3"/>
        <w:gridCol w:w="5445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</w:p>
          <w:p w:rsid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B47BD0" w:rsidRPr="00371103" w:rsidRDefault="00B47BD0" w:rsidP="00371103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.</w:t>
            </w:r>
          </w:p>
          <w:p w:rsidR="00371103" w:rsidRPr="009D7E45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3"/>
              <w:gridCol w:w="912"/>
              <w:gridCol w:w="1287"/>
              <w:gridCol w:w="833"/>
            </w:tblGrid>
            <w:tr w:rsidR="00181BA1" w:rsidRPr="003F5AB5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12254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12254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122542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12254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0F3A5B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 w:rsidR="00F83F35"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F83F35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12254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39"/>
              <w:gridCol w:w="1528"/>
              <w:gridCol w:w="625"/>
              <w:gridCol w:w="625"/>
              <w:gridCol w:w="626"/>
              <w:gridCol w:w="626"/>
              <w:gridCol w:w="626"/>
            </w:tblGrid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Program Outcomes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Course develops student’s skills of expression and research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Grasping the inter-disciplinary interaction related to his field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The ability to use the expert-level theoretical and practical knowledge acquired in his field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Interpreting and forming new types of knowledge by combining the knowledge from the area and the knowledge from various other disciplines 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Solves the issues of his field by using scientific methods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The ability to carry out a specialist study related to his area independently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Developing new strategic approaches to solve the unforeseen and complex problems arising in the practical processes 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Coming up with solutions while taking responsibility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Fulfilling the leader role in the environments where solutions are sought for the problems related to his field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Evaluates issues with a critical eye and encourages learning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Transferring the current developments in the area and his/her own work within the national and international environments orally, visually and in written forms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 xml:space="preserve">Ability to see and develop social </w:t>
                  </w:r>
                  <w:r w:rsidRPr="00001E6D">
                    <w:rPr>
                      <w:color w:val="000000"/>
                      <w:sz w:val="20"/>
                      <w:szCs w:val="20"/>
                    </w:rPr>
                    <w:lastRenderedPageBreak/>
                    <w:t>relationships and the norms directing these relationships with a critical look and the ability to take action to change these when necessary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lastRenderedPageBreak/>
                    <w:t>13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 xml:space="preserve">Having proficiency in a foreign language and </w:t>
                  </w:r>
                </w:p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establishing written and oral communication with that language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Uses computer programs competent enough for his department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 xml:space="preserve"> Using communication technologies efficiently and according to the needs of the department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Collects data related to the field, reviews and makes conclusions; implements and shares them by considering ethical values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Develops different perspectives related to the field, plans them and assesses them within the quality framework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122542" w:rsidRPr="00001E6D" w:rsidTr="00BE4C3E"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  <w:r w:rsidRPr="00001E6D">
                    <w:rPr>
                      <w:color w:val="000000"/>
                      <w:sz w:val="20"/>
                      <w:szCs w:val="20"/>
                    </w:rPr>
                    <w:t xml:space="preserve">Internalizes the knowledge gained in the field, </w:t>
                  </w:r>
                  <w:r w:rsidRPr="00001E6D">
                    <w:rPr>
                      <w:color w:val="000000"/>
                      <w:sz w:val="20"/>
                      <w:szCs w:val="20"/>
                    </w:rPr>
                    <w:lastRenderedPageBreak/>
                    <w:t>transforms it into a skill and uses it with interdisciplinary studies</w:t>
                  </w: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5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56" w:type="dxa"/>
                </w:tcPr>
                <w:p w:rsidR="00122542" w:rsidRPr="00001E6D" w:rsidRDefault="00122542" w:rsidP="00122542">
                  <w:pPr>
                    <w:framePr w:hSpace="142" w:wrap="around" w:vAnchor="text" w:hAnchor="margin" w:xAlign="center" w:y="1"/>
                    <w:spacing w:after="160" w:line="259" w:lineRule="auto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122542" w:rsidRDefault="003C133B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122542">
              <w:rPr>
                <w:color w:val="000000"/>
                <w:sz w:val="20"/>
                <w:szCs w:val="20"/>
              </w:rPr>
              <w:t xml:space="preserve">Name, Surname </w:t>
            </w:r>
            <w:r w:rsidR="00122542">
              <w:rPr>
                <w:color w:val="000000"/>
                <w:sz w:val="20"/>
                <w:szCs w:val="20"/>
              </w:rPr>
              <w:t>:</w:t>
            </w:r>
          </w:p>
          <w:p w:rsidR="00371103" w:rsidRPr="00122542" w:rsidRDefault="00122542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122542">
              <w:rPr>
                <w:color w:val="000000"/>
                <w:sz w:val="20"/>
                <w:szCs w:val="20"/>
              </w:rPr>
              <w:t>E-mail address</w:t>
            </w:r>
            <w:r>
              <w:rPr>
                <w:color w:val="000000"/>
                <w:sz w:val="20"/>
                <w:szCs w:val="20"/>
              </w:rPr>
              <w:t>:</w:t>
            </w:r>
            <w:bookmarkStart w:id="0" w:name="_GoBack"/>
            <w:bookmarkEnd w:id="0"/>
          </w:p>
          <w:p w:rsidR="00371103" w:rsidRPr="009D7E45" w:rsidRDefault="00371103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03"/>
    <w:rsid w:val="000434C7"/>
    <w:rsid w:val="00051C84"/>
    <w:rsid w:val="00054060"/>
    <w:rsid w:val="000F3A5B"/>
    <w:rsid w:val="00122542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6209C8"/>
    <w:rsid w:val="00A144E4"/>
    <w:rsid w:val="00A86880"/>
    <w:rsid w:val="00B13735"/>
    <w:rsid w:val="00B47BD0"/>
    <w:rsid w:val="00CA10BF"/>
    <w:rsid w:val="00D229A4"/>
    <w:rsid w:val="00D6675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22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122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2018-10-19T07:49:00Z</dcterms:created>
  <dcterms:modified xsi:type="dcterms:W3CDTF">2018-10-19T07:49:00Z</dcterms:modified>
</cp:coreProperties>
</file>