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19A3">
      <w:pPr>
        <w:pStyle w:val="Style1"/>
        <w:widowControl/>
        <w:spacing w:before="34"/>
        <w:ind w:left="3658"/>
        <w:jc w:val="both"/>
        <w:rPr>
          <w:rStyle w:val="FontStyle18"/>
        </w:rPr>
      </w:pPr>
      <w:r>
        <w:rPr>
          <w:rStyle w:val="FontStyle14"/>
        </w:rPr>
        <w:t xml:space="preserve">BİLGİ DÜNYASI, 2011, 12 (2) </w:t>
      </w:r>
      <w:r>
        <w:rPr>
          <w:rStyle w:val="FontStyle18"/>
        </w:rPr>
        <w:t>359-378</w:t>
      </w:r>
    </w:p>
    <w:p w:rsidR="00000000" w:rsidRPr="0021766F" w:rsidRDefault="008019A3">
      <w:pPr>
        <w:pStyle w:val="Style2"/>
        <w:widowControl/>
        <w:spacing w:line="240" w:lineRule="exact"/>
        <w:ind w:right="19"/>
        <w:rPr>
          <w:rFonts w:ascii="Times New Roman" w:hAnsi="Times New Roman" w:cs="Times New Roman"/>
          <w:sz w:val="20"/>
          <w:szCs w:val="20"/>
        </w:rPr>
      </w:pPr>
    </w:p>
    <w:p w:rsidR="00000000" w:rsidRPr="0021766F" w:rsidRDefault="008019A3">
      <w:pPr>
        <w:pStyle w:val="Style2"/>
        <w:widowControl/>
        <w:spacing w:line="240" w:lineRule="exact"/>
        <w:ind w:right="19"/>
        <w:rPr>
          <w:rFonts w:ascii="Times New Roman" w:hAnsi="Times New Roman" w:cs="Times New Roman"/>
          <w:sz w:val="20"/>
          <w:szCs w:val="20"/>
        </w:rPr>
      </w:pPr>
    </w:p>
    <w:p w:rsidR="00000000" w:rsidRPr="0021766F" w:rsidRDefault="008019A3" w:rsidP="0021766F">
      <w:pPr>
        <w:pStyle w:val="Style2"/>
        <w:widowControl/>
        <w:spacing w:before="211" w:line="360" w:lineRule="auto"/>
        <w:ind w:right="19"/>
        <w:rPr>
          <w:rStyle w:val="FontStyle16"/>
          <w:rFonts w:ascii="Times New Roman" w:hAnsi="Times New Roman" w:cs="Times New Roman"/>
        </w:rPr>
      </w:pPr>
      <w:r w:rsidRPr="0021766F">
        <w:rPr>
          <w:rStyle w:val="FontStyle16"/>
          <w:rFonts w:ascii="Times New Roman" w:hAnsi="Times New Roman" w:cs="Times New Roman"/>
        </w:rPr>
        <w:t xml:space="preserve">Milli </w:t>
      </w:r>
      <w:proofErr w:type="spellStart"/>
      <w:r w:rsidRPr="0021766F">
        <w:rPr>
          <w:rStyle w:val="FontStyle16"/>
          <w:rFonts w:ascii="Times New Roman" w:hAnsi="Times New Roman" w:cs="Times New Roman"/>
        </w:rPr>
        <w:t>Kütüphane'de</w:t>
      </w:r>
      <w:proofErr w:type="spellEnd"/>
      <w:r w:rsidRPr="0021766F">
        <w:rPr>
          <w:rStyle w:val="FontStyle16"/>
          <w:rFonts w:ascii="Times New Roman" w:hAnsi="Times New Roman" w:cs="Times New Roman"/>
        </w:rPr>
        <w:t xml:space="preserve"> Görme Engellilere Yönelik Konuşan Kitaplık Bölümü Hizmetinin Değerlendirilmesi ve Kullanıcı</w:t>
      </w:r>
    </w:p>
    <w:p w:rsidR="00000000" w:rsidRPr="0021766F" w:rsidRDefault="008019A3" w:rsidP="0021766F">
      <w:pPr>
        <w:pStyle w:val="Style3"/>
        <w:widowControl/>
        <w:spacing w:line="360" w:lineRule="auto"/>
        <w:ind w:right="14"/>
        <w:jc w:val="right"/>
        <w:rPr>
          <w:rStyle w:val="FontStyle16"/>
          <w:rFonts w:ascii="Times New Roman" w:hAnsi="Times New Roman" w:cs="Times New Roman"/>
        </w:rPr>
      </w:pPr>
      <w:r w:rsidRPr="0021766F">
        <w:rPr>
          <w:rStyle w:val="FontStyle16"/>
          <w:rFonts w:ascii="Times New Roman" w:hAnsi="Times New Roman" w:cs="Times New Roman"/>
        </w:rPr>
        <w:t>Memnuniyeti Araştırması</w:t>
      </w:r>
    </w:p>
    <w:p w:rsidR="00000000" w:rsidRPr="0021766F" w:rsidRDefault="008019A3" w:rsidP="0021766F">
      <w:pPr>
        <w:pStyle w:val="Style2"/>
        <w:widowControl/>
        <w:spacing w:before="168" w:line="360" w:lineRule="auto"/>
        <w:ind w:right="14"/>
        <w:rPr>
          <w:rStyle w:val="FontStyle16"/>
          <w:rFonts w:ascii="Times New Roman" w:hAnsi="Times New Roman" w:cs="Times New Roman"/>
        </w:rPr>
      </w:pPr>
      <w:r w:rsidRPr="0021766F">
        <w:rPr>
          <w:rStyle w:val="FontStyle16"/>
          <w:rFonts w:ascii="Times New Roman" w:hAnsi="Times New Roman" w:cs="Times New Roman"/>
        </w:rPr>
        <w:t xml:space="preserve">Evaluation of </w:t>
      </w:r>
      <w:proofErr w:type="spellStart"/>
      <w:r w:rsidRPr="0021766F">
        <w:rPr>
          <w:rStyle w:val="FontStyle16"/>
          <w:rFonts w:ascii="Times New Roman" w:hAnsi="Times New Roman" w:cs="Times New Roman"/>
        </w:rPr>
        <w:t>the</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Talking</w:t>
      </w:r>
      <w:proofErr w:type="spellEnd"/>
      <w:r w:rsidRPr="0021766F">
        <w:rPr>
          <w:rStyle w:val="FontStyle16"/>
          <w:rFonts w:ascii="Times New Roman" w:hAnsi="Times New Roman" w:cs="Times New Roman"/>
        </w:rPr>
        <w:t xml:space="preserve"> Library </w:t>
      </w:r>
      <w:proofErr w:type="spellStart"/>
      <w:r w:rsidRPr="0021766F">
        <w:rPr>
          <w:rStyle w:val="FontStyle16"/>
          <w:rFonts w:ascii="Times New Roman" w:hAnsi="Times New Roman" w:cs="Times New Roman"/>
        </w:rPr>
        <w:t>Department</w:t>
      </w:r>
      <w:proofErr w:type="spellEnd"/>
      <w:r w:rsidRPr="0021766F">
        <w:rPr>
          <w:rStyle w:val="FontStyle16"/>
          <w:rFonts w:ascii="Times New Roman" w:hAnsi="Times New Roman" w:cs="Times New Roman"/>
        </w:rPr>
        <w:t xml:space="preserve"> Service </w:t>
      </w:r>
      <w:proofErr w:type="spellStart"/>
      <w:r w:rsidRPr="0021766F">
        <w:rPr>
          <w:rStyle w:val="FontStyle16"/>
          <w:rFonts w:ascii="Times New Roman" w:hAnsi="Times New Roman" w:cs="Times New Roman"/>
        </w:rPr>
        <w:t>for</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Visually</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Impaired</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Users</w:t>
      </w:r>
      <w:proofErr w:type="spellEnd"/>
      <w:r w:rsidRPr="0021766F">
        <w:rPr>
          <w:rStyle w:val="FontStyle16"/>
          <w:rFonts w:ascii="Times New Roman" w:hAnsi="Times New Roman" w:cs="Times New Roman"/>
        </w:rPr>
        <w:t xml:space="preserve"> in </w:t>
      </w:r>
      <w:proofErr w:type="spellStart"/>
      <w:r w:rsidRPr="0021766F">
        <w:rPr>
          <w:rStyle w:val="FontStyle16"/>
          <w:rFonts w:ascii="Times New Roman" w:hAnsi="Times New Roman" w:cs="Times New Roman"/>
        </w:rPr>
        <w:t>National</w:t>
      </w:r>
      <w:proofErr w:type="spellEnd"/>
      <w:r w:rsidRPr="0021766F">
        <w:rPr>
          <w:rStyle w:val="FontStyle16"/>
          <w:rFonts w:ascii="Times New Roman" w:hAnsi="Times New Roman" w:cs="Times New Roman"/>
        </w:rPr>
        <w:t xml:space="preserve"> Library </w:t>
      </w:r>
      <w:proofErr w:type="spellStart"/>
      <w:r w:rsidRPr="0021766F">
        <w:rPr>
          <w:rStyle w:val="FontStyle16"/>
          <w:rFonts w:ascii="Times New Roman" w:hAnsi="Times New Roman" w:cs="Times New Roman"/>
        </w:rPr>
        <w:t>and</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the</w:t>
      </w:r>
      <w:proofErr w:type="spellEnd"/>
    </w:p>
    <w:p w:rsidR="00000000" w:rsidRPr="0021766F" w:rsidRDefault="008019A3" w:rsidP="0021766F">
      <w:pPr>
        <w:pStyle w:val="Style4"/>
        <w:widowControl/>
        <w:spacing w:line="360" w:lineRule="auto"/>
        <w:ind w:right="5"/>
        <w:jc w:val="right"/>
        <w:rPr>
          <w:rStyle w:val="FontStyle16"/>
          <w:rFonts w:ascii="Times New Roman" w:hAnsi="Times New Roman" w:cs="Times New Roman"/>
        </w:rPr>
      </w:pPr>
      <w:r w:rsidRPr="0021766F">
        <w:rPr>
          <w:rStyle w:val="FontStyle16"/>
          <w:rFonts w:ascii="Times New Roman" w:hAnsi="Times New Roman" w:cs="Times New Roman"/>
        </w:rPr>
        <w:t xml:space="preserve">User </w:t>
      </w:r>
      <w:proofErr w:type="spellStart"/>
      <w:r w:rsidRPr="0021766F">
        <w:rPr>
          <w:rStyle w:val="FontStyle16"/>
          <w:rFonts w:ascii="Times New Roman" w:hAnsi="Times New Roman" w:cs="Times New Roman"/>
        </w:rPr>
        <w:t>Satisfaction</w:t>
      </w:r>
      <w:proofErr w:type="spellEnd"/>
      <w:r w:rsidRPr="0021766F">
        <w:rPr>
          <w:rStyle w:val="FontStyle16"/>
          <w:rFonts w:ascii="Times New Roman" w:hAnsi="Times New Roman" w:cs="Times New Roman"/>
        </w:rPr>
        <w:t xml:space="preserve"> </w:t>
      </w:r>
      <w:proofErr w:type="spellStart"/>
      <w:r w:rsidRPr="0021766F">
        <w:rPr>
          <w:rStyle w:val="FontStyle16"/>
          <w:rFonts w:ascii="Times New Roman" w:hAnsi="Times New Roman" w:cs="Times New Roman"/>
        </w:rPr>
        <w:t>Survey</w:t>
      </w:r>
      <w:proofErr w:type="spellEnd"/>
    </w:p>
    <w:p w:rsidR="00000000" w:rsidRPr="0021766F" w:rsidRDefault="008019A3" w:rsidP="0021766F">
      <w:pPr>
        <w:pStyle w:val="Style5"/>
        <w:widowControl/>
        <w:spacing w:before="211" w:line="360" w:lineRule="auto"/>
        <w:jc w:val="right"/>
        <w:rPr>
          <w:rStyle w:val="FontStyle13"/>
          <w:rFonts w:ascii="Times New Roman" w:hAnsi="Times New Roman" w:cs="Times New Roman"/>
        </w:rPr>
      </w:pPr>
      <w:r w:rsidRPr="0021766F">
        <w:rPr>
          <w:rStyle w:val="FontStyle13"/>
          <w:rFonts w:ascii="Times New Roman" w:hAnsi="Times New Roman" w:cs="Times New Roman"/>
        </w:rPr>
        <w:t>Fatma Gamze TEZCAN</w:t>
      </w:r>
      <w:r w:rsidRPr="0021766F">
        <w:rPr>
          <w:rStyle w:val="FontStyle13"/>
          <w:rFonts w:ascii="Times New Roman" w:hAnsi="Times New Roman" w:cs="Times New Roman"/>
        </w:rPr>
        <w:t xml:space="preserve"> ve Yüksel TANRIKULU</w:t>
      </w:r>
    </w:p>
    <w:p w:rsidR="00000000" w:rsidRPr="0021766F" w:rsidRDefault="008019A3" w:rsidP="0021766F">
      <w:pPr>
        <w:pStyle w:val="Style6"/>
        <w:widowControl/>
        <w:spacing w:line="360" w:lineRule="auto"/>
        <w:ind w:left="3360"/>
        <w:rPr>
          <w:rFonts w:ascii="Times New Roman" w:hAnsi="Times New Roman" w:cs="Times New Roman"/>
          <w:sz w:val="20"/>
          <w:szCs w:val="20"/>
        </w:rPr>
      </w:pPr>
    </w:p>
    <w:p w:rsidR="00000000" w:rsidRPr="0021766F" w:rsidRDefault="008019A3" w:rsidP="0021766F">
      <w:pPr>
        <w:pStyle w:val="Style6"/>
        <w:widowControl/>
        <w:spacing w:before="43" w:line="360" w:lineRule="auto"/>
        <w:ind w:left="3360"/>
        <w:rPr>
          <w:rStyle w:val="FontStyle14"/>
          <w:rFonts w:ascii="Times New Roman" w:hAnsi="Times New Roman" w:cs="Times New Roman"/>
        </w:rPr>
      </w:pPr>
      <w:r w:rsidRPr="0021766F">
        <w:rPr>
          <w:rStyle w:val="FontStyle14"/>
          <w:rFonts w:ascii="Times New Roman" w:hAnsi="Times New Roman" w:cs="Times New Roman"/>
        </w:rPr>
        <w:t>"Gözlerimi sımsıkı kapadım Elime bir kitap aldım Ben dinliyorken Gören gözlerim onu çoktan okumuş"</w:t>
      </w:r>
    </w:p>
    <w:p w:rsidR="00000000" w:rsidRPr="0021766F" w:rsidRDefault="008019A3" w:rsidP="0021766F">
      <w:pPr>
        <w:pStyle w:val="Style7"/>
        <w:widowControl/>
        <w:spacing w:before="96" w:line="360" w:lineRule="auto"/>
        <w:ind w:right="5"/>
        <w:jc w:val="right"/>
        <w:rPr>
          <w:rStyle w:val="FontStyle15"/>
          <w:rFonts w:ascii="Times New Roman" w:hAnsi="Times New Roman" w:cs="Times New Roman"/>
        </w:rPr>
      </w:pPr>
      <w:r w:rsidRPr="0021766F">
        <w:rPr>
          <w:rStyle w:val="FontStyle15"/>
          <w:rFonts w:ascii="Times New Roman" w:hAnsi="Times New Roman" w:cs="Times New Roman"/>
        </w:rPr>
        <w:t>Fatma Gamze TEZCAN</w:t>
      </w:r>
    </w:p>
    <w:p w:rsidR="00000000" w:rsidRPr="0021766F" w:rsidRDefault="008019A3" w:rsidP="0021766F">
      <w:pPr>
        <w:pStyle w:val="Style8"/>
        <w:widowControl/>
        <w:spacing w:before="240" w:line="360" w:lineRule="auto"/>
        <w:ind w:right="283"/>
        <w:jc w:val="center"/>
        <w:rPr>
          <w:rStyle w:val="FontStyle16"/>
          <w:rFonts w:ascii="Times New Roman" w:hAnsi="Times New Roman" w:cs="Times New Roman"/>
        </w:rPr>
      </w:pPr>
      <w:r w:rsidRPr="0021766F">
        <w:rPr>
          <w:rStyle w:val="FontStyle16"/>
          <w:rFonts w:ascii="Times New Roman" w:hAnsi="Times New Roman" w:cs="Times New Roman"/>
        </w:rPr>
        <w:t>Öz</w:t>
      </w:r>
    </w:p>
    <w:p w:rsidR="00000000" w:rsidRPr="0021766F" w:rsidRDefault="008019A3" w:rsidP="0021766F">
      <w:pPr>
        <w:pStyle w:val="Style9"/>
        <w:widowControl/>
        <w:spacing w:before="158" w:line="360" w:lineRule="auto"/>
        <w:rPr>
          <w:rStyle w:val="FontStyle17"/>
          <w:rFonts w:ascii="Times New Roman" w:hAnsi="Times New Roman" w:cs="Times New Roman"/>
          <w:sz w:val="24"/>
          <w:szCs w:val="24"/>
        </w:rPr>
      </w:pPr>
      <w:r w:rsidRPr="0021766F">
        <w:rPr>
          <w:rStyle w:val="FontStyle17"/>
          <w:rFonts w:ascii="Times New Roman" w:hAnsi="Times New Roman" w:cs="Times New Roman"/>
          <w:sz w:val="24"/>
          <w:szCs w:val="24"/>
        </w:rPr>
        <w:t>Bu çalışmanın amacı görme engelli kullanıcılara yönelik kütüphane hizmetlerini Mi</w:t>
      </w:r>
      <w:r w:rsidRPr="0021766F">
        <w:rPr>
          <w:rStyle w:val="FontStyle17"/>
          <w:rFonts w:ascii="Times New Roman" w:hAnsi="Times New Roman" w:cs="Times New Roman"/>
          <w:sz w:val="24"/>
          <w:szCs w:val="24"/>
        </w:rPr>
        <w:t xml:space="preserve">lli </w:t>
      </w:r>
      <w:proofErr w:type="spellStart"/>
      <w:r w:rsidRPr="0021766F">
        <w:rPr>
          <w:rStyle w:val="FontStyle17"/>
          <w:rFonts w:ascii="Times New Roman" w:hAnsi="Times New Roman" w:cs="Times New Roman"/>
          <w:sz w:val="24"/>
          <w:szCs w:val="24"/>
        </w:rPr>
        <w:t>Kütüphane'de</w:t>
      </w:r>
      <w:proofErr w:type="spellEnd"/>
      <w:r w:rsidRPr="0021766F">
        <w:rPr>
          <w:rStyle w:val="FontStyle17"/>
          <w:rFonts w:ascii="Times New Roman" w:hAnsi="Times New Roman" w:cs="Times New Roman"/>
          <w:sz w:val="24"/>
          <w:szCs w:val="24"/>
        </w:rPr>
        <w:t xml:space="preserve"> bulunan Konuşan Kitaplık Bölümünü ele alarak değerlendirmek ve bu değerlendirmeler doğrultusunda kullanıcı memnuniyeti araştırması yapmaktır. Bu çerçevede Milli Kütüphane görme engelli kullanıcılarına Kasım-Aralık 2010 tarihlerinde anket u</w:t>
      </w:r>
      <w:r w:rsidRPr="0021766F">
        <w:rPr>
          <w:rStyle w:val="FontStyle17"/>
          <w:rFonts w:ascii="Times New Roman" w:hAnsi="Times New Roman" w:cs="Times New Roman"/>
          <w:sz w:val="24"/>
          <w:szCs w:val="24"/>
        </w:rPr>
        <w:t xml:space="preserve">ygulanmıştır. </w:t>
      </w:r>
      <w:proofErr w:type="gramStart"/>
      <w:r w:rsidRPr="0021766F">
        <w:rPr>
          <w:rStyle w:val="FontStyle17"/>
          <w:rFonts w:ascii="Times New Roman" w:hAnsi="Times New Roman" w:cs="Times New Roman"/>
          <w:sz w:val="24"/>
          <w:szCs w:val="24"/>
        </w:rPr>
        <w:t xml:space="preserve">Altı Nokta Körler Derneği üyeleri, Görme Özürlüler Rehabilitasyon Merkezi görevlileri, </w:t>
      </w:r>
      <w:proofErr w:type="spellStart"/>
      <w:r w:rsidRPr="0021766F">
        <w:rPr>
          <w:rStyle w:val="FontStyle17"/>
          <w:rFonts w:ascii="Times New Roman" w:hAnsi="Times New Roman" w:cs="Times New Roman"/>
          <w:sz w:val="24"/>
          <w:szCs w:val="24"/>
        </w:rPr>
        <w:t>Mitat</w:t>
      </w:r>
      <w:proofErr w:type="spellEnd"/>
      <w:r w:rsidRPr="0021766F">
        <w:rPr>
          <w:rStyle w:val="FontStyle17"/>
          <w:rFonts w:ascii="Times New Roman" w:hAnsi="Times New Roman" w:cs="Times New Roman"/>
          <w:sz w:val="24"/>
          <w:szCs w:val="24"/>
        </w:rPr>
        <w:t xml:space="preserve"> </w:t>
      </w:r>
      <w:proofErr w:type="spellStart"/>
      <w:r w:rsidRPr="0021766F">
        <w:rPr>
          <w:rStyle w:val="FontStyle17"/>
          <w:rFonts w:ascii="Times New Roman" w:hAnsi="Times New Roman" w:cs="Times New Roman"/>
          <w:sz w:val="24"/>
          <w:szCs w:val="24"/>
        </w:rPr>
        <w:t>Enç</w:t>
      </w:r>
      <w:proofErr w:type="spellEnd"/>
      <w:r w:rsidRPr="0021766F">
        <w:rPr>
          <w:rStyle w:val="FontStyle17"/>
          <w:rFonts w:ascii="Times New Roman" w:hAnsi="Times New Roman" w:cs="Times New Roman"/>
          <w:sz w:val="24"/>
          <w:szCs w:val="24"/>
        </w:rPr>
        <w:t xml:space="preserve"> Görme Engelliler İlköğretim Okulu öğrencileri ve öğretmenleri, Cumhuriyet Lisesi öğrencileri ve Milli Kütüphane görme engelli personeli ve orada </w:t>
      </w:r>
      <w:r w:rsidRPr="0021766F">
        <w:rPr>
          <w:rStyle w:val="FontStyle17"/>
          <w:rFonts w:ascii="Times New Roman" w:hAnsi="Times New Roman" w:cs="Times New Roman"/>
          <w:sz w:val="24"/>
          <w:szCs w:val="24"/>
        </w:rPr>
        <w:t xml:space="preserve">bulunan görme engelli kullanıcılar ile yüz yüze görüşülüp anketler yapılmış, ayrıca Milli </w:t>
      </w:r>
      <w:r w:rsidRPr="0021766F">
        <w:rPr>
          <w:rStyle w:val="FontStyle17"/>
          <w:rFonts w:ascii="Times New Roman" w:hAnsi="Times New Roman" w:cs="Times New Roman"/>
          <w:sz w:val="24"/>
          <w:szCs w:val="24"/>
        </w:rPr>
        <w:lastRenderedPageBreak/>
        <w:t xml:space="preserve">Kütüphane Konuşan Kitaplık personeli aracılığı ile anketler e-mail yoluyla Konuşan Kitaplık Bölümü üyelerine gönderilerek anketler yanıtlanmıştır. </w:t>
      </w:r>
      <w:proofErr w:type="gramEnd"/>
      <w:r w:rsidRPr="0021766F">
        <w:rPr>
          <w:rStyle w:val="FontStyle17"/>
          <w:rFonts w:ascii="Times New Roman" w:hAnsi="Times New Roman" w:cs="Times New Roman"/>
          <w:sz w:val="24"/>
          <w:szCs w:val="24"/>
        </w:rPr>
        <w:t>Toplam 45 görme eng</w:t>
      </w:r>
      <w:r w:rsidRPr="0021766F">
        <w:rPr>
          <w:rStyle w:val="FontStyle17"/>
          <w:rFonts w:ascii="Times New Roman" w:hAnsi="Times New Roman" w:cs="Times New Roman"/>
          <w:sz w:val="24"/>
          <w:szCs w:val="24"/>
        </w:rPr>
        <w:t>elli birey ile yüz yüze görüşülüp bunlar arasında Milli Kütüphane Konuşan Kitaplığı kullanan ya da kullanmış olan 32 görme engelli kullanıcıya anket yapılmıştır. Elde edilen bulgular ile Milli Kütüphane Konuşan Kitaplık Bölümü kullanıcılarının memnuniyetle</w:t>
      </w:r>
      <w:r w:rsidRPr="0021766F">
        <w:rPr>
          <w:rStyle w:val="FontStyle17"/>
          <w:rFonts w:ascii="Times New Roman" w:hAnsi="Times New Roman" w:cs="Times New Roman"/>
          <w:sz w:val="24"/>
          <w:szCs w:val="24"/>
        </w:rPr>
        <w:t>ri değerlendirilmiştir. Anket sonuçların da Milli Kütüphane Konuşan Kitaplık Bölümü görme engellilere yönelik hizmetleri yeterli olmadığı ortaya çıkmış ve bu kapsam da çözüm önerileri verilmiştir.</w:t>
      </w:r>
    </w:p>
    <w:p w:rsidR="0021766F" w:rsidRPr="0021766F" w:rsidRDefault="008019A3" w:rsidP="0021766F">
      <w:pPr>
        <w:pStyle w:val="Style9"/>
        <w:widowControl/>
        <w:spacing w:before="173" w:line="360" w:lineRule="auto"/>
        <w:ind w:firstLine="278"/>
        <w:rPr>
          <w:rStyle w:val="FontStyle17"/>
          <w:rFonts w:ascii="Times New Roman" w:hAnsi="Times New Roman" w:cs="Times New Roman"/>
          <w:sz w:val="24"/>
          <w:szCs w:val="24"/>
        </w:rPr>
      </w:pPr>
      <w:r w:rsidRPr="0021766F">
        <w:rPr>
          <w:rStyle w:val="FontStyle18"/>
          <w:rFonts w:ascii="Times New Roman" w:hAnsi="Times New Roman" w:cs="Times New Roman"/>
          <w:sz w:val="24"/>
          <w:szCs w:val="24"/>
        </w:rPr>
        <w:t xml:space="preserve">Anahtar sözcükler: </w:t>
      </w:r>
      <w:r w:rsidRPr="0021766F">
        <w:rPr>
          <w:rStyle w:val="FontStyle17"/>
          <w:rFonts w:ascii="Times New Roman" w:hAnsi="Times New Roman" w:cs="Times New Roman"/>
          <w:sz w:val="24"/>
          <w:szCs w:val="24"/>
        </w:rPr>
        <w:t>Konuşan kitaplık, Görme engelli kullanıc</w:t>
      </w:r>
      <w:r w:rsidRPr="0021766F">
        <w:rPr>
          <w:rStyle w:val="FontStyle17"/>
          <w:rFonts w:ascii="Times New Roman" w:hAnsi="Times New Roman" w:cs="Times New Roman"/>
          <w:sz w:val="24"/>
          <w:szCs w:val="24"/>
        </w:rPr>
        <w:t>ılar, Kull</w:t>
      </w:r>
      <w:bookmarkStart w:id="0" w:name="_GoBack"/>
      <w:bookmarkEnd w:id="0"/>
      <w:r w:rsidRPr="0021766F">
        <w:rPr>
          <w:rStyle w:val="FontStyle17"/>
          <w:rFonts w:ascii="Times New Roman" w:hAnsi="Times New Roman" w:cs="Times New Roman"/>
          <w:sz w:val="24"/>
          <w:szCs w:val="24"/>
        </w:rPr>
        <w:t>anıcı memnuniyeti, Milli Kütüphane</w:t>
      </w:r>
    </w:p>
    <w:sectPr w:rsidR="0021766F" w:rsidRPr="0021766F">
      <w:footerReference w:type="default" r:id="rId7"/>
      <w:type w:val="continuous"/>
      <w:pgSz w:w="8390" w:h="11905"/>
      <w:pgMar w:top="319" w:right="760" w:bottom="489" w:left="1102" w:header="708" w:footer="708"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9A3" w:rsidRDefault="008019A3">
      <w:r>
        <w:separator/>
      </w:r>
    </w:p>
  </w:endnote>
  <w:endnote w:type="continuationSeparator" w:id="0">
    <w:p w:rsidR="008019A3" w:rsidRDefault="0080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2"/>
    <w:family w:val="swiss"/>
    <w:pitch w:val="variable"/>
    <w:sig w:usb0="E4002EFF" w:usb1="C000E47F" w:usb2="00000009" w:usb3="00000000" w:csb0="000001FF" w:csb1="00000000"/>
  </w:font>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19A3">
    <w:pPr>
      <w:pStyle w:val="Style10"/>
      <w:widowControl/>
      <w:ind w:right="106"/>
      <w:jc w:val="right"/>
      <w:rPr>
        <w:rStyle w:val="FontStyle14"/>
      </w:rPr>
    </w:pPr>
    <w:r>
      <w:rPr>
        <w:rStyle w:val="FontStyle14"/>
      </w:rPr>
      <w:t>359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9A3" w:rsidRDefault="008019A3">
      <w:r>
        <w:separator/>
      </w:r>
    </w:p>
  </w:footnote>
  <w:footnote w:type="continuationSeparator" w:id="0">
    <w:p w:rsidR="008019A3" w:rsidRDefault="008019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66F"/>
    <w:rsid w:val="0021766F"/>
    <w:rsid w:val="008019A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hAnsi="Segoe UI" w:cs="Segoe UI"/>
      <w:sz w:val="24"/>
      <w:szCs w:val="24"/>
    </w:rPr>
  </w:style>
  <w:style w:type="character" w:default="1" w:styleId="VarsaylanParagrafYazTipi">
    <w:name w:val="Default Paragraph Font"/>
    <w:uiPriority w:val="99"/>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1">
    <w:name w:val="Style1"/>
    <w:basedOn w:val="Normal"/>
    <w:uiPriority w:val="99"/>
  </w:style>
  <w:style w:type="paragraph" w:customStyle="1" w:styleId="Style2">
    <w:name w:val="Style2"/>
    <w:basedOn w:val="Normal"/>
    <w:uiPriority w:val="99"/>
    <w:pPr>
      <w:spacing w:line="283" w:lineRule="exact"/>
      <w:jc w:val="right"/>
    </w:pPr>
  </w:style>
  <w:style w:type="paragraph" w:customStyle="1" w:styleId="Style3">
    <w:name w:val="Style3"/>
    <w:basedOn w:val="Normal"/>
    <w:uiPriority w:val="99"/>
  </w:style>
  <w:style w:type="paragraph" w:customStyle="1" w:styleId="Style4">
    <w:name w:val="Style4"/>
    <w:basedOn w:val="Normal"/>
    <w:uiPriority w:val="99"/>
  </w:style>
  <w:style w:type="paragraph" w:customStyle="1" w:styleId="Style5">
    <w:name w:val="Style5"/>
    <w:basedOn w:val="Normal"/>
    <w:uiPriority w:val="99"/>
  </w:style>
  <w:style w:type="paragraph" w:customStyle="1" w:styleId="Style6">
    <w:name w:val="Style6"/>
    <w:basedOn w:val="Normal"/>
    <w:uiPriority w:val="99"/>
    <w:pPr>
      <w:spacing w:line="219" w:lineRule="exact"/>
      <w:jc w:val="right"/>
    </w:pPr>
  </w:style>
  <w:style w:type="paragraph" w:customStyle="1" w:styleId="Style7">
    <w:name w:val="Style7"/>
    <w:basedOn w:val="Normal"/>
    <w:uiPriority w:val="99"/>
  </w:style>
  <w:style w:type="paragraph" w:customStyle="1" w:styleId="Style8">
    <w:name w:val="Style8"/>
    <w:basedOn w:val="Normal"/>
    <w:uiPriority w:val="99"/>
  </w:style>
  <w:style w:type="paragraph" w:customStyle="1" w:styleId="Style9">
    <w:name w:val="Style9"/>
    <w:basedOn w:val="Normal"/>
    <w:uiPriority w:val="99"/>
    <w:pPr>
      <w:spacing w:line="200" w:lineRule="exact"/>
      <w:ind w:firstLine="288"/>
      <w:jc w:val="both"/>
    </w:pPr>
  </w:style>
  <w:style w:type="paragraph" w:customStyle="1" w:styleId="Style10">
    <w:name w:val="Style10"/>
    <w:basedOn w:val="Normal"/>
    <w:uiPriority w:val="99"/>
  </w:style>
  <w:style w:type="paragraph" w:customStyle="1" w:styleId="Style11">
    <w:name w:val="Style11"/>
    <w:basedOn w:val="Normal"/>
    <w:uiPriority w:val="99"/>
    <w:pPr>
      <w:spacing w:line="168" w:lineRule="exact"/>
      <w:jc w:val="both"/>
    </w:pPr>
  </w:style>
  <w:style w:type="character" w:customStyle="1" w:styleId="FontStyle13">
    <w:name w:val="Font Style13"/>
    <w:basedOn w:val="VarsaylanParagrafYazTipi"/>
    <w:uiPriority w:val="99"/>
    <w:rPr>
      <w:rFonts w:ascii="Segoe UI" w:hAnsi="Segoe UI" w:cs="Segoe UI"/>
      <w:i/>
      <w:iCs/>
      <w:sz w:val="20"/>
      <w:szCs w:val="20"/>
    </w:rPr>
  </w:style>
  <w:style w:type="character" w:customStyle="1" w:styleId="FontStyle14">
    <w:name w:val="Font Style14"/>
    <w:basedOn w:val="VarsaylanParagrafYazTipi"/>
    <w:uiPriority w:val="99"/>
    <w:rPr>
      <w:rFonts w:ascii="Segoe UI" w:hAnsi="Segoe UI" w:cs="Segoe UI"/>
      <w:b/>
      <w:bCs/>
      <w:sz w:val="14"/>
      <w:szCs w:val="14"/>
    </w:rPr>
  </w:style>
  <w:style w:type="character" w:customStyle="1" w:styleId="FontStyle15">
    <w:name w:val="Font Style15"/>
    <w:basedOn w:val="VarsaylanParagrafYazTipi"/>
    <w:uiPriority w:val="99"/>
    <w:rPr>
      <w:rFonts w:ascii="Segoe UI" w:hAnsi="Segoe UI" w:cs="Segoe UI"/>
      <w:i/>
      <w:iCs/>
      <w:sz w:val="16"/>
      <w:szCs w:val="16"/>
    </w:rPr>
  </w:style>
  <w:style w:type="character" w:customStyle="1" w:styleId="FontStyle16">
    <w:name w:val="Font Style16"/>
    <w:basedOn w:val="VarsaylanParagrafYazTipi"/>
    <w:uiPriority w:val="99"/>
    <w:rPr>
      <w:rFonts w:ascii="Segoe UI" w:hAnsi="Segoe UI" w:cs="Segoe UI"/>
      <w:b/>
      <w:bCs/>
      <w:sz w:val="22"/>
      <w:szCs w:val="22"/>
    </w:rPr>
  </w:style>
  <w:style w:type="character" w:customStyle="1" w:styleId="FontStyle17">
    <w:name w:val="Font Style17"/>
    <w:basedOn w:val="VarsaylanParagrafYazTipi"/>
    <w:uiPriority w:val="99"/>
    <w:rPr>
      <w:rFonts w:ascii="Segoe UI" w:hAnsi="Segoe UI" w:cs="Segoe UI"/>
      <w:i/>
      <w:iCs/>
      <w:sz w:val="14"/>
      <w:szCs w:val="14"/>
    </w:rPr>
  </w:style>
  <w:style w:type="character" w:customStyle="1" w:styleId="FontStyle18">
    <w:name w:val="Font Style18"/>
    <w:basedOn w:val="VarsaylanParagrafYazTipi"/>
    <w:uiPriority w:val="99"/>
    <w:rPr>
      <w:rFonts w:ascii="Segoe UI" w:hAnsi="Segoe UI" w:cs="Segoe UI"/>
      <w:b/>
      <w:bCs/>
      <w:i/>
      <w:iCs/>
      <w:sz w:val="14"/>
      <w:szCs w:val="14"/>
    </w:rPr>
  </w:style>
  <w:style w:type="character" w:customStyle="1" w:styleId="FontStyle19">
    <w:name w:val="Font Style19"/>
    <w:basedOn w:val="VarsaylanParagrafYazTipi"/>
    <w:uiPriority w:val="99"/>
    <w:rPr>
      <w:rFonts w:ascii="Segoe UI" w:hAnsi="Segoe UI" w:cs="Segoe UI"/>
      <w:sz w:val="12"/>
      <w:szCs w:val="12"/>
    </w:rPr>
  </w:style>
  <w:style w:type="character" w:styleId="Kpr">
    <w:name w:val="Hyperlink"/>
    <w:basedOn w:val="VarsaylanParagrafYazTipi"/>
    <w:uiPriority w:val="9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egoe U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hAnsi="Segoe UI" w:cs="Segoe UI"/>
      <w:sz w:val="24"/>
      <w:szCs w:val="24"/>
    </w:rPr>
  </w:style>
  <w:style w:type="character" w:default="1" w:styleId="VarsaylanParagrafYazTipi">
    <w:name w:val="Default Paragraph Font"/>
    <w:uiPriority w:val="99"/>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1">
    <w:name w:val="Style1"/>
    <w:basedOn w:val="Normal"/>
    <w:uiPriority w:val="99"/>
  </w:style>
  <w:style w:type="paragraph" w:customStyle="1" w:styleId="Style2">
    <w:name w:val="Style2"/>
    <w:basedOn w:val="Normal"/>
    <w:uiPriority w:val="99"/>
    <w:pPr>
      <w:spacing w:line="283" w:lineRule="exact"/>
      <w:jc w:val="right"/>
    </w:pPr>
  </w:style>
  <w:style w:type="paragraph" w:customStyle="1" w:styleId="Style3">
    <w:name w:val="Style3"/>
    <w:basedOn w:val="Normal"/>
    <w:uiPriority w:val="99"/>
  </w:style>
  <w:style w:type="paragraph" w:customStyle="1" w:styleId="Style4">
    <w:name w:val="Style4"/>
    <w:basedOn w:val="Normal"/>
    <w:uiPriority w:val="99"/>
  </w:style>
  <w:style w:type="paragraph" w:customStyle="1" w:styleId="Style5">
    <w:name w:val="Style5"/>
    <w:basedOn w:val="Normal"/>
    <w:uiPriority w:val="99"/>
  </w:style>
  <w:style w:type="paragraph" w:customStyle="1" w:styleId="Style6">
    <w:name w:val="Style6"/>
    <w:basedOn w:val="Normal"/>
    <w:uiPriority w:val="99"/>
    <w:pPr>
      <w:spacing w:line="219" w:lineRule="exact"/>
      <w:jc w:val="right"/>
    </w:pPr>
  </w:style>
  <w:style w:type="paragraph" w:customStyle="1" w:styleId="Style7">
    <w:name w:val="Style7"/>
    <w:basedOn w:val="Normal"/>
    <w:uiPriority w:val="99"/>
  </w:style>
  <w:style w:type="paragraph" w:customStyle="1" w:styleId="Style8">
    <w:name w:val="Style8"/>
    <w:basedOn w:val="Normal"/>
    <w:uiPriority w:val="99"/>
  </w:style>
  <w:style w:type="paragraph" w:customStyle="1" w:styleId="Style9">
    <w:name w:val="Style9"/>
    <w:basedOn w:val="Normal"/>
    <w:uiPriority w:val="99"/>
    <w:pPr>
      <w:spacing w:line="200" w:lineRule="exact"/>
      <w:ind w:firstLine="288"/>
      <w:jc w:val="both"/>
    </w:pPr>
  </w:style>
  <w:style w:type="paragraph" w:customStyle="1" w:styleId="Style10">
    <w:name w:val="Style10"/>
    <w:basedOn w:val="Normal"/>
    <w:uiPriority w:val="99"/>
  </w:style>
  <w:style w:type="paragraph" w:customStyle="1" w:styleId="Style11">
    <w:name w:val="Style11"/>
    <w:basedOn w:val="Normal"/>
    <w:uiPriority w:val="99"/>
    <w:pPr>
      <w:spacing w:line="168" w:lineRule="exact"/>
      <w:jc w:val="both"/>
    </w:pPr>
  </w:style>
  <w:style w:type="character" w:customStyle="1" w:styleId="FontStyle13">
    <w:name w:val="Font Style13"/>
    <w:basedOn w:val="VarsaylanParagrafYazTipi"/>
    <w:uiPriority w:val="99"/>
    <w:rPr>
      <w:rFonts w:ascii="Segoe UI" w:hAnsi="Segoe UI" w:cs="Segoe UI"/>
      <w:i/>
      <w:iCs/>
      <w:sz w:val="20"/>
      <w:szCs w:val="20"/>
    </w:rPr>
  </w:style>
  <w:style w:type="character" w:customStyle="1" w:styleId="FontStyle14">
    <w:name w:val="Font Style14"/>
    <w:basedOn w:val="VarsaylanParagrafYazTipi"/>
    <w:uiPriority w:val="99"/>
    <w:rPr>
      <w:rFonts w:ascii="Segoe UI" w:hAnsi="Segoe UI" w:cs="Segoe UI"/>
      <w:b/>
      <w:bCs/>
      <w:sz w:val="14"/>
      <w:szCs w:val="14"/>
    </w:rPr>
  </w:style>
  <w:style w:type="character" w:customStyle="1" w:styleId="FontStyle15">
    <w:name w:val="Font Style15"/>
    <w:basedOn w:val="VarsaylanParagrafYazTipi"/>
    <w:uiPriority w:val="99"/>
    <w:rPr>
      <w:rFonts w:ascii="Segoe UI" w:hAnsi="Segoe UI" w:cs="Segoe UI"/>
      <w:i/>
      <w:iCs/>
      <w:sz w:val="16"/>
      <w:szCs w:val="16"/>
    </w:rPr>
  </w:style>
  <w:style w:type="character" w:customStyle="1" w:styleId="FontStyle16">
    <w:name w:val="Font Style16"/>
    <w:basedOn w:val="VarsaylanParagrafYazTipi"/>
    <w:uiPriority w:val="99"/>
    <w:rPr>
      <w:rFonts w:ascii="Segoe UI" w:hAnsi="Segoe UI" w:cs="Segoe UI"/>
      <w:b/>
      <w:bCs/>
      <w:sz w:val="22"/>
      <w:szCs w:val="22"/>
    </w:rPr>
  </w:style>
  <w:style w:type="character" w:customStyle="1" w:styleId="FontStyle17">
    <w:name w:val="Font Style17"/>
    <w:basedOn w:val="VarsaylanParagrafYazTipi"/>
    <w:uiPriority w:val="99"/>
    <w:rPr>
      <w:rFonts w:ascii="Segoe UI" w:hAnsi="Segoe UI" w:cs="Segoe UI"/>
      <w:i/>
      <w:iCs/>
      <w:sz w:val="14"/>
      <w:szCs w:val="14"/>
    </w:rPr>
  </w:style>
  <w:style w:type="character" w:customStyle="1" w:styleId="FontStyle18">
    <w:name w:val="Font Style18"/>
    <w:basedOn w:val="VarsaylanParagrafYazTipi"/>
    <w:uiPriority w:val="99"/>
    <w:rPr>
      <w:rFonts w:ascii="Segoe UI" w:hAnsi="Segoe UI" w:cs="Segoe UI"/>
      <w:b/>
      <w:bCs/>
      <w:i/>
      <w:iCs/>
      <w:sz w:val="14"/>
      <w:szCs w:val="14"/>
    </w:rPr>
  </w:style>
  <w:style w:type="character" w:customStyle="1" w:styleId="FontStyle19">
    <w:name w:val="Font Style19"/>
    <w:basedOn w:val="VarsaylanParagrafYazTipi"/>
    <w:uiPriority w:val="99"/>
    <w:rPr>
      <w:rFonts w:ascii="Segoe UI" w:hAnsi="Segoe UI" w:cs="Segoe UI"/>
      <w:sz w:val="12"/>
      <w:szCs w:val="12"/>
    </w:rPr>
  </w:style>
  <w:style w:type="character" w:styleId="Kpr">
    <w:name w:val="Hyperlink"/>
    <w:basedOn w:val="VarsaylanParagrafYazTipi"/>
    <w:uiPriority w:val="9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279</Words>
  <Characters>1595</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dc:creator>
  <cp:lastModifiedBy>10</cp:lastModifiedBy>
  <cp:revision>1</cp:revision>
  <dcterms:created xsi:type="dcterms:W3CDTF">2014-08-13T11:35:00Z</dcterms:created>
  <dcterms:modified xsi:type="dcterms:W3CDTF">2014-08-13T11:37:00Z</dcterms:modified>
</cp:coreProperties>
</file>