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477" w:rsidRPr="00375B04" w:rsidRDefault="00802477" w:rsidP="00802477">
      <w:pPr>
        <w:autoSpaceDE w:val="0"/>
        <w:autoSpaceDN w:val="0"/>
        <w:adjustRightInd w:val="0"/>
        <w:spacing w:line="336" w:lineRule="auto"/>
        <w:jc w:val="both"/>
        <w:rPr>
          <w:rFonts w:ascii="Century" w:hAnsi="Century" w:cs="Arial"/>
          <w:b/>
          <w:bCs/>
          <w:color w:val="000080"/>
          <w:sz w:val="28"/>
          <w:szCs w:val="28"/>
          <w:u w:val="single"/>
        </w:rPr>
      </w:pPr>
      <w:r w:rsidRPr="00375B04">
        <w:rPr>
          <w:rFonts w:ascii="Century" w:hAnsi="Century" w:cs="Arial"/>
          <w:b/>
          <w:bCs/>
          <w:color w:val="000080"/>
          <w:sz w:val="28"/>
          <w:szCs w:val="28"/>
          <w:u w:val="single"/>
        </w:rPr>
        <w:t>Teknik Donanım</w:t>
      </w:r>
    </w:p>
    <w:p w:rsidR="00802477" w:rsidRPr="00E27CFE" w:rsidRDefault="00802477" w:rsidP="00802477">
      <w:pPr>
        <w:numPr>
          <w:ilvl w:val="0"/>
          <w:numId w:val="1"/>
        </w:numPr>
        <w:tabs>
          <w:tab w:val="clear" w:pos="720"/>
          <w:tab w:val="num" w:pos="180"/>
        </w:tabs>
        <w:autoSpaceDE w:val="0"/>
        <w:autoSpaceDN w:val="0"/>
        <w:adjustRightInd w:val="0"/>
        <w:spacing w:line="288" w:lineRule="auto"/>
        <w:ind w:hanging="720"/>
        <w:jc w:val="both"/>
        <w:rPr>
          <w:rFonts w:ascii="Century" w:hAnsi="Century" w:cs="Arial"/>
          <w:b/>
          <w:bCs/>
        </w:rPr>
      </w:pPr>
      <w:r w:rsidRPr="00E27CFE">
        <w:rPr>
          <w:rFonts w:ascii="Century" w:hAnsi="Century" w:cs="Arial"/>
          <w:b/>
          <w:bCs/>
        </w:rPr>
        <w:t>İzolatörlü Kafes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proofErr w:type="spellStart"/>
      <w:r w:rsidRPr="005D192F">
        <w:rPr>
          <w:rFonts w:ascii="Century" w:hAnsi="Century" w:cs="Arial"/>
          <w:bCs/>
        </w:rPr>
        <w:t>Wistar</w:t>
      </w:r>
      <w:proofErr w:type="spellEnd"/>
      <w:r w:rsidRPr="005D192F">
        <w:rPr>
          <w:rFonts w:ascii="Century" w:hAnsi="Century" w:cs="Arial"/>
          <w:bCs/>
        </w:rPr>
        <w:t xml:space="preserve"> ve </w:t>
      </w:r>
      <w:proofErr w:type="spellStart"/>
      <w:r w:rsidRPr="005D192F">
        <w:rPr>
          <w:rFonts w:ascii="Century" w:hAnsi="Century" w:cs="Arial"/>
          <w:bCs/>
        </w:rPr>
        <w:t>Sprague</w:t>
      </w:r>
      <w:proofErr w:type="spellEnd"/>
      <w:r w:rsidRPr="005D192F">
        <w:rPr>
          <w:rFonts w:ascii="Century" w:hAnsi="Century" w:cs="Arial"/>
          <w:bCs/>
        </w:rPr>
        <w:t xml:space="preserve"> </w:t>
      </w:r>
      <w:proofErr w:type="spellStart"/>
      <w:r w:rsidRPr="005D192F">
        <w:rPr>
          <w:rFonts w:ascii="Century" w:hAnsi="Century" w:cs="Arial"/>
          <w:bCs/>
        </w:rPr>
        <w:t>Dawley</w:t>
      </w:r>
      <w:proofErr w:type="spellEnd"/>
      <w:r w:rsidRPr="005D192F">
        <w:rPr>
          <w:rFonts w:ascii="Century" w:hAnsi="Century" w:cs="Arial"/>
          <w:bCs/>
        </w:rPr>
        <w:t xml:space="preserve"> </w:t>
      </w:r>
      <w:proofErr w:type="spellStart"/>
      <w:r w:rsidRPr="005D192F">
        <w:rPr>
          <w:rFonts w:ascii="Century" w:hAnsi="Century" w:cs="Arial"/>
          <w:bCs/>
        </w:rPr>
        <w:t>ratların</w:t>
      </w:r>
      <w:proofErr w:type="spellEnd"/>
      <w:r w:rsidRPr="005D192F">
        <w:rPr>
          <w:rFonts w:ascii="Century" w:hAnsi="Century" w:cs="Arial"/>
          <w:bCs/>
        </w:rPr>
        <w:t xml:space="preserve"> ve </w:t>
      </w:r>
      <w:proofErr w:type="spellStart"/>
      <w:r w:rsidRPr="005D192F">
        <w:rPr>
          <w:rFonts w:ascii="Century" w:hAnsi="Century" w:cs="Arial"/>
          <w:bCs/>
        </w:rPr>
        <w:t>Balb</w:t>
      </w:r>
      <w:proofErr w:type="spellEnd"/>
      <w:r w:rsidRPr="005D192F">
        <w:rPr>
          <w:rFonts w:ascii="Century" w:hAnsi="Century" w:cs="Arial"/>
          <w:bCs/>
        </w:rPr>
        <w:t xml:space="preserve">-C farelerin yetiştirildiği </w:t>
      </w:r>
      <w:proofErr w:type="spellStart"/>
      <w:r w:rsidRPr="005D192F">
        <w:rPr>
          <w:rFonts w:ascii="Century" w:hAnsi="Century" w:cs="Arial"/>
          <w:bCs/>
        </w:rPr>
        <w:t>hepafiltreli</w:t>
      </w:r>
      <w:proofErr w:type="spellEnd"/>
      <w:r w:rsidRPr="005D192F">
        <w:rPr>
          <w:rFonts w:ascii="Century" w:hAnsi="Century" w:cs="Arial"/>
          <w:bCs/>
        </w:rPr>
        <w:t xml:space="preserve"> özel kafes sistemleri</w:t>
      </w:r>
    </w:p>
    <w:p w:rsidR="00802477" w:rsidRPr="00E27CFE" w:rsidRDefault="00802477" w:rsidP="00802477">
      <w:pPr>
        <w:numPr>
          <w:ilvl w:val="0"/>
          <w:numId w:val="1"/>
        </w:numPr>
        <w:tabs>
          <w:tab w:val="clear" w:pos="720"/>
          <w:tab w:val="num" w:pos="180"/>
        </w:tabs>
        <w:autoSpaceDE w:val="0"/>
        <w:autoSpaceDN w:val="0"/>
        <w:adjustRightInd w:val="0"/>
        <w:spacing w:line="288" w:lineRule="auto"/>
        <w:ind w:hanging="720"/>
        <w:jc w:val="both"/>
        <w:rPr>
          <w:rFonts w:ascii="Century" w:hAnsi="Century" w:cs="Arial"/>
          <w:b/>
          <w:bCs/>
        </w:rPr>
      </w:pPr>
      <w:proofErr w:type="spellStart"/>
      <w:r w:rsidRPr="00E27CFE">
        <w:rPr>
          <w:rFonts w:ascii="Century" w:hAnsi="Century" w:cs="Arial"/>
          <w:b/>
          <w:bCs/>
        </w:rPr>
        <w:t>Metabolik</w:t>
      </w:r>
      <w:proofErr w:type="spellEnd"/>
      <w:r w:rsidRPr="00E27CFE">
        <w:rPr>
          <w:rFonts w:ascii="Century" w:hAnsi="Century" w:cs="Arial"/>
          <w:b/>
          <w:bCs/>
        </w:rPr>
        <w:t xml:space="preserve"> Kafes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r w:rsidRPr="005D192F">
        <w:rPr>
          <w:rFonts w:ascii="Century" w:hAnsi="Century" w:cs="Arial"/>
          <w:bCs/>
        </w:rPr>
        <w:t xml:space="preserve">Aynı anda 12 </w:t>
      </w:r>
      <w:proofErr w:type="spellStart"/>
      <w:r w:rsidRPr="005D192F">
        <w:rPr>
          <w:rFonts w:ascii="Century" w:hAnsi="Century" w:cs="Arial"/>
          <w:bCs/>
        </w:rPr>
        <w:t>ratın</w:t>
      </w:r>
      <w:proofErr w:type="spellEnd"/>
      <w:r w:rsidRPr="005D192F">
        <w:rPr>
          <w:rFonts w:ascii="Century" w:hAnsi="Century" w:cs="Arial"/>
          <w:bCs/>
        </w:rPr>
        <w:t xml:space="preserve"> idrarının alınabileceği özel kafesler </w:t>
      </w:r>
    </w:p>
    <w:p w:rsidR="00802477" w:rsidRPr="005D192F" w:rsidRDefault="00802477" w:rsidP="00802477">
      <w:pPr>
        <w:numPr>
          <w:ilvl w:val="0"/>
          <w:numId w:val="1"/>
        </w:numPr>
        <w:tabs>
          <w:tab w:val="clear" w:pos="720"/>
          <w:tab w:val="num" w:pos="180"/>
        </w:tabs>
        <w:autoSpaceDE w:val="0"/>
        <w:autoSpaceDN w:val="0"/>
        <w:adjustRightInd w:val="0"/>
        <w:spacing w:line="288" w:lineRule="auto"/>
        <w:ind w:hanging="720"/>
        <w:jc w:val="both"/>
        <w:rPr>
          <w:rFonts w:ascii="Century" w:hAnsi="Century" w:cs="Arial"/>
          <w:b/>
          <w:bCs/>
          <w:shadow/>
        </w:rPr>
      </w:pPr>
      <w:r w:rsidRPr="005D192F">
        <w:rPr>
          <w:rFonts w:ascii="Century" w:hAnsi="Century" w:cs="Arial"/>
          <w:b/>
          <w:bCs/>
          <w:shadow/>
        </w:rPr>
        <w:t>Portatif Dijital Röntgen</w:t>
      </w:r>
    </w:p>
    <w:p w:rsidR="00802477" w:rsidRPr="005D192F" w:rsidRDefault="00802477" w:rsidP="00802477">
      <w:pPr>
        <w:numPr>
          <w:ilvl w:val="0"/>
          <w:numId w:val="1"/>
        </w:numPr>
        <w:tabs>
          <w:tab w:val="clear" w:pos="720"/>
          <w:tab w:val="num" w:pos="180"/>
        </w:tabs>
        <w:autoSpaceDE w:val="0"/>
        <w:autoSpaceDN w:val="0"/>
        <w:adjustRightInd w:val="0"/>
        <w:spacing w:line="288" w:lineRule="auto"/>
        <w:ind w:hanging="720"/>
        <w:jc w:val="both"/>
        <w:rPr>
          <w:rFonts w:ascii="Century" w:hAnsi="Century" w:cs="Arial"/>
          <w:b/>
          <w:bCs/>
          <w:shadow/>
        </w:rPr>
      </w:pPr>
      <w:r w:rsidRPr="005D192F">
        <w:rPr>
          <w:rFonts w:ascii="Century" w:hAnsi="Century" w:cs="Arial"/>
          <w:b/>
          <w:bCs/>
          <w:shadow/>
        </w:rPr>
        <w:t>Elektrolit Analizörü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r w:rsidRPr="005D192F">
        <w:rPr>
          <w:rFonts w:ascii="Century" w:hAnsi="Century" w:cs="Arial"/>
          <w:bCs/>
        </w:rPr>
        <w:t>Kan Gazları (P0</w:t>
      </w:r>
      <w:r w:rsidRPr="00BA4F8C">
        <w:rPr>
          <w:rFonts w:ascii="Century" w:hAnsi="Century" w:cs="Arial"/>
          <w:bCs/>
          <w:vertAlign w:val="subscript"/>
        </w:rPr>
        <w:t>2</w:t>
      </w:r>
      <w:r w:rsidRPr="005D192F">
        <w:rPr>
          <w:rFonts w:ascii="Century" w:hAnsi="Century" w:cs="Arial"/>
          <w:bCs/>
        </w:rPr>
        <w:t>, PC0</w:t>
      </w:r>
      <w:r w:rsidRPr="00BA4F8C">
        <w:rPr>
          <w:rFonts w:ascii="Century" w:hAnsi="Century" w:cs="Arial"/>
          <w:bCs/>
          <w:vertAlign w:val="subscript"/>
        </w:rPr>
        <w:t>2</w:t>
      </w:r>
      <w:r w:rsidRPr="005D192F">
        <w:rPr>
          <w:rFonts w:ascii="Century" w:hAnsi="Century" w:cs="Arial"/>
          <w:bCs/>
        </w:rPr>
        <w:t xml:space="preserve"> vb.) çalışır.</w:t>
      </w:r>
    </w:p>
    <w:p w:rsidR="00802477" w:rsidRPr="005D192F" w:rsidRDefault="00802477" w:rsidP="00802477">
      <w:pPr>
        <w:numPr>
          <w:ilvl w:val="0"/>
          <w:numId w:val="1"/>
        </w:numPr>
        <w:tabs>
          <w:tab w:val="clear" w:pos="720"/>
          <w:tab w:val="num" w:pos="180"/>
        </w:tabs>
        <w:autoSpaceDE w:val="0"/>
        <w:autoSpaceDN w:val="0"/>
        <w:adjustRightInd w:val="0"/>
        <w:spacing w:line="288" w:lineRule="auto"/>
        <w:ind w:hanging="720"/>
        <w:jc w:val="both"/>
        <w:rPr>
          <w:rFonts w:ascii="Century" w:hAnsi="Century" w:cs="Arial"/>
          <w:b/>
          <w:bCs/>
          <w:shadow/>
        </w:rPr>
      </w:pPr>
      <w:r w:rsidRPr="005D192F">
        <w:rPr>
          <w:rFonts w:ascii="Century" w:hAnsi="Century" w:cs="Arial"/>
          <w:b/>
          <w:bCs/>
          <w:shadow/>
        </w:rPr>
        <w:t>İdrar Analizörü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r w:rsidRPr="005D192F">
        <w:rPr>
          <w:rFonts w:ascii="Century" w:hAnsi="Century" w:cs="Arial"/>
          <w:bCs/>
        </w:rPr>
        <w:t xml:space="preserve">Rutin idrar analizi yapılır. </w:t>
      </w:r>
    </w:p>
    <w:p w:rsidR="00802477" w:rsidRPr="006A2820" w:rsidRDefault="00802477" w:rsidP="00802477">
      <w:pPr>
        <w:numPr>
          <w:ilvl w:val="0"/>
          <w:numId w:val="1"/>
        </w:numPr>
        <w:tabs>
          <w:tab w:val="clear" w:pos="720"/>
          <w:tab w:val="num" w:pos="180"/>
        </w:tabs>
        <w:autoSpaceDE w:val="0"/>
        <w:autoSpaceDN w:val="0"/>
        <w:adjustRightInd w:val="0"/>
        <w:spacing w:line="288" w:lineRule="auto"/>
        <w:ind w:hanging="720"/>
        <w:jc w:val="both"/>
        <w:rPr>
          <w:rFonts w:ascii="Century" w:hAnsi="Century" w:cs="Arial"/>
          <w:b/>
          <w:bCs/>
        </w:rPr>
      </w:pPr>
      <w:r w:rsidRPr="006A2820">
        <w:rPr>
          <w:rFonts w:ascii="Century" w:hAnsi="Century" w:cs="Arial"/>
          <w:b/>
          <w:bCs/>
        </w:rPr>
        <w:t>Kan Sayım Cihazı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r w:rsidRPr="005D192F">
        <w:rPr>
          <w:rFonts w:ascii="Century" w:hAnsi="Century" w:cs="Arial"/>
          <w:bCs/>
        </w:rPr>
        <w:t>Tam Kan Parametrelerini çalışır.</w:t>
      </w:r>
    </w:p>
    <w:p w:rsidR="00802477" w:rsidRPr="005D192F" w:rsidRDefault="00802477" w:rsidP="00802477">
      <w:pPr>
        <w:numPr>
          <w:ilvl w:val="0"/>
          <w:numId w:val="1"/>
        </w:numPr>
        <w:tabs>
          <w:tab w:val="clear" w:pos="720"/>
          <w:tab w:val="num" w:pos="180"/>
        </w:tabs>
        <w:autoSpaceDE w:val="0"/>
        <w:autoSpaceDN w:val="0"/>
        <w:adjustRightInd w:val="0"/>
        <w:spacing w:line="288" w:lineRule="auto"/>
        <w:ind w:hanging="72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Biyokimya Analiz Cihazı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r w:rsidRPr="005D192F">
        <w:rPr>
          <w:rFonts w:ascii="Century" w:hAnsi="Century" w:cs="Arial"/>
          <w:bCs/>
        </w:rPr>
        <w:t>Total Biyokimya Parametrelerini çalışır.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64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Santrifüj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64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Soğutmalı Santrifüj</w:t>
      </w:r>
    </w:p>
    <w:p w:rsidR="00802477" w:rsidRPr="005D192F" w:rsidRDefault="00802477" w:rsidP="00802477">
      <w:pPr>
        <w:autoSpaceDE w:val="0"/>
        <w:autoSpaceDN w:val="0"/>
        <w:adjustRightInd w:val="0"/>
        <w:spacing w:line="264" w:lineRule="auto"/>
        <w:jc w:val="both"/>
        <w:rPr>
          <w:rFonts w:ascii="Century" w:hAnsi="Century" w:cs="Arial"/>
          <w:bCs/>
        </w:rPr>
      </w:pPr>
      <w:r w:rsidRPr="005D192F">
        <w:rPr>
          <w:rFonts w:ascii="Century" w:hAnsi="Century" w:cs="Arial"/>
          <w:bCs/>
        </w:rPr>
        <w:t>-20°C 'de ayırma işlemini gerçekleştirir.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 xml:space="preserve">Anestezi Cihazı 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r w:rsidRPr="005D192F">
        <w:rPr>
          <w:rFonts w:ascii="Century" w:hAnsi="Century" w:cs="Arial"/>
          <w:bCs/>
        </w:rPr>
        <w:t>Büyük ve küçük hayvan kullanımına uygundur.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Otoskop</w:t>
      </w:r>
      <w:proofErr w:type="spellEnd"/>
      <w:r w:rsidRPr="005D192F">
        <w:rPr>
          <w:rFonts w:ascii="Century" w:hAnsi="Century" w:cs="Arial"/>
          <w:b/>
          <w:bCs/>
        </w:rPr>
        <w:t xml:space="preserve"> ve Oftalmoskop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 xml:space="preserve">HPLC (Yüksek Basınçlı Sıvı </w:t>
      </w:r>
      <w:proofErr w:type="spellStart"/>
      <w:r w:rsidRPr="005D192F">
        <w:rPr>
          <w:rFonts w:ascii="Century" w:hAnsi="Century" w:cs="Arial"/>
          <w:b/>
          <w:bCs/>
        </w:rPr>
        <w:t>Kromotografisi</w:t>
      </w:r>
      <w:proofErr w:type="spellEnd"/>
      <w:r w:rsidRPr="005D192F">
        <w:rPr>
          <w:rFonts w:ascii="Century" w:hAnsi="Century" w:cs="Arial"/>
          <w:b/>
          <w:bCs/>
        </w:rPr>
        <w:t>)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r w:rsidRPr="005D192F">
        <w:rPr>
          <w:rFonts w:ascii="Century" w:hAnsi="Century" w:cs="Arial"/>
          <w:bCs/>
        </w:rPr>
        <w:t>C</w:t>
      </w:r>
      <w:r w:rsidRPr="005D192F">
        <w:rPr>
          <w:rFonts w:ascii="Century" w:hAnsi="Century" w:cs="Arial"/>
          <w:bCs/>
          <w:vertAlign w:val="subscript"/>
        </w:rPr>
        <w:t>8</w:t>
      </w:r>
      <w:r w:rsidRPr="005D192F">
        <w:rPr>
          <w:rFonts w:ascii="Century" w:hAnsi="Century" w:cs="Arial"/>
          <w:bCs/>
        </w:rPr>
        <w:t>, C</w:t>
      </w:r>
      <w:r w:rsidRPr="005D192F">
        <w:rPr>
          <w:rFonts w:ascii="Century" w:hAnsi="Century" w:cs="Arial"/>
          <w:bCs/>
          <w:vertAlign w:val="subscript"/>
        </w:rPr>
        <w:t>18</w:t>
      </w:r>
      <w:r w:rsidRPr="005D192F">
        <w:rPr>
          <w:rFonts w:ascii="Century" w:hAnsi="Century" w:cs="Arial"/>
          <w:bCs/>
        </w:rPr>
        <w:t xml:space="preserve">, </w:t>
      </w:r>
      <w:proofErr w:type="spellStart"/>
      <w:r w:rsidRPr="005D192F">
        <w:rPr>
          <w:rFonts w:ascii="Century" w:hAnsi="Century" w:cs="Arial"/>
          <w:bCs/>
        </w:rPr>
        <w:t>Silikajel</w:t>
      </w:r>
      <w:proofErr w:type="spellEnd"/>
      <w:r w:rsidRPr="005D192F">
        <w:rPr>
          <w:rFonts w:ascii="Century" w:hAnsi="Century" w:cs="Arial"/>
          <w:bCs/>
        </w:rPr>
        <w:t xml:space="preserve">, </w:t>
      </w:r>
      <w:proofErr w:type="spellStart"/>
      <w:r w:rsidRPr="005D192F">
        <w:rPr>
          <w:rFonts w:ascii="Century" w:hAnsi="Century" w:cs="Arial"/>
          <w:bCs/>
        </w:rPr>
        <w:t>Thoma</w:t>
      </w:r>
      <w:proofErr w:type="spellEnd"/>
      <w:r w:rsidRPr="005D192F">
        <w:rPr>
          <w:rFonts w:ascii="Century" w:hAnsi="Century" w:cs="Arial"/>
          <w:bCs/>
        </w:rPr>
        <w:t xml:space="preserve"> düşük molekül ağırlıklı bileşikleri belirleyen kolonlar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Kardiovasküler</w:t>
      </w:r>
      <w:proofErr w:type="spellEnd"/>
      <w:r w:rsidRPr="005D192F">
        <w:rPr>
          <w:rFonts w:ascii="Century" w:hAnsi="Century" w:cs="Arial"/>
          <w:b/>
          <w:bCs/>
        </w:rPr>
        <w:t xml:space="preserve"> Sistem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r w:rsidRPr="005D192F">
        <w:rPr>
          <w:rFonts w:ascii="Century" w:hAnsi="Century" w:cs="Arial"/>
          <w:bCs/>
        </w:rPr>
        <w:t xml:space="preserve">Veri </w:t>
      </w:r>
      <w:proofErr w:type="spellStart"/>
      <w:r w:rsidRPr="005D192F">
        <w:rPr>
          <w:rFonts w:ascii="Century" w:hAnsi="Century" w:cs="Arial"/>
          <w:bCs/>
        </w:rPr>
        <w:t>Analizleme</w:t>
      </w:r>
      <w:proofErr w:type="spellEnd"/>
      <w:r w:rsidRPr="005D192F">
        <w:rPr>
          <w:rFonts w:ascii="Century" w:hAnsi="Century" w:cs="Arial"/>
          <w:bCs/>
        </w:rPr>
        <w:t xml:space="preserve"> ve Kodlama Sistemi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Pletismometre</w:t>
      </w:r>
      <w:proofErr w:type="spellEnd"/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proofErr w:type="spellStart"/>
      <w:r w:rsidRPr="005D192F">
        <w:rPr>
          <w:rFonts w:ascii="Century" w:hAnsi="Century" w:cs="Arial"/>
          <w:bCs/>
        </w:rPr>
        <w:t>Rat</w:t>
      </w:r>
      <w:proofErr w:type="spellEnd"/>
      <w:r w:rsidRPr="005D192F">
        <w:rPr>
          <w:rFonts w:ascii="Century" w:hAnsi="Century" w:cs="Arial"/>
          <w:bCs/>
        </w:rPr>
        <w:t xml:space="preserve"> pençesindeki ödemi doğru ölçmek amacıyla geliştirilmiş bir hacim ölçerdir.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 xml:space="preserve">Lazer </w:t>
      </w:r>
      <w:proofErr w:type="spellStart"/>
      <w:r w:rsidRPr="005D192F">
        <w:rPr>
          <w:rFonts w:ascii="Century" w:hAnsi="Century" w:cs="Arial"/>
          <w:b/>
          <w:bCs/>
        </w:rPr>
        <w:t>Doppler</w:t>
      </w:r>
      <w:proofErr w:type="spellEnd"/>
      <w:r w:rsidRPr="005D192F">
        <w:rPr>
          <w:rFonts w:ascii="Century" w:hAnsi="Century" w:cs="Arial"/>
          <w:b/>
          <w:bCs/>
        </w:rPr>
        <w:t xml:space="preserve"> </w:t>
      </w:r>
      <w:proofErr w:type="spellStart"/>
      <w:r w:rsidRPr="005D192F">
        <w:rPr>
          <w:rFonts w:ascii="Century" w:hAnsi="Century" w:cs="Arial"/>
          <w:b/>
          <w:bCs/>
        </w:rPr>
        <w:t>Flowmetre</w:t>
      </w:r>
      <w:proofErr w:type="spellEnd"/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</w:rPr>
      </w:pPr>
      <w:r w:rsidRPr="005D192F">
        <w:rPr>
          <w:rFonts w:ascii="Century" w:hAnsi="Century" w:cs="Arial"/>
        </w:rPr>
        <w:t xml:space="preserve">İnsanlarda ve Deney Hayvanlarında </w:t>
      </w:r>
      <w:proofErr w:type="spellStart"/>
      <w:r w:rsidRPr="005D192F">
        <w:rPr>
          <w:rFonts w:ascii="Century" w:hAnsi="Century" w:cs="Arial"/>
        </w:rPr>
        <w:t>invaziv</w:t>
      </w:r>
      <w:proofErr w:type="spellEnd"/>
      <w:r w:rsidRPr="005D192F">
        <w:rPr>
          <w:rFonts w:ascii="Century" w:hAnsi="Century" w:cs="Arial"/>
        </w:rPr>
        <w:t xml:space="preserve"> ve </w:t>
      </w:r>
      <w:proofErr w:type="spellStart"/>
      <w:r w:rsidRPr="005D192F">
        <w:rPr>
          <w:rFonts w:ascii="Century" w:hAnsi="Century" w:cs="Arial"/>
        </w:rPr>
        <w:t>non</w:t>
      </w:r>
      <w:proofErr w:type="spellEnd"/>
      <w:r w:rsidRPr="005D192F">
        <w:rPr>
          <w:rFonts w:ascii="Century" w:hAnsi="Century" w:cs="Arial"/>
        </w:rPr>
        <w:t>-</w:t>
      </w:r>
      <w:proofErr w:type="spellStart"/>
      <w:r w:rsidRPr="005D192F">
        <w:rPr>
          <w:rFonts w:ascii="Century" w:hAnsi="Century" w:cs="Arial"/>
        </w:rPr>
        <w:t>invaziv</w:t>
      </w:r>
      <w:proofErr w:type="spellEnd"/>
      <w:r w:rsidRPr="005D192F">
        <w:rPr>
          <w:rFonts w:ascii="Century" w:hAnsi="Century" w:cs="Arial"/>
        </w:rPr>
        <w:t xml:space="preserve"> kan akımları ölçülebilir. Doku kanlanma takibi, </w:t>
      </w:r>
      <w:proofErr w:type="spellStart"/>
      <w:r w:rsidRPr="005D192F">
        <w:rPr>
          <w:rFonts w:ascii="Century" w:hAnsi="Century" w:cs="Arial"/>
        </w:rPr>
        <w:t>iskemi</w:t>
      </w:r>
      <w:proofErr w:type="spellEnd"/>
      <w:r w:rsidRPr="005D192F">
        <w:rPr>
          <w:rFonts w:ascii="Century" w:hAnsi="Century" w:cs="Arial"/>
        </w:rPr>
        <w:t xml:space="preserve"> ve </w:t>
      </w:r>
      <w:proofErr w:type="spellStart"/>
      <w:r w:rsidRPr="005D192F">
        <w:rPr>
          <w:rFonts w:ascii="Century" w:hAnsi="Century" w:cs="Arial"/>
        </w:rPr>
        <w:t>perfüzyon</w:t>
      </w:r>
      <w:proofErr w:type="spellEnd"/>
      <w:r w:rsidRPr="005D192F">
        <w:rPr>
          <w:rFonts w:ascii="Century" w:hAnsi="Century" w:cs="Arial"/>
        </w:rPr>
        <w:t xml:space="preserve"> deneyleri, ince damar kan akımı çalışmaları yapılabilir.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 xml:space="preserve">Deney Hayvanı </w:t>
      </w:r>
      <w:proofErr w:type="spellStart"/>
      <w:r w:rsidRPr="005D192F">
        <w:rPr>
          <w:rFonts w:ascii="Century" w:hAnsi="Century" w:cs="Arial"/>
          <w:b/>
          <w:bCs/>
        </w:rPr>
        <w:t>Barkodlama</w:t>
      </w:r>
      <w:proofErr w:type="spellEnd"/>
      <w:r w:rsidRPr="005D192F">
        <w:rPr>
          <w:rFonts w:ascii="Century" w:hAnsi="Century" w:cs="Arial"/>
          <w:b/>
          <w:bCs/>
        </w:rPr>
        <w:t xml:space="preserve"> Sistemi</w:t>
      </w:r>
    </w:p>
    <w:p w:rsidR="00802477" w:rsidRPr="005D192F" w:rsidRDefault="00802477" w:rsidP="00802477">
      <w:pPr>
        <w:tabs>
          <w:tab w:val="left" w:pos="4680"/>
        </w:tabs>
        <w:autoSpaceDE w:val="0"/>
        <w:autoSpaceDN w:val="0"/>
        <w:adjustRightInd w:val="0"/>
        <w:spacing w:line="288" w:lineRule="auto"/>
        <w:ind w:right="-117"/>
        <w:jc w:val="both"/>
        <w:rPr>
          <w:rFonts w:ascii="Century" w:hAnsi="Century" w:cs="Arial"/>
        </w:rPr>
      </w:pPr>
      <w:r w:rsidRPr="005D192F">
        <w:rPr>
          <w:rFonts w:ascii="Century" w:hAnsi="Century" w:cs="Arial"/>
        </w:rPr>
        <w:t xml:space="preserve">Hayvanın sırtına özel enjektörü ile </w:t>
      </w:r>
      <w:proofErr w:type="spellStart"/>
      <w:r w:rsidRPr="005D192F">
        <w:rPr>
          <w:rFonts w:ascii="Century" w:hAnsi="Century" w:cs="Arial"/>
        </w:rPr>
        <w:t>implante</w:t>
      </w:r>
      <w:proofErr w:type="spellEnd"/>
      <w:r w:rsidRPr="005D192F">
        <w:rPr>
          <w:rFonts w:ascii="Century" w:hAnsi="Century" w:cs="Arial"/>
        </w:rPr>
        <w:t xml:space="preserve"> edilebilen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</w:rPr>
      </w:pPr>
      <w:proofErr w:type="gramStart"/>
      <w:r w:rsidRPr="005D192F">
        <w:rPr>
          <w:rFonts w:ascii="Century" w:hAnsi="Century" w:cs="Arial"/>
        </w:rPr>
        <w:t>mikroçipler</w:t>
      </w:r>
      <w:proofErr w:type="gramEnd"/>
      <w:r w:rsidRPr="005D192F">
        <w:rPr>
          <w:rFonts w:ascii="Century" w:hAnsi="Century" w:cs="Arial"/>
        </w:rPr>
        <w:t xml:space="preserve"> sayesinde hayvanın okuma anındaki vücut sıcaklığı ve daha önceden kaydedilmiş isim, cinsiyet, deney numarası gibi bilgiler okunabilir ve gerektiğinde bu bilgilere eklemeler yapılabilir. 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left="0" w:firstLine="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Alttan Isıtmalı Ameliyat Masaları ve Lambaları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Tail</w:t>
      </w:r>
      <w:proofErr w:type="spellEnd"/>
      <w:r w:rsidRPr="005D192F">
        <w:rPr>
          <w:rFonts w:ascii="Century" w:hAnsi="Century" w:cs="Arial"/>
          <w:b/>
          <w:bCs/>
        </w:rPr>
        <w:t xml:space="preserve"> </w:t>
      </w:r>
      <w:proofErr w:type="spellStart"/>
      <w:r w:rsidRPr="005D192F">
        <w:rPr>
          <w:rFonts w:ascii="Century" w:hAnsi="Century" w:cs="Arial"/>
          <w:b/>
          <w:bCs/>
        </w:rPr>
        <w:t>Flick</w:t>
      </w:r>
      <w:proofErr w:type="spellEnd"/>
      <w:r w:rsidRPr="005D192F">
        <w:rPr>
          <w:rFonts w:ascii="Century" w:hAnsi="Century" w:cs="Arial"/>
          <w:b/>
          <w:bCs/>
        </w:rPr>
        <w:t xml:space="preserve"> 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  <w:bCs/>
        </w:rPr>
      </w:pPr>
      <w:proofErr w:type="spellStart"/>
      <w:r>
        <w:rPr>
          <w:rFonts w:ascii="Century" w:hAnsi="Century" w:cs="Arial"/>
          <w:bCs/>
        </w:rPr>
        <w:lastRenderedPageBreak/>
        <w:t>Rat</w:t>
      </w:r>
      <w:proofErr w:type="spellEnd"/>
      <w:r>
        <w:rPr>
          <w:rFonts w:ascii="Century" w:hAnsi="Century" w:cs="Arial"/>
          <w:bCs/>
        </w:rPr>
        <w:t xml:space="preserve"> ya da </w:t>
      </w:r>
      <w:proofErr w:type="gramStart"/>
      <w:r>
        <w:rPr>
          <w:rFonts w:ascii="Century" w:hAnsi="Century" w:cs="Arial"/>
          <w:bCs/>
        </w:rPr>
        <w:t xml:space="preserve">fare </w:t>
      </w:r>
      <w:r w:rsidRPr="005D192F">
        <w:rPr>
          <w:rFonts w:ascii="Century" w:hAnsi="Century" w:cs="Arial"/>
          <w:bCs/>
        </w:rPr>
        <w:t>kuyruğuna</w:t>
      </w:r>
      <w:proofErr w:type="gramEnd"/>
      <w:r w:rsidRPr="005D192F">
        <w:rPr>
          <w:rFonts w:ascii="Century" w:hAnsi="Century" w:cs="Arial"/>
          <w:bCs/>
        </w:rPr>
        <w:t xml:space="preserve"> </w:t>
      </w:r>
      <w:proofErr w:type="spellStart"/>
      <w:r w:rsidRPr="005D192F">
        <w:rPr>
          <w:rFonts w:ascii="Century" w:hAnsi="Century" w:cs="Arial"/>
          <w:bCs/>
        </w:rPr>
        <w:t>infrared</w:t>
      </w:r>
      <w:proofErr w:type="spellEnd"/>
      <w:r w:rsidRPr="005D192F">
        <w:rPr>
          <w:rFonts w:ascii="Century" w:hAnsi="Century" w:cs="Arial"/>
          <w:bCs/>
        </w:rPr>
        <w:t xml:space="preserve"> güç kaynağından uygulanan I.R. ışımasının sonucunda hayvanın reaksiyonu ile sayacın durması ve bu sürenin tespiti için kullanılır.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Rat</w:t>
      </w:r>
      <w:proofErr w:type="spellEnd"/>
      <w:r w:rsidRPr="005D192F">
        <w:rPr>
          <w:rFonts w:ascii="Century" w:hAnsi="Century" w:cs="Arial"/>
          <w:b/>
          <w:bCs/>
        </w:rPr>
        <w:t xml:space="preserve"> </w:t>
      </w:r>
      <w:proofErr w:type="spellStart"/>
      <w:r w:rsidRPr="005D192F">
        <w:rPr>
          <w:rFonts w:ascii="Century" w:hAnsi="Century" w:cs="Arial"/>
          <w:b/>
          <w:bCs/>
        </w:rPr>
        <w:t>Treadmill</w:t>
      </w:r>
      <w:proofErr w:type="spellEnd"/>
      <w:r w:rsidRPr="005D192F">
        <w:rPr>
          <w:rFonts w:ascii="Century" w:hAnsi="Century" w:cs="Arial"/>
          <w:b/>
          <w:bCs/>
        </w:rPr>
        <w:t xml:space="preserve"> 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Wood</w:t>
      </w:r>
      <w:proofErr w:type="spellEnd"/>
      <w:r w:rsidRPr="005D192F">
        <w:rPr>
          <w:rFonts w:ascii="Century" w:hAnsi="Century" w:cs="Arial"/>
          <w:b/>
          <w:bCs/>
        </w:rPr>
        <w:t xml:space="preserve"> Lambası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UV Lambası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Su Arıtma Cihazı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Distile</w:t>
      </w:r>
      <w:proofErr w:type="spellEnd"/>
      <w:r w:rsidRPr="005D192F">
        <w:rPr>
          <w:rFonts w:ascii="Century" w:hAnsi="Century" w:cs="Arial"/>
          <w:b/>
          <w:bCs/>
        </w:rPr>
        <w:t xml:space="preserve"> Su Arıtma Cihazı 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Telemetrik</w:t>
      </w:r>
      <w:proofErr w:type="spellEnd"/>
      <w:r w:rsidRPr="005D192F">
        <w:rPr>
          <w:rFonts w:ascii="Century" w:hAnsi="Century" w:cs="Arial"/>
          <w:b/>
          <w:bCs/>
        </w:rPr>
        <w:t xml:space="preserve"> Potansiyel Kayıt Sistemi</w:t>
      </w:r>
    </w:p>
    <w:p w:rsidR="00802477" w:rsidRPr="005D192F" w:rsidRDefault="00802477" w:rsidP="00802477">
      <w:pPr>
        <w:autoSpaceDE w:val="0"/>
        <w:autoSpaceDN w:val="0"/>
        <w:adjustRightInd w:val="0"/>
        <w:spacing w:line="288" w:lineRule="auto"/>
        <w:jc w:val="both"/>
        <w:rPr>
          <w:rFonts w:ascii="Century" w:hAnsi="Century" w:cs="Arial"/>
        </w:rPr>
      </w:pPr>
      <w:r w:rsidRPr="005D192F">
        <w:rPr>
          <w:rFonts w:ascii="Century" w:hAnsi="Century" w:cs="Arial"/>
        </w:rPr>
        <w:t xml:space="preserve">Büyük ya da küçük hayvanların vücutlarına </w:t>
      </w:r>
      <w:proofErr w:type="spellStart"/>
      <w:r w:rsidRPr="005D192F">
        <w:rPr>
          <w:rFonts w:ascii="Century" w:hAnsi="Century" w:cs="Arial"/>
        </w:rPr>
        <w:t>implante</w:t>
      </w:r>
      <w:proofErr w:type="spellEnd"/>
      <w:r w:rsidRPr="005D192F">
        <w:rPr>
          <w:rFonts w:ascii="Century" w:hAnsi="Century" w:cs="Arial"/>
        </w:rPr>
        <w:t xml:space="preserve"> edilebilen mikroçipler sayesinde hayvanın EKG, EEG, EMG, EOG gibi </w:t>
      </w:r>
      <w:proofErr w:type="spellStart"/>
      <w:r w:rsidRPr="005D192F">
        <w:rPr>
          <w:rFonts w:ascii="Century" w:hAnsi="Century" w:cs="Arial"/>
        </w:rPr>
        <w:t>biopotansiyel</w:t>
      </w:r>
      <w:proofErr w:type="spellEnd"/>
      <w:r w:rsidRPr="005D192F">
        <w:rPr>
          <w:rFonts w:ascii="Century" w:hAnsi="Century" w:cs="Arial"/>
        </w:rPr>
        <w:t xml:space="preserve"> kayıtları, kan basıncı, vücut sıcaklığı ve aktivitesi hareket halinde iken sürekli olarak kayı</w:t>
      </w:r>
      <w:r>
        <w:rPr>
          <w:rFonts w:ascii="Century" w:hAnsi="Century" w:cs="Arial"/>
        </w:rPr>
        <w:t xml:space="preserve">t edilebilir. Sistem, </w:t>
      </w:r>
      <w:r w:rsidRPr="005D192F">
        <w:rPr>
          <w:rFonts w:ascii="Century" w:hAnsi="Century" w:cs="Arial"/>
        </w:rPr>
        <w:t>hayvana anestezi yapmadan çalışılabilmektedir.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Stereo Mikroskop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left="0" w:firstLine="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 xml:space="preserve">Motorize </w:t>
      </w:r>
      <w:proofErr w:type="spellStart"/>
      <w:r w:rsidRPr="005D192F">
        <w:rPr>
          <w:rFonts w:ascii="Century" w:hAnsi="Century" w:cs="Arial"/>
          <w:b/>
          <w:bCs/>
        </w:rPr>
        <w:t>Inverted</w:t>
      </w:r>
      <w:proofErr w:type="spellEnd"/>
      <w:r w:rsidRPr="005D192F">
        <w:rPr>
          <w:rFonts w:ascii="Century" w:hAnsi="Century" w:cs="Arial"/>
          <w:b/>
          <w:bCs/>
        </w:rPr>
        <w:t xml:space="preserve"> Mikroskop ve Dijital Görüntüleme Sistemi 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Respiratör</w:t>
      </w:r>
      <w:proofErr w:type="spellEnd"/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 xml:space="preserve">Otoklav, </w:t>
      </w:r>
      <w:proofErr w:type="spellStart"/>
      <w:r w:rsidRPr="005D192F">
        <w:rPr>
          <w:rFonts w:ascii="Century" w:hAnsi="Century" w:cs="Arial"/>
          <w:b/>
          <w:bCs/>
        </w:rPr>
        <w:t>İnkübatör</w:t>
      </w:r>
      <w:proofErr w:type="spellEnd"/>
      <w:r w:rsidRPr="005D192F">
        <w:rPr>
          <w:rFonts w:ascii="Century" w:hAnsi="Century" w:cs="Arial"/>
          <w:b/>
          <w:bCs/>
        </w:rPr>
        <w:t xml:space="preserve"> ve </w:t>
      </w:r>
      <w:proofErr w:type="spellStart"/>
      <w:r w:rsidRPr="005D192F">
        <w:rPr>
          <w:rFonts w:ascii="Century" w:hAnsi="Century" w:cs="Arial"/>
          <w:b/>
          <w:bCs/>
        </w:rPr>
        <w:t>Sterilizatör</w:t>
      </w:r>
      <w:proofErr w:type="spellEnd"/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Sıvı Azot Tankı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Elektrokoter</w:t>
      </w:r>
      <w:proofErr w:type="spellEnd"/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 xml:space="preserve">Pilli </w:t>
      </w:r>
      <w:proofErr w:type="spellStart"/>
      <w:r w:rsidRPr="005D192F">
        <w:rPr>
          <w:rFonts w:ascii="Century" w:hAnsi="Century" w:cs="Arial"/>
          <w:b/>
          <w:bCs/>
        </w:rPr>
        <w:t>Mikrokoter</w:t>
      </w:r>
      <w:proofErr w:type="spellEnd"/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Dişçi Turu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Dekapitatör</w:t>
      </w:r>
      <w:proofErr w:type="spellEnd"/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Glikometre</w:t>
      </w:r>
      <w:proofErr w:type="spellEnd"/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Ph</w:t>
      </w:r>
      <w:proofErr w:type="spellEnd"/>
      <w:r w:rsidRPr="005D192F">
        <w:rPr>
          <w:rFonts w:ascii="Century" w:hAnsi="Century" w:cs="Arial"/>
          <w:b/>
          <w:bCs/>
        </w:rPr>
        <w:t xml:space="preserve"> metre</w:t>
      </w:r>
    </w:p>
    <w:p w:rsidR="00802477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Blanket</w:t>
      </w:r>
      <w:proofErr w:type="spellEnd"/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>
        <w:rPr>
          <w:rFonts w:ascii="Century" w:hAnsi="Century" w:cs="Arial"/>
          <w:b/>
          <w:bCs/>
        </w:rPr>
        <w:t>Hotplate</w:t>
      </w:r>
      <w:proofErr w:type="spellEnd"/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Su Banyosu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Hayvan Tartım Terazisi ve Hassas Terazi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Traş</w:t>
      </w:r>
      <w:proofErr w:type="spellEnd"/>
      <w:r w:rsidRPr="005D192F">
        <w:rPr>
          <w:rFonts w:ascii="Century" w:hAnsi="Century" w:cs="Arial"/>
          <w:b/>
          <w:bCs/>
        </w:rPr>
        <w:t xml:space="preserve"> Makineleri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Ameliyat Mikroskobu (3 adet)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Mikrocerrahi</w:t>
      </w:r>
      <w:proofErr w:type="spellEnd"/>
      <w:r w:rsidRPr="005D192F">
        <w:rPr>
          <w:rFonts w:ascii="Century" w:hAnsi="Century" w:cs="Arial"/>
          <w:b/>
          <w:bCs/>
        </w:rPr>
        <w:t xml:space="preserve"> ve </w:t>
      </w:r>
      <w:proofErr w:type="spellStart"/>
      <w:r w:rsidRPr="005D192F">
        <w:rPr>
          <w:rFonts w:ascii="Century" w:hAnsi="Century" w:cs="Arial"/>
          <w:b/>
          <w:bCs/>
        </w:rPr>
        <w:t>Makrocerrahi</w:t>
      </w:r>
      <w:proofErr w:type="spellEnd"/>
      <w:r w:rsidRPr="005D192F">
        <w:rPr>
          <w:rFonts w:ascii="Century" w:hAnsi="Century" w:cs="Arial"/>
          <w:b/>
          <w:bCs/>
        </w:rPr>
        <w:t xml:space="preserve"> Cerrahi Setler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Derin dondurucular -86°C, -35°C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proofErr w:type="spellStart"/>
      <w:r w:rsidRPr="005D192F">
        <w:rPr>
          <w:rFonts w:ascii="Century" w:hAnsi="Century" w:cs="Arial"/>
          <w:b/>
          <w:bCs/>
        </w:rPr>
        <w:t>Vortex</w:t>
      </w:r>
      <w:proofErr w:type="spellEnd"/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Çeker Ocak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Baskı Makinesi</w:t>
      </w:r>
    </w:p>
    <w:p w:rsidR="00802477" w:rsidRPr="005D192F" w:rsidRDefault="00802477" w:rsidP="00802477">
      <w:pPr>
        <w:numPr>
          <w:ilvl w:val="0"/>
          <w:numId w:val="2"/>
        </w:numPr>
        <w:tabs>
          <w:tab w:val="clear" w:pos="780"/>
          <w:tab w:val="num" w:pos="180"/>
        </w:tabs>
        <w:autoSpaceDE w:val="0"/>
        <w:autoSpaceDN w:val="0"/>
        <w:adjustRightInd w:val="0"/>
        <w:spacing w:line="288" w:lineRule="auto"/>
        <w:ind w:hanging="780"/>
        <w:jc w:val="both"/>
        <w:rPr>
          <w:rFonts w:ascii="Century" w:hAnsi="Century" w:cs="Arial"/>
          <w:b/>
          <w:bCs/>
        </w:rPr>
      </w:pPr>
      <w:r w:rsidRPr="005D192F">
        <w:rPr>
          <w:rFonts w:ascii="Century" w:hAnsi="Century" w:cs="Arial"/>
          <w:b/>
          <w:bCs/>
        </w:rPr>
        <w:t>Fotokopi, Faks, Tarayıcı</w:t>
      </w:r>
    </w:p>
    <w:p w:rsidR="006439D3" w:rsidRDefault="006439D3"/>
    <w:sectPr w:rsidR="006439D3" w:rsidSect="00643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entury">
    <w:panose1 w:val="020406040505050203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C7F84"/>
    <w:multiLevelType w:val="hybridMultilevel"/>
    <w:tmpl w:val="59C072CA"/>
    <w:lvl w:ilvl="0" w:tplc="041F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4E9D289A"/>
    <w:multiLevelType w:val="hybridMultilevel"/>
    <w:tmpl w:val="B94ADCA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2477"/>
    <w:rsid w:val="006439D3"/>
    <w:rsid w:val="00802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1</cp:revision>
  <dcterms:created xsi:type="dcterms:W3CDTF">2012-11-12T09:30:00Z</dcterms:created>
  <dcterms:modified xsi:type="dcterms:W3CDTF">2012-11-12T09:30:00Z</dcterms:modified>
</cp:coreProperties>
</file>