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03E" w:rsidRPr="006527EE" w:rsidRDefault="0003003E" w:rsidP="006527EE">
      <w:pPr>
        <w:spacing w:line="360" w:lineRule="auto"/>
        <w:jc w:val="center"/>
        <w:rPr>
          <w:noProof/>
          <w:lang w:val="tr-TR"/>
        </w:rPr>
      </w:pPr>
    </w:p>
    <w:p w:rsidR="0003003E" w:rsidRPr="006527EE" w:rsidRDefault="0003003E" w:rsidP="006527EE">
      <w:pPr>
        <w:spacing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 xml:space="preserve">KURULUŞUNUN 30. </w:t>
      </w:r>
      <w:r w:rsidR="00FF1438"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YILINDA TÜRKÇE EĞİTİMİ ANA BİLİ</w:t>
      </w: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M DALLARININ</w:t>
      </w:r>
    </w:p>
    <w:p w:rsidR="0003003E" w:rsidRPr="006527EE" w:rsidRDefault="0003003E" w:rsidP="006527EE">
      <w:pPr>
        <w:spacing w:line="360" w:lineRule="auto"/>
        <w:jc w:val="center"/>
        <w:rPr>
          <w:b/>
          <w:noProof/>
          <w:lang w:val="tr-TR"/>
        </w:rPr>
      </w:pP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DÜNÜ, BUGÜNÜ, YARINI ÇALIŞTAYI SONUÇ BİLDİRİSİ</w:t>
      </w:r>
    </w:p>
    <w:p w:rsidR="00E87AA9" w:rsidRPr="006527EE" w:rsidRDefault="00E87AA9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Gazi Üniversitesi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,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Gazi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Eğitim Fakültesi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,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Türkçe Eğitimi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Bölümü, Türkçe Eğitimi </w:t>
      </w:r>
      <w:r w:rsidR="00B50969">
        <w:rPr>
          <w:rFonts w:ascii="Times New Roman" w:hAnsi="Times New Roman" w:cs="Times New Roman"/>
          <w:noProof/>
          <w:sz w:val="24"/>
          <w:szCs w:val="24"/>
          <w:lang w:val="tr-TR"/>
        </w:rPr>
        <w:t>Ana Bilim Dalının ev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sahipliğinde düzenlenen “Kuruluşunun 30. Yılında Türkçe Eğitimi Ana Bilim Dallarının Dünü, Bugünü, Yarını” Çalıştayı 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siz değerli katılımcıların ve dinleyicilerin katkılarıyla </w:t>
      </w:r>
      <w:r w:rsidR="00B50969">
        <w:rPr>
          <w:rFonts w:ascii="Times New Roman" w:hAnsi="Times New Roman" w:cs="Times New Roman"/>
          <w:noProof/>
          <w:sz w:val="24"/>
          <w:szCs w:val="24"/>
          <w:lang w:val="tr-TR"/>
        </w:rPr>
        <w:t>sona ermiş</w:t>
      </w:r>
      <w:r w:rsidR="00CF6833">
        <w:rPr>
          <w:rFonts w:ascii="Times New Roman" w:hAnsi="Times New Roman" w:cs="Times New Roman"/>
          <w:noProof/>
          <w:sz w:val="24"/>
          <w:szCs w:val="24"/>
          <w:lang w:val="tr-TR"/>
        </w:rPr>
        <w:t>tir</w:t>
      </w:r>
      <w:bookmarkStart w:id="0" w:name="_GoBack"/>
      <w:bookmarkEnd w:id="0"/>
      <w:r w:rsidR="00B50969">
        <w:rPr>
          <w:rFonts w:ascii="Times New Roman" w:hAnsi="Times New Roman" w:cs="Times New Roman"/>
          <w:noProof/>
          <w:sz w:val="24"/>
          <w:szCs w:val="24"/>
          <w:lang w:val="tr-TR"/>
        </w:rPr>
        <w:t>.</w:t>
      </w:r>
    </w:p>
    <w:p w:rsidR="0003003E" w:rsidRPr="006527EE" w:rsidRDefault="00A4794D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“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Türkçe Eğitimi Ana Bilim Dallarının Dünü, Bugünü, Yarını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” teması altında gerçekleştirilen 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çalıştaya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,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yaklaşık 70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akademisyen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9458E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katıldı.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Her biri ana bilim dallarımızın geleceğine ışık tutacak 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nitelikte önemli tebliğler sun</w:t>
      </w:r>
      <w:r w:rsidR="009011A1">
        <w:rPr>
          <w:rFonts w:ascii="Times New Roman" w:hAnsi="Times New Roman" w:cs="Times New Roman"/>
          <w:noProof/>
          <w:sz w:val="24"/>
          <w:szCs w:val="24"/>
          <w:lang w:val="tr-TR"/>
        </w:rPr>
        <w:t>d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u.</w:t>
      </w:r>
    </w:p>
    <w:p w:rsidR="009458ED" w:rsidRPr="006527EE" w:rsidRDefault="009458ED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Prof. Dr. Ali Yakıcı başkanlığında yürütülen </w:t>
      </w:r>
      <w:r w:rsidR="009011A1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açılış 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p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anel</w:t>
      </w:r>
      <w:r w:rsidR="009011A1">
        <w:rPr>
          <w:rFonts w:ascii="Times New Roman" w:hAnsi="Times New Roman" w:cs="Times New Roman"/>
          <w:noProof/>
          <w:sz w:val="24"/>
          <w:szCs w:val="24"/>
          <w:lang w:val="tr-TR"/>
        </w:rPr>
        <w:t>in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de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,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Prof. Dr. Abdurrahman Güzel, 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o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tuzuncu 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yılını kutladığımız 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ğitimi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b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ölümleri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nin nasıl kurulduğunu</w:t>
      </w:r>
      <w:r w:rsidR="009011A1">
        <w:rPr>
          <w:rFonts w:ascii="Times New Roman" w:hAnsi="Times New Roman" w:cs="Times New Roman"/>
          <w:noProof/>
          <w:sz w:val="24"/>
          <w:szCs w:val="24"/>
          <w:lang w:val="tr-TR"/>
        </w:rPr>
        <w:t>,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Atatürk’ün öncülüğünde Cumhuriyet döneminden itibaren Türkçe eğitiminin Türk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d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ili ve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debiyatı  dersleri altında verildiğini; müstakil bölüm olarak 1989 yılından itibaren Türkçe Eğitimi Bölüm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lerinin</w:t>
      </w:r>
      <w:r w:rsidR="000300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/Ana Bilim Dallarının </w:t>
      </w:r>
      <w:r w:rsidR="00242A4C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öğretmeni ve akademisyen yetiştirmeye başladığını vurguladı. Diğer panelistlerden,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Prof. Dr. Hasan Bağcı,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ğitimi bölümlerinin akademik yapısı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nı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;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Doç. Dr. Kemalet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tin Deniz, 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Cumhuriyet’ten kuruluş yılı olan 1989’a kadar 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ö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ğretmenliği bölümlerini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n durumunu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,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Doç. Dr. Mehmet Kurudayıoğlu 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ise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k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uruluşundan günümüze 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="00A21E3E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ğitimi ana bilim dallarını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değerlendirdi.</w:t>
      </w:r>
    </w:p>
    <w:p w:rsidR="00A21E3E" w:rsidRPr="006527EE" w:rsidRDefault="00A21E3E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Öğleden sonra başlayan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ve bir sonraki gün devam eden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oturumlarda </w:t>
      </w:r>
      <w:r w:rsidR="00DE5F2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ise; 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Yurt Dışındaki Türk Çocuklarına Türkçe Öğretimi Lisansüstü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Programları,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ED42D1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Türkçenin Yabancı Dil Olarak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Öğretimi</w:t>
      </w:r>
      <w:r w:rsidR="00ED42D1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, Türkçe E</w:t>
      </w:r>
      <w:r w:rsidR="00BA1058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ğitimi Lisans Müfredat Programı</w:t>
      </w:r>
      <w:r w:rsidR="00ED42D1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, </w:t>
      </w:r>
      <w:r w:rsidR="00E87AA9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Yurt Dışındaki Türk Çocuklarına Türkçe Öğretimi, Türkçe Eğitimi Tarihi ve Dil Duyarlılığı, Türkçe Eğitimi, Çocuk Edebiyatı, Lisansüstü Eğitim ve Akademik Yükselme</w:t>
      </w:r>
      <w:r w:rsidR="00ED42D1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konularında bildiriler sunuldu. Türkçenin Yabancı Dil Olarak Öğretimi iki oturumda, Türkçe Eğitimi Lisans Müfredat Programı ise üç oturumda ele alındı. </w:t>
      </w:r>
    </w:p>
    <w:p w:rsidR="00DE5F28" w:rsidRPr="006527EE" w:rsidRDefault="00DE5F28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Kuruluşunun 30. Yılında Türkçe Eğitimi Ana Bilim Dallarının 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“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Dünü, Bugünü, Yarını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”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Çalıştayı’nda dile getirilen görüşler ve yapılan değerlendirmeler ışığında öne çıkan hususlar 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şu başlıklar altında ele alınmıştır.</w:t>
      </w:r>
    </w:p>
    <w:p w:rsidR="0051780B" w:rsidRPr="006527EE" w:rsidRDefault="0051780B" w:rsidP="005F6AC2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lastRenderedPageBreak/>
        <w:t>Türkçe Eğitimi</w:t>
      </w:r>
    </w:p>
    <w:p w:rsidR="00AB7BD3" w:rsidRPr="006527EE" w:rsidRDefault="00FF1438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ğitimi ana bilim dallarının diğer sosyal bilimlerden ayrı olmadığı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,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ancak öğretmen yetiştirme noktasında temel eğitim ve ortaokullarda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toplam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sekiz yıllık sürede okutulması nedeniyle </w:t>
      </w:r>
      <w:r w:rsidRPr="00E07F65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müstakil bir bölüm olması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ve programının alan eğitimi</w:t>
      </w:r>
      <w:r w:rsidR="00AB7BD3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, meslek bilgisi, alan eğitimi seçmeli derslerinin kredilerinin  ve ders sürelerinin artırılması, </w:t>
      </w:r>
    </w:p>
    <w:p w:rsidR="0051780B" w:rsidRPr="006527EE" w:rsidRDefault="0051780B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e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ğitimi lisans programlarının öğretmen yeterlilikleri açısından tekrar değerlendiri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lip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mevcut programdaki eksikliklerin tespit edilerek uygulama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ders saatlerinin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art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t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ırılması, </w:t>
      </w:r>
    </w:p>
    <w:p w:rsidR="00FF1438" w:rsidRPr="006527EE" w:rsidRDefault="00FF1438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Lisans programlarındaki edebiyat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ve çocuk edebiyatı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ders 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saatlerinin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ar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t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tırılarak öğretmen adaylarının edebȋ eserlerle buluşturulması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;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özellikle şiir, atasözü, özdeyiş, anektot gibi öğrenmeye katkı sunacak türleri kullanmaları noktasında öğrencilerin teşvik edilmesi ve uygulamalar yapılması,</w:t>
      </w:r>
    </w:p>
    <w:p w:rsidR="00AB7BD3" w:rsidRPr="006527EE" w:rsidRDefault="00AB7BD3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Türkçe Eğitimi lisans programlarında okutulan derslerin içeriklerinin belirlenerek öğretmen yeterliliklerinin göz önüne alınması önemlidir. Bu noktada Mill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î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Eğitim Bakanlığı ile eş güdümlü çalışmalar yapılarak derslerde sağlanamayan yeterliliklerin hizmet içi eğitimleriyle desteklenerek eksikliklerin giderilmesi,</w:t>
      </w:r>
    </w:p>
    <w:p w:rsidR="00183FCD" w:rsidRPr="006527EE" w:rsidRDefault="00183FCD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Türkçe öğretmenlerinin yazma eğitimi başta olmak üzere dinleme, konuşma e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tkinliklerini okul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larda  yeterince uygulamadıkları tespit edilmiş olup bu konuda Millî Eğitim Bakanlığının ilgili birimlerine önerilerde bulunulması,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</w:p>
    <w:p w:rsidR="00AB7BD3" w:rsidRPr="006527EE" w:rsidRDefault="00AB7BD3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Lisansüstü programlardaki ders içeriklerinin programın adına uygun şekilde düzenlenmesi, programların olduğu üniversitelerdeki ana bilim dallarının akademik kurullarından alınan ortak kararlarla program içerikle</w:t>
      </w:r>
      <w:r w:rsidR="00E07F65">
        <w:rPr>
          <w:rFonts w:ascii="Times New Roman" w:hAnsi="Times New Roman" w:cs="Times New Roman"/>
          <w:noProof/>
          <w:sz w:val="24"/>
          <w:szCs w:val="24"/>
          <w:lang w:val="tr-TR"/>
        </w:rPr>
        <w:t>rinin birbirine yaklaştırılması ve uyumlu hâle getirilmesi,</w:t>
      </w:r>
    </w:p>
    <w:p w:rsidR="00AB7BD3" w:rsidRPr="006527EE" w:rsidRDefault="00AB7BD3" w:rsidP="005F6AC2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Lisansüstü programlarda alan eğitimi ve alan bilgisi derslerinin ayrılması, </w:t>
      </w:r>
    </w:p>
    <w:p w:rsidR="00AB7BD3" w:rsidRPr="00F33C52" w:rsidRDefault="00AB7BD3" w:rsidP="00E04D77">
      <w:pPr>
        <w:pStyle w:val="ListeParagraf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Lisansüstü 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programlarda çalışılan tezlerde alandaki sorunları betimlemeye yönelik araştırmaların yanında, çözüm odaklı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deneysel a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raştırmalara 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da 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ağırlık verilmesi  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>gerektiği vurgulandı.</w:t>
      </w:r>
    </w:p>
    <w:p w:rsidR="001E4A8D" w:rsidRPr="006527EE" w:rsidRDefault="001E4A8D" w:rsidP="005F6AC2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Yabancı Dil Olarak Türkçe Öğretimi Yüksek Lisans ve Doktora Programı</w:t>
      </w:r>
    </w:p>
    <w:p w:rsidR="001E4A8D" w:rsidRPr="006527EE" w:rsidRDefault="00F33C52" w:rsidP="005F6AC2">
      <w:pPr>
        <w:pStyle w:val="ListeParagraf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>
        <w:rPr>
          <w:rFonts w:ascii="Times New Roman" w:hAnsi="Times New Roman" w:cs="Times New Roman"/>
          <w:noProof/>
          <w:sz w:val="24"/>
          <w:szCs w:val="24"/>
          <w:lang w:val="tr-TR"/>
        </w:rPr>
        <w:t>Y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abancı dil olarak </w:t>
      </w:r>
      <w:r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öğretiminin genel sorunları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nın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tespit edildiği oturumlarda yüksek lisans ve doktora programlarının sayısının artırılması, aynı zamanda akademik çalışmaların </w:t>
      </w:r>
      <w:r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niteliğinin yükseltilmesi, benzer konulardan ziyade programda ölçme değerlendirme başta olmak </w:t>
      </w:r>
      <w:r>
        <w:rPr>
          <w:rFonts w:ascii="Times New Roman" w:hAnsi="Times New Roman" w:cs="Times New Roman"/>
          <w:noProof/>
          <w:sz w:val="24"/>
          <w:szCs w:val="24"/>
          <w:lang w:val="tr-TR"/>
        </w:rPr>
        <w:lastRenderedPageBreak/>
        <w:t xml:space="preserve">üzere; beceri temelli çalışmalara ağırlık verilmesi, 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programın adıyla içerikte yer alan ders adlarının uyumlu olması, </w:t>
      </w:r>
    </w:p>
    <w:p w:rsidR="00E04D77" w:rsidRDefault="001E4A8D" w:rsidP="005F6AC2">
      <w:pPr>
        <w:pStyle w:val="ListeParagraf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Programda 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öğrenim gören </w:t>
      </w:r>
      <w:r w:rsidR="00F33C52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yüksek lisans ve doktora düzeyinde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>ki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uluslararası öğrencilerin sadece bilişsel değil duyuşsal özelliklerinin  tespit edilerek dikkate alınması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E04D77">
        <w:rPr>
          <w:rFonts w:ascii="Times New Roman" w:hAnsi="Times New Roman" w:cs="Times New Roman"/>
          <w:noProof/>
          <w:sz w:val="24"/>
          <w:szCs w:val="24"/>
          <w:lang w:val="tr-TR"/>
        </w:rPr>
        <w:t>gerekliliği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, </w:t>
      </w:r>
    </w:p>
    <w:p w:rsidR="001E4A8D" w:rsidRPr="006527EE" w:rsidRDefault="00E04D77" w:rsidP="005F6AC2">
      <w:pPr>
        <w:pStyle w:val="ListeParagraf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>
        <w:rPr>
          <w:rFonts w:ascii="Times New Roman" w:hAnsi="Times New Roman" w:cs="Times New Roman"/>
          <w:noProof/>
          <w:sz w:val="24"/>
          <w:szCs w:val="24"/>
          <w:lang w:val="tr-TR"/>
        </w:rPr>
        <w:t>U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luslararası öğren</w:t>
      </w:r>
      <w:r>
        <w:rPr>
          <w:rFonts w:ascii="Times New Roman" w:hAnsi="Times New Roman" w:cs="Times New Roman"/>
          <w:noProof/>
          <w:sz w:val="24"/>
          <w:szCs w:val="24"/>
          <w:lang w:val="tr-TR"/>
        </w:rPr>
        <w:t>cilerin geldikleri coğrafyalardaki</w:t>
      </w:r>
      <w:r w:rsidR="001E4A8D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farklılıklarının göz önünde bulundurulması, ana dillerinin yapısal özelliklerinin öğrenme sürecine etkisi, kaynak kültür ve hedef kültür ilişkisi bağlamında kültürlerarası iletişimsel yeterliliğin önemi vurgulandı.</w:t>
      </w:r>
    </w:p>
    <w:p w:rsidR="00DE5F28" w:rsidRPr="006527EE" w:rsidRDefault="00DE5F28" w:rsidP="005F6AC2">
      <w:pPr>
        <w:spacing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b/>
          <w:noProof/>
          <w:sz w:val="24"/>
          <w:szCs w:val="24"/>
          <w:lang w:val="tr-TR"/>
        </w:rPr>
        <w:t>Yurt Dışındaki Türk Çocuklarına Türkçe Öğretimi Lisansüstü Programları</w:t>
      </w:r>
    </w:p>
    <w:p w:rsidR="001E4A8D" w:rsidRPr="006527EE" w:rsidRDefault="00DE5F28" w:rsidP="005F6AC2">
      <w:pPr>
        <w:pStyle w:val="ListeParagraf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Yurt dışındaki Türk çocuklarına Türkçe öğretimi</w:t>
      </w:r>
      <w:r w:rsidR="008A0D20">
        <w:rPr>
          <w:rFonts w:ascii="Times New Roman" w:hAnsi="Times New Roman" w:cs="Times New Roman"/>
          <w:noProof/>
          <w:sz w:val="24"/>
          <w:szCs w:val="24"/>
          <w:lang w:val="tr-TR"/>
        </w:rPr>
        <w:t>nin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  <w:r w:rsidR="008A0D20">
        <w:rPr>
          <w:rFonts w:ascii="Times New Roman" w:hAnsi="Times New Roman" w:cs="Times New Roman"/>
          <w:noProof/>
          <w:sz w:val="24"/>
          <w:szCs w:val="24"/>
          <w:lang w:val="tr-TR"/>
        </w:rPr>
        <w:t>g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eçmiş yıllara nazaran daha iyi durumda </w:t>
      </w:r>
      <w:r w:rsidR="008A0D20">
        <w:rPr>
          <w:rFonts w:ascii="Times New Roman" w:hAnsi="Times New Roman" w:cs="Times New Roman"/>
          <w:noProof/>
          <w:sz w:val="24"/>
          <w:szCs w:val="24"/>
          <w:lang w:val="tr-TR"/>
        </w:rPr>
        <w:t>olduğu;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hazırlanan programların, 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Türkçe ve Türk </w:t>
      </w:r>
      <w:r w:rsidR="00F33C52">
        <w:rPr>
          <w:rFonts w:ascii="Times New Roman" w:hAnsi="Times New Roman" w:cs="Times New Roman"/>
          <w:noProof/>
          <w:sz w:val="24"/>
          <w:szCs w:val="24"/>
          <w:lang w:val="tr-TR"/>
        </w:rPr>
        <w:t>k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ültürü dersi kitaplarının büyük bir boşluğu doldurduğu ifade edilerek 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ders kitabı, öğretim elemanı, programın ilgili ülkelerdeki uygulanma du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ru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mları,  karşılaşılan pro</w:t>
      </w:r>
      <w:r w:rsidR="008A0D20">
        <w:rPr>
          <w:rFonts w:ascii="Times New Roman" w:hAnsi="Times New Roman" w:cs="Times New Roman"/>
          <w:noProof/>
          <w:sz w:val="24"/>
          <w:szCs w:val="24"/>
          <w:lang w:val="tr-TR"/>
        </w:rPr>
        <w:t>blemler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ve çözüm önerileri hususunda Mill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ȋ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Eğitim Bak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anlığı başta olmak üzere YÖK,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YTB, Yunus Emre Enstit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üsü ve üniversitelerdeki ilgili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ana bi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lim dallarıyla ortak akademik ça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lışmalar yürüt</w:t>
      </w:r>
      <w:r w:rsidR="0051780B"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ü</w:t>
      </w: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>lmesi noktasında fikir birliğine varıldı.</w:t>
      </w:r>
    </w:p>
    <w:p w:rsidR="00574EDB" w:rsidRDefault="00574EDB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</w:p>
    <w:p w:rsidR="00DE5F28" w:rsidRPr="006527EE" w:rsidRDefault="00DE5F28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</w:p>
    <w:p w:rsidR="00DE5F28" w:rsidRPr="006527EE" w:rsidRDefault="00DE5F28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</w:p>
    <w:p w:rsidR="00BA1058" w:rsidRPr="006527EE" w:rsidRDefault="00BA1058" w:rsidP="005F6AC2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tr-TR"/>
        </w:rPr>
      </w:pPr>
      <w:r w:rsidRPr="006527EE">
        <w:rPr>
          <w:rFonts w:ascii="Times New Roman" w:hAnsi="Times New Roman" w:cs="Times New Roman"/>
          <w:noProof/>
          <w:sz w:val="24"/>
          <w:szCs w:val="24"/>
          <w:lang w:val="tr-TR"/>
        </w:rPr>
        <w:t xml:space="preserve"> </w:t>
      </w:r>
    </w:p>
    <w:sectPr w:rsidR="00BA1058" w:rsidRPr="006527E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C2BE3"/>
    <w:multiLevelType w:val="hybridMultilevel"/>
    <w:tmpl w:val="EAB4973C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32A91"/>
    <w:multiLevelType w:val="hybridMultilevel"/>
    <w:tmpl w:val="4CD266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B509B"/>
    <w:multiLevelType w:val="hybridMultilevel"/>
    <w:tmpl w:val="08505DA8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94D"/>
    <w:rsid w:val="0003003E"/>
    <w:rsid w:val="0015172C"/>
    <w:rsid w:val="0015480A"/>
    <w:rsid w:val="00183FCD"/>
    <w:rsid w:val="001E4A8D"/>
    <w:rsid w:val="00242A4C"/>
    <w:rsid w:val="002637E7"/>
    <w:rsid w:val="00341D4C"/>
    <w:rsid w:val="004606C8"/>
    <w:rsid w:val="0050345F"/>
    <w:rsid w:val="0051780B"/>
    <w:rsid w:val="00574EDB"/>
    <w:rsid w:val="005F6AC2"/>
    <w:rsid w:val="006527EE"/>
    <w:rsid w:val="007A532D"/>
    <w:rsid w:val="008A0D20"/>
    <w:rsid w:val="008A4184"/>
    <w:rsid w:val="009011A1"/>
    <w:rsid w:val="009458ED"/>
    <w:rsid w:val="00A21E3E"/>
    <w:rsid w:val="00A32A8F"/>
    <w:rsid w:val="00A4794D"/>
    <w:rsid w:val="00AB7BD3"/>
    <w:rsid w:val="00B50969"/>
    <w:rsid w:val="00BA1058"/>
    <w:rsid w:val="00C55FF4"/>
    <w:rsid w:val="00CF6833"/>
    <w:rsid w:val="00D862CA"/>
    <w:rsid w:val="00DE5F28"/>
    <w:rsid w:val="00E04D77"/>
    <w:rsid w:val="00E07F65"/>
    <w:rsid w:val="00E87AA9"/>
    <w:rsid w:val="00ED42D1"/>
    <w:rsid w:val="00F33C52"/>
    <w:rsid w:val="00FE10BF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EF251-6B48-41CF-A67E-C6D66982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1780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07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7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2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Fujitsu</cp:lastModifiedBy>
  <cp:revision>18</cp:revision>
  <cp:lastPrinted>2019-12-05T11:25:00Z</cp:lastPrinted>
  <dcterms:created xsi:type="dcterms:W3CDTF">2019-11-29T07:14:00Z</dcterms:created>
  <dcterms:modified xsi:type="dcterms:W3CDTF">2019-12-05T12:06:00Z</dcterms:modified>
</cp:coreProperties>
</file>