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1F0" w:rsidRPr="006A01F0" w:rsidRDefault="006A01F0" w:rsidP="006A01F0">
      <w:pPr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bookmarkStart w:id="0" w:name="_GoBack"/>
      <w:bookmarkEnd w:id="0"/>
      <w:r w:rsidRPr="006A01F0">
        <w:rPr>
          <w:rFonts w:ascii="Times New Roman" w:hAnsi="Times New Roman" w:cs="Times New Roman"/>
          <w:i/>
          <w:sz w:val="24"/>
          <w:szCs w:val="24"/>
          <w:u w:val="single"/>
        </w:rPr>
        <w:t xml:space="preserve">27 Mart 2013 tarihinde gerçekleştirilen </w:t>
      </w:r>
    </w:p>
    <w:p w:rsidR="00900E40" w:rsidRDefault="006A01F0" w:rsidP="006A01F0">
      <w:pPr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A01F0">
        <w:rPr>
          <w:rFonts w:ascii="Times New Roman" w:hAnsi="Times New Roman" w:cs="Times New Roman"/>
          <w:i/>
          <w:sz w:val="24"/>
          <w:szCs w:val="24"/>
          <w:u w:val="single"/>
        </w:rPr>
        <w:t>“Akademik Yazım Kuralları ve Etik İlkeler” Semineri ile İlgili Bilgi Notu</w:t>
      </w:r>
    </w:p>
    <w:p w:rsidR="006A01F0" w:rsidRDefault="00673D26" w:rsidP="00673D26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Eğitim Bilimleri Enstitüsü tarafından tez önerisi hazırlayacak olan yüksek lisans ve doktora öğrencileri için uygulamaya konulan </w:t>
      </w:r>
      <w:r w:rsidRPr="006A01F0">
        <w:rPr>
          <w:rFonts w:ascii="Times New Roman" w:hAnsi="Times New Roman" w:cs="Times New Roman"/>
          <w:i/>
          <w:sz w:val="24"/>
          <w:szCs w:val="24"/>
          <w:u w:val="single"/>
        </w:rPr>
        <w:t>“Akademik Y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azım Kuralları ve Etik İlkeler”</w:t>
      </w:r>
      <w:r w:rsidRPr="00673D26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="006A01F0">
        <w:rPr>
          <w:rFonts w:ascii="Times New Roman" w:hAnsi="Times New Roman" w:cs="Times New Roman"/>
          <w:sz w:val="24"/>
          <w:szCs w:val="24"/>
        </w:rPr>
        <w:t>eminer</w:t>
      </w:r>
      <w:r>
        <w:rPr>
          <w:rFonts w:ascii="Times New Roman" w:hAnsi="Times New Roman" w:cs="Times New Roman"/>
          <w:sz w:val="24"/>
          <w:szCs w:val="24"/>
        </w:rPr>
        <w:t>i,</w:t>
      </w:r>
      <w:r w:rsidR="006A01F0">
        <w:rPr>
          <w:rFonts w:ascii="Times New Roman" w:hAnsi="Times New Roman" w:cs="Times New Roman"/>
          <w:sz w:val="24"/>
          <w:szCs w:val="24"/>
        </w:rPr>
        <w:t xml:space="preserve"> ilan edilen vakitte Gazi Eğitim Fakültesi</w:t>
      </w:r>
      <w:r>
        <w:rPr>
          <w:rFonts w:ascii="Times New Roman" w:hAnsi="Times New Roman" w:cs="Times New Roman"/>
          <w:sz w:val="24"/>
          <w:szCs w:val="24"/>
        </w:rPr>
        <w:t>, F Blok Konferans Salonu</w:t>
      </w:r>
      <w:r w:rsidR="006A01F0">
        <w:rPr>
          <w:rFonts w:ascii="Times New Roman" w:hAnsi="Times New Roman" w:cs="Times New Roman"/>
          <w:sz w:val="24"/>
          <w:szCs w:val="24"/>
        </w:rPr>
        <w:t>nda</w:t>
      </w:r>
      <w:r w:rsidR="00EE122A">
        <w:rPr>
          <w:rFonts w:ascii="Times New Roman" w:hAnsi="Times New Roman" w:cs="Times New Roman"/>
          <w:sz w:val="24"/>
          <w:szCs w:val="24"/>
        </w:rPr>
        <w:t xml:space="preserve"> Enstitümüz </w:t>
      </w:r>
      <w:r>
        <w:rPr>
          <w:rFonts w:ascii="Times New Roman" w:hAnsi="Times New Roman" w:cs="Times New Roman"/>
          <w:sz w:val="24"/>
          <w:szCs w:val="24"/>
        </w:rPr>
        <w:t>öğretim elemanı</w:t>
      </w:r>
      <w:r w:rsidR="006A01F0">
        <w:rPr>
          <w:rFonts w:ascii="Times New Roman" w:hAnsi="Times New Roman" w:cs="Times New Roman"/>
          <w:sz w:val="24"/>
          <w:szCs w:val="24"/>
        </w:rPr>
        <w:t xml:space="preserve"> </w:t>
      </w:r>
      <w:r w:rsidR="00EE122A">
        <w:rPr>
          <w:rFonts w:ascii="Times New Roman" w:hAnsi="Times New Roman" w:cs="Times New Roman"/>
          <w:sz w:val="24"/>
          <w:szCs w:val="24"/>
        </w:rPr>
        <w:t xml:space="preserve">Arş. Gör. Mehmet Ali BAHAR tarafından </w:t>
      </w:r>
      <w:r w:rsidR="006A01F0">
        <w:rPr>
          <w:rFonts w:ascii="Times New Roman" w:hAnsi="Times New Roman" w:cs="Times New Roman"/>
          <w:sz w:val="24"/>
          <w:szCs w:val="24"/>
        </w:rPr>
        <w:t>gerçekleştirilmiştir.</w:t>
      </w:r>
    </w:p>
    <w:p w:rsidR="006A01F0" w:rsidRDefault="006A01F0" w:rsidP="00FA7C86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Seminerde, Enstitümüzün yeni tez önerisi yazım kılavuzu ve getirdiği yeni bakış açıları karşılaştırmalı </w:t>
      </w:r>
      <w:r w:rsidR="00FA7C86">
        <w:rPr>
          <w:rFonts w:ascii="Times New Roman" w:hAnsi="Times New Roman" w:cs="Times New Roman"/>
          <w:sz w:val="24"/>
          <w:szCs w:val="24"/>
        </w:rPr>
        <w:t>bir şekilde</w:t>
      </w:r>
      <w:r>
        <w:rPr>
          <w:rFonts w:ascii="Times New Roman" w:hAnsi="Times New Roman" w:cs="Times New Roman"/>
          <w:sz w:val="24"/>
          <w:szCs w:val="24"/>
        </w:rPr>
        <w:t xml:space="preserve"> örneklerle ele alınmıştır. Temelinde bu konunun işlendiği seminerde, tez önerisi yazım kılavuzuna esas teşkil eden APA güncel baskının getirdiği biçimsel ve içerik özellikleri; “</w:t>
      </w:r>
      <w:proofErr w:type="spellStart"/>
      <w:r>
        <w:rPr>
          <w:rFonts w:ascii="Times New Roman" w:hAnsi="Times New Roman" w:cs="Times New Roman"/>
          <w:sz w:val="24"/>
          <w:szCs w:val="24"/>
        </w:rPr>
        <w:t>Standarts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Education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Researchs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” adlı çalışmanın temel konuları; bilimsel araştırmalarda etik ilkeler, bu çerçevede Gazi Üniversitesi Sosyal Araştırmalar Etik Kuralları Yönetmeliği, Microsoft Office 2010 Word dosyasında sayfa düzeni oluşturma </w:t>
      </w:r>
      <w:r w:rsidR="00EE122A">
        <w:rPr>
          <w:rFonts w:ascii="Times New Roman" w:hAnsi="Times New Roman" w:cs="Times New Roman"/>
          <w:sz w:val="24"/>
          <w:szCs w:val="24"/>
        </w:rPr>
        <w:t>yolları,“</w:t>
      </w:r>
      <w:proofErr w:type="spellStart"/>
      <w:r>
        <w:rPr>
          <w:rFonts w:ascii="Times New Roman" w:hAnsi="Times New Roman" w:cs="Times New Roman"/>
          <w:sz w:val="24"/>
          <w:szCs w:val="24"/>
        </w:rPr>
        <w:t>iThenticate</w:t>
      </w:r>
      <w:proofErr w:type="spellEnd"/>
      <w:r w:rsidR="00EE122A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adlı intihal belirleme yazılımının kullanımı</w:t>
      </w:r>
      <w:r w:rsidR="00EE122A">
        <w:rPr>
          <w:rFonts w:ascii="Times New Roman" w:hAnsi="Times New Roman" w:cs="Times New Roman"/>
          <w:sz w:val="24"/>
          <w:szCs w:val="24"/>
        </w:rPr>
        <w:t xml:space="preserve"> ve tez önerilerinin Enstitüye teslim </w:t>
      </w:r>
      <w:proofErr w:type="gramStart"/>
      <w:r w:rsidR="00EE122A">
        <w:rPr>
          <w:rFonts w:ascii="Times New Roman" w:hAnsi="Times New Roman" w:cs="Times New Roman"/>
          <w:sz w:val="24"/>
          <w:szCs w:val="24"/>
        </w:rPr>
        <w:t>prosedürleri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ile ilgili bilgiler verilmiştir.</w:t>
      </w:r>
    </w:p>
    <w:p w:rsidR="006A01F0" w:rsidRDefault="006A01F0" w:rsidP="006A01F0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Seminere doktora ve yüksek lisans seviyesinde 62 kişi katılmıştır. </w:t>
      </w:r>
      <w:r w:rsidR="00971AD0">
        <w:rPr>
          <w:rFonts w:ascii="Times New Roman" w:hAnsi="Times New Roman" w:cs="Times New Roman"/>
          <w:sz w:val="24"/>
          <w:szCs w:val="24"/>
        </w:rPr>
        <w:t>Katılımcıların imzaladıkları evrak Enstitümüz öğrenci işlerine teslim edilmiştir. (Bu</w:t>
      </w:r>
      <w:r>
        <w:rPr>
          <w:rFonts w:ascii="Times New Roman" w:hAnsi="Times New Roman" w:cs="Times New Roman"/>
          <w:sz w:val="24"/>
          <w:szCs w:val="24"/>
        </w:rPr>
        <w:t xml:space="preserve"> kişiler dışında seminere katılım imza </w:t>
      </w:r>
      <w:r w:rsidR="00EE122A">
        <w:rPr>
          <w:rFonts w:ascii="Times New Roman" w:hAnsi="Times New Roman" w:cs="Times New Roman"/>
          <w:sz w:val="24"/>
          <w:szCs w:val="24"/>
        </w:rPr>
        <w:t xml:space="preserve">atmayı </w:t>
      </w:r>
      <w:r>
        <w:rPr>
          <w:rFonts w:ascii="Times New Roman" w:hAnsi="Times New Roman" w:cs="Times New Roman"/>
          <w:sz w:val="24"/>
          <w:szCs w:val="24"/>
        </w:rPr>
        <w:t>beklemeden çıkanların olduğu da göz önünde bulundurulursa en az 70 öğrencimizin bu seminere iştirak ettikleri görülür.</w:t>
      </w:r>
      <w:r w:rsidR="00971AD0">
        <w:rPr>
          <w:rFonts w:ascii="Times New Roman" w:hAnsi="Times New Roman" w:cs="Times New Roman"/>
          <w:sz w:val="24"/>
          <w:szCs w:val="24"/>
        </w:rPr>
        <w:t>)</w:t>
      </w:r>
    </w:p>
    <w:p w:rsidR="006A01F0" w:rsidRDefault="006A01F0" w:rsidP="006A01F0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Seminer, 90 dakika sürmüştür.</w:t>
      </w:r>
    </w:p>
    <w:p w:rsidR="006A01F0" w:rsidRDefault="006A01F0" w:rsidP="006A01F0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Seminer çıkışında </w:t>
      </w:r>
      <w:r w:rsidR="00EE122A">
        <w:rPr>
          <w:rFonts w:ascii="Times New Roman" w:hAnsi="Times New Roman" w:cs="Times New Roman"/>
          <w:sz w:val="24"/>
          <w:szCs w:val="24"/>
        </w:rPr>
        <w:t xml:space="preserve">birçok </w:t>
      </w:r>
      <w:r>
        <w:rPr>
          <w:rFonts w:ascii="Times New Roman" w:hAnsi="Times New Roman" w:cs="Times New Roman"/>
          <w:sz w:val="24"/>
          <w:szCs w:val="24"/>
        </w:rPr>
        <w:t>öğ</w:t>
      </w:r>
      <w:r w:rsidR="00EE122A">
        <w:rPr>
          <w:rFonts w:ascii="Times New Roman" w:hAnsi="Times New Roman" w:cs="Times New Roman"/>
          <w:sz w:val="24"/>
          <w:szCs w:val="24"/>
        </w:rPr>
        <w:t xml:space="preserve">renci, semineri veren araştırmacıya bahsedilen konularla alakalı sorular sormuştur. Öğrencilerin tez </w:t>
      </w:r>
      <w:r w:rsidR="00984D3F">
        <w:rPr>
          <w:rFonts w:ascii="Times New Roman" w:hAnsi="Times New Roman" w:cs="Times New Roman"/>
          <w:sz w:val="24"/>
          <w:szCs w:val="24"/>
        </w:rPr>
        <w:t xml:space="preserve">önerisi </w:t>
      </w:r>
      <w:r w:rsidR="00EE122A">
        <w:rPr>
          <w:rFonts w:ascii="Times New Roman" w:hAnsi="Times New Roman" w:cs="Times New Roman"/>
          <w:sz w:val="24"/>
          <w:szCs w:val="24"/>
        </w:rPr>
        <w:t xml:space="preserve">yazım kılavuzunu okumak yerine, bu kılavuzdaki bilgileri bir MS Office </w:t>
      </w:r>
      <w:proofErr w:type="spellStart"/>
      <w:r w:rsidR="00EE122A">
        <w:rPr>
          <w:rFonts w:ascii="Times New Roman" w:hAnsi="Times New Roman" w:cs="Times New Roman"/>
          <w:sz w:val="24"/>
          <w:szCs w:val="24"/>
        </w:rPr>
        <w:t>Power</w:t>
      </w:r>
      <w:proofErr w:type="spellEnd"/>
      <w:r w:rsidR="00EE122A">
        <w:rPr>
          <w:rFonts w:ascii="Times New Roman" w:hAnsi="Times New Roman" w:cs="Times New Roman"/>
          <w:sz w:val="24"/>
          <w:szCs w:val="24"/>
        </w:rPr>
        <w:t xml:space="preserve"> Point sunumunda görmeye eğilimli oldukları gözlenmiştir. Öğrenciler, özellikle kaynakça gösterme ve sayfa düzeni oluşturma gibi teknik bilgilerde Enstitümüz sayfasında bir </w:t>
      </w:r>
      <w:proofErr w:type="spellStart"/>
      <w:r w:rsidR="00EE122A">
        <w:rPr>
          <w:rFonts w:ascii="Times New Roman" w:hAnsi="Times New Roman" w:cs="Times New Roman"/>
          <w:sz w:val="24"/>
          <w:szCs w:val="24"/>
        </w:rPr>
        <w:t>Power</w:t>
      </w:r>
      <w:proofErr w:type="spellEnd"/>
      <w:r w:rsidR="00EE122A">
        <w:rPr>
          <w:rFonts w:ascii="Times New Roman" w:hAnsi="Times New Roman" w:cs="Times New Roman"/>
          <w:sz w:val="24"/>
          <w:szCs w:val="24"/>
        </w:rPr>
        <w:t xml:space="preserve"> Point dosyası görmek istediklerini belirtmişlerdir.</w:t>
      </w:r>
      <w:r w:rsidR="00984D3F">
        <w:rPr>
          <w:rFonts w:ascii="Times New Roman" w:hAnsi="Times New Roman" w:cs="Times New Roman"/>
          <w:sz w:val="24"/>
          <w:szCs w:val="24"/>
        </w:rPr>
        <w:t xml:space="preserve"> Ancak, Enstitümüz öğrencilerinin Tez Önerisi Yazım Kılavuzu’nu okumaları zarurîdir ve seminer sunumlarının da bu kılavuzdaki örneklerden hareketle oluşturulduğu hatırda tutulmalıdır.</w:t>
      </w:r>
    </w:p>
    <w:p w:rsidR="00EE122A" w:rsidRDefault="00EE122A" w:rsidP="00FA7C86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Seminer vasıtasıyla, Enstitümüzün aslî vazifesini ifa ederken </w:t>
      </w:r>
      <w:r w:rsidR="00FA7C86">
        <w:rPr>
          <w:rFonts w:ascii="Times New Roman" w:hAnsi="Times New Roman" w:cs="Times New Roman"/>
          <w:sz w:val="24"/>
          <w:szCs w:val="24"/>
        </w:rPr>
        <w:t xml:space="preserve">öğrenci merkezli anlayışı esas alarak </w:t>
      </w:r>
      <w:r>
        <w:rPr>
          <w:rFonts w:ascii="Times New Roman" w:hAnsi="Times New Roman" w:cs="Times New Roman"/>
          <w:sz w:val="24"/>
          <w:szCs w:val="24"/>
        </w:rPr>
        <w:t xml:space="preserve">öğrencilerin </w:t>
      </w:r>
      <w:r w:rsidR="00FA7C86">
        <w:rPr>
          <w:rFonts w:ascii="Times New Roman" w:hAnsi="Times New Roman" w:cs="Times New Roman"/>
          <w:sz w:val="24"/>
          <w:szCs w:val="24"/>
        </w:rPr>
        <w:t>bizzat ayağına</w:t>
      </w:r>
      <w:r>
        <w:rPr>
          <w:rFonts w:ascii="Times New Roman" w:hAnsi="Times New Roman" w:cs="Times New Roman"/>
          <w:sz w:val="24"/>
          <w:szCs w:val="24"/>
        </w:rPr>
        <w:t xml:space="preserve"> gitmesinin, Enstitü sınırları ve mekânları dışında derslerinin birçoğunu almakta oldukları alanda gerçekleştirilmesinin öğrencilerimizi motive ettiği görülmüştür.</w:t>
      </w:r>
    </w:p>
    <w:p w:rsidR="00EE122A" w:rsidRDefault="00EE122A" w:rsidP="006A01F0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Araştırma görevlisi tarafından bahsi geçilen hususlarda</w:t>
      </w:r>
      <w:r w:rsidR="00971AD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ihtiyaç duymaları halinde her daim </w:t>
      </w:r>
      <w:r w:rsidR="00971AD0">
        <w:rPr>
          <w:rFonts w:ascii="Times New Roman" w:hAnsi="Times New Roman" w:cs="Times New Roman"/>
          <w:sz w:val="24"/>
          <w:szCs w:val="24"/>
        </w:rPr>
        <w:t>yardıma hazır olunduğu belirtilmiştir.</w:t>
      </w:r>
    </w:p>
    <w:p w:rsidR="008A5CE9" w:rsidRPr="00870367" w:rsidRDefault="00870367" w:rsidP="008A5CE9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70367">
        <w:rPr>
          <w:rFonts w:ascii="Times New Roman" w:hAnsi="Times New Roman" w:cs="Times New Roman"/>
          <w:sz w:val="24"/>
          <w:szCs w:val="24"/>
        </w:rPr>
        <w:t>A</w:t>
      </w:r>
      <w:r w:rsidR="009271AE" w:rsidRPr="00870367">
        <w:rPr>
          <w:rFonts w:ascii="Times New Roman" w:hAnsi="Times New Roman" w:cs="Times New Roman"/>
          <w:sz w:val="24"/>
          <w:szCs w:val="24"/>
        </w:rPr>
        <w:t xml:space="preserve">ynı </w:t>
      </w:r>
      <w:r w:rsidR="008A5CE9" w:rsidRPr="00870367">
        <w:rPr>
          <w:rFonts w:ascii="Times New Roman" w:hAnsi="Times New Roman" w:cs="Times New Roman"/>
          <w:sz w:val="24"/>
          <w:szCs w:val="24"/>
        </w:rPr>
        <w:t>seminer</w:t>
      </w:r>
      <w:r w:rsidRPr="00870367">
        <w:rPr>
          <w:rFonts w:ascii="Times New Roman" w:hAnsi="Times New Roman" w:cs="Times New Roman"/>
          <w:sz w:val="24"/>
          <w:szCs w:val="24"/>
        </w:rPr>
        <w:t xml:space="preserve"> ilan edilecek</w:t>
      </w:r>
      <w:r w:rsidR="008A5CE9" w:rsidRPr="00870367">
        <w:rPr>
          <w:rFonts w:ascii="Times New Roman" w:hAnsi="Times New Roman" w:cs="Times New Roman"/>
          <w:sz w:val="24"/>
          <w:szCs w:val="24"/>
        </w:rPr>
        <w:t xml:space="preserve"> Eğitim Bilimleri Enstitüsü tarafından belirlenen gün, yer ve saatte düzenlenecektir. Öğrencilerimizin katılımını bekler</w:t>
      </w:r>
      <w:r w:rsidR="00601AD6" w:rsidRPr="00870367">
        <w:rPr>
          <w:rFonts w:ascii="Times New Roman" w:hAnsi="Times New Roman" w:cs="Times New Roman"/>
          <w:sz w:val="24"/>
          <w:szCs w:val="24"/>
        </w:rPr>
        <w:t>,</w:t>
      </w:r>
      <w:r w:rsidR="008A5CE9" w:rsidRPr="00870367">
        <w:rPr>
          <w:rFonts w:ascii="Times New Roman" w:hAnsi="Times New Roman" w:cs="Times New Roman"/>
          <w:sz w:val="24"/>
          <w:szCs w:val="24"/>
        </w:rPr>
        <w:t xml:space="preserve"> başarılarının devamını dileriz. </w:t>
      </w:r>
      <w:r w:rsidRPr="00870367">
        <w:rPr>
          <w:rFonts w:ascii="Times New Roman" w:hAnsi="Times New Roman" w:cs="Times New Roman"/>
          <w:sz w:val="24"/>
          <w:szCs w:val="24"/>
        </w:rPr>
        <w:t xml:space="preserve"> S</w:t>
      </w:r>
      <w:r w:rsidR="008A5CE9" w:rsidRPr="00870367">
        <w:rPr>
          <w:rFonts w:ascii="Times New Roman" w:hAnsi="Times New Roman" w:cs="Times New Roman"/>
          <w:sz w:val="24"/>
          <w:szCs w:val="24"/>
        </w:rPr>
        <w:t>aygılarımızla</w:t>
      </w:r>
      <w:r w:rsidRPr="00870367">
        <w:rPr>
          <w:rFonts w:ascii="Times New Roman" w:hAnsi="Times New Roman" w:cs="Times New Roman"/>
          <w:sz w:val="24"/>
          <w:szCs w:val="24"/>
        </w:rPr>
        <w:t>.</w:t>
      </w:r>
    </w:p>
    <w:p w:rsidR="00971AD0" w:rsidRDefault="008A5CE9" w:rsidP="008A5CE9">
      <w:pPr>
        <w:pStyle w:val="ListeParagraf"/>
        <w:ind w:left="5664"/>
        <w:jc w:val="both"/>
        <w:rPr>
          <w:rFonts w:ascii="Times New Roman" w:hAnsi="Times New Roman" w:cs="Times New Roman"/>
          <w:sz w:val="24"/>
          <w:szCs w:val="24"/>
        </w:rPr>
      </w:pPr>
      <w:r w:rsidRPr="008A5CE9">
        <w:rPr>
          <w:rFonts w:ascii="Times New Roman" w:hAnsi="Times New Roman" w:cs="Times New Roman"/>
          <w:b/>
          <w:bCs/>
          <w:sz w:val="24"/>
          <w:szCs w:val="24"/>
        </w:rPr>
        <w:t>Enstitü Yönetimi</w:t>
      </w:r>
    </w:p>
    <w:sectPr w:rsidR="00971A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41512C"/>
    <w:multiLevelType w:val="hybridMultilevel"/>
    <w:tmpl w:val="743ED3BA"/>
    <w:lvl w:ilvl="0" w:tplc="041F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00B1"/>
    <w:rsid w:val="00601AD6"/>
    <w:rsid w:val="00673D26"/>
    <w:rsid w:val="006A01F0"/>
    <w:rsid w:val="007300B1"/>
    <w:rsid w:val="00870367"/>
    <w:rsid w:val="008A5CE9"/>
    <w:rsid w:val="00900E40"/>
    <w:rsid w:val="009271AE"/>
    <w:rsid w:val="00971AD0"/>
    <w:rsid w:val="00984D3F"/>
    <w:rsid w:val="00DA3892"/>
    <w:rsid w:val="00EE122A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A01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A01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 Ali BAHAR</dc:creator>
  <cp:keywords/>
  <dc:description/>
  <cp:lastModifiedBy>cihan</cp:lastModifiedBy>
  <cp:revision>9</cp:revision>
  <dcterms:created xsi:type="dcterms:W3CDTF">2013-04-01T07:25:00Z</dcterms:created>
  <dcterms:modified xsi:type="dcterms:W3CDTF">2013-04-05T12:33:00Z</dcterms:modified>
</cp:coreProperties>
</file>