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08" w:type="dxa"/>
        <w:tblInd w:w="108" w:type="dxa"/>
        <w:tblCellMar>
          <w:left w:w="0" w:type="dxa"/>
          <w:right w:w="0" w:type="dxa"/>
        </w:tblCellMar>
        <w:tblLook w:val="0000"/>
      </w:tblPr>
      <w:tblGrid>
        <w:gridCol w:w="1501"/>
        <w:gridCol w:w="653"/>
        <w:gridCol w:w="811"/>
        <w:gridCol w:w="823"/>
        <w:gridCol w:w="1017"/>
        <w:gridCol w:w="133"/>
        <w:gridCol w:w="732"/>
        <w:gridCol w:w="748"/>
        <w:gridCol w:w="640"/>
        <w:gridCol w:w="263"/>
        <w:gridCol w:w="732"/>
        <w:gridCol w:w="221"/>
        <w:gridCol w:w="834"/>
      </w:tblGrid>
      <w:tr w:rsidR="007D6F6B" w:rsidTr="007C1C10">
        <w:trPr>
          <w:trHeight w:val="446"/>
        </w:trPr>
        <w:tc>
          <w:tcPr>
            <w:tcW w:w="4805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6B" w:rsidRDefault="007D6F6B" w:rsidP="007C1C10">
            <w:r>
              <w:rPr>
                <w:b/>
                <w:bCs/>
                <w:lang w:val="de-DE"/>
              </w:rPr>
              <w:t xml:space="preserve">Met - 576 </w:t>
            </w:r>
            <w:proofErr w:type="spellStart"/>
            <w:r>
              <w:rPr>
                <w:b/>
                <w:bCs/>
                <w:lang w:val="de-DE"/>
              </w:rPr>
              <w:t>Mühendislik</w:t>
            </w:r>
            <w:proofErr w:type="spellEnd"/>
            <w:r>
              <w:rPr>
                <w:b/>
                <w:bCs/>
                <w:lang w:val="de-DE"/>
              </w:rPr>
              <w:t xml:space="preserve"> </w:t>
            </w:r>
            <w:proofErr w:type="spellStart"/>
            <w:r>
              <w:rPr>
                <w:b/>
                <w:bCs/>
                <w:lang w:val="de-DE"/>
              </w:rPr>
              <w:t>Malzemelerinin</w:t>
            </w:r>
            <w:proofErr w:type="spellEnd"/>
            <w:r>
              <w:rPr>
                <w:b/>
                <w:bCs/>
                <w:lang w:val="de-DE"/>
              </w:rPr>
              <w:t xml:space="preserve"> </w:t>
            </w:r>
          </w:p>
          <w:p w:rsidR="007D6F6B" w:rsidRDefault="007D6F6B" w:rsidP="007C1C10">
            <w:r>
              <w:rPr>
                <w:b/>
                <w:bCs/>
                <w:lang w:val="de-DE"/>
              </w:rPr>
              <w:t xml:space="preserve">                 </w:t>
            </w:r>
            <w:proofErr w:type="spellStart"/>
            <w:r>
              <w:rPr>
                <w:b/>
                <w:bCs/>
                <w:lang w:val="de-DE"/>
              </w:rPr>
              <w:t>İşlenebilirliği</w:t>
            </w:r>
            <w:proofErr w:type="spellEnd"/>
          </w:p>
          <w:p w:rsidR="007D6F6B" w:rsidRDefault="007D6F6B" w:rsidP="007C1C10">
            <w:r>
              <w:rPr>
                <w:sz w:val="20"/>
                <w:szCs w:val="20"/>
              </w:rPr>
              <w:t> </w:t>
            </w:r>
          </w:p>
        </w:tc>
        <w:tc>
          <w:tcPr>
            <w:tcW w:w="4303" w:type="dxa"/>
            <w:gridSpan w:val="8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6B" w:rsidRDefault="007D6F6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METAL EĞİTİMİ BÖLÜMÜ</w:t>
            </w:r>
          </w:p>
        </w:tc>
      </w:tr>
      <w:tr w:rsidR="007D6F6B" w:rsidTr="007C1C10">
        <w:trPr>
          <w:cantSplit/>
          <w:trHeight w:val="420"/>
        </w:trPr>
        <w:tc>
          <w:tcPr>
            <w:tcW w:w="1501" w:type="dxa"/>
            <w:vMerge w:val="restart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6B" w:rsidRDefault="007D6F6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Yarıyıl</w:t>
            </w:r>
          </w:p>
        </w:tc>
        <w:tc>
          <w:tcPr>
            <w:tcW w:w="5820" w:type="dxa"/>
            <w:gridSpan w:val="9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6B" w:rsidRDefault="007D6F6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Eğitim ve Öğretim Yöntemleri</w:t>
            </w:r>
          </w:p>
        </w:tc>
        <w:tc>
          <w:tcPr>
            <w:tcW w:w="1787" w:type="dxa"/>
            <w:gridSpan w:val="3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6B" w:rsidRDefault="007D6F6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Krediler</w:t>
            </w:r>
          </w:p>
        </w:tc>
      </w:tr>
      <w:tr w:rsidR="007D6F6B" w:rsidTr="007C1C10">
        <w:trPr>
          <w:cantSplit/>
          <w:trHeight w:val="419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6F6B" w:rsidRDefault="007D6F6B" w:rsidP="007C1C10">
            <w:pPr>
              <w:rPr>
                <w:sz w:val="20"/>
                <w:szCs w:val="20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7D6F6B" w:rsidRDefault="007D6F6B" w:rsidP="007C1C10">
            <w:pPr>
              <w:pStyle w:val="KonuBal"/>
              <w:ind w:right="-54"/>
              <w:rPr>
                <w:sz w:val="20"/>
              </w:rPr>
            </w:pPr>
            <w:r>
              <w:rPr>
                <w:sz w:val="20"/>
              </w:rPr>
              <w:t>Teori</w:t>
            </w:r>
          </w:p>
        </w:tc>
        <w:tc>
          <w:tcPr>
            <w:tcW w:w="811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7D6F6B" w:rsidRDefault="007D6F6B" w:rsidP="007C1C10">
            <w:pPr>
              <w:pStyle w:val="KonuBal"/>
              <w:ind w:right="-72"/>
              <w:rPr>
                <w:sz w:val="20"/>
              </w:rPr>
            </w:pPr>
            <w:proofErr w:type="spellStart"/>
            <w:r>
              <w:rPr>
                <w:sz w:val="20"/>
              </w:rPr>
              <w:t>Uyg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7D6F6B" w:rsidRDefault="007D6F6B" w:rsidP="007C1C10">
            <w:pPr>
              <w:pStyle w:val="KonuBal"/>
              <w:ind w:right="-27"/>
              <w:rPr>
                <w:sz w:val="20"/>
              </w:rPr>
            </w:pPr>
            <w:proofErr w:type="spellStart"/>
            <w:r>
              <w:rPr>
                <w:sz w:val="20"/>
              </w:rPr>
              <w:t>Lab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7D6F6B" w:rsidRDefault="007D6F6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Proje/Alan Çalışması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7D6F6B" w:rsidRDefault="007D6F6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Ödev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7D6F6B" w:rsidRDefault="007D6F6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Diğer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7D6F6B" w:rsidRDefault="007D6F6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Toplam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6B" w:rsidRDefault="007D6F6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Kredi</w:t>
            </w:r>
          </w:p>
        </w:tc>
        <w:tc>
          <w:tcPr>
            <w:tcW w:w="1055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6B" w:rsidRDefault="007D6F6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AKTS</w:t>
            </w:r>
          </w:p>
          <w:p w:rsidR="007D6F6B" w:rsidRDefault="007D6F6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 Kredisi</w:t>
            </w:r>
          </w:p>
        </w:tc>
      </w:tr>
      <w:tr w:rsidR="007D6F6B" w:rsidTr="007C1C10">
        <w:trPr>
          <w:cantSplit/>
          <w:trHeight w:val="396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7D6F6B" w:rsidRDefault="007D6F6B" w:rsidP="007C1C10">
            <w:pPr>
              <w:pStyle w:val="Altbilgi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(GÜZ)</w:t>
            </w:r>
          </w:p>
        </w:tc>
        <w:tc>
          <w:tcPr>
            <w:tcW w:w="653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7D6F6B" w:rsidRDefault="007D6F6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42</w:t>
            </w:r>
          </w:p>
        </w:tc>
        <w:tc>
          <w:tcPr>
            <w:tcW w:w="811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7D6F6B" w:rsidRDefault="007D6F6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23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7D6F6B" w:rsidRDefault="007D6F6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7D6F6B" w:rsidRDefault="007D6F6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48</w:t>
            </w:r>
          </w:p>
        </w:tc>
        <w:tc>
          <w:tcPr>
            <w:tcW w:w="732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7D6F6B" w:rsidRDefault="007D6F6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48</w:t>
            </w:r>
          </w:p>
        </w:tc>
        <w:tc>
          <w:tcPr>
            <w:tcW w:w="748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7D6F6B" w:rsidRDefault="007D6F6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7D6F6B" w:rsidRDefault="007D6F6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188</w:t>
            </w:r>
          </w:p>
        </w:tc>
        <w:tc>
          <w:tcPr>
            <w:tcW w:w="732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6B" w:rsidRDefault="007D6F6B" w:rsidP="007C1C10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55" w:type="dxa"/>
            <w:gridSpan w:val="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6B" w:rsidRDefault="007D6F6B" w:rsidP="007C1C10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7,5</w:t>
            </w:r>
          </w:p>
        </w:tc>
      </w:tr>
      <w:tr w:rsidR="007D6F6B" w:rsidTr="007C1C10">
        <w:trPr>
          <w:trHeight w:val="340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F6B" w:rsidRDefault="007D6F6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Ders Dili</w:t>
            </w:r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6B" w:rsidRDefault="007D6F6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Türkçe</w:t>
            </w:r>
          </w:p>
        </w:tc>
      </w:tr>
      <w:tr w:rsidR="007D6F6B" w:rsidTr="007C1C10">
        <w:trPr>
          <w:trHeight w:val="340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F6B" w:rsidRDefault="007D6F6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Zorunlu / Seçmeli</w:t>
            </w:r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6B" w:rsidRDefault="007D6F6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Seçmeli</w:t>
            </w:r>
          </w:p>
        </w:tc>
      </w:tr>
      <w:tr w:rsidR="007D6F6B" w:rsidTr="007C1C10">
        <w:trPr>
          <w:trHeight w:val="340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F6B" w:rsidRDefault="007D6F6B" w:rsidP="007C1C10">
            <w:pPr>
              <w:pStyle w:val="KonuBal"/>
              <w:rPr>
                <w:sz w:val="20"/>
              </w:rPr>
            </w:pPr>
            <w:proofErr w:type="spellStart"/>
            <w:r>
              <w:rPr>
                <w:sz w:val="20"/>
              </w:rPr>
              <w:t>Önşartlar</w:t>
            </w:r>
            <w:proofErr w:type="spellEnd"/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6B" w:rsidRDefault="007D6F6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Yok</w:t>
            </w:r>
          </w:p>
        </w:tc>
      </w:tr>
      <w:tr w:rsidR="007D6F6B" w:rsidTr="007C1C10">
        <w:trPr>
          <w:trHeight w:val="725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F6B" w:rsidRDefault="007D6F6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 xml:space="preserve">Dersin </w:t>
            </w:r>
          </w:p>
          <w:p w:rsidR="007D6F6B" w:rsidRDefault="007D6F6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İçeriği</w:t>
            </w:r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F6B" w:rsidRDefault="007D6F6B" w:rsidP="007C1C10">
            <w:pPr>
              <w:ind w:right="-1"/>
              <w:jc w:val="both"/>
            </w:pPr>
            <w:r>
              <w:rPr>
                <w:sz w:val="20"/>
                <w:szCs w:val="20"/>
              </w:rPr>
              <w:t xml:space="preserve">İşlenebilirlik kavramı. Metal kesme mekaniği, talaş oluşumu, kesme kuvvetleri, kesme sıcaklıkları. Takım aşınması, aşınma mekanizmaları,  takım ömrü </w:t>
            </w:r>
            <w:proofErr w:type="gramStart"/>
            <w:r>
              <w:rPr>
                <w:sz w:val="20"/>
                <w:szCs w:val="20"/>
              </w:rPr>
              <w:t>kriteri</w:t>
            </w:r>
            <w:proofErr w:type="gramEnd"/>
            <w:r>
              <w:rPr>
                <w:sz w:val="20"/>
                <w:szCs w:val="20"/>
              </w:rPr>
              <w:t xml:space="preserve">. Yüzey kalitesi ve yüzey kalitesine etkiyen faktörler. İşlenebilirliğin değerlendirilmesi. </w:t>
            </w:r>
            <w:proofErr w:type="gramStart"/>
            <w:r>
              <w:rPr>
                <w:sz w:val="20"/>
                <w:szCs w:val="20"/>
              </w:rPr>
              <w:t xml:space="preserve">İşlenebilirlik veri kaynakları. </w:t>
            </w:r>
            <w:proofErr w:type="gramEnd"/>
            <w:r>
              <w:rPr>
                <w:sz w:val="20"/>
                <w:szCs w:val="20"/>
              </w:rPr>
              <w:t xml:space="preserve">Demir esaslı  (karbon çelikleri, otomat çelikleri, paslanmaz çelikler, dökme demirler) ve demir dışı (titanyum, nikel, alüminyum, bakır ve alaşımları) malzemelerin işlenebilirlikleri. </w:t>
            </w:r>
            <w:proofErr w:type="gramStart"/>
            <w:r>
              <w:rPr>
                <w:sz w:val="20"/>
                <w:szCs w:val="20"/>
              </w:rPr>
              <w:t xml:space="preserve">Alaşım elementlerinin işlenebilirliğe etkisi. </w:t>
            </w:r>
            <w:proofErr w:type="gramEnd"/>
            <w:r>
              <w:rPr>
                <w:sz w:val="20"/>
                <w:szCs w:val="20"/>
              </w:rPr>
              <w:t xml:space="preserve">Isıl işlemlerin, mikroyapı ve mekanik özelliklerin  işlenebilirliğe etkisi. Metal matris </w:t>
            </w:r>
            <w:proofErr w:type="spellStart"/>
            <w:r>
              <w:rPr>
                <w:sz w:val="20"/>
                <w:szCs w:val="20"/>
              </w:rPr>
              <w:t>kompozit</w:t>
            </w:r>
            <w:proofErr w:type="spellEnd"/>
            <w:r>
              <w:rPr>
                <w:sz w:val="20"/>
                <w:szCs w:val="20"/>
              </w:rPr>
              <w:t xml:space="preserve"> malzemeler ve metal matris </w:t>
            </w:r>
            <w:proofErr w:type="spellStart"/>
            <w:r>
              <w:rPr>
                <w:sz w:val="20"/>
                <w:szCs w:val="20"/>
              </w:rPr>
              <w:t>kompozitlerin</w:t>
            </w:r>
            <w:proofErr w:type="spellEnd"/>
            <w:r>
              <w:rPr>
                <w:sz w:val="20"/>
                <w:szCs w:val="20"/>
              </w:rPr>
              <w:t xml:space="preserve"> işlenebilirliği. Matris ve takviye malzemelerin işlenebilirliğe etkisi</w:t>
            </w:r>
            <w:proofErr w:type="gramStart"/>
            <w:r>
              <w:rPr>
                <w:sz w:val="20"/>
                <w:szCs w:val="20"/>
              </w:rPr>
              <w:t>..</w:t>
            </w:r>
            <w:proofErr w:type="gramEnd"/>
          </w:p>
        </w:tc>
      </w:tr>
      <w:tr w:rsidR="007D6F6B" w:rsidTr="007C1C10">
        <w:trPr>
          <w:trHeight w:val="396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F6B" w:rsidRDefault="007D6F6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Dersin Amacı</w:t>
            </w:r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F6B" w:rsidRDefault="007D6F6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 xml:space="preserve">Bu dersin amacı, </w:t>
            </w:r>
            <w:proofErr w:type="gramStart"/>
            <w:r>
              <w:rPr>
                <w:sz w:val="20"/>
              </w:rPr>
              <w:t>lisans üstü</w:t>
            </w:r>
            <w:proofErr w:type="gramEnd"/>
            <w:r>
              <w:rPr>
                <w:sz w:val="20"/>
              </w:rPr>
              <w:t xml:space="preserve"> öğrencilerin mühendislik malzemeleri ve talaşlı işlenebilirlikleri hakkında ileri seviyede bilgi sahibi olmalarıdır.   </w:t>
            </w:r>
          </w:p>
        </w:tc>
      </w:tr>
      <w:tr w:rsidR="007D6F6B" w:rsidTr="007C1C10">
        <w:trPr>
          <w:trHeight w:val="396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F6B" w:rsidRDefault="007D6F6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Öğrenme Çıktıları ve Yeterlilikler</w:t>
            </w:r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F6B" w:rsidRDefault="007D6F6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 xml:space="preserve">Bu dersi alan öğrenciler, mühendislik malzemelerinin talaşlı imalatla şekillendirilme sürecinde meydana gelen </w:t>
            </w:r>
            <w:proofErr w:type="spellStart"/>
            <w:r>
              <w:rPr>
                <w:sz w:val="20"/>
              </w:rPr>
              <w:t>metalurjik</w:t>
            </w:r>
            <w:proofErr w:type="spellEnd"/>
            <w:r>
              <w:rPr>
                <w:sz w:val="20"/>
              </w:rPr>
              <w:t xml:space="preserve"> ve </w:t>
            </w:r>
            <w:proofErr w:type="spellStart"/>
            <w:r>
              <w:rPr>
                <w:sz w:val="20"/>
              </w:rPr>
              <w:t>tribolojik</w:t>
            </w:r>
            <w:proofErr w:type="spellEnd"/>
            <w:r>
              <w:rPr>
                <w:sz w:val="20"/>
              </w:rPr>
              <w:t xml:space="preserve"> esasları bilecekler. Dolayısıyla talaşlı imalat süreci ve talaşlı imalata uygun malzeme üretim sürecinde aktif rol alabileceklerdir.</w:t>
            </w:r>
          </w:p>
        </w:tc>
      </w:tr>
      <w:tr w:rsidR="007D6F6B" w:rsidTr="007C1C10">
        <w:trPr>
          <w:trHeight w:val="396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F6B" w:rsidRDefault="007D6F6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 xml:space="preserve">Ders Kitabı ve/veya Kaynaklar  </w:t>
            </w:r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F6B" w:rsidRDefault="007D6F6B" w:rsidP="007C1C10">
            <w:pPr>
              <w:pStyle w:val="GvdeMetniGirintisi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proofErr w:type="spellStart"/>
            <w:r>
              <w:rPr>
                <w:sz w:val="20"/>
                <w:szCs w:val="20"/>
              </w:rPr>
              <w:t>Mills</w:t>
            </w:r>
            <w:proofErr w:type="spellEnd"/>
            <w:r>
              <w:rPr>
                <w:sz w:val="20"/>
                <w:szCs w:val="20"/>
              </w:rPr>
              <w:t>, B</w:t>
            </w:r>
            <w:proofErr w:type="gramStart"/>
            <w:r>
              <w:rPr>
                <w:sz w:val="20"/>
                <w:szCs w:val="20"/>
              </w:rPr>
              <w:t>.,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Redford</w:t>
            </w:r>
            <w:proofErr w:type="spellEnd"/>
            <w:r>
              <w:rPr>
                <w:sz w:val="20"/>
                <w:szCs w:val="20"/>
              </w:rPr>
              <w:t xml:space="preserve">, A.H., </w:t>
            </w:r>
            <w:proofErr w:type="spellStart"/>
            <w:r>
              <w:rPr>
                <w:sz w:val="20"/>
                <w:szCs w:val="20"/>
              </w:rPr>
              <w:t>Machinability</w:t>
            </w:r>
            <w:proofErr w:type="spellEnd"/>
            <w:r>
              <w:rPr>
                <w:sz w:val="20"/>
                <w:szCs w:val="20"/>
              </w:rPr>
              <w:t xml:space="preserve"> of </w:t>
            </w:r>
            <w:proofErr w:type="spellStart"/>
            <w:r>
              <w:rPr>
                <w:sz w:val="20"/>
                <w:szCs w:val="20"/>
              </w:rPr>
              <w:t>Engineering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Materials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Applied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Science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Publishers</w:t>
            </w:r>
            <w:proofErr w:type="spellEnd"/>
            <w:r>
              <w:rPr>
                <w:sz w:val="20"/>
                <w:szCs w:val="20"/>
              </w:rPr>
              <w:t xml:space="preserve"> Ltd., New York, 1993. </w:t>
            </w:r>
          </w:p>
          <w:p w:rsidR="007D6F6B" w:rsidRDefault="007D6F6B" w:rsidP="007C1C10">
            <w:pPr>
              <w:pStyle w:val="GvdeMetniGirintis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proofErr w:type="spellStart"/>
            <w:r>
              <w:rPr>
                <w:sz w:val="20"/>
                <w:szCs w:val="20"/>
              </w:rPr>
              <w:t>Smith</w:t>
            </w:r>
            <w:proofErr w:type="spellEnd"/>
            <w:r>
              <w:rPr>
                <w:sz w:val="20"/>
                <w:szCs w:val="20"/>
              </w:rPr>
              <w:t>, T.G</w:t>
            </w:r>
            <w:proofErr w:type="gramStart"/>
            <w:r>
              <w:rPr>
                <w:sz w:val="20"/>
                <w:szCs w:val="20"/>
              </w:rPr>
              <w:t>.,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Advanced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Machining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The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Handbook</w:t>
            </w:r>
            <w:proofErr w:type="spellEnd"/>
            <w:r>
              <w:rPr>
                <w:sz w:val="20"/>
                <w:szCs w:val="20"/>
              </w:rPr>
              <w:t xml:space="preserve"> of </w:t>
            </w:r>
            <w:proofErr w:type="spellStart"/>
            <w:r>
              <w:rPr>
                <w:sz w:val="20"/>
                <w:szCs w:val="20"/>
              </w:rPr>
              <w:t>Cutting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Technology</w:t>
            </w:r>
            <w:proofErr w:type="spellEnd"/>
            <w:r>
              <w:rPr>
                <w:sz w:val="20"/>
                <w:szCs w:val="20"/>
              </w:rPr>
              <w:t xml:space="preserve">, IFS 3.   </w:t>
            </w:r>
            <w:proofErr w:type="spellStart"/>
            <w:r>
              <w:rPr>
                <w:sz w:val="20"/>
                <w:szCs w:val="20"/>
              </w:rPr>
              <w:t>Publications</w:t>
            </w:r>
            <w:proofErr w:type="spellEnd"/>
            <w:r>
              <w:rPr>
                <w:sz w:val="20"/>
                <w:szCs w:val="20"/>
              </w:rPr>
              <w:t xml:space="preserve"> Ltd. UK., 1989. </w:t>
            </w:r>
          </w:p>
          <w:p w:rsidR="007D6F6B" w:rsidRDefault="007D6F6B" w:rsidP="007C1C10">
            <w:pPr>
              <w:ind w:left="191" w:hanging="191"/>
              <w:jc w:val="both"/>
            </w:pPr>
            <w:r>
              <w:rPr>
                <w:sz w:val="20"/>
                <w:szCs w:val="20"/>
              </w:rPr>
              <w:t xml:space="preserve">3. </w:t>
            </w:r>
            <w:proofErr w:type="spellStart"/>
            <w:r>
              <w:rPr>
                <w:sz w:val="20"/>
                <w:szCs w:val="20"/>
              </w:rPr>
              <w:t>Shaw</w:t>
            </w:r>
            <w:proofErr w:type="spellEnd"/>
            <w:r>
              <w:rPr>
                <w:sz w:val="20"/>
                <w:szCs w:val="20"/>
              </w:rPr>
              <w:t>, M.C</w:t>
            </w:r>
            <w:proofErr w:type="gramStart"/>
            <w:r>
              <w:rPr>
                <w:sz w:val="20"/>
                <w:szCs w:val="20"/>
              </w:rPr>
              <w:t>.,</w:t>
            </w:r>
            <w:proofErr w:type="gramEnd"/>
            <w:r>
              <w:rPr>
                <w:sz w:val="20"/>
                <w:szCs w:val="20"/>
              </w:rPr>
              <w:t xml:space="preserve"> Metal </w:t>
            </w:r>
            <w:proofErr w:type="spellStart"/>
            <w:r>
              <w:rPr>
                <w:sz w:val="20"/>
                <w:szCs w:val="20"/>
              </w:rPr>
              <w:t>Cutting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Principles</w:t>
            </w:r>
            <w:proofErr w:type="spellEnd"/>
            <w:r>
              <w:rPr>
                <w:sz w:val="20"/>
                <w:szCs w:val="20"/>
              </w:rPr>
              <w:t xml:space="preserve">, Oxford </w:t>
            </w:r>
            <w:proofErr w:type="spellStart"/>
            <w:r>
              <w:rPr>
                <w:sz w:val="20"/>
                <w:szCs w:val="20"/>
              </w:rPr>
              <w:t>University</w:t>
            </w:r>
            <w:proofErr w:type="spellEnd"/>
            <w:r>
              <w:rPr>
                <w:sz w:val="20"/>
                <w:szCs w:val="20"/>
              </w:rPr>
              <w:t xml:space="preserve">, New York, 1991. </w:t>
            </w:r>
            <w:proofErr w:type="spellStart"/>
            <w:r>
              <w:rPr>
                <w:sz w:val="20"/>
                <w:szCs w:val="20"/>
              </w:rPr>
              <w:t>Boothroyd</w:t>
            </w:r>
            <w:proofErr w:type="spellEnd"/>
            <w:r>
              <w:rPr>
                <w:sz w:val="20"/>
                <w:szCs w:val="20"/>
              </w:rPr>
              <w:t xml:space="preserve">, G., Fundamentals of Metal </w:t>
            </w:r>
            <w:proofErr w:type="spellStart"/>
            <w:r>
              <w:rPr>
                <w:sz w:val="20"/>
                <w:szCs w:val="20"/>
              </w:rPr>
              <w:t>Machining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and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Machine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Tools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Singa</w:t>
            </w:r>
            <w:r>
              <w:rPr>
                <w:sz w:val="20"/>
                <w:szCs w:val="20"/>
              </w:rPr>
              <w:softHyphen/>
            </w:r>
            <w:r>
              <w:rPr>
                <w:sz w:val="20"/>
                <w:szCs w:val="20"/>
              </w:rPr>
              <w:softHyphen/>
            </w:r>
            <w:r>
              <w:rPr>
                <w:sz w:val="20"/>
                <w:szCs w:val="20"/>
              </w:rPr>
              <w:softHyphen/>
            </w:r>
            <w:r>
              <w:rPr>
                <w:sz w:val="20"/>
                <w:szCs w:val="20"/>
              </w:rPr>
              <w:softHyphen/>
              <w:t>p</w:t>
            </w:r>
            <w:r>
              <w:rPr>
                <w:sz w:val="20"/>
                <w:szCs w:val="20"/>
              </w:rPr>
              <w:softHyphen/>
              <w:t>o</w:t>
            </w:r>
            <w:r>
              <w:rPr>
                <w:sz w:val="20"/>
                <w:szCs w:val="20"/>
              </w:rPr>
              <w:softHyphen/>
              <w:t>re</w:t>
            </w:r>
            <w:proofErr w:type="spellEnd"/>
            <w:r>
              <w:rPr>
                <w:sz w:val="20"/>
                <w:szCs w:val="20"/>
              </w:rPr>
              <w:t>,  1987.</w:t>
            </w:r>
          </w:p>
        </w:tc>
      </w:tr>
      <w:tr w:rsidR="007D6F6B" w:rsidTr="007C1C10">
        <w:trPr>
          <w:cantSplit/>
          <w:trHeight w:val="340"/>
        </w:trPr>
        <w:tc>
          <w:tcPr>
            <w:tcW w:w="1501" w:type="dxa"/>
            <w:vMerge w:val="restart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F6B" w:rsidRDefault="007D6F6B" w:rsidP="007C1C10">
            <w:r>
              <w:rPr>
                <w:b/>
                <w:bCs/>
                <w:sz w:val="20"/>
                <w:szCs w:val="20"/>
              </w:rPr>
              <w:t>Değerlendirme Ölçütleri</w:t>
            </w:r>
          </w:p>
        </w:tc>
        <w:tc>
          <w:tcPr>
            <w:tcW w:w="5557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6B" w:rsidRDefault="007D6F6B" w:rsidP="007C1C10">
            <w:r>
              <w:rPr>
                <w:sz w:val="20"/>
                <w:szCs w:val="20"/>
              </w:rPr>
              <w:t> </w:t>
            </w:r>
          </w:p>
        </w:tc>
        <w:tc>
          <w:tcPr>
            <w:tcW w:w="121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6B" w:rsidRDefault="007D6F6B" w:rsidP="007C1C10">
            <w:pPr>
              <w:pStyle w:val="Balk2"/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Varsa (X) olarak işaretleyin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6B" w:rsidRDefault="007D6F6B" w:rsidP="007C1C10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Yüzde</w:t>
            </w:r>
          </w:p>
        </w:tc>
      </w:tr>
      <w:tr w:rsidR="007D6F6B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7D6F6B" w:rsidRDefault="007D6F6B" w:rsidP="007C1C10"/>
        </w:tc>
        <w:tc>
          <w:tcPr>
            <w:tcW w:w="5557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6B" w:rsidRDefault="007D6F6B" w:rsidP="007C1C10">
            <w:pPr>
              <w:pStyle w:val="Balk3"/>
            </w:pP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Ara Sınavlar</w:t>
            </w:r>
          </w:p>
        </w:tc>
        <w:tc>
          <w:tcPr>
            <w:tcW w:w="121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6B" w:rsidRDefault="007D6F6B" w:rsidP="007C1C10">
            <w:pPr>
              <w:jc w:val="center"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6B" w:rsidRDefault="007D6F6B" w:rsidP="007C1C10">
            <w:pPr>
              <w:jc w:val="center"/>
            </w:pPr>
            <w:r>
              <w:rPr>
                <w:sz w:val="20"/>
                <w:szCs w:val="20"/>
              </w:rPr>
              <w:t>10</w:t>
            </w:r>
          </w:p>
        </w:tc>
      </w:tr>
      <w:tr w:rsidR="007D6F6B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7D6F6B" w:rsidRDefault="007D6F6B" w:rsidP="007C1C10"/>
        </w:tc>
        <w:tc>
          <w:tcPr>
            <w:tcW w:w="5557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6B" w:rsidRDefault="007D6F6B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Kısa Sınavlar</w:t>
            </w:r>
          </w:p>
        </w:tc>
        <w:tc>
          <w:tcPr>
            <w:tcW w:w="121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6B" w:rsidRDefault="007D6F6B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6B" w:rsidRDefault="007D6F6B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</w:tr>
      <w:tr w:rsidR="007D6F6B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7D6F6B" w:rsidRDefault="007D6F6B" w:rsidP="007C1C10"/>
        </w:tc>
        <w:tc>
          <w:tcPr>
            <w:tcW w:w="5557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6B" w:rsidRDefault="007D6F6B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Ödevler</w:t>
            </w:r>
          </w:p>
        </w:tc>
        <w:tc>
          <w:tcPr>
            <w:tcW w:w="121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6B" w:rsidRDefault="007D6F6B" w:rsidP="007C1C10">
            <w:pPr>
              <w:jc w:val="center"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6B" w:rsidRDefault="007D6F6B" w:rsidP="007C1C10">
            <w:pPr>
              <w:jc w:val="center"/>
            </w:pPr>
            <w:r>
              <w:rPr>
                <w:sz w:val="20"/>
                <w:szCs w:val="20"/>
              </w:rPr>
              <w:t>10</w:t>
            </w:r>
          </w:p>
        </w:tc>
      </w:tr>
      <w:tr w:rsidR="007D6F6B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7D6F6B" w:rsidRDefault="007D6F6B" w:rsidP="007C1C10"/>
        </w:tc>
        <w:tc>
          <w:tcPr>
            <w:tcW w:w="5557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6B" w:rsidRDefault="007D6F6B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Projeler</w:t>
            </w:r>
          </w:p>
        </w:tc>
        <w:tc>
          <w:tcPr>
            <w:tcW w:w="121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6B" w:rsidRDefault="007D6F6B" w:rsidP="007C1C10">
            <w:pPr>
              <w:jc w:val="center"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6B" w:rsidRDefault="007D6F6B" w:rsidP="007C1C10">
            <w:pPr>
              <w:jc w:val="center"/>
            </w:pPr>
            <w:r>
              <w:rPr>
                <w:sz w:val="20"/>
                <w:szCs w:val="20"/>
              </w:rPr>
              <w:t>10</w:t>
            </w:r>
          </w:p>
        </w:tc>
      </w:tr>
      <w:tr w:rsidR="007D6F6B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7D6F6B" w:rsidRDefault="007D6F6B" w:rsidP="007C1C10"/>
        </w:tc>
        <w:tc>
          <w:tcPr>
            <w:tcW w:w="5557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6B" w:rsidRDefault="007D6F6B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Dönem Ödevi</w:t>
            </w:r>
          </w:p>
        </w:tc>
        <w:tc>
          <w:tcPr>
            <w:tcW w:w="121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6B" w:rsidRDefault="007D6F6B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6B" w:rsidRDefault="007D6F6B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</w:tr>
      <w:tr w:rsidR="007D6F6B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7D6F6B" w:rsidRDefault="007D6F6B" w:rsidP="007C1C10"/>
        </w:tc>
        <w:tc>
          <w:tcPr>
            <w:tcW w:w="5557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6B" w:rsidRDefault="007D6F6B" w:rsidP="007C1C10">
            <w:pPr>
              <w:ind w:left="33"/>
            </w:pPr>
            <w:proofErr w:type="spellStart"/>
            <w:r>
              <w:rPr>
                <w:b/>
                <w:bCs/>
                <w:sz w:val="20"/>
                <w:szCs w:val="20"/>
              </w:rPr>
              <w:t>Laboratuvar</w:t>
            </w:r>
            <w:proofErr w:type="spellEnd"/>
          </w:p>
        </w:tc>
        <w:tc>
          <w:tcPr>
            <w:tcW w:w="121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6B" w:rsidRDefault="007D6F6B" w:rsidP="007C1C10">
            <w:pPr>
              <w:jc w:val="center"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6B" w:rsidRDefault="007D6F6B" w:rsidP="007C1C10">
            <w:pPr>
              <w:jc w:val="center"/>
            </w:pPr>
            <w:r>
              <w:rPr>
                <w:sz w:val="20"/>
                <w:szCs w:val="20"/>
              </w:rPr>
              <w:t>10</w:t>
            </w:r>
          </w:p>
        </w:tc>
      </w:tr>
      <w:tr w:rsidR="007D6F6B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7D6F6B" w:rsidRDefault="007D6F6B" w:rsidP="007C1C10"/>
        </w:tc>
        <w:tc>
          <w:tcPr>
            <w:tcW w:w="5557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6B" w:rsidRDefault="007D6F6B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Diğer</w:t>
            </w:r>
          </w:p>
        </w:tc>
        <w:tc>
          <w:tcPr>
            <w:tcW w:w="121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6B" w:rsidRDefault="007D6F6B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6B" w:rsidRDefault="007D6F6B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</w:tr>
      <w:tr w:rsidR="007D6F6B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7D6F6B" w:rsidRDefault="007D6F6B" w:rsidP="007C1C10"/>
        </w:tc>
        <w:tc>
          <w:tcPr>
            <w:tcW w:w="5557" w:type="dxa"/>
            <w:gridSpan w:val="8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6B" w:rsidRDefault="007D6F6B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Dönem Sonu Sınavı</w:t>
            </w:r>
          </w:p>
        </w:tc>
        <w:tc>
          <w:tcPr>
            <w:tcW w:w="1216" w:type="dxa"/>
            <w:gridSpan w:val="3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6B" w:rsidRDefault="007D6F6B" w:rsidP="007C1C10">
            <w:pPr>
              <w:jc w:val="center"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3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6B" w:rsidRDefault="007D6F6B" w:rsidP="007C1C10">
            <w:pPr>
              <w:jc w:val="center"/>
            </w:pPr>
            <w:r>
              <w:rPr>
                <w:sz w:val="20"/>
                <w:szCs w:val="20"/>
              </w:rPr>
              <w:t>60</w:t>
            </w:r>
          </w:p>
        </w:tc>
      </w:tr>
      <w:tr w:rsidR="007D6F6B" w:rsidTr="007C1C10">
        <w:trPr>
          <w:trHeight w:val="396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F6B" w:rsidRDefault="007D6F6B" w:rsidP="007C1C10">
            <w:r>
              <w:rPr>
                <w:b/>
                <w:bCs/>
                <w:sz w:val="20"/>
                <w:szCs w:val="20"/>
              </w:rPr>
              <w:t>Ders Sorumluları</w:t>
            </w:r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6B" w:rsidRDefault="007D6F6B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Doç. Dr. Yusuf ÖZÇATALBAŞ (e-mail: yusufoz@gazi.edu.tr )</w:t>
            </w:r>
          </w:p>
        </w:tc>
      </w:tr>
      <w:tr w:rsidR="007D6F6B" w:rsidTr="007C1C10">
        <w:trPr>
          <w:trHeight w:val="396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F6B" w:rsidRDefault="007D6F6B" w:rsidP="007C1C10">
            <w:r>
              <w:rPr>
                <w:b/>
                <w:bCs/>
                <w:sz w:val="20"/>
                <w:szCs w:val="20"/>
              </w:rPr>
              <w:t>Hafta</w:t>
            </w:r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6B" w:rsidRDefault="007D6F6B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Konular</w:t>
            </w:r>
          </w:p>
        </w:tc>
      </w:tr>
      <w:tr w:rsidR="007D6F6B" w:rsidTr="007C1C10">
        <w:trPr>
          <w:trHeight w:val="396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F6B" w:rsidRDefault="007D6F6B" w:rsidP="007C1C10">
            <w:r>
              <w:rPr>
                <w:b/>
                <w:bCs/>
                <w:sz w:val="20"/>
                <w:szCs w:val="20"/>
              </w:rPr>
              <w:t>1</w:t>
            </w:r>
          </w:p>
          <w:p w:rsidR="007D6F6B" w:rsidRDefault="007D6F6B" w:rsidP="007C1C10">
            <w:r>
              <w:rPr>
                <w:b/>
                <w:bCs/>
                <w:sz w:val="20"/>
                <w:szCs w:val="20"/>
              </w:rPr>
              <w:t>2</w:t>
            </w:r>
          </w:p>
          <w:p w:rsidR="007D6F6B" w:rsidRDefault="007D6F6B" w:rsidP="007C1C10">
            <w:r>
              <w:rPr>
                <w:b/>
                <w:bCs/>
                <w:sz w:val="20"/>
                <w:szCs w:val="20"/>
              </w:rPr>
              <w:lastRenderedPageBreak/>
              <w:t>3</w:t>
            </w:r>
          </w:p>
          <w:p w:rsidR="007D6F6B" w:rsidRDefault="007D6F6B" w:rsidP="007C1C10">
            <w:r>
              <w:rPr>
                <w:b/>
                <w:bCs/>
                <w:sz w:val="20"/>
                <w:szCs w:val="20"/>
              </w:rPr>
              <w:t>4</w:t>
            </w:r>
          </w:p>
          <w:p w:rsidR="007D6F6B" w:rsidRDefault="007D6F6B" w:rsidP="007C1C10">
            <w:r>
              <w:rPr>
                <w:b/>
                <w:bCs/>
                <w:sz w:val="20"/>
                <w:szCs w:val="20"/>
              </w:rPr>
              <w:t>5</w:t>
            </w:r>
          </w:p>
          <w:p w:rsidR="007D6F6B" w:rsidRDefault="007D6F6B" w:rsidP="007C1C10">
            <w:r>
              <w:rPr>
                <w:b/>
                <w:bCs/>
                <w:sz w:val="20"/>
                <w:szCs w:val="20"/>
              </w:rPr>
              <w:t>6</w:t>
            </w:r>
          </w:p>
          <w:p w:rsidR="007D6F6B" w:rsidRDefault="007D6F6B" w:rsidP="007C1C10">
            <w:r>
              <w:rPr>
                <w:b/>
                <w:bCs/>
                <w:sz w:val="20"/>
                <w:szCs w:val="20"/>
              </w:rPr>
              <w:t> </w:t>
            </w:r>
          </w:p>
          <w:p w:rsidR="007D6F6B" w:rsidRDefault="007D6F6B" w:rsidP="007C1C10">
            <w:r>
              <w:rPr>
                <w:b/>
                <w:bCs/>
                <w:sz w:val="20"/>
                <w:szCs w:val="20"/>
              </w:rPr>
              <w:t>7</w:t>
            </w:r>
          </w:p>
          <w:p w:rsidR="007D6F6B" w:rsidRDefault="007D6F6B" w:rsidP="007C1C10">
            <w:r>
              <w:rPr>
                <w:b/>
                <w:bCs/>
                <w:sz w:val="20"/>
                <w:szCs w:val="20"/>
              </w:rPr>
              <w:t> </w:t>
            </w:r>
          </w:p>
          <w:p w:rsidR="007D6F6B" w:rsidRDefault="007D6F6B" w:rsidP="007C1C10">
            <w:r>
              <w:rPr>
                <w:b/>
                <w:bCs/>
                <w:sz w:val="20"/>
                <w:szCs w:val="20"/>
              </w:rPr>
              <w:t>8</w:t>
            </w:r>
          </w:p>
          <w:p w:rsidR="007D6F6B" w:rsidRDefault="007D6F6B" w:rsidP="007C1C10">
            <w:r>
              <w:rPr>
                <w:b/>
                <w:bCs/>
                <w:sz w:val="20"/>
                <w:szCs w:val="20"/>
              </w:rPr>
              <w:t>9</w:t>
            </w:r>
          </w:p>
          <w:p w:rsidR="007D6F6B" w:rsidRDefault="007D6F6B" w:rsidP="007C1C10">
            <w:r>
              <w:rPr>
                <w:b/>
                <w:bCs/>
                <w:sz w:val="20"/>
                <w:szCs w:val="20"/>
              </w:rPr>
              <w:t>10</w:t>
            </w:r>
          </w:p>
          <w:p w:rsidR="007D6F6B" w:rsidRDefault="007D6F6B" w:rsidP="007C1C10">
            <w:r>
              <w:rPr>
                <w:b/>
                <w:bCs/>
                <w:sz w:val="20"/>
                <w:szCs w:val="20"/>
              </w:rPr>
              <w:t>11</w:t>
            </w:r>
          </w:p>
          <w:p w:rsidR="007D6F6B" w:rsidRDefault="007D6F6B" w:rsidP="007C1C10">
            <w:r>
              <w:rPr>
                <w:b/>
                <w:bCs/>
                <w:sz w:val="20"/>
                <w:szCs w:val="20"/>
              </w:rPr>
              <w:t>12</w:t>
            </w:r>
          </w:p>
          <w:p w:rsidR="007D6F6B" w:rsidRDefault="007D6F6B" w:rsidP="007C1C10">
            <w:r>
              <w:rPr>
                <w:b/>
                <w:bCs/>
                <w:sz w:val="20"/>
                <w:szCs w:val="20"/>
              </w:rPr>
              <w:t>13</w:t>
            </w:r>
          </w:p>
          <w:p w:rsidR="007D6F6B" w:rsidRDefault="007D6F6B" w:rsidP="007C1C10">
            <w:r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6B" w:rsidRDefault="007D6F6B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İşlenebilirliğe giriş ve işlenebilirlik kavramı.</w:t>
            </w:r>
          </w:p>
          <w:p w:rsidR="007D6F6B" w:rsidRDefault="007D6F6B" w:rsidP="007C1C10">
            <w:r>
              <w:rPr>
                <w:sz w:val="20"/>
                <w:szCs w:val="20"/>
              </w:rPr>
              <w:t>Metal kesme mekaniği, talaş oluşumu, kesme kuvvetleri, kesme sıcaklıkları.</w:t>
            </w:r>
          </w:p>
          <w:p w:rsidR="007D6F6B" w:rsidRDefault="007D6F6B" w:rsidP="007C1C10">
            <w:r>
              <w:rPr>
                <w:sz w:val="20"/>
                <w:szCs w:val="20"/>
              </w:rPr>
              <w:lastRenderedPageBreak/>
              <w:t xml:space="preserve">Takım aşınması, aşınma mekanizmaları,  takım ömrü </w:t>
            </w:r>
            <w:proofErr w:type="gramStart"/>
            <w:r>
              <w:rPr>
                <w:sz w:val="20"/>
                <w:szCs w:val="20"/>
              </w:rPr>
              <w:t>kriteri</w:t>
            </w:r>
            <w:proofErr w:type="gramEnd"/>
            <w:r>
              <w:rPr>
                <w:sz w:val="20"/>
                <w:szCs w:val="20"/>
              </w:rPr>
              <w:t>.</w:t>
            </w:r>
          </w:p>
          <w:p w:rsidR="007D6F6B" w:rsidRDefault="007D6F6B" w:rsidP="007C1C10">
            <w:r>
              <w:rPr>
                <w:sz w:val="20"/>
                <w:szCs w:val="20"/>
              </w:rPr>
              <w:t>Yüzey kalitesi ve yüzey kalitesine etkiyen faktörler.</w:t>
            </w:r>
          </w:p>
          <w:p w:rsidR="007D6F6B" w:rsidRDefault="007D6F6B" w:rsidP="007C1C10">
            <w:r>
              <w:rPr>
                <w:sz w:val="20"/>
                <w:szCs w:val="20"/>
              </w:rPr>
              <w:t xml:space="preserve">İşlenebilirliğin değerlendirilmesi. </w:t>
            </w:r>
            <w:proofErr w:type="gramStart"/>
            <w:r>
              <w:rPr>
                <w:sz w:val="20"/>
                <w:szCs w:val="20"/>
              </w:rPr>
              <w:t>İşlenebilirlik veri kaynakları.</w:t>
            </w:r>
            <w:proofErr w:type="gramEnd"/>
          </w:p>
          <w:p w:rsidR="007D6F6B" w:rsidRDefault="007D6F6B" w:rsidP="007C1C10">
            <w:r>
              <w:rPr>
                <w:sz w:val="20"/>
                <w:szCs w:val="20"/>
              </w:rPr>
              <w:t xml:space="preserve">Demir esaslı  (karbon çelikleri, otomat çelikleri, paslanmaz çelikler, dökme demirler) malzemelerin işlenebilirlikleri. </w:t>
            </w:r>
          </w:p>
          <w:p w:rsidR="007D6F6B" w:rsidRDefault="007D6F6B" w:rsidP="007C1C10">
            <w:r>
              <w:rPr>
                <w:sz w:val="20"/>
                <w:szCs w:val="20"/>
              </w:rPr>
              <w:t>Demir esaslı  (karbon çelikleri, otomat çelikleri, paslanmaz çelikler, dökme demirler) malzemelerin işlenebilirlikleri.</w:t>
            </w:r>
          </w:p>
          <w:p w:rsidR="007D6F6B" w:rsidRDefault="007D6F6B" w:rsidP="007C1C10">
            <w:proofErr w:type="gramStart"/>
            <w:r>
              <w:rPr>
                <w:sz w:val="20"/>
                <w:szCs w:val="20"/>
              </w:rPr>
              <w:t>Demir dışı (titanyum, nikel, alüminyum, bakır ve alaşımları) malzemelerin işlenebilirlikleri.</w:t>
            </w:r>
            <w:proofErr w:type="gramEnd"/>
          </w:p>
          <w:p w:rsidR="007D6F6B" w:rsidRDefault="007D6F6B" w:rsidP="007C1C10">
            <w:proofErr w:type="gramStart"/>
            <w:r>
              <w:rPr>
                <w:sz w:val="20"/>
                <w:szCs w:val="20"/>
              </w:rPr>
              <w:t>Demir dışı (titanyum, nikel, alüminyum, bakır ve alaşımları) malzemelerin işlenebilirlikleri.</w:t>
            </w:r>
            <w:proofErr w:type="gramEnd"/>
          </w:p>
          <w:p w:rsidR="007D6F6B" w:rsidRDefault="007D6F6B" w:rsidP="007C1C10">
            <w:proofErr w:type="gramStart"/>
            <w:r>
              <w:rPr>
                <w:sz w:val="20"/>
                <w:szCs w:val="20"/>
              </w:rPr>
              <w:t>Alaşım elementlerinin işlenebilirliğe etkisi.</w:t>
            </w:r>
            <w:proofErr w:type="gramEnd"/>
          </w:p>
          <w:p w:rsidR="007D6F6B" w:rsidRDefault="007D6F6B" w:rsidP="007C1C10">
            <w:r>
              <w:rPr>
                <w:sz w:val="20"/>
                <w:szCs w:val="20"/>
              </w:rPr>
              <w:t>Isıl işlemlerin, mikroyapı ve mekanik özelliklerin  işlenebilirliğe etkisi.</w:t>
            </w:r>
          </w:p>
        </w:tc>
      </w:tr>
    </w:tbl>
    <w:p w:rsidR="00233976" w:rsidRDefault="00233976"/>
    <w:sectPr w:rsidR="00233976" w:rsidSect="002339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2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D6F6B"/>
    <w:rsid w:val="00233976"/>
    <w:rsid w:val="00635761"/>
    <w:rsid w:val="007D6F6B"/>
    <w:rsid w:val="00A44C95"/>
    <w:rsid w:val="00B37FFB"/>
    <w:rsid w:val="00DC1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F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2">
    <w:name w:val="heading 2"/>
    <w:basedOn w:val="Normal"/>
    <w:next w:val="Normal"/>
    <w:link w:val="Balk2Char"/>
    <w:qFormat/>
    <w:rsid w:val="007D6F6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7D6F6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alk9">
    <w:name w:val="heading 9"/>
    <w:basedOn w:val="Normal"/>
    <w:next w:val="Normal"/>
    <w:link w:val="Balk9Char"/>
    <w:qFormat/>
    <w:rsid w:val="007D6F6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rsid w:val="007D6F6B"/>
    <w:rPr>
      <w:rFonts w:ascii="Arial" w:eastAsia="Times New Roman" w:hAnsi="Arial" w:cs="Arial"/>
      <w:b/>
      <w:bCs/>
      <w:i/>
      <w:iCs/>
      <w:sz w:val="28"/>
      <w:szCs w:val="28"/>
      <w:lang w:eastAsia="tr-TR"/>
    </w:rPr>
  </w:style>
  <w:style w:type="character" w:customStyle="1" w:styleId="Balk3Char">
    <w:name w:val="Başlık 3 Char"/>
    <w:basedOn w:val="VarsaylanParagrafYazTipi"/>
    <w:link w:val="Balk3"/>
    <w:rsid w:val="007D6F6B"/>
    <w:rPr>
      <w:rFonts w:ascii="Arial" w:eastAsia="Times New Roman" w:hAnsi="Arial" w:cs="Arial"/>
      <w:b/>
      <w:bCs/>
      <w:sz w:val="26"/>
      <w:szCs w:val="26"/>
      <w:lang w:eastAsia="tr-TR"/>
    </w:rPr>
  </w:style>
  <w:style w:type="character" w:customStyle="1" w:styleId="Balk9Char">
    <w:name w:val="Başlık 9 Char"/>
    <w:basedOn w:val="VarsaylanParagrafYazTipi"/>
    <w:link w:val="Balk9"/>
    <w:rsid w:val="007D6F6B"/>
    <w:rPr>
      <w:rFonts w:ascii="Arial" w:eastAsia="Times New Roman" w:hAnsi="Arial" w:cs="Arial"/>
      <w:lang w:eastAsia="tr-TR"/>
    </w:rPr>
  </w:style>
  <w:style w:type="paragraph" w:styleId="Altbilgi">
    <w:name w:val="footer"/>
    <w:basedOn w:val="Normal"/>
    <w:link w:val="AltbilgiChar"/>
    <w:rsid w:val="007D6F6B"/>
    <w:pPr>
      <w:tabs>
        <w:tab w:val="center" w:pos="4703"/>
        <w:tab w:val="right" w:pos="9406"/>
      </w:tabs>
    </w:pPr>
    <w:rPr>
      <w:lang w:val="en-US" w:eastAsia="en-US"/>
    </w:rPr>
  </w:style>
  <w:style w:type="character" w:customStyle="1" w:styleId="AltbilgiChar">
    <w:name w:val="Altbilgi Char"/>
    <w:basedOn w:val="VarsaylanParagrafYazTipi"/>
    <w:link w:val="Altbilgi"/>
    <w:rsid w:val="007D6F6B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KonuBal">
    <w:name w:val="Title"/>
    <w:basedOn w:val="Normal"/>
    <w:link w:val="KonuBalChar"/>
    <w:qFormat/>
    <w:rsid w:val="007D6F6B"/>
    <w:pPr>
      <w:jc w:val="center"/>
    </w:pPr>
    <w:rPr>
      <w:b/>
      <w:szCs w:val="20"/>
      <w:u w:val="single"/>
      <w:lang w:eastAsia="en-US"/>
    </w:rPr>
  </w:style>
  <w:style w:type="character" w:customStyle="1" w:styleId="KonuBalChar">
    <w:name w:val="Konu Başlığı Char"/>
    <w:basedOn w:val="VarsaylanParagrafYazTipi"/>
    <w:link w:val="KonuBal"/>
    <w:rsid w:val="007D6F6B"/>
    <w:rPr>
      <w:rFonts w:ascii="Times New Roman" w:eastAsia="Times New Roman" w:hAnsi="Times New Roman" w:cs="Times New Roman"/>
      <w:b/>
      <w:sz w:val="24"/>
      <w:szCs w:val="20"/>
      <w:u w:val="single"/>
    </w:rPr>
  </w:style>
  <w:style w:type="paragraph" w:styleId="GvdeMetniGirintisi">
    <w:name w:val="Body Text Indent"/>
    <w:basedOn w:val="Normal"/>
    <w:link w:val="GvdeMetniGirintisiChar"/>
    <w:rsid w:val="007D6F6B"/>
    <w:pPr>
      <w:tabs>
        <w:tab w:val="left" w:pos="567"/>
      </w:tabs>
      <w:autoSpaceDE w:val="0"/>
      <w:autoSpaceDN w:val="0"/>
      <w:ind w:left="567" w:hanging="567"/>
      <w:jc w:val="both"/>
    </w:pPr>
  </w:style>
  <w:style w:type="character" w:customStyle="1" w:styleId="GvdeMetniGirintisiChar">
    <w:name w:val="Gövde Metni Girintisi Char"/>
    <w:basedOn w:val="VarsaylanParagrafYazTipi"/>
    <w:link w:val="GvdeMetniGirintisi"/>
    <w:rsid w:val="007D6F6B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GvdeMetniGirintisi3">
    <w:name w:val="Body Text Indent 3"/>
    <w:basedOn w:val="Normal"/>
    <w:link w:val="GvdeMetniGirintisi3Char"/>
    <w:rsid w:val="007D6F6B"/>
    <w:pPr>
      <w:spacing w:after="120"/>
      <w:ind w:left="283"/>
    </w:pPr>
    <w:rPr>
      <w:sz w:val="16"/>
      <w:szCs w:val="16"/>
    </w:rPr>
  </w:style>
  <w:style w:type="character" w:customStyle="1" w:styleId="GvdeMetniGirintisi3Char">
    <w:name w:val="Gövde Metni Girintisi 3 Char"/>
    <w:basedOn w:val="VarsaylanParagrafYazTipi"/>
    <w:link w:val="GvdeMetniGirintisi3"/>
    <w:rsid w:val="007D6F6B"/>
    <w:rPr>
      <w:rFonts w:ascii="Times New Roman" w:eastAsia="Times New Roman" w:hAnsi="Times New Roman" w:cs="Times New Roman"/>
      <w:sz w:val="16"/>
      <w:szCs w:val="16"/>
      <w:lang w:eastAsia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468</Words>
  <Characters>2672</Characters>
  <Application>Microsoft Office Word</Application>
  <DocSecurity>0</DocSecurity>
  <Lines>22</Lines>
  <Paragraphs>6</Paragraphs>
  <ScaleCrop>false</ScaleCrop>
  <Company/>
  <LinksUpToDate>false</LinksUpToDate>
  <CharactersWithSpaces>3134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2011-03-14T14:24:00Z</dcterms:created>
  <dcterms:modified xsi:type="dcterms:W3CDTF">2011-03-14T14:24:00Z</dcterms:modified>
</cp:coreProperties>
</file>