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8E2" w:rsidRDefault="003078E2">
      <w:pPr>
        <w:pStyle w:val="GvdeMetni"/>
        <w:spacing w:before="9"/>
        <w:rPr>
          <w:sz w:val="11"/>
        </w:rPr>
      </w:pPr>
      <w:bookmarkStart w:id="0" w:name="_GoBack"/>
      <w:bookmarkEnd w:id="0"/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268"/>
        <w:gridCol w:w="961"/>
        <w:gridCol w:w="66"/>
        <w:gridCol w:w="825"/>
        <w:gridCol w:w="303"/>
        <w:gridCol w:w="148"/>
        <w:gridCol w:w="241"/>
        <w:gridCol w:w="151"/>
        <w:gridCol w:w="91"/>
        <w:gridCol w:w="241"/>
        <w:gridCol w:w="241"/>
        <w:gridCol w:w="15"/>
        <w:gridCol w:w="226"/>
        <w:gridCol w:w="131"/>
        <w:gridCol w:w="1139"/>
        <w:gridCol w:w="26"/>
      </w:tblGrid>
      <w:tr w:rsidR="003078E2">
        <w:trPr>
          <w:trHeight w:val="315"/>
        </w:trPr>
        <w:tc>
          <w:tcPr>
            <w:tcW w:w="10493" w:type="dxa"/>
            <w:gridSpan w:val="17"/>
            <w:shd w:val="clear" w:color="auto" w:fill="DDE9F6"/>
          </w:tcPr>
          <w:p w:rsidR="003078E2" w:rsidRDefault="00AB2B72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3078E2" w:rsidTr="00AB2B72">
        <w:trPr>
          <w:trHeight w:val="48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DB503F" w:rsidP="003742E8">
            <w:pPr>
              <w:pStyle w:val="TableParagraph"/>
              <w:ind w:left="57"/>
              <w:rPr>
                <w:sz w:val="20"/>
              </w:rPr>
            </w:pPr>
            <w:r w:rsidRPr="00DB503F">
              <w:rPr>
                <w:sz w:val="20"/>
              </w:rPr>
              <w:t>M</w:t>
            </w:r>
            <w:r>
              <w:rPr>
                <w:sz w:val="20"/>
              </w:rPr>
              <w:t>AT 10</w:t>
            </w:r>
            <w:r w:rsidR="003742E8">
              <w:rPr>
                <w:sz w:val="20"/>
              </w:rPr>
              <w:t>2</w:t>
            </w:r>
            <w:r w:rsidRPr="00DB503F">
              <w:rPr>
                <w:sz w:val="20"/>
              </w:rPr>
              <w:t xml:space="preserve"> </w:t>
            </w:r>
            <w:proofErr w:type="spellStart"/>
            <w:r w:rsidRPr="00DB503F">
              <w:rPr>
                <w:sz w:val="20"/>
              </w:rPr>
              <w:t>Matematik</w:t>
            </w:r>
            <w:proofErr w:type="spellEnd"/>
            <w:r w:rsidRPr="00DB503F">
              <w:rPr>
                <w:sz w:val="20"/>
              </w:rPr>
              <w:t xml:space="preserve"> I</w:t>
            </w:r>
            <w:r w:rsidR="003742E8">
              <w:rPr>
                <w:sz w:val="20"/>
              </w:rPr>
              <w:t>I</w:t>
            </w:r>
          </w:p>
        </w:tc>
      </w:tr>
      <w:tr w:rsidR="003078E2" w:rsidTr="00AB2B72">
        <w:trPr>
          <w:trHeight w:val="48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3742E8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3078E2" w:rsidTr="00767E0A">
        <w:trPr>
          <w:trHeight w:val="385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  <w:spacing w:before="10"/>
              <w:rPr>
                <w:sz w:val="25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3742E8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lang w:val="tr-TR"/>
              </w:rPr>
              <w:t>Belirli integralin uygulamaları, diziler, seriler ve pozitif terimli seriler için yakınsaklık testleri, çok değişkenli fonksiyonların limit ve türevleri ve iki katlı integraller</w:t>
            </w:r>
          </w:p>
        </w:tc>
      </w:tr>
      <w:tr w:rsidR="003078E2" w:rsidTr="00AB2B72">
        <w:trPr>
          <w:trHeight w:val="6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735764" w:rsidP="00DB503F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DB503F" w:rsidRPr="00735764">
              <w:rPr>
                <w:color w:val="000000"/>
                <w:sz w:val="20"/>
                <w:szCs w:val="20"/>
                <w:shd w:val="clear" w:color="auto" w:fill="FFFFFF"/>
              </w:rPr>
              <w:t>Genel</w:t>
            </w:r>
            <w:proofErr w:type="spellEnd"/>
            <w:r w:rsidR="00DB503F" w:rsidRPr="00735764">
              <w:rPr>
                <w:color w:val="000000"/>
                <w:sz w:val="20"/>
                <w:szCs w:val="20"/>
                <w:shd w:val="clear" w:color="auto" w:fill="FFFFFF"/>
              </w:rPr>
              <w:t xml:space="preserve"> Matematik-1, </w:t>
            </w:r>
            <w:proofErr w:type="spellStart"/>
            <w:r w:rsidR="00DB503F" w:rsidRPr="00735764">
              <w:rPr>
                <w:color w:val="000000"/>
                <w:sz w:val="20"/>
                <w:szCs w:val="20"/>
                <w:shd w:val="clear" w:color="auto" w:fill="FFFFFF"/>
              </w:rPr>
              <w:t>Anar</w:t>
            </w:r>
            <w:proofErr w:type="spellEnd"/>
            <w:r w:rsidR="00DB503F" w:rsidRPr="00735764">
              <w:rPr>
                <w:color w:val="000000"/>
                <w:sz w:val="20"/>
                <w:szCs w:val="20"/>
                <w:shd w:val="clear" w:color="auto" w:fill="FFFFFF"/>
              </w:rPr>
              <w:t>, İ.E., 2013</w:t>
            </w:r>
          </w:p>
          <w:p w:rsidR="003742E8" w:rsidRPr="00735764" w:rsidRDefault="003742E8" w:rsidP="003742E8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35764">
              <w:rPr>
                <w:color w:val="000000"/>
                <w:sz w:val="20"/>
                <w:szCs w:val="20"/>
                <w:shd w:val="clear" w:color="auto" w:fill="FFFFFF"/>
              </w:rPr>
              <w:t>Genel</w:t>
            </w:r>
            <w:proofErr w:type="spellEnd"/>
            <w:r w:rsidRPr="00735764">
              <w:rPr>
                <w:color w:val="000000"/>
                <w:sz w:val="20"/>
                <w:szCs w:val="20"/>
                <w:shd w:val="clear" w:color="auto" w:fill="FFFFFF"/>
              </w:rPr>
              <w:t xml:space="preserve"> Matematik-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2</w:t>
            </w:r>
            <w:r w:rsidRPr="00735764">
              <w:rPr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735764">
              <w:rPr>
                <w:color w:val="000000"/>
                <w:sz w:val="20"/>
                <w:szCs w:val="20"/>
                <w:shd w:val="clear" w:color="auto" w:fill="FFFFFF"/>
              </w:rPr>
              <w:t>Anar</w:t>
            </w:r>
            <w:proofErr w:type="spellEnd"/>
            <w:r w:rsidRPr="00735764">
              <w:rPr>
                <w:color w:val="000000"/>
                <w:sz w:val="20"/>
                <w:szCs w:val="20"/>
                <w:shd w:val="clear" w:color="auto" w:fill="FFFFFF"/>
              </w:rPr>
              <w:t>, İ.E., 2013</w:t>
            </w:r>
          </w:p>
        </w:tc>
      </w:tr>
      <w:tr w:rsidR="003078E2" w:rsidTr="00AB2B72">
        <w:trPr>
          <w:trHeight w:val="6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DB503F" w:rsidP="00735764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 xml:space="preserve">Thomas </w:t>
            </w:r>
            <w:proofErr w:type="spellStart"/>
            <w:r>
              <w:rPr>
                <w:sz w:val="20"/>
              </w:rPr>
              <w:t>Kalkülüs</w:t>
            </w:r>
            <w:proofErr w:type="spellEnd"/>
            <w:r w:rsidR="002D33F7">
              <w:rPr>
                <w:sz w:val="20"/>
              </w:rPr>
              <w:t xml:space="preserve"> </w:t>
            </w:r>
            <w:r w:rsidR="00735764">
              <w:rPr>
                <w:sz w:val="20"/>
              </w:rPr>
              <w:t>-</w:t>
            </w:r>
            <w:r w:rsidR="002D33F7">
              <w:rPr>
                <w:sz w:val="20"/>
              </w:rPr>
              <w:t xml:space="preserve"> </w:t>
            </w:r>
            <w:r w:rsidR="00735764">
              <w:rPr>
                <w:sz w:val="20"/>
              </w:rPr>
              <w:t xml:space="preserve">12.Baskı, </w:t>
            </w:r>
            <w:proofErr w:type="spellStart"/>
            <w:r w:rsidR="00735764">
              <w:rPr>
                <w:sz w:val="20"/>
              </w:rPr>
              <w:t>Cilt</w:t>
            </w:r>
            <w:proofErr w:type="spellEnd"/>
            <w:r w:rsidR="00735764">
              <w:rPr>
                <w:sz w:val="20"/>
              </w:rPr>
              <w:t xml:space="preserve"> 1 /</w:t>
            </w:r>
            <w:r>
              <w:rPr>
                <w:sz w:val="20"/>
              </w:rPr>
              <w:t xml:space="preserve"> George B. Thomas, Maurice D. Weir, Joel R. Hass</w:t>
            </w:r>
            <w:r w:rsidR="00735764">
              <w:rPr>
                <w:sz w:val="20"/>
              </w:rPr>
              <w:t>, 201</w:t>
            </w:r>
            <w:r w:rsidR="003742E8">
              <w:rPr>
                <w:sz w:val="20"/>
              </w:rPr>
              <w:t>1</w:t>
            </w:r>
          </w:p>
          <w:p w:rsidR="003742E8" w:rsidRDefault="003742E8" w:rsidP="003742E8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 xml:space="preserve">Thomas </w:t>
            </w:r>
            <w:proofErr w:type="spellStart"/>
            <w:r>
              <w:rPr>
                <w:sz w:val="20"/>
              </w:rPr>
              <w:t>Kalkülüs</w:t>
            </w:r>
            <w:proofErr w:type="spellEnd"/>
            <w:r>
              <w:rPr>
                <w:sz w:val="20"/>
              </w:rPr>
              <w:t xml:space="preserve"> - 12.Baskı, </w:t>
            </w:r>
            <w:proofErr w:type="spellStart"/>
            <w:r>
              <w:rPr>
                <w:sz w:val="20"/>
              </w:rPr>
              <w:t>Cilt</w:t>
            </w:r>
            <w:proofErr w:type="spellEnd"/>
            <w:r>
              <w:rPr>
                <w:sz w:val="20"/>
              </w:rPr>
              <w:t xml:space="preserve"> 2 / George B. Thomas, Maurice D. Weir, Joel R. Hass, 2012</w:t>
            </w:r>
          </w:p>
        </w:tc>
      </w:tr>
      <w:tr w:rsidR="003078E2" w:rsidTr="00AB2B72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735764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3078E2" w:rsidTr="00AB2B72">
        <w:trPr>
          <w:trHeight w:val="689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3078E2" w:rsidRDefault="00AB2B72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16"/>
            <w:vAlign w:val="center"/>
          </w:tcPr>
          <w:p w:rsidR="003078E2" w:rsidRDefault="00735764" w:rsidP="0073576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koşul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yoktur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Derslere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toplamda</w:t>
            </w:r>
            <w:proofErr w:type="spellEnd"/>
            <w:r>
              <w:rPr>
                <w:sz w:val="20"/>
              </w:rPr>
              <w:t xml:space="preserve"> %70 </w:t>
            </w:r>
            <w:proofErr w:type="spellStart"/>
            <w:r>
              <w:rPr>
                <w:sz w:val="20"/>
              </w:rPr>
              <w:t>devamlılık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zorunludur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3078E2" w:rsidTr="00AB2B72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735764" w:rsidP="00AB2B72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Zorunlu</w:t>
            </w:r>
            <w:proofErr w:type="spellEnd"/>
          </w:p>
        </w:tc>
      </w:tr>
      <w:tr w:rsidR="003078E2" w:rsidTr="00AB2B72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073" w:type="dxa"/>
            <w:gridSpan w:val="16"/>
            <w:vAlign w:val="center"/>
          </w:tcPr>
          <w:p w:rsidR="003078E2" w:rsidRDefault="00735764" w:rsidP="00AB2B72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Türkçe</w:t>
            </w:r>
            <w:proofErr w:type="spellEnd"/>
          </w:p>
        </w:tc>
      </w:tr>
      <w:tr w:rsidR="003078E2" w:rsidTr="00AB2B72">
        <w:trPr>
          <w:trHeight w:val="341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0E0636" w:rsidP="00AB2B72">
            <w:pPr>
              <w:pStyle w:val="TableParagraph"/>
              <w:ind w:left="57"/>
              <w:rPr>
                <w:sz w:val="20"/>
              </w:rPr>
            </w:pPr>
            <w:r w:rsidRPr="000E0636">
              <w:rPr>
                <w:sz w:val="20"/>
              </w:rPr>
              <w:t xml:space="preserve">İntegral </w:t>
            </w:r>
            <w:proofErr w:type="spellStart"/>
            <w:r w:rsidRPr="000E0636">
              <w:rPr>
                <w:sz w:val="20"/>
              </w:rPr>
              <w:t>kavramını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öğrenerek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uygulamalarını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yapabilmek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pozitif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terimli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seriler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için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yakınsaklık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testlerini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uygulayabilmek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çok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değişkenli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fonksiyonların</w:t>
            </w:r>
            <w:proofErr w:type="spellEnd"/>
            <w:r w:rsidRPr="000E0636">
              <w:rPr>
                <w:sz w:val="20"/>
              </w:rPr>
              <w:t xml:space="preserve"> limit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türevlerini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hesaplayabilmek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iki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katlı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integralleri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alabilmek</w:t>
            </w:r>
            <w:proofErr w:type="spellEnd"/>
            <w:r w:rsidRPr="000E0636">
              <w:rPr>
                <w:sz w:val="20"/>
              </w:rPr>
              <w:t>.</w:t>
            </w:r>
          </w:p>
        </w:tc>
      </w:tr>
      <w:tr w:rsidR="003078E2">
        <w:trPr>
          <w:trHeight w:val="1379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11"/>
              <w:rPr>
                <w:sz w:val="27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16"/>
          </w:tcPr>
          <w:p w:rsidR="000E0636" w:rsidRPr="000E0636" w:rsidRDefault="000E0636" w:rsidP="000E0636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proofErr w:type="spellStart"/>
            <w:r w:rsidRPr="000E0636">
              <w:rPr>
                <w:sz w:val="20"/>
              </w:rPr>
              <w:t>Belirli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İntegralin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uygulama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alanlarını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öğrenir</w:t>
            </w:r>
            <w:proofErr w:type="spellEnd"/>
            <w:r w:rsidRPr="000E0636">
              <w:rPr>
                <w:sz w:val="20"/>
              </w:rPr>
              <w:t>.</w:t>
            </w:r>
          </w:p>
          <w:p w:rsidR="000E0636" w:rsidRPr="000E0636" w:rsidRDefault="000E0636" w:rsidP="000E0636">
            <w:pPr>
              <w:pStyle w:val="TableParagraph"/>
              <w:ind w:left="57"/>
              <w:rPr>
                <w:sz w:val="20"/>
              </w:rPr>
            </w:pPr>
            <w:r w:rsidRPr="000E0636">
              <w:rPr>
                <w:sz w:val="20"/>
              </w:rPr>
              <w:t>2.</w:t>
            </w:r>
            <w:r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Dizi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seri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kavramını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öğrenerek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bazı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testler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ile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yakınsaklıklarını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inceleyebilirler</w:t>
            </w:r>
            <w:proofErr w:type="spellEnd"/>
            <w:r w:rsidRPr="000E0636">
              <w:rPr>
                <w:sz w:val="20"/>
              </w:rPr>
              <w:t>.</w:t>
            </w:r>
          </w:p>
          <w:p w:rsidR="000E0636" w:rsidRPr="000E0636" w:rsidRDefault="000E0636" w:rsidP="000E0636">
            <w:pPr>
              <w:pStyle w:val="TableParagraph"/>
              <w:ind w:left="57"/>
              <w:rPr>
                <w:sz w:val="20"/>
              </w:rPr>
            </w:pPr>
            <w:r w:rsidRPr="000E0636">
              <w:rPr>
                <w:sz w:val="20"/>
              </w:rPr>
              <w:t>3.</w:t>
            </w:r>
            <w:r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Çok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değişkenli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fonksiyonların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limit</w:t>
            </w:r>
            <w:proofErr w:type="gramStart"/>
            <w:r w:rsidRPr="000E0636">
              <w:rPr>
                <w:sz w:val="20"/>
              </w:rPr>
              <w:t>,süreklilik</w:t>
            </w:r>
            <w:proofErr w:type="spellEnd"/>
            <w:proofErr w:type="gram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türevlerini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bulmayı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öğrenirler</w:t>
            </w:r>
            <w:proofErr w:type="spellEnd"/>
            <w:r w:rsidRPr="000E0636">
              <w:rPr>
                <w:sz w:val="20"/>
              </w:rPr>
              <w:t>.</w:t>
            </w:r>
          </w:p>
          <w:p w:rsidR="003078E2" w:rsidRDefault="000E0636" w:rsidP="000E0636">
            <w:pPr>
              <w:pStyle w:val="TableParagraph"/>
              <w:ind w:left="57"/>
              <w:rPr>
                <w:sz w:val="20"/>
              </w:rPr>
            </w:pPr>
            <w:r w:rsidRPr="000E0636">
              <w:rPr>
                <w:sz w:val="20"/>
              </w:rPr>
              <w:t>4.</w:t>
            </w:r>
            <w:r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İki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katlı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integrali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hesaplar</w:t>
            </w:r>
            <w:proofErr w:type="spellEnd"/>
            <w:r w:rsidRPr="000E0636">
              <w:rPr>
                <w:sz w:val="20"/>
              </w:rPr>
              <w:t>.</w:t>
            </w:r>
          </w:p>
        </w:tc>
      </w:tr>
      <w:tr w:rsidR="003078E2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073" w:type="dxa"/>
            <w:gridSpan w:val="16"/>
          </w:tcPr>
          <w:p w:rsidR="003078E2" w:rsidRDefault="000E0E19" w:rsidP="00AB2B72">
            <w:pPr>
              <w:pStyle w:val="TableParagraph"/>
              <w:ind w:left="57"/>
              <w:rPr>
                <w:sz w:val="20"/>
              </w:rPr>
            </w:pPr>
            <w:r w:rsidRPr="000E0E19">
              <w:rPr>
                <w:sz w:val="20"/>
              </w:rPr>
              <w:t xml:space="preserve">Bu </w:t>
            </w:r>
            <w:proofErr w:type="spellStart"/>
            <w:r w:rsidRPr="000E0E19">
              <w:rPr>
                <w:sz w:val="20"/>
              </w:rPr>
              <w:t>ders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sadece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yüz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yüze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eğitim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şeklinde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yürütülmektedir</w:t>
            </w:r>
            <w:proofErr w:type="spellEnd"/>
            <w:r w:rsidRPr="000E0E19">
              <w:rPr>
                <w:sz w:val="20"/>
              </w:rPr>
              <w:t>.</w:t>
            </w:r>
          </w:p>
        </w:tc>
      </w:tr>
      <w:tr w:rsidR="003078E2">
        <w:trPr>
          <w:trHeight w:val="1149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rPr>
                <w:sz w:val="18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16"/>
          </w:tcPr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</w:t>
            </w:r>
            <w:proofErr w:type="spellStart"/>
            <w:r w:rsidRPr="000E0636">
              <w:rPr>
                <w:sz w:val="20"/>
              </w:rPr>
              <w:t>Belirli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İntegralin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Uygulamaları</w:t>
            </w:r>
            <w:proofErr w:type="spellEnd"/>
            <w:r w:rsidRPr="000E0636">
              <w:rPr>
                <w:sz w:val="20"/>
              </w:rPr>
              <w:t xml:space="preserve">. Alan </w:t>
            </w:r>
            <w:proofErr w:type="spellStart"/>
            <w:r w:rsidRPr="000E0636">
              <w:rPr>
                <w:sz w:val="20"/>
              </w:rPr>
              <w:t>Hesabı</w:t>
            </w:r>
            <w:proofErr w:type="spellEnd"/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</w:t>
            </w:r>
            <w:proofErr w:type="spellStart"/>
            <w:r w:rsidRPr="000E0636">
              <w:rPr>
                <w:sz w:val="20"/>
              </w:rPr>
              <w:t>Hacim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hesapları</w:t>
            </w:r>
            <w:proofErr w:type="spellEnd"/>
            <w:r w:rsidRPr="000E0636">
              <w:rPr>
                <w:sz w:val="20"/>
              </w:rPr>
              <w:t xml:space="preserve"> (</w:t>
            </w:r>
            <w:proofErr w:type="spellStart"/>
            <w:r w:rsidRPr="000E0636">
              <w:rPr>
                <w:sz w:val="20"/>
              </w:rPr>
              <w:t>kesit,disk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kabuk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yöntemleri</w:t>
            </w:r>
            <w:proofErr w:type="spellEnd"/>
            <w:r w:rsidRPr="000E0636">
              <w:rPr>
                <w:sz w:val="20"/>
              </w:rPr>
              <w:t xml:space="preserve"> )</w:t>
            </w:r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 Yay </w:t>
            </w:r>
            <w:proofErr w:type="spellStart"/>
            <w:r w:rsidRPr="000E0636">
              <w:rPr>
                <w:sz w:val="20"/>
              </w:rPr>
              <w:t>uzunluğu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dönel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yüzeylerin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alanının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hesabı</w:t>
            </w:r>
            <w:proofErr w:type="spellEnd"/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>
              <w:rPr>
                <w:sz w:val="20"/>
              </w:rPr>
              <w:t>H</w:t>
            </w:r>
            <w:r w:rsidRPr="000E0636">
              <w:rPr>
                <w:sz w:val="20"/>
              </w:rPr>
              <w:t>afta</w:t>
            </w:r>
            <w:proofErr w:type="spellEnd"/>
            <w:r w:rsidRPr="000E0636">
              <w:rPr>
                <w:sz w:val="20"/>
              </w:rPr>
              <w:t xml:space="preserve">: </w:t>
            </w:r>
            <w:proofErr w:type="spellStart"/>
            <w:r w:rsidRPr="000E0636">
              <w:rPr>
                <w:sz w:val="20"/>
              </w:rPr>
              <w:t>Kutupsal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Koordinatlar</w:t>
            </w:r>
            <w:proofErr w:type="spellEnd"/>
            <w:r w:rsidRPr="000E0636">
              <w:rPr>
                <w:sz w:val="20"/>
              </w:rPr>
              <w:t xml:space="preserve">: </w:t>
            </w:r>
            <w:proofErr w:type="spellStart"/>
            <w:r w:rsidRPr="000E0636">
              <w:rPr>
                <w:sz w:val="20"/>
              </w:rPr>
              <w:t>Tanımı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eğri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çizimleri</w:t>
            </w:r>
            <w:proofErr w:type="gramStart"/>
            <w:r w:rsidRPr="000E0636">
              <w:rPr>
                <w:sz w:val="20"/>
              </w:rPr>
              <w:t>,alan,yay</w:t>
            </w:r>
            <w:proofErr w:type="spellEnd"/>
            <w:proofErr w:type="gram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uzunluğu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dönel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yüzeylerin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alanlarının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hesabı</w:t>
            </w:r>
            <w:proofErr w:type="spellEnd"/>
            <w:r w:rsidRPr="000E0636">
              <w:rPr>
                <w:sz w:val="20"/>
              </w:rPr>
              <w:t>.</w:t>
            </w:r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</w:t>
            </w:r>
            <w:proofErr w:type="spellStart"/>
            <w:r w:rsidRPr="000E0636">
              <w:rPr>
                <w:sz w:val="20"/>
              </w:rPr>
              <w:t>Genelleştirilmiş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integraller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yakınsaklık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kuralları</w:t>
            </w:r>
            <w:proofErr w:type="spellEnd"/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</w:t>
            </w:r>
            <w:proofErr w:type="spellStart"/>
            <w:proofErr w:type="gramStart"/>
            <w:r w:rsidRPr="000E0636">
              <w:rPr>
                <w:sz w:val="20"/>
              </w:rPr>
              <w:t>Diziler</w:t>
            </w:r>
            <w:proofErr w:type="spellEnd"/>
            <w:r w:rsidRPr="000E0636">
              <w:rPr>
                <w:sz w:val="20"/>
              </w:rPr>
              <w:t xml:space="preserve"> :</w:t>
            </w:r>
            <w:proofErr w:type="gram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tanımı</w:t>
            </w:r>
            <w:proofErr w:type="spellEnd"/>
            <w:r w:rsidRPr="000E0636">
              <w:rPr>
                <w:sz w:val="20"/>
              </w:rPr>
              <w:t xml:space="preserve"> , </w:t>
            </w:r>
            <w:proofErr w:type="spellStart"/>
            <w:r w:rsidRPr="000E0636">
              <w:rPr>
                <w:sz w:val="20"/>
              </w:rPr>
              <w:t>çeşitleri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monoton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sınırlı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diziler</w:t>
            </w:r>
            <w:proofErr w:type="spellEnd"/>
            <w:r w:rsidRPr="000E0636">
              <w:rPr>
                <w:sz w:val="20"/>
              </w:rPr>
              <w:t xml:space="preserve">, alt </w:t>
            </w:r>
            <w:proofErr w:type="spellStart"/>
            <w:r w:rsidRPr="000E0636">
              <w:rPr>
                <w:sz w:val="20"/>
              </w:rPr>
              <w:t>dizi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dizilerin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yakınsaklığı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ıraksaklığı</w:t>
            </w:r>
            <w:proofErr w:type="spellEnd"/>
            <w:r w:rsidRPr="000E0636">
              <w:rPr>
                <w:sz w:val="20"/>
              </w:rPr>
              <w:t>.</w:t>
            </w:r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</w:t>
            </w:r>
            <w:proofErr w:type="spellStart"/>
            <w:proofErr w:type="gramStart"/>
            <w:r w:rsidRPr="000E0636">
              <w:rPr>
                <w:sz w:val="20"/>
              </w:rPr>
              <w:t>Seriler</w:t>
            </w:r>
            <w:proofErr w:type="spellEnd"/>
            <w:r w:rsidRPr="000E0636">
              <w:rPr>
                <w:sz w:val="20"/>
              </w:rPr>
              <w:t xml:space="preserve"> :</w:t>
            </w:r>
            <w:proofErr w:type="gram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Tanımı,yakınsaklığı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ıraksaklığı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pozitif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terimli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seriler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yakınsaklık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testleri</w:t>
            </w:r>
            <w:proofErr w:type="spellEnd"/>
            <w:r w:rsidRPr="000E0636">
              <w:rPr>
                <w:sz w:val="20"/>
              </w:rPr>
              <w:t>.</w:t>
            </w:r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</w:t>
            </w:r>
            <w:proofErr w:type="spellStart"/>
            <w:r w:rsidRPr="000E0636">
              <w:rPr>
                <w:sz w:val="20"/>
              </w:rPr>
              <w:t>Alterne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seriler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mutlak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şartlı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yakınsaklık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kuvvet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serileri,yakınsaklık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yarıçapı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aralığı</w:t>
            </w:r>
            <w:proofErr w:type="spellEnd"/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</w:t>
            </w:r>
            <w:proofErr w:type="spellStart"/>
            <w:r w:rsidRPr="000E0636">
              <w:rPr>
                <w:sz w:val="20"/>
              </w:rPr>
              <w:t>Kuvvet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Serileri</w:t>
            </w:r>
            <w:proofErr w:type="spellEnd"/>
            <w:r w:rsidRPr="000E0636">
              <w:rPr>
                <w:sz w:val="20"/>
              </w:rPr>
              <w:t xml:space="preserve">, Taylor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Maclaurin </w:t>
            </w:r>
            <w:proofErr w:type="spellStart"/>
            <w:r w:rsidRPr="000E0636">
              <w:rPr>
                <w:sz w:val="20"/>
              </w:rPr>
              <w:t>açılımları</w:t>
            </w:r>
            <w:proofErr w:type="spellEnd"/>
            <w:r w:rsidRPr="000E0636">
              <w:rPr>
                <w:sz w:val="20"/>
              </w:rPr>
              <w:t>.</w:t>
            </w:r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</w:t>
            </w:r>
            <w:proofErr w:type="spellStart"/>
            <w:r w:rsidRPr="000E0636">
              <w:rPr>
                <w:sz w:val="20"/>
              </w:rPr>
              <w:t>Çok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Değişkenli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Fonksiyonlar</w:t>
            </w:r>
            <w:proofErr w:type="spellEnd"/>
            <w:r w:rsidRPr="000E0636">
              <w:rPr>
                <w:sz w:val="20"/>
              </w:rPr>
              <w:t xml:space="preserve"> :</w:t>
            </w:r>
            <w:proofErr w:type="spellStart"/>
            <w:r w:rsidRPr="000E0636">
              <w:rPr>
                <w:sz w:val="20"/>
              </w:rPr>
              <w:t>Tanımı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tanım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bölgesi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grafikleri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iki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değişkenli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fonksiyonlarda</w:t>
            </w:r>
            <w:proofErr w:type="spellEnd"/>
            <w:r w:rsidRPr="000E0636">
              <w:rPr>
                <w:sz w:val="20"/>
              </w:rPr>
              <w:t xml:space="preserve"> limit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süreklilik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kısmi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türevler</w:t>
            </w:r>
            <w:proofErr w:type="spellEnd"/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 </w:t>
            </w:r>
            <w:proofErr w:type="spellStart"/>
            <w:r w:rsidRPr="000E0636">
              <w:rPr>
                <w:sz w:val="20"/>
              </w:rPr>
              <w:t>Bölge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dönüşümleri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jakobiyenler</w:t>
            </w:r>
            <w:proofErr w:type="spellEnd"/>
            <w:r w:rsidRPr="000E0636">
              <w:rPr>
                <w:sz w:val="20"/>
              </w:rPr>
              <w:t>.</w:t>
            </w:r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</w:t>
            </w:r>
            <w:proofErr w:type="spellStart"/>
            <w:r w:rsidRPr="000E0636">
              <w:rPr>
                <w:sz w:val="20"/>
              </w:rPr>
              <w:t>İki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katlı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İntegraller</w:t>
            </w:r>
            <w:proofErr w:type="spellEnd"/>
            <w:r w:rsidRPr="000E0636">
              <w:rPr>
                <w:sz w:val="20"/>
              </w:rPr>
              <w:t xml:space="preserve"> : </w:t>
            </w:r>
            <w:proofErr w:type="spellStart"/>
            <w:r w:rsidRPr="000E0636">
              <w:rPr>
                <w:sz w:val="20"/>
              </w:rPr>
              <w:t>tanımı,özellikleri,hesaplanması</w:t>
            </w:r>
            <w:proofErr w:type="spellEnd"/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</w:t>
            </w:r>
            <w:proofErr w:type="spellStart"/>
            <w:r w:rsidRPr="000E0636">
              <w:rPr>
                <w:sz w:val="20"/>
              </w:rPr>
              <w:t>Fubini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Teoremleri</w:t>
            </w:r>
            <w:proofErr w:type="spellEnd"/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</w:t>
            </w:r>
            <w:proofErr w:type="spellStart"/>
            <w:r w:rsidRPr="000E0636">
              <w:rPr>
                <w:sz w:val="20"/>
              </w:rPr>
              <w:t>Kutupsal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koordinatlarda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iki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katlı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integraller</w:t>
            </w:r>
            <w:proofErr w:type="spellEnd"/>
          </w:p>
          <w:p w:rsidR="003078E2" w:rsidRPr="000E0E19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Final </w:t>
            </w:r>
            <w:proofErr w:type="spellStart"/>
            <w:r w:rsidRPr="000E0636">
              <w:rPr>
                <w:sz w:val="20"/>
              </w:rPr>
              <w:t>Sınavı</w:t>
            </w:r>
            <w:proofErr w:type="spellEnd"/>
          </w:p>
        </w:tc>
      </w:tr>
      <w:tr w:rsidR="003078E2">
        <w:trPr>
          <w:trHeight w:val="2299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11"/>
              <w:rPr>
                <w:sz w:val="25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3078E2" w:rsidRDefault="00AB2B72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3078E2" w:rsidRDefault="00AB2B72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073" w:type="dxa"/>
            <w:gridSpan w:val="16"/>
          </w:tcPr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Haftalık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teorik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ders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saati</w:t>
            </w:r>
            <w:proofErr w:type="spellEnd"/>
            <w:r w:rsidRPr="00312553">
              <w:rPr>
                <w:sz w:val="20"/>
              </w:rPr>
              <w:t xml:space="preserve"> 4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Haftalık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uygulamalı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ders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saati</w:t>
            </w:r>
            <w:proofErr w:type="spellEnd"/>
            <w:r w:rsidRPr="00312553">
              <w:rPr>
                <w:sz w:val="20"/>
              </w:rPr>
              <w:t xml:space="preserve"> 0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r w:rsidRPr="00312553">
              <w:rPr>
                <w:sz w:val="20"/>
              </w:rPr>
              <w:t xml:space="preserve">Okuma </w:t>
            </w:r>
            <w:proofErr w:type="spellStart"/>
            <w:r w:rsidRPr="00312553">
              <w:rPr>
                <w:sz w:val="20"/>
              </w:rPr>
              <w:t>faaliyetleri</w:t>
            </w:r>
            <w:proofErr w:type="spellEnd"/>
            <w:r w:rsidRPr="00312553">
              <w:rPr>
                <w:sz w:val="20"/>
              </w:rPr>
              <w:t xml:space="preserve"> 4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İnternetten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tarama</w:t>
            </w:r>
            <w:proofErr w:type="spellEnd"/>
            <w:r w:rsidRPr="00312553">
              <w:rPr>
                <w:sz w:val="20"/>
              </w:rPr>
              <w:t xml:space="preserve">, </w:t>
            </w:r>
            <w:proofErr w:type="spellStart"/>
            <w:r w:rsidRPr="00312553">
              <w:rPr>
                <w:sz w:val="20"/>
              </w:rPr>
              <w:t>kütüphane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çalışması</w:t>
            </w:r>
            <w:proofErr w:type="spellEnd"/>
            <w:r w:rsidRPr="00312553">
              <w:rPr>
                <w:sz w:val="20"/>
              </w:rPr>
              <w:t xml:space="preserve"> 2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Materyal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tasarlama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uygulama</w:t>
            </w:r>
            <w:proofErr w:type="spellEnd"/>
            <w:r w:rsidRPr="00312553">
              <w:rPr>
                <w:sz w:val="20"/>
              </w:rPr>
              <w:t xml:space="preserve"> 0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Rapor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hazırlama</w:t>
            </w:r>
            <w:proofErr w:type="spellEnd"/>
            <w:r w:rsidRPr="00312553">
              <w:rPr>
                <w:sz w:val="20"/>
              </w:rPr>
              <w:t xml:space="preserve"> 0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Sunu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hazırlama</w:t>
            </w:r>
            <w:proofErr w:type="spellEnd"/>
            <w:r w:rsidRPr="00312553">
              <w:rPr>
                <w:sz w:val="20"/>
              </w:rPr>
              <w:t xml:space="preserve"> 0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Sunum</w:t>
            </w:r>
            <w:proofErr w:type="spellEnd"/>
            <w:r w:rsidRPr="00312553">
              <w:rPr>
                <w:sz w:val="20"/>
              </w:rPr>
              <w:t xml:space="preserve"> 0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Ara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sınav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ve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ara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sınava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hazırlık</w:t>
            </w:r>
            <w:proofErr w:type="spellEnd"/>
            <w:r w:rsidRPr="00312553">
              <w:rPr>
                <w:sz w:val="20"/>
              </w:rPr>
              <w:t xml:space="preserve"> 12</w:t>
            </w:r>
          </w:p>
          <w:p w:rsidR="003078E2" w:rsidRDefault="00312553" w:rsidP="00312553">
            <w:pPr>
              <w:pStyle w:val="TableParagraph"/>
              <w:spacing w:line="210" w:lineRule="exact"/>
              <w:ind w:left="57"/>
              <w:rPr>
                <w:sz w:val="20"/>
              </w:rPr>
            </w:pPr>
            <w:r w:rsidRPr="00312553">
              <w:rPr>
                <w:sz w:val="20"/>
              </w:rPr>
              <w:t xml:space="preserve">Final </w:t>
            </w:r>
            <w:proofErr w:type="spellStart"/>
            <w:r w:rsidRPr="00312553">
              <w:rPr>
                <w:sz w:val="20"/>
              </w:rPr>
              <w:t>sınavı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ve</w:t>
            </w:r>
            <w:proofErr w:type="spellEnd"/>
            <w:r w:rsidRPr="00312553">
              <w:rPr>
                <w:sz w:val="20"/>
              </w:rPr>
              <w:t xml:space="preserve"> final </w:t>
            </w:r>
            <w:proofErr w:type="spellStart"/>
            <w:r w:rsidRPr="00312553">
              <w:rPr>
                <w:sz w:val="20"/>
              </w:rPr>
              <w:t>sınavına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hazırlık</w:t>
            </w:r>
            <w:proofErr w:type="spellEnd"/>
            <w:r w:rsidRPr="00312553">
              <w:rPr>
                <w:sz w:val="20"/>
              </w:rPr>
              <w:t xml:space="preserve"> 24</w:t>
            </w:r>
          </w:p>
        </w:tc>
      </w:tr>
      <w:tr w:rsidR="003078E2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7"/>
              <w:rPr>
                <w:sz w:val="21"/>
              </w:rPr>
            </w:pPr>
          </w:p>
          <w:p w:rsidR="003078E2" w:rsidRDefault="00AB2B72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078E2" w:rsidRDefault="003078E2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  <w:gridSpan w:val="2"/>
          </w:tcPr>
          <w:p w:rsidR="003078E2" w:rsidRDefault="00AB2B72">
            <w:pPr>
              <w:pStyle w:val="TableParagraph"/>
              <w:ind w:left="3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1128" w:type="dxa"/>
            <w:gridSpan w:val="7"/>
          </w:tcPr>
          <w:p w:rsidR="003078E2" w:rsidRDefault="00AB2B72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1522" w:type="dxa"/>
            <w:gridSpan w:val="4"/>
            <w:vMerge w:val="restart"/>
          </w:tcPr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spacing w:before="10"/>
              <w:rPr>
                <w:sz w:val="28"/>
              </w:rPr>
            </w:pPr>
          </w:p>
          <w:p w:rsidR="003078E2" w:rsidRDefault="003078E2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31255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1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40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40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312553" w:rsidRDefault="00312553" w:rsidP="00312553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1</w:t>
            </w:r>
          </w:p>
        </w:tc>
        <w:tc>
          <w:tcPr>
            <w:tcW w:w="1128" w:type="dxa"/>
            <w:gridSpan w:val="7"/>
          </w:tcPr>
          <w:p w:rsidR="00312553" w:rsidRDefault="00312553" w:rsidP="00312553">
            <w:pPr>
              <w:jc w:val="center"/>
            </w:pPr>
            <w:r w:rsidRPr="002C3D3C">
              <w:t>60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078E2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3078E2" w:rsidRDefault="00AB2B7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Durumu</w:t>
            </w:r>
            <w:proofErr w:type="spellEnd"/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gridSpan w:val="7"/>
            <w:tcBorders>
              <w:bottom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078E2" w:rsidRDefault="003078E2">
            <w:pPr>
              <w:rPr>
                <w:sz w:val="2"/>
                <w:szCs w:val="2"/>
              </w:rPr>
            </w:pPr>
          </w:p>
        </w:tc>
      </w:tr>
      <w:tr w:rsidR="003078E2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5"/>
              <w:rPr>
                <w:sz w:val="32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gridSpan w:val="4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3078E2" w:rsidRDefault="003078E2">
            <w:pPr>
              <w:pStyle w:val="TableParagraph"/>
              <w:spacing w:before="9"/>
              <w:rPr>
                <w:sz w:val="26"/>
              </w:rPr>
            </w:pPr>
          </w:p>
          <w:p w:rsidR="003078E2" w:rsidRDefault="00AB2B72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gridSpan w:val="4"/>
            <w:tcBorders>
              <w:top w:val="single" w:sz="8" w:space="0" w:color="000000"/>
            </w:tcBorders>
            <w:shd w:val="clear" w:color="auto" w:fill="DDE9F6"/>
          </w:tcPr>
          <w:p w:rsidR="003078E2" w:rsidRDefault="00AB2B72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5" w:type="dxa"/>
            <w:gridSpan w:val="6"/>
            <w:tcBorders>
              <w:top w:val="single" w:sz="8" w:space="0" w:color="000000"/>
            </w:tcBorders>
            <w:shd w:val="clear" w:color="auto" w:fill="DDE9F6"/>
          </w:tcPr>
          <w:p w:rsidR="003078E2" w:rsidRDefault="00AB2B72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3078E2" w:rsidRDefault="00AB2B72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14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56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11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44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11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22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1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12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12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1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2</w:t>
            </w:r>
            <w:r>
              <w:rPr>
                <w:rFonts w:ascii="Calibri" w:hAnsi="Calibri" w:cs="Calibri"/>
                <w:color w:val="000000"/>
                <w:lang w:val="tr-TR" w:eastAsia="tr-TR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2</w:t>
            </w:r>
            <w:r>
              <w:rPr>
                <w:rFonts w:ascii="Calibri" w:hAnsi="Calibri" w:cs="Calibri"/>
                <w:color w:val="000000"/>
                <w:lang w:val="tr-TR" w:eastAsia="tr-TR"/>
              </w:rPr>
              <w:t>4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158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>/ 25</w:t>
            </w:r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6,32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945" w:type="dxa"/>
            <w:gridSpan w:val="6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6</w:t>
            </w:r>
          </w:p>
        </w:tc>
      </w:tr>
      <w:tr w:rsidR="003078E2">
        <w:trPr>
          <w:gridAfter w:val="1"/>
          <w:wAfter w:w="26" w:type="dxa"/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2"/>
              <w:rPr>
                <w:sz w:val="24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1268" w:type="dxa"/>
            <w:vMerge w:val="restart"/>
            <w:tcBorders>
              <w:top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8"/>
              </w:rPr>
            </w:pPr>
          </w:p>
        </w:tc>
        <w:tc>
          <w:tcPr>
            <w:tcW w:w="961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342" w:type="dxa"/>
            <w:gridSpan w:val="4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3078E2" w:rsidRDefault="00AB2B72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1" w:type="dxa"/>
            <w:gridSpan w:val="2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8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42" w:type="dxa"/>
            <w:gridSpan w:val="4"/>
          </w:tcPr>
          <w:p w:rsidR="00312553" w:rsidRDefault="00312553" w:rsidP="00312553">
            <w:pPr>
              <w:pStyle w:val="TableParagraph"/>
              <w:spacing w:before="28"/>
              <w:jc w:val="center"/>
              <w:rPr>
                <w:sz w:val="20"/>
              </w:rPr>
            </w:pPr>
            <w:r>
              <w:rPr>
                <w:sz w:val="20"/>
              </w:rPr>
              <w:t>PÇ1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42" w:type="dxa"/>
            <w:gridSpan w:val="4"/>
          </w:tcPr>
          <w:p w:rsidR="00312553" w:rsidRDefault="00312553" w:rsidP="00312553">
            <w:pPr>
              <w:pStyle w:val="TableParagraph"/>
              <w:spacing w:before="28"/>
              <w:jc w:val="center"/>
              <w:rPr>
                <w:sz w:val="20"/>
              </w:rPr>
            </w:pPr>
            <w:r>
              <w:rPr>
                <w:sz w:val="20"/>
              </w:rPr>
              <w:t>PÇ2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42" w:type="dxa"/>
            <w:gridSpan w:val="4"/>
          </w:tcPr>
          <w:p w:rsidR="00312553" w:rsidRDefault="00312553" w:rsidP="00312553">
            <w:pPr>
              <w:pStyle w:val="TableParagraph"/>
              <w:spacing w:before="28"/>
              <w:jc w:val="center"/>
              <w:rPr>
                <w:sz w:val="20"/>
              </w:rPr>
            </w:pPr>
            <w:r>
              <w:rPr>
                <w:sz w:val="20"/>
              </w:rPr>
              <w:t>PÇ3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42" w:type="dxa"/>
            <w:gridSpan w:val="4"/>
          </w:tcPr>
          <w:p w:rsidR="00312553" w:rsidRDefault="00312553" w:rsidP="00312553">
            <w:pPr>
              <w:jc w:val="center"/>
            </w:pPr>
            <w:r w:rsidRPr="00A83DBB">
              <w:rPr>
                <w:sz w:val="20"/>
              </w:rPr>
              <w:t>PÇ</w:t>
            </w:r>
            <w:r>
              <w:rPr>
                <w:sz w:val="20"/>
              </w:rPr>
              <w:t>4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1D2EEA" w:rsidP="00312553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42" w:type="dxa"/>
            <w:gridSpan w:val="4"/>
          </w:tcPr>
          <w:p w:rsidR="00312553" w:rsidRDefault="00312553" w:rsidP="00312553">
            <w:pPr>
              <w:jc w:val="center"/>
            </w:pPr>
            <w:r w:rsidRPr="00A83DBB">
              <w:rPr>
                <w:sz w:val="20"/>
              </w:rPr>
              <w:t>PÇ</w:t>
            </w:r>
            <w:r>
              <w:rPr>
                <w:sz w:val="20"/>
              </w:rPr>
              <w:t>5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42" w:type="dxa"/>
            <w:gridSpan w:val="4"/>
          </w:tcPr>
          <w:p w:rsidR="00312553" w:rsidRDefault="00312553" w:rsidP="00312553">
            <w:pPr>
              <w:jc w:val="center"/>
            </w:pPr>
            <w:r w:rsidRPr="00A83DBB">
              <w:rPr>
                <w:sz w:val="20"/>
              </w:rPr>
              <w:t>PÇ</w:t>
            </w:r>
            <w:r>
              <w:rPr>
                <w:sz w:val="20"/>
              </w:rPr>
              <w:t>6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342" w:type="dxa"/>
            <w:gridSpan w:val="4"/>
          </w:tcPr>
          <w:p w:rsidR="00312553" w:rsidRDefault="00312553" w:rsidP="00312553">
            <w:pPr>
              <w:jc w:val="center"/>
            </w:pPr>
            <w:r w:rsidRPr="00A83DBB">
              <w:rPr>
                <w:sz w:val="20"/>
              </w:rPr>
              <w:t>PÇ</w:t>
            </w:r>
            <w:r>
              <w:rPr>
                <w:sz w:val="20"/>
              </w:rPr>
              <w:t>7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42" w:type="dxa"/>
            <w:gridSpan w:val="4"/>
          </w:tcPr>
          <w:p w:rsidR="00312553" w:rsidRDefault="00312553" w:rsidP="00312553">
            <w:pPr>
              <w:jc w:val="center"/>
            </w:pPr>
            <w:r w:rsidRPr="00A83DBB">
              <w:rPr>
                <w:sz w:val="20"/>
              </w:rPr>
              <w:t>PÇ</w:t>
            </w:r>
            <w:r>
              <w:rPr>
                <w:sz w:val="20"/>
              </w:rPr>
              <w:t>8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342" w:type="dxa"/>
            <w:gridSpan w:val="4"/>
          </w:tcPr>
          <w:p w:rsidR="00312553" w:rsidRDefault="00312553" w:rsidP="00312553">
            <w:pPr>
              <w:jc w:val="center"/>
            </w:pPr>
            <w:r w:rsidRPr="00A83DBB">
              <w:rPr>
                <w:sz w:val="20"/>
              </w:rPr>
              <w:t>PÇ</w:t>
            </w:r>
            <w:r>
              <w:rPr>
                <w:sz w:val="20"/>
              </w:rPr>
              <w:t>9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  <w:tcBorders>
              <w:bottom w:val="single" w:sz="12" w:space="0" w:color="000000"/>
            </w:tcBorders>
          </w:tcPr>
          <w:p w:rsidR="00312553" w:rsidRDefault="00312553" w:rsidP="00312553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42" w:type="dxa"/>
            <w:gridSpan w:val="4"/>
            <w:tcBorders>
              <w:bottom w:val="single" w:sz="12" w:space="0" w:color="000000"/>
            </w:tcBorders>
          </w:tcPr>
          <w:p w:rsidR="00312553" w:rsidRDefault="00312553" w:rsidP="00312553">
            <w:pPr>
              <w:jc w:val="center"/>
            </w:pPr>
            <w:r w:rsidRPr="00A83DBB">
              <w:rPr>
                <w:sz w:val="20"/>
              </w:rPr>
              <w:t>PÇ</w:t>
            </w:r>
            <w:r>
              <w:rPr>
                <w:sz w:val="20"/>
              </w:rPr>
              <w:t>10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tcBorders>
              <w:bottom w:val="single" w:sz="12" w:space="0" w:color="000000"/>
            </w:tcBorders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078E2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  <w:spacing w:before="1"/>
              <w:rPr>
                <w:sz w:val="31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15"/>
          </w:tcPr>
          <w:p w:rsidR="001D2EEA" w:rsidRDefault="001D2EEA">
            <w:pPr>
              <w:pStyle w:val="TableParagraph"/>
              <w:ind w:left="392"/>
              <w:rPr>
                <w:sz w:val="20"/>
              </w:rPr>
            </w:pPr>
          </w:p>
          <w:p w:rsidR="003078E2" w:rsidRDefault="00312553">
            <w:pPr>
              <w:pStyle w:val="TableParagraph"/>
              <w:ind w:left="392"/>
              <w:rPr>
                <w:sz w:val="20"/>
              </w:rPr>
            </w:pPr>
            <w:proofErr w:type="spellStart"/>
            <w:r>
              <w:rPr>
                <w:sz w:val="20"/>
              </w:rPr>
              <w:t>Matematik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Bölümü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Öğretim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Üyeleri</w:t>
            </w:r>
            <w:proofErr w:type="spellEnd"/>
          </w:p>
          <w:p w:rsidR="00312553" w:rsidRDefault="00312553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>E-</w:t>
            </w:r>
            <w:proofErr w:type="spellStart"/>
            <w:r>
              <w:rPr>
                <w:sz w:val="20"/>
              </w:rPr>
              <w:t>posta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adresi</w:t>
            </w:r>
            <w:proofErr w:type="spellEnd"/>
            <w:r>
              <w:rPr>
                <w:sz w:val="20"/>
              </w:rPr>
              <w:t xml:space="preserve">: </w:t>
            </w:r>
            <w:hyperlink r:id="rId5" w:history="1">
              <w:r w:rsidR="001D2EEA" w:rsidRPr="00566FF4">
                <w:rPr>
                  <w:rStyle w:val="Kpr"/>
                  <w:sz w:val="20"/>
                </w:rPr>
                <w:t>fefmatematik@gazi.edu.tr</w:t>
              </w:r>
            </w:hyperlink>
          </w:p>
          <w:p w:rsidR="001D2EEA" w:rsidRDefault="001D2EEA">
            <w:pPr>
              <w:pStyle w:val="TableParagraph"/>
              <w:ind w:left="392"/>
              <w:rPr>
                <w:sz w:val="20"/>
              </w:rPr>
            </w:pPr>
            <w:proofErr w:type="spellStart"/>
            <w:r>
              <w:rPr>
                <w:sz w:val="20"/>
              </w:rPr>
              <w:t>Telefon</w:t>
            </w:r>
            <w:proofErr w:type="spellEnd"/>
            <w:r>
              <w:rPr>
                <w:sz w:val="20"/>
              </w:rPr>
              <w:t>: 2021051</w:t>
            </w:r>
          </w:p>
        </w:tc>
      </w:tr>
    </w:tbl>
    <w:p w:rsidR="003078E2" w:rsidRDefault="003078E2">
      <w:pPr>
        <w:pStyle w:val="GvdeMetni"/>
        <w:rPr>
          <w:sz w:val="20"/>
        </w:rPr>
      </w:pPr>
    </w:p>
    <w:p w:rsidR="00767E0A" w:rsidRDefault="00767E0A">
      <w:pPr>
        <w:pStyle w:val="GvdeMetni"/>
        <w:rPr>
          <w:sz w:val="20"/>
        </w:rPr>
      </w:pPr>
    </w:p>
    <w:p w:rsidR="001D2EEA" w:rsidRDefault="001D2EEA">
      <w:pPr>
        <w:pStyle w:val="GvdeMetni"/>
        <w:rPr>
          <w:sz w:val="20"/>
        </w:rPr>
      </w:pPr>
    </w:p>
    <w:p w:rsidR="001D2EEA" w:rsidRDefault="001D2EEA">
      <w:pPr>
        <w:pStyle w:val="GvdeMetni"/>
        <w:rPr>
          <w:sz w:val="20"/>
        </w:rPr>
      </w:pPr>
    </w:p>
    <w:p w:rsidR="001D2EEA" w:rsidRDefault="001D2EEA">
      <w:pPr>
        <w:pStyle w:val="GvdeMetni"/>
        <w:rPr>
          <w:sz w:val="20"/>
        </w:rPr>
      </w:pPr>
    </w:p>
    <w:p w:rsidR="001D2EEA" w:rsidRDefault="001D2EEA">
      <w:pPr>
        <w:pStyle w:val="GvdeMetni"/>
        <w:rPr>
          <w:sz w:val="20"/>
        </w:rPr>
      </w:pPr>
    </w:p>
    <w:p w:rsidR="001D2EEA" w:rsidRDefault="001D2EEA">
      <w:pPr>
        <w:pStyle w:val="GvdeMetni"/>
        <w:rPr>
          <w:sz w:val="20"/>
        </w:rPr>
      </w:pPr>
    </w:p>
    <w:p w:rsidR="003078E2" w:rsidRDefault="003078E2">
      <w:pPr>
        <w:pStyle w:val="GvdeMetni"/>
        <w:rPr>
          <w:sz w:val="20"/>
        </w:rPr>
      </w:pPr>
    </w:p>
    <w:tbl>
      <w:tblPr>
        <w:tblStyle w:val="TabloKlavuz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8217"/>
      </w:tblGrid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No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pPr>
              <w:rPr>
                <w:b/>
              </w:rPr>
            </w:pPr>
            <w:r w:rsidRPr="00B31478">
              <w:rPr>
                <w:b/>
              </w:rPr>
              <w:t>Program Çıktıları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1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Çağdaş, girişimci, kendine güvenen ve bağımsız karar verebilme yetisine sahip, özgün ve estetik değerleri olan bireyler yetiştirilmesi.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2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Yeterince matematik donanımına sahip olabilmesi için programda yer alan cebir, geometri, uygulamalı matematik, topoloji ve analiz gibi dallarda iyi eğitimin verilmesi.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3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Matematiksel düşünce yöntemlerinin kavratılarak matematiği sözlü ve yazılı olarak ifade edebilme yeteneğinin geliştirilmesi.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4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Matematiğin tarihi ve bilimsel bilginin üretimiyle ilgili bilgi sahibi olan ve bu bilim dalındaki gelişmeleri takip edebilen bireylerin yetiştirilmesi.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5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 xml:space="preserve">Finans, ekonometri, </w:t>
            </w:r>
            <w:proofErr w:type="spellStart"/>
            <w:r w:rsidRPr="001A55AF">
              <w:rPr>
                <w:sz w:val="20"/>
                <w:szCs w:val="20"/>
              </w:rPr>
              <w:t>aktüarya</w:t>
            </w:r>
            <w:proofErr w:type="spellEnd"/>
            <w:r w:rsidRPr="001A55AF">
              <w:rPr>
                <w:sz w:val="20"/>
                <w:szCs w:val="20"/>
              </w:rPr>
              <w:t>, eğitim ve bankacılık gibi alanlarda pozisyon alabilmek için gerekli donanımın sağlanması.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6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Çeşitli bilim dallarında ve gerçek hayatta karşılaşılan problemleri matematiksel modelleme ile matematiksel yöntemler yoluyla çözebilme becerisinin kazandırılması.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7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Matematiğin kullanıldığı alanlarda gerekli kaynak araştırması yapabilme ve erişilen bilgiyi kullanabilme yetisinin sağlanması.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8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Gelişen bilişim sektöründe yer alabilmek için bilgisayar programlama ve algoritma oluşturma gibi alanlarda gerekli eğitimin verilmesi.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9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Lisansüstü düzeyde çalışma yapabilme altyapısının kazandırılması.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10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Matematiğin dışındaki bilim alanları ile ilişki kurabilmenin kazandırılması.</w:t>
            </w:r>
          </w:p>
        </w:tc>
      </w:tr>
    </w:tbl>
    <w:p w:rsidR="003078E2" w:rsidRDefault="003078E2">
      <w:pPr>
        <w:pStyle w:val="GvdeMetni"/>
        <w:rPr>
          <w:sz w:val="20"/>
        </w:rPr>
      </w:pPr>
    </w:p>
    <w:sectPr w:rsidR="003078E2" w:rsidSect="001D2EEA">
      <w:pgSz w:w="11910" w:h="16840"/>
      <w:pgMar w:top="567" w:right="580" w:bottom="709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F400F"/>
    <w:multiLevelType w:val="hybridMultilevel"/>
    <w:tmpl w:val="883009E8"/>
    <w:lvl w:ilvl="0" w:tplc="549C5256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2CE25788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861201B8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52AE55A6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19A67524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8410C15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996C4F04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A6AA798A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3B72F7A0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8E2"/>
    <w:rsid w:val="000E0636"/>
    <w:rsid w:val="000E0E19"/>
    <w:rsid w:val="001D2EEA"/>
    <w:rsid w:val="002D33F7"/>
    <w:rsid w:val="003078E2"/>
    <w:rsid w:val="00312553"/>
    <w:rsid w:val="003742E8"/>
    <w:rsid w:val="00735764"/>
    <w:rsid w:val="00767E0A"/>
    <w:rsid w:val="00882CE6"/>
    <w:rsid w:val="00AB2B72"/>
    <w:rsid w:val="00DB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7748F2-9CE7-4B7C-A472-BD677EBA2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59"/>
    <w:rsid w:val="00312553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1D2E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efmatematik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2</cp:revision>
  <dcterms:created xsi:type="dcterms:W3CDTF">2018-07-13T11:58:00Z</dcterms:created>
  <dcterms:modified xsi:type="dcterms:W3CDTF">2018-07-13T11:58:00Z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