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01" w:type="dxa"/>
        <w:tblCellMar>
          <w:left w:w="0" w:type="dxa"/>
          <w:right w:w="0" w:type="dxa"/>
        </w:tblCellMar>
        <w:tblLook w:val="0000"/>
      </w:tblPr>
      <w:tblGrid>
        <w:gridCol w:w="2337"/>
        <w:gridCol w:w="1098"/>
        <w:gridCol w:w="924"/>
        <w:gridCol w:w="654"/>
        <w:gridCol w:w="145"/>
        <w:gridCol w:w="828"/>
        <w:gridCol w:w="375"/>
        <w:gridCol w:w="375"/>
        <w:gridCol w:w="1598"/>
        <w:gridCol w:w="2467"/>
      </w:tblGrid>
      <w:tr w:rsidR="006B0C11">
        <w:trPr>
          <w:trHeight w:val="294"/>
        </w:trPr>
        <w:tc>
          <w:tcPr>
            <w:tcW w:w="0" w:type="auto"/>
            <w:gridSpan w:val="8"/>
            <w:tcBorders>
              <w:top w:val="single" w:sz="18" w:space="0" w:color="auto"/>
              <w:left w:val="single" w:sz="18" w:space="0" w:color="auto"/>
              <w:bottom w:val="single" w:sz="1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Course Title-Course Code</w:t>
            </w:r>
            <w:proofErr w:type="gramStart"/>
            <w:r>
              <w:rPr>
                <w:rFonts w:ascii="Arial" w:hAnsi="Arial" w:cs="Arial"/>
                <w:b/>
                <w:bCs/>
                <w:sz w:val="20"/>
                <w:szCs w:val="20"/>
              </w:rPr>
              <w:t>::</w:t>
            </w:r>
            <w:proofErr w:type="gramEnd"/>
            <w:r>
              <w:rPr>
                <w:rFonts w:ascii="Arial" w:hAnsi="Arial" w:cs="Arial"/>
                <w:b/>
                <w:bCs/>
                <w:sz w:val="20"/>
                <w:szCs w:val="20"/>
              </w:rPr>
              <w:t xml:space="preserve"> PHYSICAL CHEMISTRY I- KİM 301</w:t>
            </w:r>
          </w:p>
          <w:p w:rsidR="006B0C11" w:rsidRDefault="002C30DD">
            <w:pPr>
              <w:rPr>
                <w:rFonts w:ascii="Arial" w:hAnsi="Arial" w:cs="Arial"/>
                <w:sz w:val="20"/>
                <w:szCs w:val="20"/>
              </w:rPr>
            </w:pPr>
            <w:r>
              <w:rPr>
                <w:rFonts w:ascii="Arial" w:hAnsi="Arial" w:cs="Arial"/>
                <w:b/>
                <w:bCs/>
                <w:sz w:val="20"/>
                <w:szCs w:val="20"/>
              </w:rPr>
              <w:t> </w:t>
            </w:r>
          </w:p>
        </w:tc>
        <w:tc>
          <w:tcPr>
            <w:tcW w:w="0" w:type="auto"/>
            <w:gridSpan w:val="2"/>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 xml:space="preserve">Name of the Programme: CHEMISTRY </w:t>
            </w:r>
          </w:p>
          <w:p w:rsidR="006B0C11" w:rsidRDefault="002C30DD">
            <w:pPr>
              <w:rPr>
                <w:rFonts w:ascii="Arial" w:hAnsi="Arial" w:cs="Arial"/>
                <w:sz w:val="20"/>
                <w:szCs w:val="20"/>
              </w:rPr>
            </w:pPr>
            <w:r>
              <w:rPr>
                <w:rFonts w:ascii="Arial" w:hAnsi="Arial" w:cs="Arial"/>
                <w:b/>
                <w:bCs/>
                <w:sz w:val="20"/>
                <w:szCs w:val="20"/>
              </w:rPr>
              <w:t> </w:t>
            </w:r>
          </w:p>
        </w:tc>
      </w:tr>
      <w:tr w:rsidR="006B0C11">
        <w:trPr>
          <w:trHeight w:val="380"/>
        </w:trPr>
        <w:tc>
          <w:tcPr>
            <w:tcW w:w="0" w:type="auto"/>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Semester</w:t>
            </w:r>
          </w:p>
        </w:tc>
        <w:tc>
          <w:tcPr>
            <w:tcW w:w="0" w:type="auto"/>
            <w:gridSpan w:val="7"/>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Teaching Methods</w:t>
            </w:r>
          </w:p>
        </w:tc>
        <w:tc>
          <w:tcPr>
            <w:tcW w:w="0" w:type="auto"/>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Credits</w:t>
            </w:r>
          </w:p>
        </w:tc>
      </w:tr>
      <w:tr w:rsidR="006B0C11">
        <w:trPr>
          <w:trHeight w:val="379"/>
        </w:trPr>
        <w:tc>
          <w:tcPr>
            <w:tcW w:w="0" w:type="auto"/>
            <w:vMerge/>
            <w:tcBorders>
              <w:top w:val="nil"/>
              <w:left w:val="single" w:sz="18" w:space="0" w:color="auto"/>
              <w:bottom w:val="single" w:sz="8" w:space="0" w:color="auto"/>
              <w:right w:val="single" w:sz="18" w:space="0" w:color="auto"/>
            </w:tcBorders>
            <w:vAlign w:val="center"/>
          </w:tcPr>
          <w:p w:rsidR="006B0C11" w:rsidRDefault="006B0C11">
            <w:pPr>
              <w:rPr>
                <w:rFonts w:ascii="Arial" w:hAnsi="Arial" w:cs="Arial"/>
                <w:sz w:val="20"/>
                <w:szCs w:val="20"/>
              </w:rPr>
            </w:pPr>
          </w:p>
        </w:tc>
        <w:tc>
          <w:tcPr>
            <w:tcW w:w="0" w:type="auto"/>
            <w:tcBorders>
              <w:top w:val="nil"/>
              <w:left w:val="nil"/>
              <w:bottom w:val="single" w:sz="8" w:space="0" w:color="auto"/>
              <w:right w:val="single" w:sz="18" w:space="0" w:color="auto"/>
            </w:tcBorders>
            <w:vAlign w:val="center"/>
          </w:tcPr>
          <w:p w:rsidR="006B0C11" w:rsidRDefault="002C30DD">
            <w:pPr>
              <w:rPr>
                <w:rFonts w:ascii="Arial" w:hAnsi="Arial" w:cs="Arial"/>
                <w:sz w:val="20"/>
                <w:szCs w:val="20"/>
              </w:rPr>
            </w:pPr>
            <w:r>
              <w:rPr>
                <w:rFonts w:ascii="Arial" w:hAnsi="Arial" w:cs="Arial"/>
                <w:b/>
                <w:bCs/>
                <w:sz w:val="20"/>
                <w:szCs w:val="20"/>
              </w:rPr>
              <w:t>Lecture</w:t>
            </w:r>
          </w:p>
        </w:tc>
        <w:tc>
          <w:tcPr>
            <w:tcW w:w="0" w:type="auto"/>
            <w:tcBorders>
              <w:top w:val="nil"/>
              <w:left w:val="nil"/>
              <w:bottom w:val="single" w:sz="8" w:space="0" w:color="auto"/>
              <w:right w:val="single" w:sz="18" w:space="0" w:color="auto"/>
            </w:tcBorders>
            <w:vAlign w:val="center"/>
          </w:tcPr>
          <w:p w:rsidR="006B0C11" w:rsidRDefault="002C30DD">
            <w:pPr>
              <w:rPr>
                <w:rFonts w:ascii="Arial" w:hAnsi="Arial" w:cs="Arial"/>
                <w:sz w:val="20"/>
                <w:szCs w:val="20"/>
              </w:rPr>
            </w:pPr>
            <w:r>
              <w:rPr>
                <w:rFonts w:ascii="Arial" w:hAnsi="Arial" w:cs="Arial"/>
                <w:b/>
                <w:bCs/>
                <w:sz w:val="20"/>
                <w:szCs w:val="20"/>
              </w:rPr>
              <w:t>Recite</w:t>
            </w:r>
          </w:p>
        </w:tc>
        <w:tc>
          <w:tcPr>
            <w:tcW w:w="0" w:type="auto"/>
            <w:tcBorders>
              <w:top w:val="nil"/>
              <w:left w:val="nil"/>
              <w:bottom w:val="single" w:sz="8" w:space="0" w:color="auto"/>
              <w:right w:val="single" w:sz="18" w:space="0" w:color="auto"/>
            </w:tcBorders>
            <w:vAlign w:val="center"/>
          </w:tcPr>
          <w:p w:rsidR="006B0C11" w:rsidRDefault="002C30DD">
            <w:pPr>
              <w:rPr>
                <w:rFonts w:ascii="Arial" w:hAnsi="Arial" w:cs="Arial"/>
                <w:sz w:val="20"/>
                <w:szCs w:val="20"/>
              </w:rPr>
            </w:pPr>
            <w:r>
              <w:rPr>
                <w:rFonts w:ascii="Arial" w:hAnsi="Arial" w:cs="Arial"/>
                <w:b/>
                <w:bCs/>
                <w:sz w:val="20"/>
                <w:szCs w:val="20"/>
              </w:rPr>
              <w:t>Lab.</w:t>
            </w:r>
          </w:p>
        </w:tc>
        <w:tc>
          <w:tcPr>
            <w:tcW w:w="0" w:type="auto"/>
            <w:tcBorders>
              <w:top w:val="nil"/>
              <w:left w:val="nil"/>
              <w:bottom w:val="single" w:sz="8" w:space="0" w:color="auto"/>
              <w:right w:val="single" w:sz="18" w:space="0" w:color="auto"/>
            </w:tcBorders>
            <w:vAlign w:val="center"/>
          </w:tcPr>
          <w:p w:rsidR="006B0C11" w:rsidRDefault="002C30DD">
            <w:pPr>
              <w:rPr>
                <w:rFonts w:ascii="Arial" w:hAnsi="Arial" w:cs="Arial"/>
                <w:sz w:val="20"/>
                <w:szCs w:val="20"/>
              </w:rPr>
            </w:pPr>
            <w:r>
              <w:rPr>
                <w:rFonts w:ascii="Arial" w:hAnsi="Arial" w:cs="Arial"/>
                <w:b/>
                <w:bCs/>
                <w:sz w:val="20"/>
                <w:szCs w:val="20"/>
              </w:rPr>
              <w:t> </w:t>
            </w:r>
          </w:p>
          <w:p w:rsidR="006B0C11" w:rsidRDefault="002C30DD">
            <w:pPr>
              <w:rPr>
                <w:rFonts w:ascii="Arial" w:hAnsi="Arial" w:cs="Arial"/>
                <w:sz w:val="20"/>
                <w:szCs w:val="20"/>
              </w:rPr>
            </w:pPr>
            <w:r>
              <w:rPr>
                <w:rFonts w:ascii="Arial" w:hAnsi="Arial" w:cs="Arial"/>
                <w:b/>
                <w:bCs/>
                <w:sz w:val="20"/>
                <w:szCs w:val="20"/>
              </w:rPr>
              <w:t> </w:t>
            </w:r>
          </w:p>
        </w:tc>
        <w:tc>
          <w:tcPr>
            <w:tcW w:w="0" w:type="auto"/>
            <w:tcBorders>
              <w:top w:val="nil"/>
              <w:left w:val="nil"/>
              <w:bottom w:val="single" w:sz="8" w:space="0" w:color="auto"/>
              <w:right w:val="single" w:sz="18" w:space="0" w:color="auto"/>
            </w:tcBorders>
            <w:vAlign w:val="center"/>
          </w:tcPr>
          <w:p w:rsidR="006B0C11" w:rsidRDefault="002C30DD">
            <w:pPr>
              <w:rPr>
                <w:rFonts w:ascii="Arial" w:hAnsi="Arial" w:cs="Arial"/>
                <w:sz w:val="20"/>
                <w:szCs w:val="20"/>
              </w:rPr>
            </w:pPr>
            <w:r>
              <w:rPr>
                <w:rFonts w:ascii="Arial" w:hAnsi="Arial" w:cs="Arial"/>
                <w:b/>
                <w:bCs/>
                <w:sz w:val="20"/>
                <w:szCs w:val="20"/>
              </w:rPr>
              <w:t>Other</w:t>
            </w:r>
          </w:p>
        </w:tc>
        <w:tc>
          <w:tcPr>
            <w:tcW w:w="0" w:type="auto"/>
            <w:gridSpan w:val="2"/>
            <w:tcBorders>
              <w:top w:val="nil"/>
              <w:left w:val="nil"/>
              <w:bottom w:val="single" w:sz="8" w:space="0" w:color="auto"/>
              <w:right w:val="single" w:sz="18" w:space="0" w:color="auto"/>
            </w:tcBorders>
            <w:vAlign w:val="center"/>
          </w:tcPr>
          <w:p w:rsidR="006B0C11" w:rsidRDefault="002C30DD">
            <w:pPr>
              <w:rPr>
                <w:rFonts w:ascii="Arial" w:hAnsi="Arial" w:cs="Arial"/>
                <w:sz w:val="20"/>
                <w:szCs w:val="20"/>
              </w:rPr>
            </w:pPr>
            <w:r>
              <w:rPr>
                <w:rFonts w:ascii="Arial" w:hAnsi="Arial" w:cs="Arial"/>
                <w:b/>
                <w:bCs/>
                <w:sz w:val="20"/>
                <w:szCs w:val="20"/>
              </w:rPr>
              <w:t>Total</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Credit</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b/>
                <w:bCs/>
                <w:sz w:val="20"/>
                <w:szCs w:val="20"/>
              </w:rPr>
              <w:t>ECST Credit</w:t>
            </w:r>
          </w:p>
        </w:tc>
      </w:tr>
      <w:tr w:rsidR="006B0C11">
        <w:trPr>
          <w:trHeight w:val="360"/>
        </w:trPr>
        <w:tc>
          <w:tcPr>
            <w:tcW w:w="0" w:type="auto"/>
            <w:tcBorders>
              <w:top w:val="nil"/>
              <w:left w:val="single" w:sz="18" w:space="0" w:color="auto"/>
              <w:bottom w:val="single" w:sz="18" w:space="0" w:color="auto"/>
              <w:right w:val="single" w:sz="18" w:space="0" w:color="auto"/>
            </w:tcBorders>
            <w:vAlign w:val="center"/>
          </w:tcPr>
          <w:p w:rsidR="006B0C11" w:rsidRDefault="002C30DD">
            <w:pPr>
              <w:rPr>
                <w:rFonts w:ascii="Arial" w:hAnsi="Arial" w:cs="Arial"/>
                <w:sz w:val="20"/>
                <w:szCs w:val="20"/>
              </w:rPr>
            </w:pPr>
            <w:r>
              <w:rPr>
                <w:rFonts w:ascii="Arial" w:hAnsi="Arial" w:cs="Arial"/>
                <w:sz w:val="20"/>
                <w:szCs w:val="20"/>
              </w:rPr>
              <w:t>5</w:t>
            </w:r>
          </w:p>
        </w:tc>
        <w:tc>
          <w:tcPr>
            <w:tcW w:w="0" w:type="auto"/>
            <w:tcBorders>
              <w:top w:val="nil"/>
              <w:left w:val="nil"/>
              <w:bottom w:val="single" w:sz="18" w:space="0" w:color="auto"/>
              <w:right w:val="single" w:sz="18" w:space="0" w:color="auto"/>
            </w:tcBorders>
            <w:vAlign w:val="center"/>
          </w:tcPr>
          <w:p w:rsidR="006B0C11" w:rsidRDefault="002C30DD">
            <w:pPr>
              <w:rPr>
                <w:rFonts w:ascii="Arial" w:hAnsi="Arial" w:cs="Arial"/>
                <w:sz w:val="20"/>
                <w:szCs w:val="20"/>
              </w:rPr>
            </w:pPr>
            <w:r>
              <w:rPr>
                <w:rFonts w:ascii="Arial" w:hAnsi="Arial" w:cs="Arial"/>
                <w:sz w:val="20"/>
                <w:szCs w:val="20"/>
              </w:rPr>
              <w:t>56</w:t>
            </w:r>
          </w:p>
        </w:tc>
        <w:tc>
          <w:tcPr>
            <w:tcW w:w="0" w:type="auto"/>
            <w:tcBorders>
              <w:top w:val="nil"/>
              <w:left w:val="nil"/>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tcBorders>
              <w:top w:val="nil"/>
              <w:left w:val="nil"/>
              <w:bottom w:val="single" w:sz="18" w:space="0" w:color="auto"/>
              <w:right w:val="single" w:sz="18" w:space="0" w:color="auto"/>
            </w:tcBorders>
            <w:vAlign w:val="center"/>
          </w:tcPr>
          <w:p w:rsidR="006B0C11" w:rsidRDefault="002C30DD">
            <w:pPr>
              <w:rPr>
                <w:rFonts w:ascii="Arial" w:hAnsi="Arial" w:cs="Arial"/>
                <w:sz w:val="20"/>
                <w:szCs w:val="20"/>
              </w:rPr>
            </w:pPr>
            <w:r>
              <w:rPr>
                <w:rFonts w:ascii="Arial" w:hAnsi="Arial" w:cs="Arial"/>
                <w:sz w:val="20"/>
                <w:szCs w:val="20"/>
              </w:rPr>
              <w:t> </w:t>
            </w:r>
          </w:p>
        </w:tc>
        <w:tc>
          <w:tcPr>
            <w:tcW w:w="0" w:type="auto"/>
            <w:tcBorders>
              <w:top w:val="nil"/>
              <w:left w:val="nil"/>
              <w:bottom w:val="single" w:sz="18" w:space="0" w:color="auto"/>
              <w:right w:val="single" w:sz="18" w:space="0" w:color="auto"/>
            </w:tcBorders>
            <w:vAlign w:val="center"/>
          </w:tcPr>
          <w:p w:rsidR="006B0C11" w:rsidRDefault="002C30DD">
            <w:pPr>
              <w:rPr>
                <w:rFonts w:ascii="Arial" w:hAnsi="Arial" w:cs="Arial"/>
                <w:sz w:val="20"/>
                <w:szCs w:val="20"/>
              </w:rPr>
            </w:pPr>
            <w:r>
              <w:rPr>
                <w:rFonts w:ascii="Arial" w:hAnsi="Arial" w:cs="Arial"/>
                <w:sz w:val="20"/>
                <w:szCs w:val="20"/>
              </w:rPr>
              <w:t> </w:t>
            </w:r>
          </w:p>
          <w:p w:rsidR="006B0C11" w:rsidRDefault="002C30DD">
            <w:pPr>
              <w:rPr>
                <w:rFonts w:ascii="Arial" w:hAnsi="Arial" w:cs="Arial"/>
                <w:sz w:val="20"/>
                <w:szCs w:val="20"/>
              </w:rPr>
            </w:pPr>
            <w:r>
              <w:rPr>
                <w:rFonts w:ascii="Arial" w:hAnsi="Arial" w:cs="Arial"/>
                <w:sz w:val="20"/>
                <w:szCs w:val="20"/>
              </w:rPr>
              <w:t> </w:t>
            </w:r>
          </w:p>
          <w:p w:rsidR="006B0C11" w:rsidRDefault="002C30DD">
            <w:pPr>
              <w:rPr>
                <w:rFonts w:ascii="Arial" w:hAnsi="Arial" w:cs="Arial"/>
                <w:sz w:val="20"/>
                <w:szCs w:val="20"/>
              </w:rPr>
            </w:pPr>
            <w:r>
              <w:rPr>
                <w:rFonts w:ascii="Arial" w:hAnsi="Arial" w:cs="Arial"/>
                <w:sz w:val="20"/>
                <w:szCs w:val="20"/>
              </w:rPr>
              <w:t> </w:t>
            </w:r>
          </w:p>
        </w:tc>
        <w:tc>
          <w:tcPr>
            <w:tcW w:w="0" w:type="auto"/>
            <w:tcBorders>
              <w:top w:val="nil"/>
              <w:left w:val="nil"/>
              <w:bottom w:val="single" w:sz="18" w:space="0" w:color="auto"/>
              <w:right w:val="single" w:sz="18" w:space="0" w:color="auto"/>
            </w:tcBorders>
            <w:vAlign w:val="center"/>
          </w:tcPr>
          <w:p w:rsidR="006B0C11" w:rsidRDefault="002C30DD">
            <w:pPr>
              <w:rPr>
                <w:rFonts w:ascii="Arial" w:hAnsi="Arial" w:cs="Arial"/>
                <w:sz w:val="20"/>
                <w:szCs w:val="20"/>
              </w:rPr>
            </w:pPr>
            <w:r>
              <w:rPr>
                <w:rFonts w:ascii="Arial" w:hAnsi="Arial" w:cs="Arial"/>
                <w:sz w:val="20"/>
                <w:szCs w:val="20"/>
              </w:rPr>
              <w:t> 20</w:t>
            </w:r>
          </w:p>
        </w:tc>
        <w:tc>
          <w:tcPr>
            <w:tcW w:w="0" w:type="auto"/>
            <w:gridSpan w:val="2"/>
            <w:tcBorders>
              <w:top w:val="nil"/>
              <w:left w:val="nil"/>
              <w:bottom w:val="single" w:sz="18" w:space="0" w:color="auto"/>
              <w:right w:val="single" w:sz="18" w:space="0" w:color="auto"/>
            </w:tcBorders>
            <w:vAlign w:val="center"/>
          </w:tcPr>
          <w:p w:rsidR="006B0C11" w:rsidRDefault="002C30DD">
            <w:pPr>
              <w:rPr>
                <w:rFonts w:ascii="Arial" w:hAnsi="Arial" w:cs="Arial"/>
                <w:sz w:val="20"/>
                <w:szCs w:val="20"/>
              </w:rPr>
            </w:pPr>
            <w:r>
              <w:rPr>
                <w:rFonts w:ascii="Arial" w:hAnsi="Arial" w:cs="Arial"/>
                <w:sz w:val="20"/>
                <w:szCs w:val="20"/>
              </w:rPr>
              <w:t>76</w:t>
            </w:r>
          </w:p>
        </w:tc>
        <w:tc>
          <w:tcPr>
            <w:tcW w:w="0" w:type="auto"/>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rPr>
                <w:sz w:val="20"/>
                <w:szCs w:val="20"/>
              </w:rPr>
            </w:pPr>
            <w:r>
              <w:rPr>
                <w:sz w:val="20"/>
                <w:szCs w:val="20"/>
              </w:rPr>
              <w:t>4</w:t>
            </w:r>
          </w:p>
        </w:tc>
        <w:tc>
          <w:tcPr>
            <w:tcW w:w="0" w:type="auto"/>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rPr>
                <w:sz w:val="20"/>
                <w:szCs w:val="20"/>
              </w:rPr>
            </w:pPr>
            <w:r>
              <w:rPr>
                <w:sz w:val="20"/>
                <w:szCs w:val="20"/>
              </w:rPr>
              <w:t>7</w:t>
            </w:r>
          </w:p>
        </w:tc>
      </w:tr>
      <w:tr w:rsidR="006B0C11">
        <w:trPr>
          <w:trHeight w:val="360"/>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Language</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Turkish</w:t>
            </w:r>
          </w:p>
        </w:tc>
      </w:tr>
      <w:tr w:rsidR="006B0C11">
        <w:trPr>
          <w:trHeight w:val="360"/>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Compulsory / Elective</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Compulsory</w:t>
            </w:r>
          </w:p>
        </w:tc>
      </w:tr>
      <w:tr w:rsidR="006B0C11">
        <w:trPr>
          <w:trHeight w:val="163"/>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spacing w:line="164" w:lineRule="atLeast"/>
              <w:rPr>
                <w:rFonts w:ascii="Arial" w:hAnsi="Arial" w:cs="Arial"/>
                <w:sz w:val="20"/>
                <w:szCs w:val="20"/>
              </w:rPr>
            </w:pPr>
            <w:r>
              <w:rPr>
                <w:rFonts w:ascii="Arial" w:hAnsi="Arial" w:cs="Arial"/>
                <w:b/>
                <w:bCs/>
                <w:sz w:val="20"/>
                <w:szCs w:val="20"/>
              </w:rPr>
              <w:t>Prerequisites</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spacing w:line="164" w:lineRule="atLeast"/>
              <w:rPr>
                <w:rFonts w:ascii="Arial" w:hAnsi="Arial" w:cs="Arial"/>
                <w:sz w:val="20"/>
                <w:szCs w:val="20"/>
              </w:rPr>
            </w:pPr>
            <w:r>
              <w:rPr>
                <w:rFonts w:ascii="Arial" w:hAnsi="Arial" w:cs="Arial"/>
                <w:sz w:val="20"/>
                <w:szCs w:val="20"/>
              </w:rPr>
              <w:t>-</w:t>
            </w:r>
          </w:p>
        </w:tc>
      </w:tr>
      <w:tr w:rsidR="006B0C11">
        <w:trPr>
          <w:trHeight w:val="333"/>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Course Contents</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sz w:val="20"/>
                <w:szCs w:val="20"/>
              </w:rPr>
              <w:t>Ideal Solutions, Partial Molar Quantities, Activity, Phase, Solid-Liquid Phasa Diagrams, Three-Component Phase Diagrams, Transport Properties.</w:t>
            </w:r>
          </w:p>
        </w:tc>
      </w:tr>
      <w:tr w:rsidR="006B0C11">
        <w:trPr>
          <w:trHeight w:val="360"/>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Course Objectives</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sz w:val="20"/>
                <w:szCs w:val="20"/>
              </w:rPr>
              <w:t>The aim of these courses is to teach the subjects of ideal solutions, colligative properties, activity and transport properties; to have extensive knowledge about phase diagrams.</w:t>
            </w:r>
          </w:p>
        </w:tc>
      </w:tr>
      <w:tr w:rsidR="006B0C11">
        <w:trPr>
          <w:trHeight w:val="360"/>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Learning  Outcomes and Competences</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sz w:val="20"/>
                <w:szCs w:val="20"/>
              </w:rPr>
              <w:t xml:space="preserve">Be able to solve problems related, ideal solutions and activity. </w:t>
            </w:r>
          </w:p>
          <w:p w:rsidR="006B0C11" w:rsidRDefault="002C30DD">
            <w:pPr>
              <w:rPr>
                <w:rFonts w:ascii="Arial" w:hAnsi="Arial" w:cs="Arial"/>
                <w:sz w:val="20"/>
                <w:szCs w:val="20"/>
              </w:rPr>
            </w:pPr>
            <w:r>
              <w:rPr>
                <w:rFonts w:ascii="Arial" w:hAnsi="Arial" w:cs="Arial"/>
                <w:sz w:val="20"/>
                <w:szCs w:val="20"/>
              </w:rPr>
              <w:t>Understand the principles governing phase diagrams and be able to interpret phase diagrams for various kinds of systems.</w:t>
            </w:r>
          </w:p>
          <w:p w:rsidR="006B0C11" w:rsidRDefault="002C30DD">
            <w:pPr>
              <w:rPr>
                <w:rFonts w:ascii="Arial" w:hAnsi="Arial" w:cs="Arial"/>
                <w:sz w:val="20"/>
                <w:szCs w:val="20"/>
              </w:rPr>
            </w:pPr>
            <w:r>
              <w:rPr>
                <w:rFonts w:ascii="Arial" w:hAnsi="Arial" w:cs="Arial"/>
                <w:sz w:val="20"/>
                <w:szCs w:val="20"/>
              </w:rPr>
              <w:t>Be able to solve problems involving colligative properties.</w:t>
            </w:r>
          </w:p>
          <w:p w:rsidR="006B0C11" w:rsidRDefault="002C30DD">
            <w:pPr>
              <w:rPr>
                <w:rFonts w:ascii="Arial" w:hAnsi="Arial" w:cs="Arial"/>
                <w:sz w:val="20"/>
                <w:szCs w:val="20"/>
              </w:rPr>
            </w:pPr>
            <w:r>
              <w:rPr>
                <w:rFonts w:ascii="Arial" w:hAnsi="Arial" w:cs="Arial"/>
                <w:sz w:val="20"/>
                <w:szCs w:val="20"/>
              </w:rPr>
              <w:t xml:space="preserve">Be master of the subject related to transport properties. </w:t>
            </w:r>
          </w:p>
        </w:tc>
      </w:tr>
      <w:tr w:rsidR="006B0C11">
        <w:trPr>
          <w:trHeight w:val="702"/>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Textbook and /or References </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sz w:val="20"/>
                <w:szCs w:val="20"/>
              </w:rPr>
              <w:t>-R.G.Mortımer, Physıcal Chemıstry,1993,The Benjamin/Cumming Pub. Comp</w:t>
            </w:r>
            <w:proofErr w:type="gramStart"/>
            <w:r>
              <w:rPr>
                <w:rFonts w:ascii="Arial" w:hAnsi="Arial" w:cs="Arial"/>
                <w:sz w:val="20"/>
                <w:szCs w:val="20"/>
              </w:rPr>
              <w:t>.,</w:t>
            </w:r>
            <w:proofErr w:type="gramEnd"/>
            <w:r>
              <w:rPr>
                <w:rFonts w:ascii="Arial" w:hAnsi="Arial" w:cs="Arial"/>
                <w:sz w:val="20"/>
                <w:szCs w:val="20"/>
              </w:rPr>
              <w:t>Inc.. (Tercüme)</w:t>
            </w:r>
          </w:p>
          <w:p w:rsidR="006B0C11" w:rsidRDefault="002C30DD">
            <w:pPr>
              <w:rPr>
                <w:rFonts w:ascii="Arial" w:hAnsi="Arial" w:cs="Arial"/>
                <w:sz w:val="20"/>
                <w:szCs w:val="20"/>
              </w:rPr>
            </w:pPr>
            <w:r>
              <w:rPr>
                <w:rFonts w:ascii="Arial" w:hAnsi="Arial" w:cs="Arial"/>
                <w:sz w:val="20"/>
                <w:szCs w:val="20"/>
              </w:rPr>
              <w:t>-Y.Sarıkaya,  Fizikokimya,2006</w:t>
            </w:r>
          </w:p>
          <w:p w:rsidR="006B0C11" w:rsidRDefault="002C30DD">
            <w:pPr>
              <w:rPr>
                <w:rFonts w:ascii="Arial" w:hAnsi="Arial" w:cs="Arial"/>
                <w:sz w:val="20"/>
                <w:szCs w:val="20"/>
              </w:rPr>
            </w:pPr>
            <w:r>
              <w:rPr>
                <w:rFonts w:ascii="Arial" w:hAnsi="Arial" w:cs="Arial"/>
                <w:sz w:val="20"/>
                <w:szCs w:val="20"/>
              </w:rPr>
              <w:t xml:space="preserve">-P.W </w:t>
            </w:r>
            <w:proofErr w:type="gramStart"/>
            <w:r>
              <w:rPr>
                <w:rFonts w:ascii="Arial" w:hAnsi="Arial" w:cs="Arial"/>
                <w:sz w:val="20"/>
                <w:szCs w:val="20"/>
              </w:rPr>
              <w:t>Atkins,Physical</w:t>
            </w:r>
            <w:proofErr w:type="gramEnd"/>
            <w:r>
              <w:rPr>
                <w:rFonts w:ascii="Arial" w:hAnsi="Arial" w:cs="Arial"/>
                <w:sz w:val="20"/>
                <w:szCs w:val="20"/>
              </w:rPr>
              <w:t xml:space="preserve"> Chemistry, 1998,Oxford Univ. Press</w:t>
            </w:r>
          </w:p>
        </w:tc>
      </w:tr>
      <w:tr w:rsidR="006B0C11">
        <w:trPr>
          <w:trHeight w:val="618"/>
        </w:trPr>
        <w:tc>
          <w:tcPr>
            <w:tcW w:w="0" w:type="auto"/>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Assessment Criteria</w:t>
            </w: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 </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 xml:space="preserve">If </w:t>
            </w:r>
            <w:proofErr w:type="gramStart"/>
            <w:r>
              <w:rPr>
                <w:rFonts w:ascii="Arial" w:hAnsi="Arial" w:cs="Arial"/>
                <w:sz w:val="20"/>
                <w:szCs w:val="20"/>
              </w:rPr>
              <w:t>any,mark</w:t>
            </w:r>
            <w:proofErr w:type="gramEnd"/>
          </w:p>
          <w:p w:rsidR="006B0C11" w:rsidRDefault="002C30DD">
            <w:pPr>
              <w:rPr>
                <w:rFonts w:ascii="Arial" w:hAnsi="Arial" w:cs="Arial"/>
                <w:sz w:val="20"/>
                <w:szCs w:val="20"/>
              </w:rPr>
            </w:pPr>
            <w:proofErr w:type="gramStart"/>
            <w:r>
              <w:rPr>
                <w:rFonts w:ascii="Arial" w:hAnsi="Arial" w:cs="Arial"/>
                <w:sz w:val="20"/>
                <w:szCs w:val="20"/>
              </w:rPr>
              <w:t>as</w:t>
            </w:r>
            <w:proofErr w:type="gramEnd"/>
            <w:r>
              <w:rPr>
                <w:rFonts w:ascii="Arial" w:hAnsi="Arial" w:cs="Arial"/>
                <w:sz w:val="20"/>
                <w:szCs w:val="20"/>
              </w:rPr>
              <w:t xml:space="preserve"> (X)</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Percent</w:t>
            </w:r>
          </w:p>
          <w:p w:rsidR="006B0C11" w:rsidRDefault="002C30DD">
            <w:pPr>
              <w:rPr>
                <w:rFonts w:ascii="Arial" w:hAnsi="Arial" w:cs="Arial"/>
                <w:sz w:val="20"/>
                <w:szCs w:val="20"/>
              </w:rPr>
            </w:pPr>
            <w:r>
              <w:rPr>
                <w:rFonts w:ascii="Arial" w:hAnsi="Arial" w:cs="Arial"/>
                <w:sz w:val="20"/>
                <w:szCs w:val="20"/>
              </w:rPr>
              <w:t>(%)</w:t>
            </w:r>
          </w:p>
        </w:tc>
      </w:tr>
      <w:tr w:rsidR="006B0C11">
        <w:trPr>
          <w:trHeight w:val="294"/>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Midterm Exams</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X</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40</w:t>
            </w:r>
          </w:p>
        </w:tc>
      </w:tr>
      <w:tr w:rsidR="006B0C11">
        <w:trPr>
          <w:trHeight w:val="278"/>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Quizzes</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r>
      <w:tr w:rsidR="006B0C11">
        <w:trPr>
          <w:trHeight w:val="310"/>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Home works</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r>
      <w:tr w:rsidR="006B0C11">
        <w:trPr>
          <w:trHeight w:val="281"/>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Projects</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r>
      <w:tr w:rsidR="006B0C11">
        <w:trPr>
          <w:trHeight w:val="314"/>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Term Paper</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r>
      <w:tr w:rsidR="006B0C11">
        <w:trPr>
          <w:trHeight w:val="247"/>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Laboratory Work</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 </w:t>
            </w:r>
          </w:p>
        </w:tc>
      </w:tr>
      <w:tr w:rsidR="006B0C11">
        <w:trPr>
          <w:trHeight w:val="167"/>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spacing w:line="167" w:lineRule="atLeast"/>
              <w:rPr>
                <w:rFonts w:ascii="Arial" w:hAnsi="Arial" w:cs="Arial"/>
                <w:sz w:val="20"/>
                <w:szCs w:val="20"/>
              </w:rPr>
            </w:pPr>
            <w:r>
              <w:rPr>
                <w:rFonts w:ascii="Arial" w:hAnsi="Arial" w:cs="Arial"/>
                <w:sz w:val="20"/>
                <w:szCs w:val="20"/>
              </w:rPr>
              <w:t>Other</w:t>
            </w:r>
          </w:p>
        </w:tc>
        <w:tc>
          <w:tcPr>
            <w:tcW w:w="0" w:type="auto"/>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6B0C11" w:rsidRDefault="002C30DD">
            <w:pPr>
              <w:spacing w:line="167" w:lineRule="atLeast"/>
              <w:jc w:val="center"/>
              <w:rPr>
                <w:rFonts w:ascii="Arial" w:hAnsi="Arial" w:cs="Arial"/>
                <w:sz w:val="20"/>
                <w:szCs w:val="20"/>
              </w:rPr>
            </w:pPr>
            <w:r>
              <w:rPr>
                <w:rFonts w:ascii="Arial" w:hAnsi="Arial" w:cs="Arial"/>
                <w:sz w:val="20"/>
                <w:szCs w:val="20"/>
              </w:rPr>
              <w:t> </w:t>
            </w:r>
          </w:p>
        </w:tc>
        <w:tc>
          <w:tcPr>
            <w:tcW w:w="0" w:type="auto"/>
            <w:tcBorders>
              <w:top w:val="nil"/>
              <w:left w:val="nil"/>
              <w:bottom w:val="single" w:sz="8" w:space="0" w:color="auto"/>
              <w:right w:val="single" w:sz="18" w:space="0" w:color="auto"/>
            </w:tcBorders>
            <w:tcMar>
              <w:top w:w="0" w:type="dxa"/>
              <w:left w:w="108" w:type="dxa"/>
              <w:bottom w:w="0" w:type="dxa"/>
              <w:right w:w="108" w:type="dxa"/>
            </w:tcMar>
            <w:vAlign w:val="center"/>
          </w:tcPr>
          <w:p w:rsidR="006B0C11" w:rsidRDefault="002C30DD">
            <w:pPr>
              <w:spacing w:line="167" w:lineRule="atLeast"/>
              <w:jc w:val="center"/>
              <w:rPr>
                <w:rFonts w:ascii="Arial" w:hAnsi="Arial" w:cs="Arial"/>
                <w:sz w:val="20"/>
                <w:szCs w:val="20"/>
              </w:rPr>
            </w:pPr>
            <w:r>
              <w:rPr>
                <w:rFonts w:ascii="Arial" w:hAnsi="Arial" w:cs="Arial"/>
                <w:sz w:val="20"/>
                <w:szCs w:val="20"/>
              </w:rPr>
              <w:t> </w:t>
            </w:r>
          </w:p>
        </w:tc>
      </w:tr>
      <w:tr w:rsidR="006B0C11">
        <w:trPr>
          <w:trHeight w:val="265"/>
        </w:trPr>
        <w:tc>
          <w:tcPr>
            <w:tcW w:w="0" w:type="auto"/>
            <w:vMerge/>
            <w:tcBorders>
              <w:top w:val="nil"/>
              <w:left w:val="single" w:sz="18" w:space="0" w:color="auto"/>
              <w:bottom w:val="single" w:sz="18" w:space="0" w:color="auto"/>
              <w:right w:val="single" w:sz="18" w:space="0" w:color="auto"/>
            </w:tcBorders>
            <w:vAlign w:val="center"/>
          </w:tcPr>
          <w:p w:rsidR="006B0C11" w:rsidRDefault="006B0C11">
            <w:pPr>
              <w:rPr>
                <w:rFonts w:ascii="Arial" w:hAnsi="Arial" w:cs="Arial"/>
                <w:sz w:val="20"/>
                <w:szCs w:val="20"/>
              </w:rPr>
            </w:pPr>
          </w:p>
        </w:tc>
        <w:tc>
          <w:tcPr>
            <w:tcW w:w="0" w:type="auto"/>
            <w:gridSpan w:val="6"/>
            <w:tcBorders>
              <w:top w:val="nil"/>
              <w:left w:val="nil"/>
              <w:bottom w:val="single" w:sz="18" w:space="0" w:color="auto"/>
              <w:right w:val="single" w:sz="8" w:space="0" w:color="auto"/>
            </w:tcBorders>
            <w:tcMar>
              <w:top w:w="0" w:type="dxa"/>
              <w:left w:w="108" w:type="dxa"/>
              <w:bottom w:w="0" w:type="dxa"/>
              <w:right w:w="108" w:type="dxa"/>
            </w:tcMar>
            <w:vAlign w:val="center"/>
          </w:tcPr>
          <w:p w:rsidR="006B0C11" w:rsidRDefault="002C30DD">
            <w:pPr>
              <w:rPr>
                <w:rFonts w:ascii="Arial" w:hAnsi="Arial" w:cs="Arial"/>
                <w:sz w:val="20"/>
                <w:szCs w:val="20"/>
              </w:rPr>
            </w:pPr>
            <w:r>
              <w:rPr>
                <w:rFonts w:ascii="Arial" w:hAnsi="Arial" w:cs="Arial"/>
                <w:sz w:val="20"/>
                <w:szCs w:val="20"/>
              </w:rPr>
              <w:t>Final Exam</w:t>
            </w:r>
          </w:p>
        </w:tc>
        <w:tc>
          <w:tcPr>
            <w:tcW w:w="0" w:type="auto"/>
            <w:gridSpan w:val="2"/>
            <w:tcBorders>
              <w:top w:val="nil"/>
              <w:left w:val="nil"/>
              <w:bottom w:val="single" w:sz="18" w:space="0" w:color="auto"/>
              <w:right w:val="single" w:sz="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X</w:t>
            </w:r>
          </w:p>
        </w:tc>
        <w:tc>
          <w:tcPr>
            <w:tcW w:w="0" w:type="auto"/>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jc w:val="center"/>
              <w:rPr>
                <w:rFonts w:ascii="Arial" w:hAnsi="Arial" w:cs="Arial"/>
                <w:sz w:val="20"/>
                <w:szCs w:val="20"/>
              </w:rPr>
            </w:pPr>
            <w:r>
              <w:rPr>
                <w:rFonts w:ascii="Arial" w:hAnsi="Arial" w:cs="Arial"/>
                <w:sz w:val="20"/>
                <w:szCs w:val="20"/>
              </w:rPr>
              <w:t>60</w:t>
            </w:r>
          </w:p>
        </w:tc>
      </w:tr>
      <w:tr w:rsidR="006B0C11">
        <w:trPr>
          <w:trHeight w:val="318"/>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Prepared by</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vAlign w:val="center"/>
          </w:tcPr>
          <w:p w:rsidR="006B0C11" w:rsidRDefault="002C30DD">
            <w:pPr>
              <w:rPr>
                <w:rFonts w:ascii="Arial" w:hAnsi="Arial" w:cs="Arial"/>
                <w:sz w:val="20"/>
                <w:szCs w:val="20"/>
              </w:rPr>
            </w:pPr>
            <w:proofErr w:type="gramStart"/>
            <w:r>
              <w:rPr>
                <w:rFonts w:ascii="Arial" w:hAnsi="Arial" w:cs="Arial"/>
                <w:sz w:val="20"/>
                <w:szCs w:val="20"/>
              </w:rPr>
              <w:t>Prof.Dr.Oya</w:t>
            </w:r>
            <w:proofErr w:type="gramEnd"/>
            <w:r>
              <w:rPr>
                <w:rFonts w:ascii="Arial" w:hAnsi="Arial" w:cs="Arial"/>
                <w:sz w:val="20"/>
                <w:szCs w:val="20"/>
              </w:rPr>
              <w:t xml:space="preserve"> ŞANLI,  Prof.Dr. Serpil AKSOY,Prof.Dr.Mehlika Pulat</w:t>
            </w:r>
          </w:p>
        </w:tc>
      </w:tr>
      <w:tr w:rsidR="006B0C11">
        <w:trPr>
          <w:trHeight w:val="204"/>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spacing w:line="204" w:lineRule="atLeast"/>
              <w:rPr>
                <w:rFonts w:ascii="Arial" w:hAnsi="Arial" w:cs="Arial"/>
                <w:sz w:val="20"/>
                <w:szCs w:val="20"/>
              </w:rPr>
            </w:pPr>
            <w:r>
              <w:rPr>
                <w:rFonts w:ascii="Arial" w:hAnsi="Arial" w:cs="Arial"/>
                <w:b/>
                <w:bCs/>
                <w:sz w:val="20"/>
                <w:szCs w:val="20"/>
              </w:rPr>
              <w:t>Weeks</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tcPr>
          <w:p w:rsidR="006B0C11" w:rsidRDefault="002C30DD">
            <w:pPr>
              <w:spacing w:line="204" w:lineRule="atLeast"/>
              <w:rPr>
                <w:rFonts w:ascii="Arial" w:hAnsi="Arial" w:cs="Arial"/>
                <w:b/>
                <w:sz w:val="20"/>
                <w:szCs w:val="20"/>
              </w:rPr>
            </w:pPr>
            <w:r>
              <w:rPr>
                <w:rFonts w:ascii="Arial" w:hAnsi="Arial" w:cs="Arial"/>
                <w:b/>
                <w:sz w:val="20"/>
                <w:szCs w:val="20"/>
              </w:rPr>
              <w:t>Subjects</w:t>
            </w:r>
          </w:p>
        </w:tc>
      </w:tr>
      <w:tr w:rsidR="006B0C11">
        <w:trPr>
          <w:trHeight w:val="3128"/>
        </w:trPr>
        <w:tc>
          <w:tcPr>
            <w:tcW w:w="0" w:type="auto"/>
            <w:tcBorders>
              <w:top w:val="nil"/>
              <w:left w:val="single" w:sz="18" w:space="0" w:color="auto"/>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sz w:val="20"/>
                <w:szCs w:val="20"/>
              </w:rPr>
            </w:pPr>
            <w:r>
              <w:rPr>
                <w:rFonts w:ascii="Arial" w:hAnsi="Arial" w:cs="Arial"/>
                <w:b/>
                <w:bCs/>
                <w:sz w:val="20"/>
                <w:szCs w:val="20"/>
              </w:rPr>
              <w:t>1</w:t>
            </w:r>
          </w:p>
          <w:p w:rsidR="006B0C11" w:rsidRDefault="002C30DD">
            <w:pPr>
              <w:rPr>
                <w:rFonts w:ascii="Arial" w:hAnsi="Arial" w:cs="Arial"/>
                <w:sz w:val="20"/>
                <w:szCs w:val="20"/>
              </w:rPr>
            </w:pPr>
            <w:r>
              <w:rPr>
                <w:rFonts w:ascii="Arial" w:hAnsi="Arial" w:cs="Arial"/>
                <w:b/>
                <w:bCs/>
                <w:sz w:val="20"/>
                <w:szCs w:val="20"/>
              </w:rPr>
              <w:t>2</w:t>
            </w:r>
          </w:p>
          <w:p w:rsidR="006B0C11" w:rsidRDefault="002C30DD">
            <w:pPr>
              <w:rPr>
                <w:rFonts w:ascii="Arial" w:hAnsi="Arial" w:cs="Arial"/>
                <w:sz w:val="20"/>
                <w:szCs w:val="20"/>
              </w:rPr>
            </w:pPr>
            <w:r>
              <w:rPr>
                <w:rFonts w:ascii="Arial" w:hAnsi="Arial" w:cs="Arial"/>
                <w:b/>
                <w:bCs/>
                <w:sz w:val="20"/>
                <w:szCs w:val="20"/>
              </w:rPr>
              <w:t>3</w:t>
            </w:r>
          </w:p>
          <w:p w:rsidR="006B0C11" w:rsidRDefault="002C30DD">
            <w:pPr>
              <w:rPr>
                <w:rFonts w:ascii="Arial" w:hAnsi="Arial" w:cs="Arial"/>
                <w:sz w:val="20"/>
                <w:szCs w:val="20"/>
              </w:rPr>
            </w:pPr>
            <w:r>
              <w:rPr>
                <w:rFonts w:ascii="Arial" w:hAnsi="Arial" w:cs="Arial"/>
                <w:b/>
                <w:bCs/>
                <w:sz w:val="20"/>
                <w:szCs w:val="20"/>
              </w:rPr>
              <w:t>4</w:t>
            </w:r>
          </w:p>
          <w:p w:rsidR="006B0C11" w:rsidRDefault="002C30DD">
            <w:pPr>
              <w:rPr>
                <w:rFonts w:ascii="Arial" w:hAnsi="Arial" w:cs="Arial"/>
                <w:sz w:val="20"/>
                <w:szCs w:val="20"/>
              </w:rPr>
            </w:pPr>
            <w:r>
              <w:rPr>
                <w:rFonts w:ascii="Arial" w:hAnsi="Arial" w:cs="Arial"/>
                <w:b/>
                <w:bCs/>
                <w:sz w:val="20"/>
                <w:szCs w:val="20"/>
              </w:rPr>
              <w:t>5</w:t>
            </w:r>
          </w:p>
          <w:p w:rsidR="006B0C11" w:rsidRDefault="002C30DD">
            <w:pPr>
              <w:rPr>
                <w:rFonts w:ascii="Arial" w:hAnsi="Arial" w:cs="Arial"/>
                <w:sz w:val="20"/>
                <w:szCs w:val="20"/>
              </w:rPr>
            </w:pPr>
            <w:r>
              <w:rPr>
                <w:rFonts w:ascii="Arial" w:hAnsi="Arial" w:cs="Arial"/>
                <w:b/>
                <w:bCs/>
                <w:sz w:val="20"/>
                <w:szCs w:val="20"/>
              </w:rPr>
              <w:t>6</w:t>
            </w:r>
          </w:p>
          <w:p w:rsidR="006B0C11" w:rsidRDefault="002C30DD">
            <w:pPr>
              <w:rPr>
                <w:rFonts w:ascii="Arial" w:hAnsi="Arial" w:cs="Arial"/>
                <w:sz w:val="20"/>
                <w:szCs w:val="20"/>
              </w:rPr>
            </w:pPr>
            <w:r>
              <w:rPr>
                <w:rFonts w:ascii="Arial" w:hAnsi="Arial" w:cs="Arial"/>
                <w:b/>
                <w:bCs/>
                <w:sz w:val="20"/>
                <w:szCs w:val="20"/>
              </w:rPr>
              <w:t>7</w:t>
            </w:r>
          </w:p>
          <w:p w:rsidR="006B0C11" w:rsidRDefault="002C30DD">
            <w:pPr>
              <w:rPr>
                <w:rFonts w:ascii="Arial" w:hAnsi="Arial" w:cs="Arial"/>
                <w:sz w:val="20"/>
                <w:szCs w:val="20"/>
              </w:rPr>
            </w:pPr>
            <w:r>
              <w:rPr>
                <w:rFonts w:ascii="Arial" w:hAnsi="Arial" w:cs="Arial"/>
                <w:b/>
                <w:bCs/>
                <w:sz w:val="20"/>
                <w:szCs w:val="20"/>
              </w:rPr>
              <w:t>8</w:t>
            </w:r>
          </w:p>
          <w:p w:rsidR="006B0C11" w:rsidRDefault="002C30DD">
            <w:pPr>
              <w:rPr>
                <w:rFonts w:ascii="Arial" w:hAnsi="Arial" w:cs="Arial"/>
                <w:sz w:val="20"/>
                <w:szCs w:val="20"/>
              </w:rPr>
            </w:pPr>
            <w:r>
              <w:rPr>
                <w:rFonts w:ascii="Arial" w:hAnsi="Arial" w:cs="Arial"/>
                <w:b/>
                <w:bCs/>
                <w:sz w:val="20"/>
                <w:szCs w:val="20"/>
              </w:rPr>
              <w:t>9</w:t>
            </w:r>
          </w:p>
          <w:p w:rsidR="006B0C11" w:rsidRDefault="002C30DD">
            <w:pPr>
              <w:rPr>
                <w:rFonts w:ascii="Arial" w:hAnsi="Arial" w:cs="Arial"/>
                <w:sz w:val="20"/>
                <w:szCs w:val="20"/>
              </w:rPr>
            </w:pPr>
            <w:r>
              <w:rPr>
                <w:rFonts w:ascii="Arial" w:hAnsi="Arial" w:cs="Arial"/>
                <w:b/>
                <w:bCs/>
                <w:sz w:val="20"/>
                <w:szCs w:val="20"/>
              </w:rPr>
              <w:t>10</w:t>
            </w:r>
          </w:p>
          <w:p w:rsidR="006B0C11" w:rsidRDefault="002C30DD">
            <w:pPr>
              <w:rPr>
                <w:rFonts w:ascii="Arial" w:hAnsi="Arial" w:cs="Arial"/>
                <w:sz w:val="20"/>
                <w:szCs w:val="20"/>
              </w:rPr>
            </w:pPr>
            <w:r>
              <w:rPr>
                <w:rFonts w:ascii="Arial" w:hAnsi="Arial" w:cs="Arial"/>
                <w:b/>
                <w:bCs/>
                <w:sz w:val="20"/>
                <w:szCs w:val="20"/>
              </w:rPr>
              <w:t>11</w:t>
            </w:r>
          </w:p>
          <w:p w:rsidR="006B0C11" w:rsidRDefault="002C30DD">
            <w:pPr>
              <w:rPr>
                <w:rFonts w:ascii="Arial" w:hAnsi="Arial" w:cs="Arial"/>
                <w:sz w:val="20"/>
                <w:szCs w:val="20"/>
              </w:rPr>
            </w:pPr>
            <w:r>
              <w:rPr>
                <w:rFonts w:ascii="Arial" w:hAnsi="Arial" w:cs="Arial"/>
                <w:b/>
                <w:bCs/>
                <w:sz w:val="20"/>
                <w:szCs w:val="20"/>
              </w:rPr>
              <w:t>12</w:t>
            </w:r>
          </w:p>
          <w:p w:rsidR="006B0C11" w:rsidRDefault="002C30DD">
            <w:pPr>
              <w:rPr>
                <w:rFonts w:ascii="Arial" w:hAnsi="Arial" w:cs="Arial"/>
                <w:sz w:val="20"/>
                <w:szCs w:val="20"/>
              </w:rPr>
            </w:pPr>
            <w:r>
              <w:rPr>
                <w:rFonts w:ascii="Arial" w:hAnsi="Arial" w:cs="Arial"/>
                <w:b/>
                <w:bCs/>
                <w:sz w:val="20"/>
                <w:szCs w:val="20"/>
              </w:rPr>
              <w:t>13</w:t>
            </w:r>
          </w:p>
          <w:p w:rsidR="006B0C11" w:rsidRDefault="002C30DD">
            <w:pPr>
              <w:rPr>
                <w:rFonts w:ascii="Arial" w:hAnsi="Arial" w:cs="Arial"/>
                <w:sz w:val="20"/>
                <w:szCs w:val="20"/>
              </w:rPr>
            </w:pPr>
            <w:r>
              <w:rPr>
                <w:rFonts w:ascii="Arial" w:hAnsi="Arial" w:cs="Arial"/>
                <w:b/>
                <w:bCs/>
                <w:sz w:val="20"/>
                <w:szCs w:val="20"/>
              </w:rPr>
              <w:t>14</w:t>
            </w:r>
          </w:p>
        </w:tc>
        <w:tc>
          <w:tcPr>
            <w:tcW w:w="0" w:type="auto"/>
            <w:gridSpan w:val="9"/>
            <w:tcBorders>
              <w:top w:val="nil"/>
              <w:left w:val="nil"/>
              <w:bottom w:val="single" w:sz="18" w:space="0" w:color="auto"/>
              <w:right w:val="single" w:sz="18" w:space="0" w:color="auto"/>
            </w:tcBorders>
            <w:tcMar>
              <w:top w:w="0" w:type="dxa"/>
              <w:left w:w="108" w:type="dxa"/>
              <w:bottom w:w="0" w:type="dxa"/>
              <w:right w:w="108" w:type="dxa"/>
            </w:tcMar>
          </w:tcPr>
          <w:p w:rsidR="006B0C11" w:rsidRDefault="002C30DD">
            <w:pPr>
              <w:rPr>
                <w:rFonts w:ascii="Arial" w:hAnsi="Arial" w:cs="Arial"/>
                <w:b/>
                <w:sz w:val="20"/>
                <w:szCs w:val="20"/>
              </w:rPr>
            </w:pPr>
            <w:r>
              <w:rPr>
                <w:rFonts w:ascii="Arial" w:hAnsi="Arial" w:cs="Arial"/>
                <w:b/>
                <w:sz w:val="20"/>
                <w:szCs w:val="20"/>
              </w:rPr>
              <w:t>Phase Diagrams of One-Component Systems</w:t>
            </w:r>
          </w:p>
          <w:p w:rsidR="006B0C11" w:rsidRDefault="002C30DD">
            <w:pPr>
              <w:rPr>
                <w:rFonts w:ascii="Arial" w:hAnsi="Arial" w:cs="Arial"/>
                <w:b/>
                <w:sz w:val="20"/>
                <w:szCs w:val="20"/>
              </w:rPr>
            </w:pPr>
            <w:r>
              <w:rPr>
                <w:rFonts w:ascii="Arial" w:hAnsi="Arial" w:cs="Arial"/>
                <w:b/>
                <w:sz w:val="20"/>
                <w:szCs w:val="20"/>
              </w:rPr>
              <w:t>Partial Molar Quantities</w:t>
            </w:r>
          </w:p>
          <w:p w:rsidR="006B0C11" w:rsidRDefault="002C30DD">
            <w:pPr>
              <w:rPr>
                <w:rFonts w:ascii="Arial" w:hAnsi="Arial" w:cs="Arial"/>
                <w:b/>
                <w:sz w:val="20"/>
                <w:szCs w:val="20"/>
              </w:rPr>
            </w:pPr>
            <w:r>
              <w:rPr>
                <w:rFonts w:ascii="Arial" w:hAnsi="Arial" w:cs="Arial"/>
                <w:b/>
                <w:sz w:val="20"/>
                <w:szCs w:val="20"/>
              </w:rPr>
              <w:t>Ideal solutions, Rault’s Law</w:t>
            </w:r>
          </w:p>
          <w:p w:rsidR="006B0C11" w:rsidRDefault="002C30DD">
            <w:pPr>
              <w:rPr>
                <w:rFonts w:ascii="Arial" w:hAnsi="Arial" w:cs="Arial"/>
                <w:b/>
                <w:sz w:val="20"/>
                <w:szCs w:val="20"/>
              </w:rPr>
            </w:pPr>
            <w:r>
              <w:rPr>
                <w:rFonts w:ascii="Arial" w:hAnsi="Arial" w:cs="Arial"/>
                <w:b/>
                <w:sz w:val="20"/>
                <w:szCs w:val="20"/>
              </w:rPr>
              <w:t>Henry’s Law, Ideally Dilute Non-electrolyte Solutions.</w:t>
            </w:r>
          </w:p>
          <w:p w:rsidR="006B0C11" w:rsidRDefault="002C30DD">
            <w:pPr>
              <w:rPr>
                <w:rFonts w:ascii="Arial" w:hAnsi="Arial" w:cs="Arial"/>
                <w:b/>
                <w:sz w:val="20"/>
                <w:szCs w:val="20"/>
              </w:rPr>
            </w:pPr>
            <w:r>
              <w:rPr>
                <w:rFonts w:ascii="Arial" w:hAnsi="Arial" w:cs="Arial"/>
                <w:b/>
                <w:sz w:val="20"/>
                <w:szCs w:val="20"/>
              </w:rPr>
              <w:t>Activity, Activity in Ideal and Non-Ideal Solutions</w:t>
            </w:r>
          </w:p>
          <w:p w:rsidR="006B0C11" w:rsidRDefault="002C30DD">
            <w:pPr>
              <w:rPr>
                <w:rFonts w:ascii="Arial" w:hAnsi="Arial" w:cs="Arial"/>
                <w:b/>
                <w:sz w:val="20"/>
                <w:szCs w:val="20"/>
              </w:rPr>
            </w:pPr>
            <w:r>
              <w:rPr>
                <w:rFonts w:ascii="Arial" w:hAnsi="Arial" w:cs="Arial"/>
                <w:b/>
                <w:sz w:val="20"/>
                <w:szCs w:val="20"/>
              </w:rPr>
              <w:t>Colligative Properties</w:t>
            </w:r>
          </w:p>
          <w:p w:rsidR="006B0C11" w:rsidRDefault="002C30DD">
            <w:pPr>
              <w:rPr>
                <w:rFonts w:ascii="Arial" w:hAnsi="Arial" w:cs="Arial"/>
                <w:b/>
                <w:sz w:val="20"/>
                <w:szCs w:val="20"/>
              </w:rPr>
            </w:pPr>
            <w:r>
              <w:rPr>
                <w:rFonts w:ascii="Arial" w:hAnsi="Arial" w:cs="Arial"/>
                <w:b/>
                <w:sz w:val="20"/>
                <w:szCs w:val="20"/>
              </w:rPr>
              <w:t>MIDTERM EXAM</w:t>
            </w:r>
          </w:p>
          <w:p w:rsidR="006B0C11" w:rsidRDefault="002C30DD">
            <w:pPr>
              <w:rPr>
                <w:rFonts w:ascii="Arial" w:hAnsi="Arial" w:cs="Arial"/>
                <w:b/>
                <w:sz w:val="20"/>
                <w:szCs w:val="20"/>
              </w:rPr>
            </w:pPr>
            <w:r>
              <w:rPr>
                <w:rFonts w:ascii="Arial" w:hAnsi="Arial" w:cs="Arial"/>
                <w:b/>
                <w:sz w:val="20"/>
                <w:szCs w:val="20"/>
              </w:rPr>
              <w:t>Phase Equilibriums</w:t>
            </w:r>
          </w:p>
          <w:p w:rsidR="006B0C11" w:rsidRDefault="002C30DD">
            <w:pPr>
              <w:rPr>
                <w:rFonts w:ascii="Arial" w:hAnsi="Arial" w:cs="Arial"/>
                <w:b/>
                <w:sz w:val="20"/>
                <w:szCs w:val="20"/>
              </w:rPr>
            </w:pPr>
            <w:r>
              <w:rPr>
                <w:rFonts w:ascii="Arial" w:hAnsi="Arial" w:cs="Arial"/>
                <w:b/>
                <w:sz w:val="20"/>
                <w:szCs w:val="20"/>
              </w:rPr>
              <w:t>Gibbs’s Phase Rules, Phase Diagrams of Two-Component Systems</w:t>
            </w:r>
          </w:p>
          <w:p w:rsidR="006B0C11" w:rsidRDefault="002C30DD">
            <w:pPr>
              <w:rPr>
                <w:rFonts w:ascii="Arial" w:hAnsi="Arial" w:cs="Arial"/>
                <w:b/>
                <w:sz w:val="20"/>
                <w:szCs w:val="20"/>
              </w:rPr>
            </w:pPr>
            <w:r>
              <w:rPr>
                <w:rFonts w:ascii="Arial" w:hAnsi="Arial" w:cs="Arial"/>
                <w:b/>
                <w:sz w:val="20"/>
                <w:szCs w:val="20"/>
              </w:rPr>
              <w:t xml:space="preserve">Phase Diagrams for Non-Ideal Mixtures </w:t>
            </w:r>
          </w:p>
          <w:p w:rsidR="006B0C11" w:rsidRDefault="002C30DD">
            <w:pPr>
              <w:rPr>
                <w:rFonts w:ascii="Arial" w:hAnsi="Arial" w:cs="Arial"/>
                <w:b/>
                <w:sz w:val="20"/>
                <w:szCs w:val="20"/>
              </w:rPr>
            </w:pPr>
            <w:r>
              <w:rPr>
                <w:rFonts w:ascii="Arial" w:hAnsi="Arial" w:cs="Arial"/>
                <w:b/>
                <w:sz w:val="20"/>
                <w:szCs w:val="20"/>
              </w:rPr>
              <w:t>Solid-Liquid Phase Diagrams</w:t>
            </w:r>
          </w:p>
          <w:p w:rsidR="006B0C11" w:rsidRDefault="002C30DD">
            <w:pPr>
              <w:rPr>
                <w:rFonts w:ascii="Arial" w:hAnsi="Arial" w:cs="Arial"/>
                <w:b/>
                <w:sz w:val="20"/>
                <w:szCs w:val="20"/>
              </w:rPr>
            </w:pPr>
            <w:r>
              <w:rPr>
                <w:rFonts w:ascii="Arial" w:hAnsi="Arial" w:cs="Arial"/>
                <w:b/>
                <w:sz w:val="20"/>
                <w:szCs w:val="20"/>
              </w:rPr>
              <w:t>Three-Component Phase Diagrams</w:t>
            </w:r>
          </w:p>
          <w:p w:rsidR="006B0C11" w:rsidRDefault="002C30DD">
            <w:pPr>
              <w:rPr>
                <w:rFonts w:ascii="Arial" w:hAnsi="Arial" w:cs="Arial"/>
                <w:b/>
                <w:sz w:val="20"/>
                <w:szCs w:val="20"/>
              </w:rPr>
            </w:pPr>
            <w:r>
              <w:rPr>
                <w:rFonts w:ascii="Arial" w:hAnsi="Arial" w:cs="Arial"/>
                <w:b/>
                <w:sz w:val="20"/>
                <w:szCs w:val="20"/>
              </w:rPr>
              <w:t>Transport Properties, Adsorption, Fick’s Laws, Diffusion</w:t>
            </w:r>
          </w:p>
          <w:p w:rsidR="006B0C11" w:rsidRDefault="002C30DD">
            <w:pPr>
              <w:rPr>
                <w:rFonts w:ascii="Arial" w:hAnsi="Arial" w:cs="Arial"/>
                <w:b/>
                <w:sz w:val="20"/>
                <w:szCs w:val="20"/>
              </w:rPr>
            </w:pPr>
            <w:r>
              <w:rPr>
                <w:rFonts w:ascii="Arial" w:hAnsi="Arial" w:cs="Arial"/>
                <w:b/>
                <w:sz w:val="20"/>
                <w:szCs w:val="20"/>
              </w:rPr>
              <w:t>Viscocity, Surface Tension</w:t>
            </w:r>
          </w:p>
        </w:tc>
      </w:tr>
    </w:tbl>
    <w:p w:rsidR="006B0C11" w:rsidRDefault="006B0C11"/>
    <w:p w:rsidR="006B0C11" w:rsidRDefault="006B0C11"/>
    <w:p w:rsidR="006B0C11" w:rsidRDefault="006B0C11"/>
    <w:p w:rsidR="006B0C11" w:rsidRDefault="006B0C11"/>
    <w:p w:rsidR="006B0C11" w:rsidRDefault="006B0C11"/>
    <w:p w:rsidR="006B0C11" w:rsidRDefault="006B0C11"/>
    <w:tbl>
      <w:tblPr>
        <w:tblW w:w="1070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6"/>
        <w:gridCol w:w="974"/>
        <w:gridCol w:w="882"/>
        <w:gridCol w:w="813"/>
        <w:gridCol w:w="1087"/>
        <w:gridCol w:w="1377"/>
        <w:gridCol w:w="854"/>
        <w:gridCol w:w="659"/>
        <w:gridCol w:w="291"/>
        <w:gridCol w:w="824"/>
        <w:gridCol w:w="210"/>
        <w:gridCol w:w="1025"/>
      </w:tblGrid>
      <w:tr w:rsidR="006B0C11">
        <w:trPr>
          <w:trHeight w:val="446"/>
        </w:trPr>
        <w:tc>
          <w:tcPr>
            <w:tcW w:w="5462" w:type="dxa"/>
            <w:gridSpan w:val="5"/>
            <w:tcBorders>
              <w:top w:val="single" w:sz="18" w:space="0" w:color="auto"/>
              <w:left w:val="single" w:sz="18" w:space="0" w:color="auto"/>
              <w:bottom w:val="single" w:sz="18" w:space="0" w:color="auto"/>
            </w:tcBorders>
            <w:vAlign w:val="center"/>
          </w:tcPr>
          <w:p w:rsidR="002C30DD" w:rsidRDefault="002C30DD">
            <w:pPr>
              <w:pStyle w:val="KonuBal"/>
              <w:jc w:val="left"/>
              <w:rPr>
                <w:sz w:val="20"/>
                <w:u w:val="none"/>
                <w:lang w:val="en-US"/>
              </w:rPr>
            </w:pPr>
            <w:r>
              <w:rPr>
                <w:sz w:val="20"/>
                <w:u w:val="none"/>
                <w:lang w:val="en-GB"/>
              </w:rPr>
              <w:lastRenderedPageBreak/>
              <w:t>Course Title-Course Code:</w:t>
            </w:r>
            <w:r>
              <w:rPr>
                <w:sz w:val="20"/>
                <w:u w:val="none"/>
                <w:lang w:val="en-US"/>
              </w:rPr>
              <w:t xml:space="preserve"> CHEM. 305</w:t>
            </w:r>
          </w:p>
          <w:p w:rsidR="006B0C11" w:rsidRDefault="002C30DD">
            <w:pPr>
              <w:pStyle w:val="KonuBal"/>
              <w:jc w:val="left"/>
              <w:rPr>
                <w:sz w:val="20"/>
                <w:u w:val="none"/>
                <w:lang w:val="en-GB"/>
              </w:rPr>
            </w:pPr>
            <w:r>
              <w:rPr>
                <w:sz w:val="20"/>
                <w:u w:val="none"/>
              </w:rPr>
              <w:t xml:space="preserve">Organic Chemistry 2 </w:t>
            </w:r>
          </w:p>
        </w:tc>
        <w:tc>
          <w:tcPr>
            <w:tcW w:w="5240" w:type="dxa"/>
            <w:gridSpan w:val="7"/>
            <w:tcBorders>
              <w:top w:val="single" w:sz="18" w:space="0" w:color="auto"/>
              <w:bottom w:val="single" w:sz="18" w:space="0" w:color="auto"/>
              <w:right w:val="single" w:sz="18" w:space="0" w:color="auto"/>
            </w:tcBorders>
            <w:vAlign w:val="center"/>
          </w:tcPr>
          <w:p w:rsidR="006B0C11" w:rsidRDefault="002C30DD">
            <w:pPr>
              <w:pStyle w:val="KonuBal"/>
              <w:jc w:val="left"/>
              <w:rPr>
                <w:sz w:val="20"/>
                <w:u w:val="none"/>
                <w:lang w:val="en-GB"/>
              </w:rPr>
            </w:pPr>
            <w:r>
              <w:rPr>
                <w:sz w:val="20"/>
                <w:u w:val="none"/>
                <w:lang w:val="en-GB"/>
              </w:rPr>
              <w:t xml:space="preserve">Name of the Programme: </w:t>
            </w:r>
            <w:r>
              <w:rPr>
                <w:sz w:val="20"/>
                <w:u w:val="none"/>
                <w:lang w:val="en-US"/>
              </w:rPr>
              <w:t>CHEMISTRY DEPT</w:t>
            </w:r>
          </w:p>
        </w:tc>
      </w:tr>
      <w:tr w:rsidR="006B0C11">
        <w:trPr>
          <w:cantSplit/>
          <w:trHeight w:val="420"/>
        </w:trPr>
        <w:tc>
          <w:tcPr>
            <w:tcW w:w="1706" w:type="dxa"/>
            <w:vMerge w:val="restart"/>
            <w:tcBorders>
              <w:top w:val="single" w:sz="18" w:space="0" w:color="auto"/>
              <w:left w:val="single" w:sz="18" w:space="0" w:color="auto"/>
            </w:tcBorders>
            <w:vAlign w:val="center"/>
          </w:tcPr>
          <w:p w:rsidR="006B0C11" w:rsidRDefault="002C30DD">
            <w:pPr>
              <w:pStyle w:val="KonuBal"/>
              <w:rPr>
                <w:sz w:val="20"/>
                <w:u w:val="none"/>
                <w:lang w:val="en-GB"/>
              </w:rPr>
            </w:pPr>
            <w:r>
              <w:rPr>
                <w:sz w:val="20"/>
                <w:u w:val="none"/>
                <w:lang w:val="en-GB"/>
              </w:rPr>
              <w:t>Semester</w:t>
            </w:r>
          </w:p>
          <w:p w:rsidR="006B0C11" w:rsidRDefault="006B0C11">
            <w:pPr>
              <w:rPr>
                <w:sz w:val="20"/>
                <w:szCs w:val="20"/>
                <w:lang w:val="en-US"/>
              </w:rPr>
            </w:pPr>
          </w:p>
        </w:tc>
        <w:tc>
          <w:tcPr>
            <w:tcW w:w="6937" w:type="dxa"/>
            <w:gridSpan w:val="8"/>
            <w:tcBorders>
              <w:top w:val="single" w:sz="18" w:space="0" w:color="auto"/>
              <w:right w:val="single" w:sz="18" w:space="0" w:color="auto"/>
            </w:tcBorders>
            <w:vAlign w:val="center"/>
          </w:tcPr>
          <w:p w:rsidR="006B0C11" w:rsidRDefault="002C30DD">
            <w:pPr>
              <w:pStyle w:val="KonuBal"/>
              <w:rPr>
                <w:sz w:val="20"/>
                <w:u w:val="none"/>
                <w:lang w:val="en-GB"/>
              </w:rPr>
            </w:pPr>
            <w:r>
              <w:rPr>
                <w:sz w:val="20"/>
                <w:u w:val="none"/>
                <w:lang w:val="en-GB"/>
              </w:rPr>
              <w:t>Teaching Methods</w:t>
            </w:r>
          </w:p>
        </w:tc>
        <w:tc>
          <w:tcPr>
            <w:tcW w:w="2059" w:type="dxa"/>
            <w:gridSpan w:val="3"/>
            <w:tcBorders>
              <w:top w:val="single" w:sz="18" w:space="0" w:color="auto"/>
              <w:right w:val="single" w:sz="18" w:space="0" w:color="auto"/>
            </w:tcBorders>
            <w:vAlign w:val="center"/>
          </w:tcPr>
          <w:p w:rsidR="006B0C11" w:rsidRDefault="002C30DD">
            <w:pPr>
              <w:pStyle w:val="KonuBal"/>
              <w:rPr>
                <w:sz w:val="20"/>
                <w:u w:val="none"/>
                <w:lang w:val="en-GB"/>
              </w:rPr>
            </w:pPr>
            <w:r>
              <w:rPr>
                <w:sz w:val="20"/>
                <w:u w:val="none"/>
                <w:lang w:val="en-GB"/>
              </w:rPr>
              <w:t>Credits</w:t>
            </w:r>
          </w:p>
        </w:tc>
      </w:tr>
      <w:tr w:rsidR="006B0C11">
        <w:trPr>
          <w:cantSplit/>
          <w:trHeight w:val="419"/>
        </w:trPr>
        <w:tc>
          <w:tcPr>
            <w:tcW w:w="0" w:type="auto"/>
            <w:vMerge/>
            <w:tcBorders>
              <w:top w:val="single" w:sz="18" w:space="0" w:color="auto"/>
              <w:left w:val="single" w:sz="18" w:space="0" w:color="auto"/>
            </w:tcBorders>
            <w:vAlign w:val="center"/>
          </w:tcPr>
          <w:p w:rsidR="006B0C11" w:rsidRDefault="006B0C11">
            <w:pPr>
              <w:rPr>
                <w:b/>
                <w:bCs/>
                <w:sz w:val="20"/>
                <w:szCs w:val="20"/>
                <w:lang w:val="en-GB"/>
              </w:rPr>
            </w:pPr>
          </w:p>
        </w:tc>
        <w:tc>
          <w:tcPr>
            <w:tcW w:w="974" w:type="dxa"/>
            <w:tcBorders>
              <w:right w:val="single" w:sz="18" w:space="0" w:color="auto"/>
            </w:tcBorders>
            <w:vAlign w:val="center"/>
          </w:tcPr>
          <w:p w:rsidR="006B0C11" w:rsidRDefault="002C30DD">
            <w:pPr>
              <w:pStyle w:val="KonuBal"/>
              <w:ind w:right="-54"/>
              <w:rPr>
                <w:sz w:val="20"/>
                <w:u w:val="none"/>
                <w:lang w:val="en-GB"/>
              </w:rPr>
            </w:pPr>
            <w:r>
              <w:rPr>
                <w:sz w:val="20"/>
                <w:u w:val="none"/>
                <w:lang w:val="en-GB"/>
              </w:rPr>
              <w:t>Lecture</w:t>
            </w:r>
          </w:p>
        </w:tc>
        <w:tc>
          <w:tcPr>
            <w:tcW w:w="882" w:type="dxa"/>
            <w:tcBorders>
              <w:top w:val="single" w:sz="2" w:space="0" w:color="auto"/>
              <w:right w:val="single" w:sz="18" w:space="0" w:color="auto"/>
            </w:tcBorders>
            <w:vAlign w:val="center"/>
          </w:tcPr>
          <w:p w:rsidR="006B0C11" w:rsidRDefault="002C30DD">
            <w:pPr>
              <w:pStyle w:val="KonuBal"/>
              <w:ind w:right="-72"/>
              <w:rPr>
                <w:sz w:val="20"/>
                <w:u w:val="none"/>
                <w:lang w:val="en-GB"/>
              </w:rPr>
            </w:pPr>
            <w:r>
              <w:rPr>
                <w:sz w:val="20"/>
                <w:u w:val="none"/>
                <w:lang w:val="en-GB"/>
              </w:rPr>
              <w:t>Recite</w:t>
            </w:r>
          </w:p>
        </w:tc>
        <w:tc>
          <w:tcPr>
            <w:tcW w:w="813" w:type="dxa"/>
            <w:tcBorders>
              <w:right w:val="single" w:sz="18" w:space="0" w:color="auto"/>
            </w:tcBorders>
            <w:vAlign w:val="center"/>
          </w:tcPr>
          <w:p w:rsidR="006B0C11" w:rsidRDefault="002C30DD">
            <w:pPr>
              <w:pStyle w:val="KonuBal"/>
              <w:rPr>
                <w:sz w:val="20"/>
                <w:u w:val="none"/>
                <w:lang w:val="en-GB"/>
              </w:rPr>
            </w:pPr>
            <w:proofErr w:type="gramStart"/>
            <w:r>
              <w:rPr>
                <w:sz w:val="20"/>
                <w:u w:val="none"/>
                <w:lang w:val="en-GB"/>
              </w:rPr>
              <w:t>Lab.</w:t>
            </w:r>
            <w:proofErr w:type="gramEnd"/>
          </w:p>
        </w:tc>
        <w:tc>
          <w:tcPr>
            <w:tcW w:w="1087" w:type="dxa"/>
            <w:tcBorders>
              <w:right w:val="single" w:sz="18" w:space="0" w:color="auto"/>
            </w:tcBorders>
            <w:vAlign w:val="center"/>
          </w:tcPr>
          <w:p w:rsidR="006B0C11" w:rsidRDefault="002C30DD">
            <w:pPr>
              <w:pStyle w:val="KonuBal"/>
              <w:rPr>
                <w:sz w:val="20"/>
                <w:u w:val="none"/>
                <w:lang w:val="en-GB"/>
              </w:rPr>
            </w:pPr>
            <w:r>
              <w:rPr>
                <w:sz w:val="20"/>
                <w:u w:val="none"/>
                <w:lang w:val="en-GB"/>
              </w:rPr>
              <w:t>Field Study</w:t>
            </w:r>
          </w:p>
        </w:tc>
        <w:tc>
          <w:tcPr>
            <w:tcW w:w="1377" w:type="dxa"/>
            <w:tcBorders>
              <w:right w:val="single" w:sz="18" w:space="0" w:color="auto"/>
            </w:tcBorders>
            <w:vAlign w:val="center"/>
          </w:tcPr>
          <w:p w:rsidR="006B0C11" w:rsidRDefault="002C30DD">
            <w:pPr>
              <w:pStyle w:val="KonuBal"/>
              <w:rPr>
                <w:sz w:val="20"/>
                <w:u w:val="none"/>
                <w:lang w:val="en-GB"/>
              </w:rPr>
            </w:pPr>
            <w:r>
              <w:rPr>
                <w:sz w:val="20"/>
                <w:u w:val="none"/>
                <w:lang w:val="en-GB"/>
              </w:rPr>
              <w:t>Homework</w:t>
            </w:r>
          </w:p>
        </w:tc>
        <w:tc>
          <w:tcPr>
            <w:tcW w:w="854" w:type="dxa"/>
            <w:tcBorders>
              <w:right w:val="single" w:sz="18" w:space="0" w:color="auto"/>
            </w:tcBorders>
            <w:vAlign w:val="center"/>
          </w:tcPr>
          <w:p w:rsidR="006B0C11" w:rsidRDefault="002C30DD">
            <w:pPr>
              <w:pStyle w:val="KonuBal"/>
              <w:rPr>
                <w:sz w:val="20"/>
                <w:u w:val="none"/>
                <w:lang w:val="en-GB"/>
              </w:rPr>
            </w:pPr>
            <w:r>
              <w:rPr>
                <w:sz w:val="20"/>
                <w:u w:val="none"/>
                <w:lang w:val="en-GB"/>
              </w:rPr>
              <w:t>Other</w:t>
            </w:r>
          </w:p>
        </w:tc>
        <w:tc>
          <w:tcPr>
            <w:tcW w:w="950" w:type="dxa"/>
            <w:gridSpan w:val="2"/>
            <w:tcBorders>
              <w:right w:val="single" w:sz="18" w:space="0" w:color="auto"/>
            </w:tcBorders>
            <w:vAlign w:val="center"/>
          </w:tcPr>
          <w:p w:rsidR="006B0C11" w:rsidRDefault="002C30DD">
            <w:pPr>
              <w:pStyle w:val="KonuBal"/>
              <w:rPr>
                <w:sz w:val="20"/>
                <w:u w:val="none"/>
                <w:lang w:val="en-GB"/>
              </w:rPr>
            </w:pPr>
            <w:r>
              <w:rPr>
                <w:sz w:val="20"/>
                <w:u w:val="none"/>
                <w:lang w:val="en-GB"/>
              </w:rPr>
              <w:t>Total</w:t>
            </w:r>
          </w:p>
        </w:tc>
        <w:tc>
          <w:tcPr>
            <w:tcW w:w="824" w:type="dxa"/>
            <w:tcBorders>
              <w:top w:val="single" w:sz="18" w:space="0" w:color="auto"/>
              <w:right w:val="single" w:sz="18" w:space="0" w:color="auto"/>
            </w:tcBorders>
            <w:vAlign w:val="center"/>
          </w:tcPr>
          <w:p w:rsidR="006B0C11" w:rsidRDefault="002C30DD">
            <w:pPr>
              <w:pStyle w:val="KonuBal"/>
              <w:ind w:right="-72"/>
              <w:rPr>
                <w:sz w:val="20"/>
                <w:u w:val="none"/>
                <w:lang w:val="en-GB"/>
              </w:rPr>
            </w:pPr>
            <w:r>
              <w:rPr>
                <w:sz w:val="20"/>
                <w:u w:val="none"/>
                <w:lang w:val="en-GB"/>
              </w:rPr>
              <w:t>Credit</w:t>
            </w:r>
          </w:p>
        </w:tc>
        <w:tc>
          <w:tcPr>
            <w:tcW w:w="1235" w:type="dxa"/>
            <w:gridSpan w:val="2"/>
            <w:tcBorders>
              <w:top w:val="single" w:sz="18" w:space="0" w:color="auto"/>
              <w:right w:val="single" w:sz="18" w:space="0" w:color="auto"/>
            </w:tcBorders>
            <w:vAlign w:val="center"/>
          </w:tcPr>
          <w:p w:rsidR="006B0C11" w:rsidRDefault="002C30DD">
            <w:pPr>
              <w:rPr>
                <w:b/>
                <w:bCs/>
                <w:sz w:val="20"/>
                <w:szCs w:val="20"/>
                <w:lang w:val="en-GB"/>
              </w:rPr>
            </w:pPr>
            <w:r>
              <w:rPr>
                <w:b/>
                <w:bCs/>
                <w:sz w:val="20"/>
                <w:szCs w:val="20"/>
                <w:lang w:val="en-GB"/>
              </w:rPr>
              <w:t>ECTS Credit</w:t>
            </w:r>
          </w:p>
        </w:tc>
      </w:tr>
      <w:tr w:rsidR="006B0C11">
        <w:trPr>
          <w:cantSplit/>
          <w:trHeight w:val="396"/>
        </w:trPr>
        <w:tc>
          <w:tcPr>
            <w:tcW w:w="1706" w:type="dxa"/>
            <w:tcBorders>
              <w:left w:val="single" w:sz="18" w:space="0" w:color="auto"/>
              <w:bottom w:val="single" w:sz="18" w:space="0" w:color="auto"/>
            </w:tcBorders>
            <w:vAlign w:val="center"/>
          </w:tcPr>
          <w:p w:rsidR="006B0C11" w:rsidRDefault="002C30DD">
            <w:pPr>
              <w:jc w:val="center"/>
              <w:rPr>
                <w:sz w:val="20"/>
                <w:szCs w:val="20"/>
              </w:rPr>
            </w:pPr>
            <w:r>
              <w:rPr>
                <w:sz w:val="20"/>
                <w:szCs w:val="20"/>
              </w:rPr>
              <w:t>5</w:t>
            </w:r>
          </w:p>
        </w:tc>
        <w:tc>
          <w:tcPr>
            <w:tcW w:w="974" w:type="dxa"/>
            <w:tcBorders>
              <w:bottom w:val="single" w:sz="18" w:space="0" w:color="auto"/>
              <w:right w:val="single" w:sz="18" w:space="0" w:color="auto"/>
            </w:tcBorders>
            <w:vAlign w:val="center"/>
          </w:tcPr>
          <w:p w:rsidR="006B0C11" w:rsidRDefault="002C30DD">
            <w:pPr>
              <w:jc w:val="center"/>
              <w:rPr>
                <w:sz w:val="20"/>
                <w:szCs w:val="20"/>
                <w:highlight w:val="yellow"/>
              </w:rPr>
            </w:pPr>
            <w:r>
              <w:rPr>
                <w:sz w:val="20"/>
                <w:szCs w:val="20"/>
              </w:rPr>
              <w:t>48</w:t>
            </w:r>
          </w:p>
        </w:tc>
        <w:tc>
          <w:tcPr>
            <w:tcW w:w="882" w:type="dxa"/>
            <w:tcBorders>
              <w:bottom w:val="single" w:sz="18" w:space="0" w:color="auto"/>
              <w:right w:val="single" w:sz="18" w:space="0" w:color="auto"/>
            </w:tcBorders>
            <w:vAlign w:val="center"/>
          </w:tcPr>
          <w:p w:rsidR="006B0C11" w:rsidRDefault="006B0C11">
            <w:pPr>
              <w:jc w:val="center"/>
              <w:rPr>
                <w:sz w:val="20"/>
                <w:szCs w:val="20"/>
                <w:highlight w:val="yellow"/>
              </w:rPr>
            </w:pPr>
          </w:p>
        </w:tc>
        <w:tc>
          <w:tcPr>
            <w:tcW w:w="813" w:type="dxa"/>
            <w:tcBorders>
              <w:bottom w:val="single" w:sz="18" w:space="0" w:color="auto"/>
              <w:right w:val="single" w:sz="18" w:space="0" w:color="auto"/>
            </w:tcBorders>
            <w:vAlign w:val="center"/>
          </w:tcPr>
          <w:p w:rsidR="006B0C11" w:rsidRDefault="006B0C11">
            <w:pPr>
              <w:jc w:val="center"/>
              <w:rPr>
                <w:sz w:val="20"/>
                <w:szCs w:val="20"/>
              </w:rPr>
            </w:pPr>
          </w:p>
        </w:tc>
        <w:tc>
          <w:tcPr>
            <w:tcW w:w="1087" w:type="dxa"/>
            <w:tcBorders>
              <w:bottom w:val="single" w:sz="18" w:space="0" w:color="auto"/>
              <w:right w:val="single" w:sz="18" w:space="0" w:color="auto"/>
            </w:tcBorders>
            <w:vAlign w:val="center"/>
          </w:tcPr>
          <w:p w:rsidR="006B0C11" w:rsidRDefault="006B0C11">
            <w:pPr>
              <w:jc w:val="center"/>
              <w:rPr>
                <w:sz w:val="20"/>
                <w:szCs w:val="20"/>
              </w:rPr>
            </w:pPr>
          </w:p>
        </w:tc>
        <w:tc>
          <w:tcPr>
            <w:tcW w:w="1377" w:type="dxa"/>
            <w:tcBorders>
              <w:bottom w:val="single" w:sz="18" w:space="0" w:color="auto"/>
              <w:right w:val="single" w:sz="18" w:space="0" w:color="auto"/>
            </w:tcBorders>
            <w:vAlign w:val="center"/>
          </w:tcPr>
          <w:p w:rsidR="006B0C11" w:rsidRDefault="006B0C11">
            <w:pPr>
              <w:jc w:val="center"/>
              <w:rPr>
                <w:sz w:val="20"/>
                <w:szCs w:val="20"/>
              </w:rPr>
            </w:pPr>
          </w:p>
        </w:tc>
        <w:tc>
          <w:tcPr>
            <w:tcW w:w="854" w:type="dxa"/>
            <w:tcBorders>
              <w:bottom w:val="single" w:sz="18" w:space="0" w:color="auto"/>
              <w:right w:val="single" w:sz="18" w:space="0" w:color="auto"/>
            </w:tcBorders>
            <w:vAlign w:val="center"/>
          </w:tcPr>
          <w:p w:rsidR="006B0C11" w:rsidRDefault="002C30DD">
            <w:pPr>
              <w:jc w:val="center"/>
              <w:rPr>
                <w:sz w:val="20"/>
                <w:szCs w:val="20"/>
              </w:rPr>
            </w:pPr>
            <w:r>
              <w:rPr>
                <w:sz w:val="20"/>
                <w:szCs w:val="20"/>
              </w:rPr>
              <w:t>30</w:t>
            </w:r>
          </w:p>
        </w:tc>
        <w:tc>
          <w:tcPr>
            <w:tcW w:w="950" w:type="dxa"/>
            <w:gridSpan w:val="2"/>
            <w:tcBorders>
              <w:bottom w:val="single" w:sz="18" w:space="0" w:color="auto"/>
              <w:right w:val="single" w:sz="18" w:space="0" w:color="auto"/>
            </w:tcBorders>
            <w:vAlign w:val="center"/>
          </w:tcPr>
          <w:p w:rsidR="006B0C11" w:rsidRDefault="002C30DD">
            <w:pPr>
              <w:jc w:val="center"/>
              <w:rPr>
                <w:sz w:val="20"/>
                <w:szCs w:val="20"/>
              </w:rPr>
            </w:pPr>
            <w:r>
              <w:rPr>
                <w:sz w:val="20"/>
                <w:szCs w:val="20"/>
              </w:rPr>
              <w:t>78</w:t>
            </w:r>
          </w:p>
        </w:tc>
        <w:tc>
          <w:tcPr>
            <w:tcW w:w="824" w:type="dxa"/>
            <w:tcBorders>
              <w:bottom w:val="single" w:sz="18" w:space="0" w:color="auto"/>
              <w:right w:val="single" w:sz="18" w:space="0" w:color="auto"/>
            </w:tcBorders>
            <w:vAlign w:val="center"/>
          </w:tcPr>
          <w:p w:rsidR="006B0C11" w:rsidRDefault="002C30DD">
            <w:pPr>
              <w:jc w:val="center"/>
              <w:rPr>
                <w:sz w:val="20"/>
                <w:szCs w:val="20"/>
                <w:highlight w:val="yellow"/>
              </w:rPr>
            </w:pPr>
            <w:r>
              <w:rPr>
                <w:sz w:val="20"/>
                <w:szCs w:val="20"/>
              </w:rPr>
              <w:t>4</w:t>
            </w:r>
          </w:p>
        </w:tc>
        <w:tc>
          <w:tcPr>
            <w:tcW w:w="1235" w:type="dxa"/>
            <w:gridSpan w:val="2"/>
            <w:tcBorders>
              <w:bottom w:val="single" w:sz="18" w:space="0" w:color="auto"/>
              <w:right w:val="single" w:sz="18" w:space="0" w:color="auto"/>
            </w:tcBorders>
            <w:vAlign w:val="center"/>
          </w:tcPr>
          <w:p w:rsidR="006B0C11" w:rsidRDefault="002C30DD">
            <w:pPr>
              <w:jc w:val="center"/>
              <w:rPr>
                <w:sz w:val="20"/>
                <w:szCs w:val="20"/>
              </w:rPr>
            </w:pPr>
            <w:r>
              <w:rPr>
                <w:sz w:val="20"/>
                <w:szCs w:val="20"/>
              </w:rPr>
              <w:t>6</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pStyle w:val="KonuBal"/>
              <w:jc w:val="left"/>
              <w:rPr>
                <w:sz w:val="20"/>
                <w:u w:val="none"/>
                <w:lang w:val="en-GB" w:eastAsia="tr-TR"/>
              </w:rPr>
            </w:pPr>
            <w:r>
              <w:rPr>
                <w:sz w:val="20"/>
                <w:u w:val="none"/>
                <w:lang w:val="en-GB" w:eastAsia="tr-TR"/>
              </w:rPr>
              <w:t>Language</w:t>
            </w:r>
          </w:p>
        </w:tc>
        <w:tc>
          <w:tcPr>
            <w:tcW w:w="8996" w:type="dxa"/>
            <w:gridSpan w:val="11"/>
            <w:tcBorders>
              <w:top w:val="single" w:sz="18" w:space="0" w:color="auto"/>
              <w:bottom w:val="single" w:sz="18" w:space="0" w:color="auto"/>
              <w:right w:val="single" w:sz="18" w:space="0" w:color="auto"/>
            </w:tcBorders>
            <w:vAlign w:val="center"/>
          </w:tcPr>
          <w:p w:rsidR="006B0C11" w:rsidRDefault="002C30DD">
            <w:pPr>
              <w:pStyle w:val="KonuBal"/>
              <w:jc w:val="left"/>
              <w:rPr>
                <w:b w:val="0"/>
                <w:bCs/>
                <w:sz w:val="20"/>
                <w:u w:val="none"/>
                <w:lang w:val="en-US"/>
              </w:rPr>
            </w:pPr>
            <w:r>
              <w:rPr>
                <w:b w:val="0"/>
                <w:sz w:val="20"/>
                <w:u w:val="none"/>
                <w:lang w:val="en-US"/>
              </w:rPr>
              <w:t>Turkish</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pStyle w:val="KonuBal"/>
              <w:jc w:val="left"/>
              <w:rPr>
                <w:sz w:val="20"/>
                <w:u w:val="none"/>
                <w:lang w:val="en-GB" w:eastAsia="tr-TR"/>
              </w:rPr>
            </w:pPr>
            <w:r>
              <w:rPr>
                <w:sz w:val="20"/>
                <w:u w:val="none"/>
                <w:lang w:val="en-GB" w:eastAsia="tr-TR"/>
              </w:rPr>
              <w:t>Compulsory / Elective</w:t>
            </w:r>
          </w:p>
        </w:tc>
        <w:tc>
          <w:tcPr>
            <w:tcW w:w="8996" w:type="dxa"/>
            <w:gridSpan w:val="11"/>
            <w:tcBorders>
              <w:top w:val="single" w:sz="18" w:space="0" w:color="auto"/>
              <w:bottom w:val="single" w:sz="18" w:space="0" w:color="auto"/>
              <w:right w:val="single" w:sz="18" w:space="0" w:color="auto"/>
            </w:tcBorders>
            <w:vAlign w:val="center"/>
          </w:tcPr>
          <w:p w:rsidR="006B0C11" w:rsidRDefault="002C30DD">
            <w:pPr>
              <w:pStyle w:val="KonuBal"/>
              <w:jc w:val="left"/>
              <w:rPr>
                <w:b w:val="0"/>
                <w:bCs/>
                <w:sz w:val="20"/>
                <w:u w:val="none"/>
                <w:lang w:val="en-US"/>
              </w:rPr>
            </w:pPr>
            <w:r>
              <w:rPr>
                <w:b w:val="0"/>
                <w:sz w:val="20"/>
                <w:u w:val="none"/>
                <w:lang w:val="en-GB" w:eastAsia="tr-TR"/>
              </w:rPr>
              <w:t>Compulsory</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pStyle w:val="KonuBal"/>
              <w:jc w:val="left"/>
              <w:rPr>
                <w:sz w:val="20"/>
                <w:u w:val="none"/>
                <w:lang w:val="en-GB" w:eastAsia="tr-TR"/>
              </w:rPr>
            </w:pPr>
            <w:r>
              <w:rPr>
                <w:sz w:val="20"/>
                <w:u w:val="none"/>
                <w:lang w:val="en-GB" w:eastAsia="tr-TR"/>
              </w:rPr>
              <w:t>Prerequisites</w:t>
            </w:r>
          </w:p>
        </w:tc>
        <w:tc>
          <w:tcPr>
            <w:tcW w:w="8996" w:type="dxa"/>
            <w:gridSpan w:val="11"/>
            <w:tcBorders>
              <w:top w:val="single" w:sz="18" w:space="0" w:color="auto"/>
              <w:bottom w:val="single" w:sz="18" w:space="0" w:color="auto"/>
              <w:right w:val="single" w:sz="18" w:space="0" w:color="auto"/>
            </w:tcBorders>
            <w:vAlign w:val="center"/>
          </w:tcPr>
          <w:p w:rsidR="006B0C11" w:rsidRDefault="002C30DD">
            <w:pPr>
              <w:pStyle w:val="KonuBal"/>
              <w:jc w:val="left"/>
              <w:rPr>
                <w:b w:val="0"/>
                <w:bCs/>
                <w:sz w:val="20"/>
                <w:u w:val="none"/>
                <w:lang w:val="en-US"/>
              </w:rPr>
            </w:pPr>
            <w:r>
              <w:rPr>
                <w:b w:val="0"/>
                <w:sz w:val="20"/>
                <w:u w:val="none"/>
                <w:lang w:val="en-US"/>
              </w:rPr>
              <w:t xml:space="preserve">To be succeed Chem. 205 and Chem. 305 </w:t>
            </w:r>
          </w:p>
        </w:tc>
      </w:tr>
      <w:tr w:rsidR="006B0C11">
        <w:trPr>
          <w:trHeight w:val="726"/>
        </w:trPr>
        <w:tc>
          <w:tcPr>
            <w:tcW w:w="1706" w:type="dxa"/>
            <w:tcBorders>
              <w:top w:val="single" w:sz="18" w:space="0" w:color="auto"/>
              <w:left w:val="single" w:sz="18" w:space="0" w:color="auto"/>
              <w:bottom w:val="single" w:sz="18" w:space="0" w:color="auto"/>
            </w:tcBorders>
          </w:tcPr>
          <w:p w:rsidR="006B0C11" w:rsidRDefault="002C30DD">
            <w:pPr>
              <w:pStyle w:val="KonuBal"/>
              <w:jc w:val="left"/>
              <w:rPr>
                <w:sz w:val="20"/>
                <w:u w:val="none"/>
                <w:lang w:val="en-GB" w:eastAsia="tr-TR"/>
              </w:rPr>
            </w:pPr>
            <w:r>
              <w:rPr>
                <w:sz w:val="20"/>
                <w:u w:val="none"/>
                <w:lang w:val="en-GB" w:eastAsia="tr-TR"/>
              </w:rPr>
              <w:t>Course Contents</w:t>
            </w:r>
          </w:p>
        </w:tc>
        <w:tc>
          <w:tcPr>
            <w:tcW w:w="8996" w:type="dxa"/>
            <w:gridSpan w:val="11"/>
            <w:tcBorders>
              <w:top w:val="single" w:sz="18" w:space="0" w:color="auto"/>
              <w:bottom w:val="single" w:sz="18" w:space="0" w:color="auto"/>
              <w:right w:val="single" w:sz="18" w:space="0" w:color="auto"/>
            </w:tcBorders>
          </w:tcPr>
          <w:p w:rsidR="006B0C11" w:rsidRDefault="002C30DD">
            <w:pPr>
              <w:jc w:val="both"/>
              <w:rPr>
                <w:sz w:val="20"/>
                <w:szCs w:val="20"/>
              </w:rPr>
            </w:pPr>
            <w:r>
              <w:rPr>
                <w:sz w:val="20"/>
                <w:szCs w:val="20"/>
              </w:rPr>
              <w:t>Fenols and Nucleophilic aromatic substitution reactions; Carbonyl compounds (their synthesis and reactions); carbocyclic acids (their synthesis and reactions); carbocyclic acid derivatives (their synthesis and reactions); active methylene compounds; amines (their synthesis and reactions); pericyclic reactions</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pStyle w:val="Altbilgi"/>
              <w:rPr>
                <w:b/>
                <w:bCs/>
                <w:sz w:val="20"/>
                <w:szCs w:val="20"/>
                <w:lang w:val="en-GB" w:eastAsia="tr-TR"/>
              </w:rPr>
            </w:pPr>
            <w:r>
              <w:rPr>
                <w:b/>
                <w:bCs/>
                <w:sz w:val="20"/>
                <w:szCs w:val="20"/>
                <w:lang w:val="en-GB" w:eastAsia="tr-TR"/>
              </w:rPr>
              <w:t>Course Objectives</w:t>
            </w:r>
          </w:p>
        </w:tc>
        <w:tc>
          <w:tcPr>
            <w:tcW w:w="8996" w:type="dxa"/>
            <w:gridSpan w:val="11"/>
            <w:tcBorders>
              <w:top w:val="single" w:sz="18" w:space="0" w:color="auto"/>
              <w:bottom w:val="single" w:sz="18" w:space="0" w:color="auto"/>
              <w:right w:val="single" w:sz="18" w:space="0" w:color="auto"/>
            </w:tcBorders>
          </w:tcPr>
          <w:p w:rsidR="006B0C11" w:rsidRDefault="002C30DD">
            <w:pPr>
              <w:pStyle w:val="KonuBal"/>
              <w:jc w:val="both"/>
              <w:rPr>
                <w:b w:val="0"/>
                <w:bCs/>
                <w:sz w:val="20"/>
                <w:u w:val="none"/>
              </w:rPr>
            </w:pPr>
            <w:r>
              <w:rPr>
                <w:b w:val="0"/>
                <w:sz w:val="20"/>
                <w:u w:val="none"/>
              </w:rPr>
              <w:t>To determine of relationship between physical and chemical properties of organic compounds such as fenols, carbonyl compounds, carbocyclic acids and their derivatives, active methylene compounds, amines; provide the reactions (with their mechanism) which are used to synthesis these compounds</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pStyle w:val="Altbilgi"/>
              <w:rPr>
                <w:b/>
                <w:bCs/>
                <w:sz w:val="20"/>
                <w:szCs w:val="20"/>
                <w:lang w:val="en-GB" w:eastAsia="tr-TR"/>
              </w:rPr>
            </w:pPr>
            <w:r>
              <w:rPr>
                <w:b/>
                <w:bCs/>
                <w:sz w:val="20"/>
                <w:szCs w:val="20"/>
                <w:lang w:val="en-GB" w:eastAsia="tr-TR"/>
              </w:rPr>
              <w:t>Learning  Outcomes and Competences</w:t>
            </w:r>
          </w:p>
        </w:tc>
        <w:tc>
          <w:tcPr>
            <w:tcW w:w="8996" w:type="dxa"/>
            <w:gridSpan w:val="11"/>
            <w:tcBorders>
              <w:top w:val="single" w:sz="18" w:space="0" w:color="auto"/>
              <w:bottom w:val="single" w:sz="18" w:space="0" w:color="auto"/>
              <w:right w:val="single" w:sz="18" w:space="0" w:color="auto"/>
            </w:tcBorders>
          </w:tcPr>
          <w:p w:rsidR="006B0C11" w:rsidRDefault="002C30DD">
            <w:pPr>
              <w:pStyle w:val="KonuBal"/>
              <w:jc w:val="both"/>
              <w:rPr>
                <w:b w:val="0"/>
                <w:bCs/>
                <w:sz w:val="20"/>
                <w:u w:val="none"/>
              </w:rPr>
            </w:pPr>
            <w:r>
              <w:rPr>
                <w:b w:val="0"/>
                <w:sz w:val="20"/>
                <w:u w:val="none"/>
              </w:rPr>
              <w:t>To realize the relationship between physical and chemical properties of organic compounds such as fenols, carbonyl compounds, carbocyclic acids and their derivatives, active methylene compounds, amines; provide the reactions (with their mechanism) which are used to synthesis these compounds</w:t>
            </w:r>
          </w:p>
          <w:p w:rsidR="006B0C11" w:rsidRDefault="006B0C11">
            <w:pPr>
              <w:pStyle w:val="KonuBal"/>
              <w:jc w:val="left"/>
              <w:rPr>
                <w:b w:val="0"/>
                <w:bCs/>
                <w:sz w:val="20"/>
                <w:u w:val="none"/>
              </w:rPr>
            </w:pP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rPr>
                <w:b/>
                <w:bCs/>
                <w:sz w:val="20"/>
                <w:szCs w:val="20"/>
                <w:lang w:val="en-GB"/>
              </w:rPr>
            </w:pPr>
            <w:r>
              <w:rPr>
                <w:b/>
                <w:bCs/>
                <w:sz w:val="20"/>
                <w:szCs w:val="20"/>
                <w:lang w:val="en-GB"/>
              </w:rPr>
              <w:t>Textbook and /or References</w:t>
            </w:r>
          </w:p>
          <w:p w:rsidR="006B0C11" w:rsidRDefault="006B0C11">
            <w:pPr>
              <w:pStyle w:val="Altbilgi"/>
              <w:rPr>
                <w:b/>
                <w:bCs/>
                <w:sz w:val="20"/>
                <w:szCs w:val="20"/>
                <w:lang w:val="en-GB" w:eastAsia="tr-TR"/>
              </w:rPr>
            </w:pPr>
          </w:p>
        </w:tc>
        <w:tc>
          <w:tcPr>
            <w:tcW w:w="8996" w:type="dxa"/>
            <w:gridSpan w:val="11"/>
            <w:tcBorders>
              <w:top w:val="single" w:sz="18" w:space="0" w:color="auto"/>
              <w:bottom w:val="single" w:sz="18" w:space="0" w:color="auto"/>
              <w:right w:val="single" w:sz="18" w:space="0" w:color="auto"/>
            </w:tcBorders>
          </w:tcPr>
          <w:p w:rsidR="006B0C11" w:rsidRDefault="002C30DD">
            <w:pPr>
              <w:tabs>
                <w:tab w:val="left" w:pos="720"/>
              </w:tabs>
              <w:autoSpaceDE w:val="0"/>
              <w:autoSpaceDN w:val="0"/>
              <w:adjustRightInd w:val="0"/>
              <w:ind w:right="18"/>
              <w:rPr>
                <w:color w:val="000000"/>
                <w:sz w:val="20"/>
                <w:szCs w:val="20"/>
              </w:rPr>
            </w:pPr>
            <w:r>
              <w:rPr>
                <w:color w:val="000000"/>
                <w:sz w:val="20"/>
                <w:szCs w:val="20"/>
              </w:rPr>
              <w:t>1. Yıldırır  Y</w:t>
            </w:r>
            <w:proofErr w:type="gramStart"/>
            <w:r>
              <w:rPr>
                <w:color w:val="000000"/>
                <w:sz w:val="20"/>
                <w:szCs w:val="20"/>
              </w:rPr>
              <w:t>.,</w:t>
            </w:r>
            <w:proofErr w:type="gramEnd"/>
            <w:r>
              <w:rPr>
                <w:color w:val="000000"/>
                <w:sz w:val="20"/>
                <w:szCs w:val="20"/>
              </w:rPr>
              <w:t xml:space="preserve"> </w:t>
            </w:r>
            <w:r>
              <w:rPr>
                <w:sz w:val="20"/>
                <w:szCs w:val="20"/>
              </w:rPr>
              <w:t>Organik Kimya “Yaşamın Kalbi”</w:t>
            </w:r>
            <w:r>
              <w:rPr>
                <w:color w:val="000000"/>
                <w:sz w:val="20"/>
                <w:szCs w:val="20"/>
              </w:rPr>
              <w:t>, Bilim Publisher, Ankara, 2011.</w:t>
            </w:r>
          </w:p>
          <w:p w:rsidR="006B0C11" w:rsidRDefault="002C30DD">
            <w:pPr>
              <w:tabs>
                <w:tab w:val="left" w:pos="240"/>
              </w:tabs>
              <w:autoSpaceDE w:val="0"/>
              <w:autoSpaceDN w:val="0"/>
              <w:adjustRightInd w:val="0"/>
              <w:ind w:left="240" w:right="18" w:hanging="240"/>
              <w:rPr>
                <w:color w:val="000000"/>
                <w:sz w:val="20"/>
                <w:szCs w:val="20"/>
              </w:rPr>
            </w:pPr>
            <w:r>
              <w:rPr>
                <w:color w:val="000000"/>
                <w:sz w:val="20"/>
                <w:szCs w:val="20"/>
              </w:rPr>
              <w:t>2.</w:t>
            </w:r>
            <w:r>
              <w:rPr>
                <w:color w:val="000000"/>
                <w:sz w:val="20"/>
                <w:szCs w:val="20"/>
              </w:rPr>
              <w:tab/>
              <w:t>Volhard P. and  Schore N</w:t>
            </w:r>
            <w:proofErr w:type="gramStart"/>
            <w:r>
              <w:rPr>
                <w:color w:val="000000"/>
                <w:sz w:val="20"/>
                <w:szCs w:val="20"/>
              </w:rPr>
              <w:t>.,</w:t>
            </w:r>
            <w:proofErr w:type="gramEnd"/>
            <w:r>
              <w:rPr>
                <w:color w:val="000000"/>
                <w:sz w:val="20"/>
                <w:szCs w:val="20"/>
              </w:rPr>
              <w:t xml:space="preserve"> (Translation Editors; Uyar T., and Sevin Düz F.), Organic Chemistry "Structure and Function", Palme Publisher, Ankara, 2011.</w:t>
            </w:r>
          </w:p>
          <w:p w:rsidR="006B0C11" w:rsidRDefault="002C30DD">
            <w:pPr>
              <w:tabs>
                <w:tab w:val="left" w:pos="240"/>
              </w:tabs>
              <w:autoSpaceDE w:val="0"/>
              <w:autoSpaceDN w:val="0"/>
              <w:adjustRightInd w:val="0"/>
              <w:ind w:left="240" w:right="18" w:hanging="240"/>
              <w:rPr>
                <w:color w:val="000000"/>
                <w:sz w:val="20"/>
                <w:szCs w:val="20"/>
              </w:rPr>
            </w:pPr>
            <w:r>
              <w:rPr>
                <w:color w:val="000000"/>
                <w:sz w:val="20"/>
                <w:szCs w:val="20"/>
              </w:rPr>
              <w:t>3.</w:t>
            </w:r>
            <w:r>
              <w:rPr>
                <w:color w:val="000000"/>
                <w:sz w:val="20"/>
                <w:szCs w:val="20"/>
              </w:rPr>
              <w:tab/>
              <w:t>Solomons G. And Fryhle C</w:t>
            </w:r>
            <w:proofErr w:type="gramStart"/>
            <w:r>
              <w:rPr>
                <w:color w:val="000000"/>
                <w:sz w:val="20"/>
                <w:szCs w:val="20"/>
              </w:rPr>
              <w:t>.,</w:t>
            </w:r>
            <w:proofErr w:type="gramEnd"/>
            <w:r>
              <w:rPr>
                <w:color w:val="000000"/>
                <w:sz w:val="20"/>
                <w:szCs w:val="20"/>
              </w:rPr>
              <w:t xml:space="preserve"> (Translation Editors; Okay G., and Yıldırır Y.), Organic Chemistry, Literatür Publisher, Istanbul, 2002.</w:t>
            </w:r>
          </w:p>
          <w:p w:rsidR="006B0C11" w:rsidRDefault="002C30DD">
            <w:pPr>
              <w:rPr>
                <w:b/>
                <w:bCs/>
                <w:sz w:val="20"/>
                <w:szCs w:val="20"/>
              </w:rPr>
            </w:pPr>
            <w:r>
              <w:rPr>
                <w:color w:val="000000"/>
                <w:sz w:val="20"/>
                <w:szCs w:val="20"/>
              </w:rPr>
              <w:t>4.  Fessenden R.T</w:t>
            </w:r>
            <w:proofErr w:type="gramStart"/>
            <w:r>
              <w:rPr>
                <w:color w:val="000000"/>
                <w:sz w:val="20"/>
                <w:szCs w:val="20"/>
              </w:rPr>
              <w:t>.,</w:t>
            </w:r>
            <w:proofErr w:type="gramEnd"/>
            <w:r>
              <w:rPr>
                <w:color w:val="000000"/>
                <w:sz w:val="20"/>
                <w:szCs w:val="20"/>
              </w:rPr>
              <w:t xml:space="preserve"> Fessenden J.S., and Logue W.M., (Translation Editors; Uyar T.)Organic Chemistry, Güneş Publisher, Ankara, 2001</w:t>
            </w:r>
          </w:p>
        </w:tc>
      </w:tr>
      <w:tr w:rsidR="006B0C11">
        <w:trPr>
          <w:cantSplit/>
          <w:trHeight w:val="631"/>
        </w:trPr>
        <w:tc>
          <w:tcPr>
            <w:tcW w:w="1706" w:type="dxa"/>
            <w:vMerge w:val="restart"/>
            <w:tcBorders>
              <w:top w:val="single" w:sz="18" w:space="0" w:color="auto"/>
              <w:left w:val="single" w:sz="18" w:space="0" w:color="auto"/>
              <w:bottom w:val="single" w:sz="18" w:space="0" w:color="auto"/>
            </w:tcBorders>
          </w:tcPr>
          <w:p w:rsidR="006B0C11" w:rsidRDefault="006B0C11">
            <w:pPr>
              <w:spacing w:before="240" w:after="60"/>
              <w:outlineLvl w:val="7"/>
              <w:rPr>
                <w:b/>
                <w:bCs/>
                <w:sz w:val="20"/>
                <w:szCs w:val="20"/>
                <w:lang w:val="en-GB"/>
              </w:rPr>
            </w:pPr>
          </w:p>
          <w:p w:rsidR="006B0C11" w:rsidRDefault="006B0C11">
            <w:pPr>
              <w:spacing w:before="240" w:after="60"/>
              <w:outlineLvl w:val="7"/>
              <w:rPr>
                <w:b/>
                <w:bCs/>
                <w:sz w:val="20"/>
                <w:szCs w:val="20"/>
                <w:lang w:val="en-GB"/>
              </w:rPr>
            </w:pPr>
          </w:p>
          <w:p w:rsidR="006B0C11" w:rsidRDefault="006B0C11">
            <w:pPr>
              <w:spacing w:before="240" w:after="60"/>
              <w:outlineLvl w:val="7"/>
              <w:rPr>
                <w:b/>
                <w:bCs/>
                <w:sz w:val="20"/>
                <w:szCs w:val="20"/>
                <w:lang w:val="en-GB"/>
              </w:rPr>
            </w:pPr>
          </w:p>
          <w:p w:rsidR="006B0C11" w:rsidRDefault="002C30DD">
            <w:pPr>
              <w:spacing w:before="240" w:after="60"/>
              <w:outlineLvl w:val="7"/>
              <w:rPr>
                <w:b/>
                <w:bCs/>
                <w:sz w:val="20"/>
                <w:szCs w:val="20"/>
                <w:lang w:val="en-GB"/>
              </w:rPr>
            </w:pPr>
            <w:r>
              <w:rPr>
                <w:b/>
                <w:bCs/>
                <w:sz w:val="20"/>
                <w:szCs w:val="20"/>
                <w:lang w:val="en-GB"/>
              </w:rPr>
              <w:t>Assessment Criteria</w:t>
            </w:r>
          </w:p>
        </w:tc>
        <w:tc>
          <w:tcPr>
            <w:tcW w:w="6646" w:type="dxa"/>
            <w:gridSpan w:val="7"/>
            <w:tcBorders>
              <w:top w:val="single" w:sz="18" w:space="0" w:color="auto"/>
            </w:tcBorders>
            <w:vAlign w:val="center"/>
          </w:tcPr>
          <w:p w:rsidR="006B0C11" w:rsidRDefault="006B0C11">
            <w:pPr>
              <w:rPr>
                <w:sz w:val="20"/>
                <w:szCs w:val="20"/>
                <w:lang w:val="en-GB"/>
              </w:rPr>
            </w:pPr>
          </w:p>
        </w:tc>
        <w:tc>
          <w:tcPr>
            <w:tcW w:w="1325" w:type="dxa"/>
            <w:gridSpan w:val="3"/>
            <w:tcBorders>
              <w:top w:val="single" w:sz="18" w:space="0" w:color="auto"/>
            </w:tcBorders>
            <w:vAlign w:val="center"/>
          </w:tcPr>
          <w:p w:rsidR="006B0C11" w:rsidRDefault="006B0C11">
            <w:pPr>
              <w:pStyle w:val="Balk2"/>
              <w:rPr>
                <w:rFonts w:ascii="Times New Roman" w:hAnsi="Times New Roman" w:cs="Times New Roman"/>
                <w:sz w:val="20"/>
                <w:szCs w:val="20"/>
                <w:lang w:val="en-GB" w:eastAsia="en-US"/>
              </w:rPr>
            </w:pPr>
          </w:p>
          <w:p w:rsidR="006B0C11" w:rsidRDefault="002C30DD">
            <w:pPr>
              <w:pStyle w:val="Balk2"/>
              <w:rPr>
                <w:rFonts w:ascii="Times New Roman" w:hAnsi="Times New Roman" w:cs="Times New Roman"/>
                <w:sz w:val="20"/>
                <w:szCs w:val="20"/>
                <w:lang w:val="en-GB" w:eastAsia="en-US"/>
              </w:rPr>
            </w:pPr>
            <w:r>
              <w:rPr>
                <w:rFonts w:ascii="Times New Roman" w:hAnsi="Times New Roman" w:cs="Times New Roman"/>
                <w:sz w:val="20"/>
                <w:szCs w:val="20"/>
                <w:lang w:val="en-GB" w:eastAsia="en-US"/>
              </w:rPr>
              <w:t>If any</w:t>
            </w:r>
            <w:proofErr w:type="gramStart"/>
            <w:r>
              <w:rPr>
                <w:rFonts w:ascii="Times New Roman" w:hAnsi="Times New Roman" w:cs="Times New Roman"/>
                <w:sz w:val="20"/>
                <w:szCs w:val="20"/>
                <w:lang w:val="en-GB" w:eastAsia="en-US"/>
              </w:rPr>
              <w:t>,mark</w:t>
            </w:r>
            <w:proofErr w:type="gramEnd"/>
          </w:p>
          <w:p w:rsidR="006B0C11" w:rsidRDefault="002C30DD">
            <w:pPr>
              <w:rPr>
                <w:b/>
                <w:bCs/>
                <w:i/>
                <w:iCs/>
                <w:sz w:val="20"/>
                <w:szCs w:val="20"/>
                <w:lang w:val="en-US"/>
              </w:rPr>
            </w:pPr>
            <w:r>
              <w:rPr>
                <w:b/>
                <w:bCs/>
                <w:i/>
                <w:iCs/>
                <w:sz w:val="20"/>
                <w:szCs w:val="20"/>
                <w:lang w:val="en-US"/>
              </w:rPr>
              <w:t>as (X)</w:t>
            </w:r>
          </w:p>
        </w:tc>
        <w:tc>
          <w:tcPr>
            <w:tcW w:w="1025" w:type="dxa"/>
            <w:tcBorders>
              <w:top w:val="single" w:sz="18" w:space="0" w:color="auto"/>
              <w:right w:val="single" w:sz="18" w:space="0" w:color="auto"/>
            </w:tcBorders>
            <w:vAlign w:val="center"/>
          </w:tcPr>
          <w:p w:rsidR="006B0C11" w:rsidRDefault="002C30DD">
            <w:pPr>
              <w:jc w:val="center"/>
              <w:rPr>
                <w:b/>
                <w:bCs/>
                <w:sz w:val="20"/>
                <w:szCs w:val="20"/>
                <w:lang w:val="en-GB"/>
              </w:rPr>
            </w:pPr>
            <w:r>
              <w:rPr>
                <w:b/>
                <w:bCs/>
                <w:sz w:val="20"/>
                <w:szCs w:val="20"/>
                <w:lang w:val="en-GB"/>
              </w:rPr>
              <w:t>Percent</w:t>
            </w:r>
          </w:p>
          <w:p w:rsidR="006B0C11" w:rsidRDefault="002C30DD">
            <w:pPr>
              <w:jc w:val="center"/>
              <w:rPr>
                <w:b/>
                <w:bCs/>
                <w:sz w:val="20"/>
                <w:szCs w:val="20"/>
                <w:lang w:val="en-GB"/>
              </w:rPr>
            </w:pPr>
            <w:r>
              <w:rPr>
                <w:b/>
                <w:bCs/>
                <w:sz w:val="20"/>
                <w:szCs w:val="20"/>
                <w:lang w:val="en-GB"/>
              </w:rPr>
              <w:t>(%)</w:t>
            </w:r>
          </w:p>
        </w:tc>
      </w:tr>
      <w:tr w:rsidR="006B0C11">
        <w:trPr>
          <w:cantSplit/>
          <w:trHeight w:val="273"/>
        </w:trPr>
        <w:tc>
          <w:tcPr>
            <w:tcW w:w="0" w:type="auto"/>
            <w:vMerge/>
            <w:tcBorders>
              <w:top w:val="single" w:sz="18" w:space="0" w:color="auto"/>
              <w:left w:val="single" w:sz="18" w:space="0" w:color="auto"/>
              <w:bottom w:val="single" w:sz="18" w:space="0" w:color="auto"/>
            </w:tcBorders>
            <w:vAlign w:val="center"/>
          </w:tcPr>
          <w:p w:rsidR="006B0C11" w:rsidRDefault="006B0C11">
            <w:pPr>
              <w:rPr>
                <w:b/>
                <w:bCs/>
                <w:sz w:val="20"/>
                <w:szCs w:val="20"/>
                <w:lang w:val="en-GB"/>
              </w:rPr>
            </w:pPr>
          </w:p>
        </w:tc>
        <w:tc>
          <w:tcPr>
            <w:tcW w:w="6646" w:type="dxa"/>
            <w:gridSpan w:val="7"/>
            <w:vAlign w:val="center"/>
          </w:tcPr>
          <w:p w:rsidR="006B0C11" w:rsidRDefault="002C30DD">
            <w:pPr>
              <w:pStyle w:val="Balk3"/>
              <w:rPr>
                <w:b/>
                <w:bCs/>
                <w:i w:val="0"/>
                <w:iCs/>
                <w:color w:val="auto"/>
                <w:sz w:val="20"/>
                <w:lang w:val="en-GB"/>
              </w:rPr>
            </w:pPr>
            <w:r>
              <w:rPr>
                <w:b/>
                <w:bCs/>
                <w:i w:val="0"/>
                <w:color w:val="auto"/>
                <w:sz w:val="20"/>
                <w:lang w:val="en-GB"/>
              </w:rPr>
              <w:t>Midterm Exams</w:t>
            </w:r>
          </w:p>
        </w:tc>
        <w:tc>
          <w:tcPr>
            <w:tcW w:w="1325" w:type="dxa"/>
            <w:gridSpan w:val="3"/>
            <w:vAlign w:val="center"/>
          </w:tcPr>
          <w:p w:rsidR="006B0C11" w:rsidRDefault="002C30DD">
            <w:pPr>
              <w:jc w:val="center"/>
              <w:rPr>
                <w:b/>
                <w:bCs/>
                <w:sz w:val="20"/>
                <w:szCs w:val="20"/>
              </w:rPr>
            </w:pPr>
            <w:r>
              <w:rPr>
                <w:b/>
                <w:bCs/>
                <w:sz w:val="20"/>
                <w:szCs w:val="20"/>
              </w:rPr>
              <w:t>X</w:t>
            </w:r>
          </w:p>
        </w:tc>
        <w:tc>
          <w:tcPr>
            <w:tcW w:w="1025" w:type="dxa"/>
            <w:tcBorders>
              <w:right w:val="single" w:sz="18" w:space="0" w:color="auto"/>
            </w:tcBorders>
            <w:vAlign w:val="center"/>
          </w:tcPr>
          <w:p w:rsidR="006B0C11" w:rsidRDefault="002C30DD">
            <w:pPr>
              <w:jc w:val="center"/>
              <w:rPr>
                <w:b/>
                <w:bCs/>
                <w:sz w:val="20"/>
                <w:szCs w:val="20"/>
              </w:rPr>
            </w:pPr>
            <w:r>
              <w:rPr>
                <w:b/>
                <w:bCs/>
                <w:sz w:val="20"/>
                <w:szCs w:val="20"/>
              </w:rPr>
              <w:t>40</w:t>
            </w:r>
          </w:p>
        </w:tc>
      </w:tr>
      <w:tr w:rsidR="006B0C11">
        <w:trPr>
          <w:cantSplit/>
          <w:trHeight w:val="185"/>
        </w:trPr>
        <w:tc>
          <w:tcPr>
            <w:tcW w:w="0" w:type="auto"/>
            <w:vMerge/>
            <w:tcBorders>
              <w:top w:val="single" w:sz="18" w:space="0" w:color="auto"/>
              <w:left w:val="single" w:sz="18" w:space="0" w:color="auto"/>
              <w:bottom w:val="single" w:sz="18" w:space="0" w:color="auto"/>
            </w:tcBorders>
            <w:vAlign w:val="center"/>
          </w:tcPr>
          <w:p w:rsidR="006B0C11" w:rsidRDefault="006B0C11">
            <w:pPr>
              <w:rPr>
                <w:b/>
                <w:bCs/>
                <w:sz w:val="20"/>
                <w:szCs w:val="20"/>
                <w:lang w:val="en-GB"/>
              </w:rPr>
            </w:pPr>
          </w:p>
        </w:tc>
        <w:tc>
          <w:tcPr>
            <w:tcW w:w="6646" w:type="dxa"/>
            <w:gridSpan w:val="7"/>
            <w:vAlign w:val="center"/>
          </w:tcPr>
          <w:p w:rsidR="006B0C11" w:rsidRDefault="002C30DD">
            <w:pPr>
              <w:ind w:left="33"/>
              <w:rPr>
                <w:b/>
                <w:bCs/>
                <w:sz w:val="20"/>
                <w:szCs w:val="20"/>
                <w:lang w:val="en-GB"/>
              </w:rPr>
            </w:pPr>
            <w:r>
              <w:rPr>
                <w:b/>
                <w:bCs/>
                <w:sz w:val="20"/>
                <w:szCs w:val="20"/>
                <w:lang w:val="en-GB"/>
              </w:rPr>
              <w:t>Quizzes</w:t>
            </w:r>
          </w:p>
        </w:tc>
        <w:tc>
          <w:tcPr>
            <w:tcW w:w="1325" w:type="dxa"/>
            <w:gridSpan w:val="3"/>
            <w:vAlign w:val="center"/>
          </w:tcPr>
          <w:p w:rsidR="006B0C11" w:rsidRDefault="006B0C11">
            <w:pPr>
              <w:jc w:val="center"/>
              <w:rPr>
                <w:sz w:val="20"/>
                <w:szCs w:val="20"/>
              </w:rPr>
            </w:pPr>
          </w:p>
        </w:tc>
        <w:tc>
          <w:tcPr>
            <w:tcW w:w="1025" w:type="dxa"/>
            <w:tcBorders>
              <w:right w:val="single" w:sz="18" w:space="0" w:color="auto"/>
            </w:tcBorders>
            <w:vAlign w:val="center"/>
          </w:tcPr>
          <w:p w:rsidR="006B0C11" w:rsidRDefault="006B0C11">
            <w:pPr>
              <w:jc w:val="center"/>
              <w:rPr>
                <w:sz w:val="20"/>
                <w:szCs w:val="20"/>
              </w:rPr>
            </w:pPr>
          </w:p>
        </w:tc>
      </w:tr>
      <w:tr w:rsidR="006B0C11">
        <w:trPr>
          <w:cantSplit/>
          <w:trHeight w:val="211"/>
        </w:trPr>
        <w:tc>
          <w:tcPr>
            <w:tcW w:w="0" w:type="auto"/>
            <w:vMerge/>
            <w:tcBorders>
              <w:top w:val="single" w:sz="18" w:space="0" w:color="auto"/>
              <w:left w:val="single" w:sz="18" w:space="0" w:color="auto"/>
              <w:bottom w:val="single" w:sz="18" w:space="0" w:color="auto"/>
            </w:tcBorders>
            <w:vAlign w:val="center"/>
          </w:tcPr>
          <w:p w:rsidR="006B0C11" w:rsidRDefault="006B0C11">
            <w:pPr>
              <w:rPr>
                <w:b/>
                <w:bCs/>
                <w:sz w:val="20"/>
                <w:szCs w:val="20"/>
                <w:lang w:val="en-GB"/>
              </w:rPr>
            </w:pPr>
          </w:p>
        </w:tc>
        <w:tc>
          <w:tcPr>
            <w:tcW w:w="6646" w:type="dxa"/>
            <w:gridSpan w:val="7"/>
            <w:vAlign w:val="center"/>
          </w:tcPr>
          <w:p w:rsidR="006B0C11" w:rsidRDefault="002C30DD">
            <w:pPr>
              <w:pStyle w:val="Balk9"/>
              <w:rPr>
                <w:rFonts w:ascii="Times New Roman" w:hAnsi="Times New Roman" w:cs="Times New Roman"/>
                <w:b/>
                <w:bCs/>
                <w:sz w:val="20"/>
                <w:szCs w:val="20"/>
                <w:lang w:val="en-GB"/>
              </w:rPr>
            </w:pPr>
            <w:r>
              <w:rPr>
                <w:rFonts w:ascii="Times New Roman" w:hAnsi="Times New Roman" w:cs="Times New Roman"/>
                <w:b/>
                <w:bCs/>
                <w:sz w:val="20"/>
                <w:szCs w:val="20"/>
                <w:lang w:val="en-GB"/>
              </w:rPr>
              <w:t>Home works</w:t>
            </w:r>
          </w:p>
        </w:tc>
        <w:tc>
          <w:tcPr>
            <w:tcW w:w="1325" w:type="dxa"/>
            <w:gridSpan w:val="3"/>
            <w:vAlign w:val="center"/>
          </w:tcPr>
          <w:p w:rsidR="006B0C11" w:rsidRDefault="006B0C11">
            <w:pPr>
              <w:jc w:val="center"/>
              <w:rPr>
                <w:b/>
                <w:bCs/>
                <w:sz w:val="20"/>
                <w:szCs w:val="20"/>
              </w:rPr>
            </w:pPr>
          </w:p>
        </w:tc>
        <w:tc>
          <w:tcPr>
            <w:tcW w:w="1025" w:type="dxa"/>
            <w:tcBorders>
              <w:right w:val="single" w:sz="18" w:space="0" w:color="auto"/>
            </w:tcBorders>
            <w:vAlign w:val="center"/>
          </w:tcPr>
          <w:p w:rsidR="006B0C11" w:rsidRDefault="006B0C11">
            <w:pPr>
              <w:jc w:val="center"/>
              <w:rPr>
                <w:b/>
                <w:bCs/>
                <w:sz w:val="20"/>
                <w:szCs w:val="20"/>
              </w:rPr>
            </w:pPr>
          </w:p>
        </w:tc>
      </w:tr>
      <w:tr w:rsidR="006B0C11">
        <w:trPr>
          <w:cantSplit/>
          <w:trHeight w:val="225"/>
        </w:trPr>
        <w:tc>
          <w:tcPr>
            <w:tcW w:w="0" w:type="auto"/>
            <w:vMerge/>
            <w:tcBorders>
              <w:top w:val="single" w:sz="18" w:space="0" w:color="auto"/>
              <w:left w:val="single" w:sz="18" w:space="0" w:color="auto"/>
              <w:bottom w:val="single" w:sz="18" w:space="0" w:color="auto"/>
            </w:tcBorders>
            <w:vAlign w:val="center"/>
          </w:tcPr>
          <w:p w:rsidR="006B0C11" w:rsidRDefault="006B0C11">
            <w:pPr>
              <w:rPr>
                <w:b/>
                <w:bCs/>
                <w:sz w:val="20"/>
                <w:szCs w:val="20"/>
                <w:lang w:val="en-GB"/>
              </w:rPr>
            </w:pPr>
          </w:p>
        </w:tc>
        <w:tc>
          <w:tcPr>
            <w:tcW w:w="6646" w:type="dxa"/>
            <w:gridSpan w:val="7"/>
            <w:vAlign w:val="center"/>
          </w:tcPr>
          <w:p w:rsidR="006B0C11" w:rsidRDefault="002C30DD">
            <w:pPr>
              <w:ind w:left="33"/>
              <w:rPr>
                <w:b/>
                <w:bCs/>
                <w:sz w:val="20"/>
                <w:szCs w:val="20"/>
                <w:lang w:val="en-GB"/>
              </w:rPr>
            </w:pPr>
            <w:r>
              <w:rPr>
                <w:b/>
                <w:bCs/>
                <w:sz w:val="20"/>
                <w:szCs w:val="20"/>
                <w:lang w:val="en-GB"/>
              </w:rPr>
              <w:t>Laboratory Work</w:t>
            </w:r>
          </w:p>
        </w:tc>
        <w:tc>
          <w:tcPr>
            <w:tcW w:w="1325" w:type="dxa"/>
            <w:gridSpan w:val="3"/>
            <w:vAlign w:val="center"/>
          </w:tcPr>
          <w:p w:rsidR="006B0C11" w:rsidRDefault="006B0C11">
            <w:pPr>
              <w:jc w:val="center"/>
              <w:rPr>
                <w:sz w:val="20"/>
                <w:szCs w:val="20"/>
              </w:rPr>
            </w:pPr>
          </w:p>
        </w:tc>
        <w:tc>
          <w:tcPr>
            <w:tcW w:w="1025" w:type="dxa"/>
            <w:tcBorders>
              <w:right w:val="single" w:sz="18" w:space="0" w:color="auto"/>
            </w:tcBorders>
            <w:vAlign w:val="center"/>
          </w:tcPr>
          <w:p w:rsidR="006B0C11" w:rsidRDefault="006B0C11">
            <w:pPr>
              <w:jc w:val="center"/>
              <w:rPr>
                <w:sz w:val="20"/>
                <w:szCs w:val="20"/>
              </w:rPr>
            </w:pPr>
          </w:p>
        </w:tc>
      </w:tr>
      <w:tr w:rsidR="006B0C11">
        <w:trPr>
          <w:cantSplit/>
          <w:trHeight w:val="72"/>
        </w:trPr>
        <w:tc>
          <w:tcPr>
            <w:tcW w:w="0" w:type="auto"/>
            <w:vMerge/>
            <w:tcBorders>
              <w:top w:val="single" w:sz="18" w:space="0" w:color="auto"/>
              <w:left w:val="single" w:sz="18" w:space="0" w:color="auto"/>
              <w:bottom w:val="single" w:sz="18" w:space="0" w:color="auto"/>
            </w:tcBorders>
            <w:vAlign w:val="center"/>
          </w:tcPr>
          <w:p w:rsidR="006B0C11" w:rsidRDefault="006B0C11">
            <w:pPr>
              <w:rPr>
                <w:b/>
                <w:bCs/>
                <w:sz w:val="20"/>
                <w:szCs w:val="20"/>
                <w:lang w:val="en-GB"/>
              </w:rPr>
            </w:pPr>
          </w:p>
        </w:tc>
        <w:tc>
          <w:tcPr>
            <w:tcW w:w="6646" w:type="dxa"/>
            <w:gridSpan w:val="7"/>
            <w:vAlign w:val="center"/>
          </w:tcPr>
          <w:p w:rsidR="006B0C11" w:rsidRDefault="002C30DD">
            <w:pPr>
              <w:ind w:left="33"/>
              <w:rPr>
                <w:b/>
                <w:bCs/>
                <w:sz w:val="20"/>
                <w:szCs w:val="20"/>
                <w:lang w:val="en-GB"/>
              </w:rPr>
            </w:pPr>
            <w:r>
              <w:rPr>
                <w:b/>
                <w:bCs/>
                <w:sz w:val="20"/>
                <w:szCs w:val="20"/>
                <w:lang w:val="en-GB"/>
              </w:rPr>
              <w:t>Other</w:t>
            </w:r>
          </w:p>
        </w:tc>
        <w:tc>
          <w:tcPr>
            <w:tcW w:w="1325" w:type="dxa"/>
            <w:gridSpan w:val="3"/>
            <w:vAlign w:val="center"/>
          </w:tcPr>
          <w:p w:rsidR="006B0C11" w:rsidRDefault="006B0C11">
            <w:pPr>
              <w:jc w:val="center"/>
              <w:rPr>
                <w:sz w:val="20"/>
                <w:szCs w:val="20"/>
              </w:rPr>
            </w:pPr>
          </w:p>
        </w:tc>
        <w:tc>
          <w:tcPr>
            <w:tcW w:w="1025" w:type="dxa"/>
            <w:tcBorders>
              <w:right w:val="single" w:sz="18" w:space="0" w:color="auto"/>
            </w:tcBorders>
            <w:vAlign w:val="center"/>
          </w:tcPr>
          <w:p w:rsidR="006B0C11" w:rsidRDefault="006B0C11">
            <w:pPr>
              <w:jc w:val="center"/>
              <w:rPr>
                <w:sz w:val="20"/>
                <w:szCs w:val="20"/>
              </w:rPr>
            </w:pPr>
          </w:p>
        </w:tc>
      </w:tr>
      <w:tr w:rsidR="006B0C11">
        <w:trPr>
          <w:cantSplit/>
          <w:trHeight w:val="331"/>
        </w:trPr>
        <w:tc>
          <w:tcPr>
            <w:tcW w:w="0" w:type="auto"/>
            <w:vMerge/>
            <w:tcBorders>
              <w:top w:val="single" w:sz="18" w:space="0" w:color="auto"/>
              <w:left w:val="single" w:sz="18" w:space="0" w:color="auto"/>
              <w:bottom w:val="single" w:sz="18" w:space="0" w:color="auto"/>
            </w:tcBorders>
            <w:vAlign w:val="center"/>
          </w:tcPr>
          <w:p w:rsidR="006B0C11" w:rsidRDefault="006B0C11">
            <w:pPr>
              <w:rPr>
                <w:b/>
                <w:bCs/>
                <w:sz w:val="20"/>
                <w:szCs w:val="20"/>
                <w:lang w:val="en-GB"/>
              </w:rPr>
            </w:pPr>
          </w:p>
        </w:tc>
        <w:tc>
          <w:tcPr>
            <w:tcW w:w="6646" w:type="dxa"/>
            <w:gridSpan w:val="7"/>
            <w:tcBorders>
              <w:bottom w:val="single" w:sz="18" w:space="0" w:color="auto"/>
            </w:tcBorders>
            <w:vAlign w:val="center"/>
          </w:tcPr>
          <w:p w:rsidR="006B0C11" w:rsidRDefault="002C30DD">
            <w:pPr>
              <w:ind w:left="33"/>
              <w:rPr>
                <w:b/>
                <w:bCs/>
                <w:sz w:val="20"/>
                <w:szCs w:val="20"/>
                <w:lang w:val="en-GB"/>
              </w:rPr>
            </w:pPr>
            <w:r>
              <w:rPr>
                <w:b/>
                <w:bCs/>
                <w:sz w:val="20"/>
                <w:szCs w:val="20"/>
                <w:lang w:val="en-GB"/>
              </w:rPr>
              <w:t>Final Exam</w:t>
            </w:r>
          </w:p>
        </w:tc>
        <w:tc>
          <w:tcPr>
            <w:tcW w:w="1325" w:type="dxa"/>
            <w:gridSpan w:val="3"/>
            <w:tcBorders>
              <w:bottom w:val="single" w:sz="18" w:space="0" w:color="auto"/>
            </w:tcBorders>
            <w:vAlign w:val="center"/>
          </w:tcPr>
          <w:p w:rsidR="006B0C11" w:rsidRDefault="002C30DD">
            <w:pPr>
              <w:jc w:val="center"/>
              <w:rPr>
                <w:b/>
                <w:bCs/>
                <w:sz w:val="20"/>
                <w:szCs w:val="20"/>
              </w:rPr>
            </w:pPr>
            <w:r>
              <w:rPr>
                <w:b/>
                <w:bCs/>
                <w:sz w:val="20"/>
                <w:szCs w:val="20"/>
              </w:rPr>
              <w:t>X</w:t>
            </w:r>
          </w:p>
        </w:tc>
        <w:tc>
          <w:tcPr>
            <w:tcW w:w="1025" w:type="dxa"/>
            <w:tcBorders>
              <w:bottom w:val="single" w:sz="18" w:space="0" w:color="auto"/>
              <w:right w:val="single" w:sz="18" w:space="0" w:color="auto"/>
            </w:tcBorders>
            <w:vAlign w:val="center"/>
          </w:tcPr>
          <w:p w:rsidR="006B0C11" w:rsidRDefault="002C30DD">
            <w:pPr>
              <w:jc w:val="center"/>
              <w:rPr>
                <w:b/>
                <w:bCs/>
                <w:sz w:val="20"/>
                <w:szCs w:val="20"/>
              </w:rPr>
            </w:pPr>
            <w:r>
              <w:rPr>
                <w:b/>
                <w:bCs/>
                <w:sz w:val="20"/>
                <w:szCs w:val="20"/>
              </w:rPr>
              <w:t>60</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rPr>
                <w:b/>
                <w:bCs/>
                <w:sz w:val="20"/>
                <w:szCs w:val="20"/>
                <w:lang w:val="en-GB"/>
              </w:rPr>
            </w:pPr>
            <w:r>
              <w:rPr>
                <w:b/>
                <w:bCs/>
                <w:sz w:val="20"/>
                <w:szCs w:val="20"/>
                <w:lang w:val="en-GB"/>
              </w:rPr>
              <w:t>Instructors</w:t>
            </w:r>
          </w:p>
        </w:tc>
        <w:tc>
          <w:tcPr>
            <w:tcW w:w="8996" w:type="dxa"/>
            <w:gridSpan w:val="11"/>
            <w:tcBorders>
              <w:top w:val="single" w:sz="18" w:space="0" w:color="auto"/>
              <w:bottom w:val="single" w:sz="18" w:space="0" w:color="auto"/>
              <w:right w:val="single" w:sz="18" w:space="0" w:color="auto"/>
            </w:tcBorders>
            <w:vAlign w:val="center"/>
          </w:tcPr>
          <w:p w:rsidR="006B0C11" w:rsidRDefault="002C30DD">
            <w:pPr>
              <w:rPr>
                <w:sz w:val="20"/>
                <w:szCs w:val="20"/>
              </w:rPr>
            </w:pPr>
            <w:r>
              <w:rPr>
                <w:sz w:val="20"/>
                <w:szCs w:val="20"/>
                <w:lang w:val="en-GB"/>
              </w:rPr>
              <w:t>Prof. Dr. Beytiye ÖZGÜN, Prof. Dr. Nermin ERTAN, Prof. Dr. Yılmaz YILDIRIR, Prof. Dr. Aliye ALTUNDAŞ, Assoc. Prof. Ali DİŞLİ, Assoc. Prof. Nebahat AKYÜZ, Assoc. Prof. Zeynel SEFEROĞLU</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6B0C11">
            <w:pPr>
              <w:rPr>
                <w:b/>
                <w:bCs/>
                <w:sz w:val="20"/>
                <w:szCs w:val="20"/>
              </w:rPr>
            </w:pPr>
          </w:p>
          <w:p w:rsidR="006B0C11" w:rsidRDefault="002C30DD">
            <w:pPr>
              <w:rPr>
                <w:b/>
                <w:bCs/>
                <w:sz w:val="20"/>
                <w:szCs w:val="20"/>
                <w:lang w:val="en-GB"/>
              </w:rPr>
            </w:pPr>
            <w:r>
              <w:rPr>
                <w:b/>
                <w:bCs/>
                <w:sz w:val="20"/>
                <w:szCs w:val="20"/>
                <w:lang w:val="en-GB"/>
              </w:rPr>
              <w:t>Week</w:t>
            </w:r>
          </w:p>
          <w:p w:rsidR="006B0C11" w:rsidRDefault="006B0C11">
            <w:pPr>
              <w:rPr>
                <w:b/>
                <w:bCs/>
                <w:sz w:val="20"/>
                <w:szCs w:val="20"/>
                <w:lang w:val="en-GB"/>
              </w:rPr>
            </w:pPr>
          </w:p>
        </w:tc>
        <w:tc>
          <w:tcPr>
            <w:tcW w:w="8996" w:type="dxa"/>
            <w:gridSpan w:val="11"/>
            <w:tcBorders>
              <w:top w:val="single" w:sz="18" w:space="0" w:color="auto"/>
              <w:bottom w:val="single" w:sz="18" w:space="0" w:color="auto"/>
              <w:right w:val="single" w:sz="18" w:space="0" w:color="auto"/>
            </w:tcBorders>
            <w:vAlign w:val="center"/>
          </w:tcPr>
          <w:p w:rsidR="006B0C11" w:rsidRDefault="002C30DD">
            <w:pPr>
              <w:pStyle w:val="Balk9"/>
              <w:spacing w:before="0" w:after="0"/>
              <w:rPr>
                <w:rFonts w:ascii="Times New Roman" w:hAnsi="Times New Roman" w:cs="Times New Roman"/>
                <w:b/>
                <w:bCs/>
                <w:sz w:val="20"/>
                <w:szCs w:val="20"/>
                <w:lang w:val="en-US"/>
              </w:rPr>
            </w:pPr>
            <w:r>
              <w:rPr>
                <w:rFonts w:ascii="Times New Roman" w:hAnsi="Times New Roman" w:cs="Times New Roman"/>
                <w:b/>
                <w:bCs/>
                <w:sz w:val="20"/>
                <w:szCs w:val="20"/>
                <w:lang w:val="en-US"/>
              </w:rPr>
              <w:t>Subject</w:t>
            </w:r>
          </w:p>
        </w:tc>
      </w:tr>
      <w:tr w:rsidR="006B0C11">
        <w:trPr>
          <w:trHeight w:val="396"/>
        </w:trPr>
        <w:tc>
          <w:tcPr>
            <w:tcW w:w="1706" w:type="dxa"/>
            <w:tcBorders>
              <w:top w:val="single" w:sz="18" w:space="0" w:color="auto"/>
              <w:left w:val="single" w:sz="18" w:space="0" w:color="auto"/>
              <w:bottom w:val="single" w:sz="18" w:space="0" w:color="auto"/>
            </w:tcBorders>
          </w:tcPr>
          <w:p w:rsidR="006B0C11" w:rsidRDefault="002C30DD">
            <w:pPr>
              <w:rPr>
                <w:b/>
                <w:bCs/>
                <w:sz w:val="20"/>
                <w:szCs w:val="20"/>
              </w:rPr>
            </w:pPr>
            <w:r>
              <w:rPr>
                <w:b/>
                <w:bCs/>
                <w:sz w:val="20"/>
                <w:szCs w:val="20"/>
              </w:rPr>
              <w:t>1</w:t>
            </w:r>
          </w:p>
          <w:p w:rsidR="006B0C11" w:rsidRDefault="002C30DD">
            <w:pPr>
              <w:rPr>
                <w:b/>
                <w:bCs/>
                <w:sz w:val="20"/>
                <w:szCs w:val="20"/>
              </w:rPr>
            </w:pPr>
            <w:r>
              <w:rPr>
                <w:b/>
                <w:bCs/>
                <w:sz w:val="20"/>
                <w:szCs w:val="20"/>
              </w:rPr>
              <w:t>2</w:t>
            </w:r>
          </w:p>
          <w:p w:rsidR="006B0C11" w:rsidRDefault="002C30DD">
            <w:pPr>
              <w:rPr>
                <w:b/>
                <w:bCs/>
                <w:sz w:val="20"/>
                <w:szCs w:val="20"/>
              </w:rPr>
            </w:pPr>
            <w:r>
              <w:rPr>
                <w:b/>
                <w:bCs/>
                <w:sz w:val="20"/>
                <w:szCs w:val="20"/>
              </w:rPr>
              <w:t>3</w:t>
            </w:r>
          </w:p>
          <w:p w:rsidR="006B0C11" w:rsidRDefault="002C30DD">
            <w:pPr>
              <w:rPr>
                <w:b/>
                <w:bCs/>
                <w:sz w:val="20"/>
                <w:szCs w:val="20"/>
              </w:rPr>
            </w:pPr>
            <w:r>
              <w:rPr>
                <w:b/>
                <w:bCs/>
                <w:sz w:val="20"/>
                <w:szCs w:val="20"/>
              </w:rPr>
              <w:t>4</w:t>
            </w:r>
          </w:p>
          <w:p w:rsidR="006B0C11" w:rsidRDefault="002C30DD">
            <w:pPr>
              <w:rPr>
                <w:b/>
                <w:bCs/>
                <w:sz w:val="20"/>
                <w:szCs w:val="20"/>
              </w:rPr>
            </w:pPr>
            <w:r>
              <w:rPr>
                <w:b/>
                <w:bCs/>
                <w:sz w:val="20"/>
                <w:szCs w:val="20"/>
              </w:rPr>
              <w:t>5</w:t>
            </w:r>
          </w:p>
          <w:p w:rsidR="006B0C11" w:rsidRDefault="002C30DD">
            <w:pPr>
              <w:rPr>
                <w:b/>
                <w:bCs/>
                <w:sz w:val="20"/>
                <w:szCs w:val="20"/>
              </w:rPr>
            </w:pPr>
            <w:r>
              <w:rPr>
                <w:b/>
                <w:bCs/>
                <w:sz w:val="20"/>
                <w:szCs w:val="20"/>
              </w:rPr>
              <w:t>6</w:t>
            </w:r>
          </w:p>
          <w:p w:rsidR="006B0C11" w:rsidRDefault="002C30DD">
            <w:pPr>
              <w:rPr>
                <w:b/>
                <w:bCs/>
                <w:sz w:val="20"/>
                <w:szCs w:val="20"/>
              </w:rPr>
            </w:pPr>
            <w:r>
              <w:rPr>
                <w:b/>
                <w:bCs/>
                <w:sz w:val="20"/>
                <w:szCs w:val="20"/>
              </w:rPr>
              <w:t>7</w:t>
            </w:r>
          </w:p>
          <w:p w:rsidR="006B0C11" w:rsidRDefault="002C30DD">
            <w:pPr>
              <w:rPr>
                <w:b/>
                <w:bCs/>
                <w:sz w:val="20"/>
                <w:szCs w:val="20"/>
              </w:rPr>
            </w:pPr>
            <w:r>
              <w:rPr>
                <w:b/>
                <w:bCs/>
                <w:sz w:val="20"/>
                <w:szCs w:val="20"/>
              </w:rPr>
              <w:t>8</w:t>
            </w:r>
          </w:p>
          <w:p w:rsidR="006B0C11" w:rsidRDefault="002C30DD">
            <w:pPr>
              <w:rPr>
                <w:b/>
                <w:bCs/>
                <w:sz w:val="20"/>
                <w:szCs w:val="20"/>
              </w:rPr>
            </w:pPr>
            <w:r>
              <w:rPr>
                <w:b/>
                <w:bCs/>
                <w:sz w:val="20"/>
                <w:szCs w:val="20"/>
              </w:rPr>
              <w:t>9</w:t>
            </w:r>
          </w:p>
          <w:p w:rsidR="006B0C11" w:rsidRDefault="002C30DD">
            <w:pPr>
              <w:rPr>
                <w:b/>
                <w:bCs/>
                <w:sz w:val="20"/>
                <w:szCs w:val="20"/>
              </w:rPr>
            </w:pPr>
            <w:r>
              <w:rPr>
                <w:b/>
                <w:bCs/>
                <w:sz w:val="20"/>
                <w:szCs w:val="20"/>
              </w:rPr>
              <w:t>10</w:t>
            </w:r>
          </w:p>
          <w:p w:rsidR="006B0C11" w:rsidRDefault="002C30DD">
            <w:pPr>
              <w:rPr>
                <w:b/>
                <w:bCs/>
                <w:sz w:val="20"/>
                <w:szCs w:val="20"/>
              </w:rPr>
            </w:pPr>
            <w:r>
              <w:rPr>
                <w:b/>
                <w:bCs/>
                <w:sz w:val="20"/>
                <w:szCs w:val="20"/>
              </w:rPr>
              <w:t>11</w:t>
            </w:r>
          </w:p>
          <w:p w:rsidR="006B0C11" w:rsidRDefault="002C30DD">
            <w:pPr>
              <w:rPr>
                <w:b/>
                <w:bCs/>
                <w:sz w:val="20"/>
                <w:szCs w:val="20"/>
              </w:rPr>
            </w:pPr>
            <w:r>
              <w:rPr>
                <w:b/>
                <w:bCs/>
                <w:sz w:val="20"/>
                <w:szCs w:val="20"/>
              </w:rPr>
              <w:t>12</w:t>
            </w:r>
          </w:p>
          <w:p w:rsidR="006B0C11" w:rsidRDefault="002C30DD">
            <w:pPr>
              <w:rPr>
                <w:b/>
                <w:bCs/>
                <w:sz w:val="20"/>
                <w:szCs w:val="20"/>
              </w:rPr>
            </w:pPr>
            <w:r>
              <w:rPr>
                <w:b/>
                <w:bCs/>
                <w:sz w:val="20"/>
                <w:szCs w:val="20"/>
              </w:rPr>
              <w:t>13</w:t>
            </w:r>
          </w:p>
          <w:p w:rsidR="006B0C11" w:rsidRDefault="002C30DD">
            <w:pPr>
              <w:rPr>
                <w:b/>
                <w:bCs/>
                <w:sz w:val="20"/>
                <w:szCs w:val="20"/>
              </w:rPr>
            </w:pPr>
            <w:r>
              <w:rPr>
                <w:b/>
                <w:bCs/>
                <w:sz w:val="20"/>
                <w:szCs w:val="20"/>
              </w:rPr>
              <w:t>14</w:t>
            </w:r>
          </w:p>
        </w:tc>
        <w:tc>
          <w:tcPr>
            <w:tcW w:w="8996" w:type="dxa"/>
            <w:gridSpan w:val="11"/>
            <w:tcBorders>
              <w:top w:val="single" w:sz="18" w:space="0" w:color="auto"/>
              <w:bottom w:val="single" w:sz="18" w:space="0" w:color="auto"/>
              <w:right w:val="single" w:sz="18" w:space="0" w:color="auto"/>
            </w:tcBorders>
            <w:vAlign w:val="center"/>
          </w:tcPr>
          <w:p w:rsidR="006B0C11" w:rsidRDefault="002C30DD">
            <w:pPr>
              <w:jc w:val="both"/>
              <w:rPr>
                <w:sz w:val="20"/>
                <w:szCs w:val="20"/>
              </w:rPr>
            </w:pPr>
            <w:r>
              <w:rPr>
                <w:sz w:val="20"/>
                <w:szCs w:val="20"/>
              </w:rPr>
              <w:t>Fenols and Nucleophilic aromatic substitution</w:t>
            </w:r>
          </w:p>
          <w:p w:rsidR="006B0C11" w:rsidRDefault="002C30DD">
            <w:pPr>
              <w:jc w:val="both"/>
              <w:rPr>
                <w:sz w:val="20"/>
                <w:szCs w:val="20"/>
              </w:rPr>
            </w:pPr>
            <w:r>
              <w:rPr>
                <w:sz w:val="20"/>
                <w:szCs w:val="20"/>
              </w:rPr>
              <w:t>Fenols and Nucleophilic aromatic substitution</w:t>
            </w:r>
          </w:p>
          <w:p w:rsidR="006B0C11" w:rsidRDefault="002C30DD">
            <w:pPr>
              <w:jc w:val="both"/>
              <w:rPr>
                <w:sz w:val="20"/>
                <w:szCs w:val="20"/>
              </w:rPr>
            </w:pPr>
            <w:r>
              <w:rPr>
                <w:sz w:val="20"/>
                <w:szCs w:val="20"/>
              </w:rPr>
              <w:t xml:space="preserve">Carbonyl compounds –  Synthesis </w:t>
            </w:r>
          </w:p>
          <w:p w:rsidR="006B0C11" w:rsidRDefault="002C30DD">
            <w:pPr>
              <w:jc w:val="both"/>
              <w:rPr>
                <w:sz w:val="20"/>
                <w:szCs w:val="20"/>
              </w:rPr>
            </w:pPr>
            <w:r>
              <w:rPr>
                <w:sz w:val="20"/>
                <w:szCs w:val="20"/>
              </w:rPr>
              <w:t>Carbonyl compounds – Addition to carbonyl group</w:t>
            </w:r>
          </w:p>
          <w:p w:rsidR="006B0C11" w:rsidRDefault="002C30DD">
            <w:pPr>
              <w:jc w:val="both"/>
              <w:rPr>
                <w:sz w:val="20"/>
                <w:szCs w:val="20"/>
              </w:rPr>
            </w:pPr>
            <w:r>
              <w:rPr>
                <w:sz w:val="20"/>
                <w:szCs w:val="20"/>
              </w:rPr>
              <w:t xml:space="preserve">Carbonyl compounds – Tautomerizm and reactions </w:t>
            </w:r>
          </w:p>
          <w:p w:rsidR="006B0C11" w:rsidRDefault="002C30DD">
            <w:pPr>
              <w:jc w:val="both"/>
              <w:rPr>
                <w:sz w:val="20"/>
                <w:szCs w:val="20"/>
              </w:rPr>
            </w:pPr>
            <w:r>
              <w:rPr>
                <w:sz w:val="20"/>
                <w:szCs w:val="20"/>
              </w:rPr>
              <w:t>Carbocyclic acids – Synthesis and Reactions</w:t>
            </w:r>
          </w:p>
          <w:p w:rsidR="006B0C11" w:rsidRDefault="002C30DD">
            <w:pPr>
              <w:jc w:val="both"/>
              <w:rPr>
                <w:sz w:val="20"/>
                <w:szCs w:val="20"/>
              </w:rPr>
            </w:pPr>
            <w:r>
              <w:rPr>
                <w:sz w:val="20"/>
                <w:szCs w:val="20"/>
              </w:rPr>
              <w:t xml:space="preserve">Carbocyclic acid derivatives – Synthesis and Reactions  </w:t>
            </w:r>
          </w:p>
          <w:p w:rsidR="006B0C11" w:rsidRDefault="002C30DD">
            <w:pPr>
              <w:jc w:val="both"/>
              <w:rPr>
                <w:sz w:val="20"/>
                <w:szCs w:val="20"/>
              </w:rPr>
            </w:pPr>
            <w:r>
              <w:rPr>
                <w:sz w:val="20"/>
                <w:szCs w:val="20"/>
              </w:rPr>
              <w:t xml:space="preserve">Carbocyclic acid derivatives – Synthesis and Reactions  </w:t>
            </w:r>
          </w:p>
          <w:p w:rsidR="006B0C11" w:rsidRDefault="002C30DD">
            <w:pPr>
              <w:jc w:val="both"/>
              <w:rPr>
                <w:sz w:val="20"/>
                <w:szCs w:val="20"/>
              </w:rPr>
            </w:pPr>
            <w:r>
              <w:rPr>
                <w:sz w:val="20"/>
                <w:szCs w:val="20"/>
              </w:rPr>
              <w:t>Recite and Midterm exam</w:t>
            </w:r>
          </w:p>
          <w:p w:rsidR="006B0C11" w:rsidRDefault="002C30DD">
            <w:pPr>
              <w:jc w:val="both"/>
              <w:rPr>
                <w:sz w:val="20"/>
                <w:szCs w:val="20"/>
              </w:rPr>
            </w:pPr>
            <w:r>
              <w:rPr>
                <w:sz w:val="20"/>
                <w:szCs w:val="20"/>
              </w:rPr>
              <w:t xml:space="preserve">Carbocyclic acid derivatives – Synthesis and Reactions  </w:t>
            </w:r>
          </w:p>
          <w:p w:rsidR="006B0C11" w:rsidRDefault="002C30DD">
            <w:pPr>
              <w:jc w:val="both"/>
              <w:rPr>
                <w:sz w:val="20"/>
                <w:szCs w:val="20"/>
              </w:rPr>
            </w:pPr>
            <w:r>
              <w:rPr>
                <w:sz w:val="20"/>
                <w:szCs w:val="20"/>
              </w:rPr>
              <w:t>Active methylene compounds</w:t>
            </w:r>
          </w:p>
          <w:p w:rsidR="006B0C11" w:rsidRDefault="002C30DD">
            <w:pPr>
              <w:jc w:val="both"/>
              <w:rPr>
                <w:sz w:val="20"/>
                <w:szCs w:val="20"/>
              </w:rPr>
            </w:pPr>
            <w:r>
              <w:rPr>
                <w:sz w:val="20"/>
                <w:szCs w:val="20"/>
              </w:rPr>
              <w:t xml:space="preserve">Amines – Synthesis and Reactions  </w:t>
            </w:r>
          </w:p>
          <w:p w:rsidR="006B0C11" w:rsidRDefault="002C30DD">
            <w:pPr>
              <w:jc w:val="both"/>
              <w:rPr>
                <w:sz w:val="20"/>
                <w:szCs w:val="20"/>
              </w:rPr>
            </w:pPr>
            <w:r>
              <w:rPr>
                <w:sz w:val="20"/>
                <w:szCs w:val="20"/>
              </w:rPr>
              <w:t>Pericyclic reactions</w:t>
            </w:r>
          </w:p>
          <w:p w:rsidR="006B0C11" w:rsidRDefault="002C30DD">
            <w:pPr>
              <w:rPr>
                <w:sz w:val="20"/>
                <w:szCs w:val="20"/>
              </w:rPr>
            </w:pPr>
            <w:r>
              <w:rPr>
                <w:sz w:val="20"/>
                <w:szCs w:val="20"/>
              </w:rPr>
              <w:t>Recite</w:t>
            </w:r>
          </w:p>
        </w:tc>
      </w:tr>
    </w:tbl>
    <w:p w:rsidR="006B0C11" w:rsidRDefault="006B0C11"/>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5"/>
        <w:gridCol w:w="870"/>
        <w:gridCol w:w="838"/>
        <w:gridCol w:w="793"/>
        <w:gridCol w:w="822"/>
        <w:gridCol w:w="285"/>
        <w:gridCol w:w="821"/>
        <w:gridCol w:w="735"/>
        <w:gridCol w:w="643"/>
        <w:gridCol w:w="288"/>
        <w:gridCol w:w="750"/>
        <w:gridCol w:w="266"/>
        <w:gridCol w:w="943"/>
      </w:tblGrid>
      <w:tr w:rsidR="006B0C11">
        <w:trPr>
          <w:trHeight w:val="446"/>
        </w:trPr>
        <w:tc>
          <w:tcPr>
            <w:tcW w:w="5199" w:type="dxa"/>
            <w:gridSpan w:val="6"/>
            <w:tcBorders>
              <w:top w:val="single" w:sz="18" w:space="0" w:color="auto"/>
              <w:left w:val="single" w:sz="18" w:space="0" w:color="auto"/>
              <w:bottom w:val="single" w:sz="18" w:space="0" w:color="auto"/>
              <w:right w:val="single" w:sz="4" w:space="0" w:color="auto"/>
            </w:tcBorders>
            <w:vAlign w:val="center"/>
            <w:hideMark/>
          </w:tcPr>
          <w:p w:rsidR="006B0C11" w:rsidRDefault="002C30DD">
            <w:pPr>
              <w:spacing w:before="100" w:beforeAutospacing="1" w:after="100" w:afterAutospacing="1"/>
            </w:pPr>
            <w:r>
              <w:rPr>
                <w:b/>
                <w:sz w:val="18"/>
                <w:szCs w:val="18"/>
              </w:rPr>
              <w:t>Course Title-Course Code: BIOCHEMISTRY I, KIM 303</w:t>
            </w:r>
          </w:p>
          <w:p w:rsidR="006B0C11" w:rsidRDefault="002C30DD">
            <w:pPr>
              <w:spacing w:before="100" w:beforeAutospacing="1" w:after="100" w:afterAutospacing="1"/>
            </w:pPr>
            <w:r>
              <w:rPr>
                <w:b/>
                <w:sz w:val="18"/>
                <w:szCs w:val="18"/>
              </w:rPr>
              <w:t> </w:t>
            </w:r>
          </w:p>
        </w:tc>
        <w:tc>
          <w:tcPr>
            <w:tcW w:w="4440" w:type="dxa"/>
            <w:gridSpan w:val="7"/>
            <w:tcBorders>
              <w:top w:val="single" w:sz="18"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b/>
                <w:sz w:val="18"/>
                <w:szCs w:val="18"/>
              </w:rPr>
              <w:t xml:space="preserve">Name of the Programme: CHEMISTRY </w:t>
            </w:r>
          </w:p>
        </w:tc>
      </w:tr>
      <w:tr w:rsidR="006B0C11">
        <w:trPr>
          <w:trHeight w:val="420"/>
        </w:trPr>
        <w:tc>
          <w:tcPr>
            <w:tcW w:w="1583" w:type="dxa"/>
            <w:vMerge w:val="restart"/>
            <w:tcBorders>
              <w:top w:val="single" w:sz="18" w:space="0" w:color="auto"/>
              <w:left w:val="single" w:sz="18" w:space="0" w:color="auto"/>
              <w:bottom w:val="single" w:sz="4" w:space="0" w:color="auto"/>
              <w:right w:val="single" w:sz="4" w:space="0" w:color="auto"/>
            </w:tcBorders>
            <w:vAlign w:val="center"/>
            <w:hideMark/>
          </w:tcPr>
          <w:p w:rsidR="006B0C11" w:rsidRDefault="002C30DD">
            <w:pPr>
              <w:spacing w:before="100" w:beforeAutospacing="1" w:after="100" w:afterAutospacing="1"/>
            </w:pPr>
            <w:r>
              <w:rPr>
                <w:b/>
                <w:sz w:val="18"/>
              </w:rPr>
              <w:t>Semester</w:t>
            </w:r>
          </w:p>
        </w:tc>
        <w:tc>
          <w:tcPr>
            <w:tcW w:w="6113" w:type="dxa"/>
            <w:gridSpan w:val="9"/>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rPr>
              <w:t>Teaching</w:t>
            </w:r>
            <w:r>
              <w:rPr>
                <w:b/>
                <w:sz w:val="18"/>
                <w:szCs w:val="18"/>
              </w:rPr>
              <w:t xml:space="preserve"> </w:t>
            </w:r>
            <w:r>
              <w:rPr>
                <w:b/>
                <w:sz w:val="18"/>
              </w:rPr>
              <w:t>Methods</w:t>
            </w:r>
          </w:p>
        </w:tc>
        <w:tc>
          <w:tcPr>
            <w:tcW w:w="1943" w:type="dxa"/>
            <w:gridSpan w:val="3"/>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Credits</w:t>
            </w:r>
          </w:p>
        </w:tc>
      </w:tr>
      <w:tr w:rsidR="006B0C11">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6B0C11" w:rsidRDefault="006B0C11"/>
        </w:tc>
        <w:tc>
          <w:tcPr>
            <w:tcW w:w="87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Lecture</w:t>
            </w:r>
          </w:p>
        </w:tc>
        <w:tc>
          <w:tcPr>
            <w:tcW w:w="839" w:type="dxa"/>
            <w:tcBorders>
              <w:top w:val="single" w:sz="2"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Recite</w:t>
            </w:r>
          </w:p>
        </w:tc>
        <w:tc>
          <w:tcPr>
            <w:tcW w:w="793"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Lab.</w:t>
            </w:r>
          </w:p>
        </w:tc>
        <w:tc>
          <w:tcPr>
            <w:tcW w:w="82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 </w:t>
            </w:r>
          </w:p>
        </w:tc>
        <w:tc>
          <w:tcPr>
            <w:tcW w:w="1112" w:type="dxa"/>
            <w:gridSpan w:val="2"/>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 </w:t>
            </w:r>
          </w:p>
        </w:tc>
        <w:tc>
          <w:tcPr>
            <w:tcW w:w="736"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Other</w:t>
            </w:r>
          </w:p>
        </w:tc>
        <w:tc>
          <w:tcPr>
            <w:tcW w:w="934" w:type="dxa"/>
            <w:gridSpan w:val="2"/>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Total</w:t>
            </w:r>
          </w:p>
        </w:tc>
        <w:tc>
          <w:tcPr>
            <w:tcW w:w="749" w:type="dxa"/>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Credit</w:t>
            </w:r>
          </w:p>
        </w:tc>
        <w:tc>
          <w:tcPr>
            <w:tcW w:w="1194" w:type="dxa"/>
            <w:gridSpan w:val="2"/>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ECTS Credit</w:t>
            </w:r>
          </w:p>
        </w:tc>
      </w:tr>
      <w:tr w:rsidR="006B0C11">
        <w:trPr>
          <w:trHeight w:val="396"/>
        </w:trPr>
        <w:tc>
          <w:tcPr>
            <w:tcW w:w="1583" w:type="dxa"/>
            <w:tcBorders>
              <w:top w:val="single" w:sz="4" w:space="0" w:color="auto"/>
              <w:left w:val="single" w:sz="18" w:space="0" w:color="auto"/>
              <w:bottom w:val="single" w:sz="18" w:space="0" w:color="auto"/>
              <w:right w:val="single" w:sz="4" w:space="0" w:color="auto"/>
            </w:tcBorders>
            <w:vAlign w:val="center"/>
            <w:hideMark/>
          </w:tcPr>
          <w:p w:rsidR="006B0C11" w:rsidRDefault="002C30DD">
            <w:pPr>
              <w:spacing w:before="100" w:beforeAutospacing="1" w:after="100" w:afterAutospacing="1"/>
            </w:pPr>
            <w:r>
              <w:rPr>
                <w:sz w:val="18"/>
                <w:szCs w:val="18"/>
              </w:rPr>
              <w:t>5</w:t>
            </w:r>
          </w:p>
        </w:tc>
        <w:tc>
          <w:tcPr>
            <w:tcW w:w="871"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56</w:t>
            </w:r>
          </w:p>
        </w:tc>
        <w:tc>
          <w:tcPr>
            <w:tcW w:w="839"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30</w:t>
            </w:r>
          </w:p>
        </w:tc>
        <w:tc>
          <w:tcPr>
            <w:tcW w:w="793"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828"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1112"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736"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84</w:t>
            </w:r>
          </w:p>
        </w:tc>
        <w:tc>
          <w:tcPr>
            <w:tcW w:w="934"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170</w:t>
            </w:r>
          </w:p>
        </w:tc>
        <w:tc>
          <w:tcPr>
            <w:tcW w:w="749"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4</w:t>
            </w:r>
          </w:p>
        </w:tc>
        <w:tc>
          <w:tcPr>
            <w:tcW w:w="1194"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6</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Language</w:t>
            </w:r>
          </w:p>
        </w:tc>
        <w:tc>
          <w:tcPr>
            <w:tcW w:w="8056" w:type="dxa"/>
            <w:gridSpan w:val="12"/>
            <w:tcBorders>
              <w:top w:val="single" w:sz="18"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Turkish</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Compulsory / Elective</w:t>
            </w:r>
          </w:p>
        </w:tc>
        <w:tc>
          <w:tcPr>
            <w:tcW w:w="8056" w:type="dxa"/>
            <w:gridSpan w:val="12"/>
            <w:tcBorders>
              <w:top w:val="single" w:sz="18"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Compulsory</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Prerequisites</w:t>
            </w:r>
          </w:p>
        </w:tc>
        <w:tc>
          <w:tcPr>
            <w:tcW w:w="8056" w:type="dxa"/>
            <w:gridSpan w:val="12"/>
            <w:tcBorders>
              <w:top w:val="single" w:sz="18"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725"/>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Course Contents</w:t>
            </w:r>
          </w:p>
        </w:tc>
        <w:tc>
          <w:tcPr>
            <w:tcW w:w="8056"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Water; carbohydrates: structure and biological functions; Lipids: structure and biological functions; Amino acids, </w:t>
            </w:r>
            <w:r>
              <w:rPr>
                <w:sz w:val="18"/>
              </w:rPr>
              <w:t>peptids</w:t>
            </w:r>
            <w:r>
              <w:rPr>
                <w:sz w:val="18"/>
                <w:szCs w:val="18"/>
              </w:rPr>
              <w:t xml:space="preserve"> </w:t>
            </w:r>
            <w:r>
              <w:rPr>
                <w:sz w:val="18"/>
              </w:rPr>
              <w:t>and</w:t>
            </w:r>
            <w:r>
              <w:rPr>
                <w:sz w:val="18"/>
                <w:szCs w:val="18"/>
              </w:rPr>
              <w:t xml:space="preserve"> Proteins: Structure and biological functions; Enzymes and Enzyme kinetics; Vitamins and Coenzymes; Nucleic acids: structure and biological functions</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Course Objectives</w:t>
            </w:r>
          </w:p>
        </w:tc>
        <w:tc>
          <w:tcPr>
            <w:tcW w:w="8056"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Teaching the structure and biological functions of water, carbohydrates, Lipids, Proteins, </w:t>
            </w:r>
            <w:proofErr w:type="gramStart"/>
            <w:r>
              <w:rPr>
                <w:sz w:val="18"/>
                <w:szCs w:val="18"/>
              </w:rPr>
              <w:t>Enzymes ,Vitamins</w:t>
            </w:r>
            <w:proofErr w:type="gramEnd"/>
            <w:r>
              <w:rPr>
                <w:sz w:val="18"/>
                <w:szCs w:val="18"/>
              </w:rPr>
              <w:t xml:space="preserve"> and Coenzymes and Nucleic acids</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proofErr w:type="gramStart"/>
            <w:r>
              <w:rPr>
                <w:b/>
                <w:sz w:val="18"/>
                <w:szCs w:val="18"/>
              </w:rPr>
              <w:t>Learning  Outcomes</w:t>
            </w:r>
            <w:proofErr w:type="gramEnd"/>
            <w:r>
              <w:rPr>
                <w:b/>
                <w:sz w:val="18"/>
                <w:szCs w:val="18"/>
              </w:rPr>
              <w:t xml:space="preserve"> and Competences</w:t>
            </w:r>
          </w:p>
        </w:tc>
        <w:tc>
          <w:tcPr>
            <w:tcW w:w="8056"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Learning the basic concepts related to </w:t>
            </w:r>
            <w:proofErr w:type="gramStart"/>
            <w:r>
              <w:rPr>
                <w:sz w:val="18"/>
              </w:rPr>
              <w:t>Water</w:t>
            </w:r>
            <w:r>
              <w:rPr>
                <w:sz w:val="18"/>
                <w:szCs w:val="18"/>
              </w:rPr>
              <w:t>,</w:t>
            </w:r>
            <w:r>
              <w:rPr>
                <w:sz w:val="18"/>
              </w:rPr>
              <w:t>Carbohydrates</w:t>
            </w:r>
            <w:proofErr w:type="gramEnd"/>
            <w:r>
              <w:rPr>
                <w:sz w:val="18"/>
                <w:szCs w:val="18"/>
              </w:rPr>
              <w:t>, Lipids, Proteins, Enzymes ,Vitamins and Coenzymes and Nucleic acids</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Textbook and /or References</w:t>
            </w:r>
          </w:p>
          <w:p w:rsidR="006B0C11" w:rsidRDefault="002C30DD">
            <w:pPr>
              <w:spacing w:before="100" w:beforeAutospacing="1" w:after="100" w:afterAutospacing="1"/>
            </w:pPr>
            <w:r>
              <w:rPr>
                <w:b/>
                <w:sz w:val="18"/>
                <w:szCs w:val="18"/>
              </w:rPr>
              <w:t> </w:t>
            </w:r>
          </w:p>
        </w:tc>
        <w:tc>
          <w:tcPr>
            <w:tcW w:w="8056"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Textbook of </w:t>
            </w:r>
            <w:r>
              <w:rPr>
                <w:sz w:val="18"/>
              </w:rPr>
              <w:t>Biocemisry</w:t>
            </w:r>
            <w:r>
              <w:rPr>
                <w:sz w:val="18"/>
                <w:szCs w:val="18"/>
              </w:rPr>
              <w:t xml:space="preserve"> in </w:t>
            </w:r>
            <w:r>
              <w:rPr>
                <w:sz w:val="18"/>
              </w:rPr>
              <w:t>Turkish</w:t>
            </w:r>
            <w:r>
              <w:rPr>
                <w:sz w:val="18"/>
                <w:szCs w:val="18"/>
              </w:rPr>
              <w:t xml:space="preserve"> and English</w:t>
            </w:r>
          </w:p>
        </w:tc>
      </w:tr>
      <w:tr w:rsidR="006B0C11">
        <w:trPr>
          <w:trHeight w:val="396"/>
        </w:trPr>
        <w:tc>
          <w:tcPr>
            <w:tcW w:w="1583" w:type="dxa"/>
            <w:vMerge w:val="restart"/>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Assessment Criteria</w:t>
            </w:r>
          </w:p>
        </w:tc>
        <w:tc>
          <w:tcPr>
            <w:tcW w:w="5828" w:type="dxa"/>
            <w:gridSpan w:val="8"/>
            <w:tcBorders>
              <w:top w:val="single" w:sz="18"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1287" w:type="dxa"/>
            <w:gridSpan w:val="3"/>
            <w:tcBorders>
              <w:top w:val="single" w:sz="18"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xml:space="preserve">If </w:t>
            </w:r>
            <w:proofErr w:type="gramStart"/>
            <w:r>
              <w:rPr>
                <w:sz w:val="18"/>
              </w:rPr>
              <w:t>any</w:t>
            </w:r>
            <w:r>
              <w:rPr>
                <w:sz w:val="18"/>
                <w:szCs w:val="18"/>
              </w:rPr>
              <w:t>,mark</w:t>
            </w:r>
            <w:proofErr w:type="gramEnd"/>
          </w:p>
          <w:p w:rsidR="006B0C11" w:rsidRDefault="002C30DD">
            <w:pPr>
              <w:spacing w:before="100" w:beforeAutospacing="1" w:after="100" w:afterAutospacing="1"/>
            </w:pPr>
            <w:proofErr w:type="gramStart"/>
            <w:r>
              <w:rPr>
                <w:sz w:val="18"/>
                <w:szCs w:val="18"/>
              </w:rPr>
              <w:t>as</w:t>
            </w:r>
            <w:proofErr w:type="gramEnd"/>
            <w:r>
              <w:rPr>
                <w:sz w:val="18"/>
                <w:szCs w:val="18"/>
              </w:rPr>
              <w:t xml:space="preserve"> (X)</w:t>
            </w:r>
          </w:p>
        </w:tc>
        <w:tc>
          <w:tcPr>
            <w:tcW w:w="941" w:type="dxa"/>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Percent</w:t>
            </w:r>
          </w:p>
          <w:p w:rsidR="006B0C11" w:rsidRDefault="002C30DD">
            <w:pPr>
              <w:spacing w:before="100" w:beforeAutospacing="1" w:after="100" w:afterAutospacing="1"/>
            </w:pPr>
            <w:r>
              <w:rPr>
                <w:sz w:val="18"/>
                <w:szCs w:val="18"/>
              </w:rPr>
              <w:t>(%)</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Midterm Exams</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X</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40</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rPr>
              <w:t>Quizzes</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rPr>
              <w:t>Homeworks</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rPr>
              <w:t>Projects</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rPr>
              <w:t>Term</w:t>
            </w:r>
            <w:r>
              <w:rPr>
                <w:sz w:val="18"/>
                <w:szCs w:val="18"/>
              </w:rPr>
              <w:t xml:space="preserve"> </w:t>
            </w:r>
            <w:r>
              <w:rPr>
                <w:sz w:val="18"/>
              </w:rPr>
              <w:t>Paper</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Laboratory Work</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Other</w:t>
            </w:r>
          </w:p>
        </w:tc>
        <w:tc>
          <w:tcPr>
            <w:tcW w:w="1287"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94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828" w:type="dxa"/>
            <w:gridSpan w:val="8"/>
            <w:tcBorders>
              <w:top w:val="single" w:sz="4" w:space="0" w:color="auto"/>
              <w:left w:val="single" w:sz="4" w:space="0" w:color="auto"/>
              <w:bottom w:val="single" w:sz="18" w:space="0" w:color="auto"/>
              <w:right w:val="single" w:sz="4" w:space="0" w:color="auto"/>
            </w:tcBorders>
            <w:vAlign w:val="center"/>
            <w:hideMark/>
          </w:tcPr>
          <w:p w:rsidR="006B0C11" w:rsidRDefault="002C30DD">
            <w:pPr>
              <w:spacing w:before="100" w:beforeAutospacing="1" w:after="100" w:afterAutospacing="1"/>
            </w:pPr>
            <w:r>
              <w:rPr>
                <w:sz w:val="18"/>
                <w:szCs w:val="18"/>
              </w:rPr>
              <w:t>Final Exam</w:t>
            </w:r>
          </w:p>
        </w:tc>
        <w:tc>
          <w:tcPr>
            <w:tcW w:w="1287" w:type="dxa"/>
            <w:gridSpan w:val="3"/>
            <w:tcBorders>
              <w:top w:val="single" w:sz="4" w:space="0" w:color="auto"/>
              <w:left w:val="single" w:sz="4" w:space="0" w:color="auto"/>
              <w:bottom w:val="single" w:sz="18" w:space="0" w:color="auto"/>
              <w:right w:val="single" w:sz="4" w:space="0" w:color="auto"/>
            </w:tcBorders>
            <w:vAlign w:val="center"/>
            <w:hideMark/>
          </w:tcPr>
          <w:p w:rsidR="006B0C11" w:rsidRDefault="002C30DD">
            <w:pPr>
              <w:spacing w:before="100" w:beforeAutospacing="1" w:after="100" w:afterAutospacing="1"/>
            </w:pPr>
            <w:r>
              <w:rPr>
                <w:sz w:val="18"/>
                <w:szCs w:val="18"/>
              </w:rPr>
              <w:t> X</w:t>
            </w:r>
          </w:p>
        </w:tc>
        <w:tc>
          <w:tcPr>
            <w:tcW w:w="941"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60</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20"/>
                <w:szCs w:val="20"/>
                <w:lang w:val="en-US"/>
              </w:rPr>
              <w:t>Prepared by</w:t>
            </w:r>
          </w:p>
        </w:tc>
        <w:tc>
          <w:tcPr>
            <w:tcW w:w="8056" w:type="dxa"/>
            <w:gridSpan w:val="12"/>
            <w:tcBorders>
              <w:top w:val="single" w:sz="18"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xml:space="preserve">Prof.Dr. Ahmet </w:t>
            </w:r>
            <w:proofErr w:type="gramStart"/>
            <w:r>
              <w:rPr>
                <w:sz w:val="18"/>
                <w:szCs w:val="18"/>
              </w:rPr>
              <w:t>YAŞAR      Prof.Dr</w:t>
            </w:r>
            <w:proofErr w:type="gramEnd"/>
            <w:r>
              <w:rPr>
                <w:sz w:val="18"/>
                <w:szCs w:val="18"/>
              </w:rPr>
              <w:t>. Selma ATEŞ </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Week</w:t>
            </w:r>
          </w:p>
        </w:tc>
        <w:tc>
          <w:tcPr>
            <w:tcW w:w="8056"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Subject</w:t>
            </w:r>
          </w:p>
        </w:tc>
      </w:tr>
      <w:tr w:rsidR="006B0C11">
        <w:trPr>
          <w:trHeight w:val="396"/>
        </w:trPr>
        <w:tc>
          <w:tcPr>
            <w:tcW w:w="1583" w:type="dxa"/>
            <w:tcBorders>
              <w:top w:val="single" w:sz="18" w:space="0" w:color="auto"/>
              <w:left w:val="single" w:sz="18" w:space="0" w:color="auto"/>
              <w:bottom w:val="single" w:sz="18" w:space="0" w:color="auto"/>
              <w:right w:val="single" w:sz="4" w:space="0" w:color="auto"/>
            </w:tcBorders>
            <w:hideMark/>
          </w:tcPr>
          <w:p w:rsidR="006B0C11" w:rsidRDefault="002C30DD">
            <w:r>
              <w:rPr>
                <w:b/>
                <w:sz w:val="18"/>
                <w:szCs w:val="18"/>
              </w:rPr>
              <w:t>1</w:t>
            </w:r>
          </w:p>
          <w:p w:rsidR="006B0C11" w:rsidRDefault="002C30DD">
            <w:r>
              <w:rPr>
                <w:b/>
                <w:sz w:val="18"/>
                <w:szCs w:val="18"/>
              </w:rPr>
              <w:t>2</w:t>
            </w:r>
          </w:p>
          <w:p w:rsidR="006B0C11" w:rsidRDefault="002C30DD">
            <w:r>
              <w:rPr>
                <w:b/>
                <w:sz w:val="18"/>
                <w:szCs w:val="18"/>
              </w:rPr>
              <w:t>3</w:t>
            </w:r>
          </w:p>
          <w:p w:rsidR="006B0C11" w:rsidRDefault="002C30DD">
            <w:r>
              <w:rPr>
                <w:b/>
                <w:sz w:val="18"/>
                <w:szCs w:val="18"/>
              </w:rPr>
              <w:t>4</w:t>
            </w:r>
          </w:p>
          <w:p w:rsidR="006B0C11" w:rsidRDefault="002C30DD">
            <w:r>
              <w:rPr>
                <w:b/>
                <w:sz w:val="18"/>
                <w:szCs w:val="18"/>
              </w:rPr>
              <w:t>5</w:t>
            </w:r>
          </w:p>
          <w:p w:rsidR="006B0C11" w:rsidRDefault="002C30DD">
            <w:r>
              <w:rPr>
                <w:b/>
                <w:sz w:val="18"/>
                <w:szCs w:val="18"/>
              </w:rPr>
              <w:t>6</w:t>
            </w:r>
          </w:p>
          <w:p w:rsidR="006B0C11" w:rsidRDefault="002C30DD">
            <w:r>
              <w:rPr>
                <w:b/>
                <w:sz w:val="18"/>
                <w:szCs w:val="18"/>
              </w:rPr>
              <w:t>7</w:t>
            </w:r>
          </w:p>
          <w:p w:rsidR="006B0C11" w:rsidRDefault="002C30DD">
            <w:r>
              <w:rPr>
                <w:b/>
                <w:sz w:val="18"/>
                <w:szCs w:val="18"/>
              </w:rPr>
              <w:t>8</w:t>
            </w:r>
          </w:p>
          <w:p w:rsidR="006B0C11" w:rsidRDefault="002C30DD">
            <w:r>
              <w:rPr>
                <w:b/>
                <w:sz w:val="18"/>
                <w:szCs w:val="18"/>
              </w:rPr>
              <w:t>9</w:t>
            </w:r>
          </w:p>
          <w:p w:rsidR="006B0C11" w:rsidRDefault="002C30DD">
            <w:r>
              <w:rPr>
                <w:b/>
                <w:sz w:val="18"/>
                <w:szCs w:val="18"/>
              </w:rPr>
              <w:t>10</w:t>
            </w:r>
          </w:p>
          <w:p w:rsidR="006B0C11" w:rsidRDefault="002C30DD">
            <w:r>
              <w:rPr>
                <w:b/>
                <w:sz w:val="18"/>
                <w:szCs w:val="18"/>
              </w:rPr>
              <w:t>11</w:t>
            </w:r>
          </w:p>
          <w:p w:rsidR="006B0C11" w:rsidRDefault="002C30DD">
            <w:r>
              <w:rPr>
                <w:b/>
                <w:sz w:val="18"/>
                <w:szCs w:val="18"/>
              </w:rPr>
              <w:t>12</w:t>
            </w:r>
          </w:p>
          <w:p w:rsidR="006B0C11" w:rsidRDefault="002C30DD">
            <w:r>
              <w:rPr>
                <w:b/>
                <w:sz w:val="18"/>
                <w:szCs w:val="18"/>
              </w:rPr>
              <w:t>13</w:t>
            </w:r>
          </w:p>
          <w:p w:rsidR="006B0C11" w:rsidRDefault="002C30DD">
            <w:r>
              <w:rPr>
                <w:b/>
                <w:sz w:val="18"/>
                <w:szCs w:val="18"/>
              </w:rPr>
              <w:t>14</w:t>
            </w:r>
          </w:p>
        </w:tc>
        <w:tc>
          <w:tcPr>
            <w:tcW w:w="8056" w:type="dxa"/>
            <w:gridSpan w:val="12"/>
            <w:tcBorders>
              <w:top w:val="single" w:sz="18" w:space="0" w:color="auto"/>
              <w:left w:val="single" w:sz="4" w:space="0" w:color="auto"/>
              <w:bottom w:val="single" w:sz="18" w:space="0" w:color="auto"/>
              <w:right w:val="single" w:sz="18" w:space="0" w:color="auto"/>
            </w:tcBorders>
            <w:vAlign w:val="center"/>
            <w:hideMark/>
          </w:tcPr>
          <w:p w:rsidR="006B0C11" w:rsidRDefault="002C30DD">
            <w:r>
              <w:rPr>
                <w:sz w:val="18"/>
              </w:rPr>
              <w:t>Biomolecules</w:t>
            </w:r>
            <w:r>
              <w:rPr>
                <w:sz w:val="18"/>
                <w:szCs w:val="18"/>
              </w:rPr>
              <w:t xml:space="preserve">, </w:t>
            </w:r>
          </w:p>
          <w:p w:rsidR="006B0C11" w:rsidRDefault="002C30DD">
            <w:r>
              <w:rPr>
                <w:sz w:val="18"/>
              </w:rPr>
              <w:t>Carbohydrates</w:t>
            </w:r>
          </w:p>
          <w:p w:rsidR="006B0C11" w:rsidRDefault="002C30DD">
            <w:r>
              <w:rPr>
                <w:sz w:val="18"/>
              </w:rPr>
              <w:t>Carbohydrates</w:t>
            </w:r>
          </w:p>
          <w:p w:rsidR="006B0C11" w:rsidRDefault="002C30DD">
            <w:r>
              <w:rPr>
                <w:sz w:val="18"/>
              </w:rPr>
              <w:t>Lipids</w:t>
            </w:r>
          </w:p>
          <w:p w:rsidR="006B0C11" w:rsidRDefault="002C30DD">
            <w:r>
              <w:rPr>
                <w:sz w:val="18"/>
              </w:rPr>
              <w:t>Lipids</w:t>
            </w:r>
          </w:p>
          <w:p w:rsidR="006B0C11" w:rsidRDefault="002C30DD">
            <w:r>
              <w:rPr>
                <w:sz w:val="18"/>
              </w:rPr>
              <w:t>Amino</w:t>
            </w:r>
            <w:r>
              <w:rPr>
                <w:sz w:val="18"/>
                <w:szCs w:val="18"/>
              </w:rPr>
              <w:t xml:space="preserve"> acids and </w:t>
            </w:r>
            <w:r>
              <w:rPr>
                <w:sz w:val="18"/>
              </w:rPr>
              <w:t>peptids</w:t>
            </w:r>
          </w:p>
          <w:p w:rsidR="006B0C11" w:rsidRDefault="002C30DD">
            <w:r>
              <w:rPr>
                <w:sz w:val="18"/>
              </w:rPr>
              <w:t>Amino</w:t>
            </w:r>
            <w:r>
              <w:rPr>
                <w:sz w:val="18"/>
                <w:szCs w:val="18"/>
              </w:rPr>
              <w:t xml:space="preserve"> acids, </w:t>
            </w:r>
            <w:r>
              <w:rPr>
                <w:sz w:val="18"/>
              </w:rPr>
              <w:t>peptids</w:t>
            </w:r>
            <w:r>
              <w:rPr>
                <w:sz w:val="18"/>
                <w:szCs w:val="18"/>
              </w:rPr>
              <w:t xml:space="preserve"> </w:t>
            </w:r>
            <w:r>
              <w:rPr>
                <w:sz w:val="18"/>
              </w:rPr>
              <w:t>and</w:t>
            </w:r>
            <w:r>
              <w:rPr>
                <w:sz w:val="18"/>
                <w:szCs w:val="18"/>
              </w:rPr>
              <w:t xml:space="preserve"> </w:t>
            </w:r>
            <w:r>
              <w:rPr>
                <w:sz w:val="18"/>
              </w:rPr>
              <w:t>Proteins</w:t>
            </w:r>
          </w:p>
          <w:p w:rsidR="006B0C11" w:rsidRDefault="002C30DD">
            <w:r>
              <w:rPr>
                <w:sz w:val="18"/>
                <w:szCs w:val="18"/>
              </w:rPr>
              <w:t>Midterm</w:t>
            </w:r>
          </w:p>
          <w:p w:rsidR="006B0C11" w:rsidRDefault="002C30DD">
            <w:r>
              <w:rPr>
                <w:sz w:val="18"/>
                <w:szCs w:val="18"/>
              </w:rPr>
              <w:t>Proteins</w:t>
            </w:r>
          </w:p>
          <w:p w:rsidR="006B0C11" w:rsidRDefault="002C30DD">
            <w:r>
              <w:rPr>
                <w:sz w:val="18"/>
                <w:szCs w:val="18"/>
              </w:rPr>
              <w:t>Enzymes</w:t>
            </w:r>
          </w:p>
          <w:p w:rsidR="006B0C11" w:rsidRDefault="002C30DD">
            <w:r>
              <w:rPr>
                <w:sz w:val="18"/>
                <w:szCs w:val="18"/>
              </w:rPr>
              <w:t>Enzymes; Vitamins and Coenzymes</w:t>
            </w:r>
          </w:p>
          <w:p w:rsidR="006B0C11" w:rsidRDefault="002C30DD">
            <w:r>
              <w:rPr>
                <w:sz w:val="18"/>
                <w:szCs w:val="18"/>
              </w:rPr>
              <w:t>Vitamins and Coenzymes</w:t>
            </w:r>
          </w:p>
          <w:p w:rsidR="006B0C11" w:rsidRDefault="002C30DD">
            <w:r>
              <w:rPr>
                <w:sz w:val="18"/>
                <w:szCs w:val="18"/>
              </w:rPr>
              <w:t xml:space="preserve">Nucleic Acids </w:t>
            </w:r>
          </w:p>
          <w:p w:rsidR="006B0C11" w:rsidRDefault="002C30DD">
            <w:r>
              <w:rPr>
                <w:sz w:val="18"/>
                <w:szCs w:val="18"/>
              </w:rPr>
              <w:t>Nucleic Acids</w:t>
            </w:r>
          </w:p>
        </w:tc>
      </w:tr>
      <w:tr w:rsidR="006B0C11">
        <w:tc>
          <w:tcPr>
            <w:tcW w:w="159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7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4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9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2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8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2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3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64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8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5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5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94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r>
    </w:tbl>
    <w:p w:rsidR="006B0C11" w:rsidRDefault="006B0C11"/>
    <w:tbl>
      <w:tblPr>
        <w:tblW w:w="9889" w:type="dxa"/>
        <w:tblCellMar>
          <w:left w:w="0" w:type="dxa"/>
          <w:right w:w="0" w:type="dxa"/>
        </w:tblCellMar>
        <w:tblLook w:val="04A0"/>
      </w:tblPr>
      <w:tblGrid>
        <w:gridCol w:w="2165"/>
        <w:gridCol w:w="888"/>
        <w:gridCol w:w="808"/>
        <w:gridCol w:w="726"/>
        <w:gridCol w:w="630"/>
        <w:gridCol w:w="520"/>
        <w:gridCol w:w="951"/>
        <w:gridCol w:w="183"/>
        <w:gridCol w:w="836"/>
        <w:gridCol w:w="772"/>
        <w:gridCol w:w="1410"/>
      </w:tblGrid>
      <w:tr w:rsidR="006B0C11">
        <w:trPr>
          <w:trHeight w:val="446"/>
        </w:trPr>
        <w:tc>
          <w:tcPr>
            <w:tcW w:w="5737"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lastRenderedPageBreak/>
              <w:t>Course Title-Course Code: INSTRUMENTAL ANALYSIS, CHEM 307</w:t>
            </w:r>
          </w:p>
        </w:tc>
        <w:tc>
          <w:tcPr>
            <w:tcW w:w="4152" w:type="dxa"/>
            <w:gridSpan w:val="5"/>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Name of the Programme: CHEMISTRY</w:t>
            </w:r>
          </w:p>
          <w:p w:rsidR="006B0C11" w:rsidRDefault="002C30DD">
            <w:pPr>
              <w:rPr>
                <w:sz w:val="20"/>
                <w:szCs w:val="20"/>
                <w:lang w:val="en-US"/>
              </w:rPr>
            </w:pPr>
            <w:r>
              <w:rPr>
                <w:b/>
                <w:bCs/>
                <w:sz w:val="20"/>
                <w:szCs w:val="20"/>
                <w:lang w:val="en-US"/>
              </w:rPr>
              <w:t> </w:t>
            </w:r>
          </w:p>
        </w:tc>
      </w:tr>
      <w:tr w:rsidR="006B0C11">
        <w:trPr>
          <w:trHeight w:val="420"/>
        </w:trPr>
        <w:tc>
          <w:tcPr>
            <w:tcW w:w="2165"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Semester</w:t>
            </w:r>
          </w:p>
        </w:tc>
        <w:tc>
          <w:tcPr>
            <w:tcW w:w="5542" w:type="dxa"/>
            <w:gridSpan w:val="8"/>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Teaching Methods</w:t>
            </w:r>
          </w:p>
        </w:tc>
        <w:tc>
          <w:tcPr>
            <w:tcW w:w="2182"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Credits</w:t>
            </w:r>
          </w:p>
        </w:tc>
      </w:tr>
      <w:tr w:rsidR="006B0C11">
        <w:trPr>
          <w:trHeight w:val="419"/>
        </w:trPr>
        <w:tc>
          <w:tcPr>
            <w:tcW w:w="2165" w:type="dxa"/>
            <w:vMerge/>
            <w:tcBorders>
              <w:top w:val="nil"/>
              <w:left w:val="single" w:sz="18" w:space="0" w:color="auto"/>
              <w:bottom w:val="single" w:sz="8" w:space="0" w:color="auto"/>
              <w:right w:val="single" w:sz="8" w:space="0" w:color="auto"/>
            </w:tcBorders>
            <w:vAlign w:val="center"/>
            <w:hideMark/>
          </w:tcPr>
          <w:p w:rsidR="006B0C11" w:rsidRDefault="006B0C11">
            <w:pPr>
              <w:rPr>
                <w:sz w:val="20"/>
                <w:szCs w:val="20"/>
                <w:lang w:val="en-US"/>
              </w:rPr>
            </w:pPr>
          </w:p>
        </w:tc>
        <w:tc>
          <w:tcPr>
            <w:tcW w:w="888"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Lecture</w:t>
            </w:r>
          </w:p>
        </w:tc>
        <w:tc>
          <w:tcPr>
            <w:tcW w:w="808"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Recite</w:t>
            </w:r>
          </w:p>
        </w:tc>
        <w:tc>
          <w:tcPr>
            <w:tcW w:w="72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Lab.</w:t>
            </w:r>
          </w:p>
        </w:tc>
        <w:tc>
          <w:tcPr>
            <w:tcW w:w="63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 </w:t>
            </w:r>
          </w:p>
        </w:tc>
        <w:tc>
          <w:tcPr>
            <w:tcW w:w="52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 </w:t>
            </w:r>
          </w:p>
        </w:tc>
        <w:tc>
          <w:tcPr>
            <w:tcW w:w="1134"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Other</w:t>
            </w:r>
          </w:p>
        </w:tc>
        <w:tc>
          <w:tcPr>
            <w:tcW w:w="83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Total</w:t>
            </w:r>
          </w:p>
        </w:tc>
        <w:tc>
          <w:tcPr>
            <w:tcW w:w="7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Credit</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ECTS Credit</w:t>
            </w:r>
          </w:p>
        </w:tc>
      </w:tr>
      <w:tr w:rsidR="006B0C11">
        <w:trPr>
          <w:trHeight w:val="396"/>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5</w:t>
            </w:r>
          </w:p>
        </w:tc>
        <w:tc>
          <w:tcPr>
            <w:tcW w:w="888"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90</w:t>
            </w:r>
          </w:p>
        </w:tc>
        <w:tc>
          <w:tcPr>
            <w:tcW w:w="808"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30</w:t>
            </w:r>
          </w:p>
        </w:tc>
        <w:tc>
          <w:tcPr>
            <w:tcW w:w="72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63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52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134"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6B0C11">
            <w:pPr>
              <w:rPr>
                <w:sz w:val="20"/>
                <w:szCs w:val="20"/>
                <w:lang w:val="en-US"/>
              </w:rPr>
            </w:pPr>
          </w:p>
        </w:tc>
        <w:tc>
          <w:tcPr>
            <w:tcW w:w="83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120</w:t>
            </w:r>
          </w:p>
        </w:tc>
        <w:tc>
          <w:tcPr>
            <w:tcW w:w="772"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4</w:t>
            </w:r>
          </w:p>
        </w:tc>
        <w:tc>
          <w:tcPr>
            <w:tcW w:w="141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6</w:t>
            </w:r>
          </w:p>
        </w:tc>
      </w:tr>
      <w:tr w:rsidR="006B0C11">
        <w:trPr>
          <w:trHeight w:val="284"/>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Language</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Turkish</w:t>
            </w:r>
          </w:p>
        </w:tc>
      </w:tr>
      <w:tr w:rsidR="006B0C11">
        <w:trPr>
          <w:trHeight w:val="284"/>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Compulsory / Elective</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Compulsory</w:t>
            </w:r>
          </w:p>
        </w:tc>
      </w:tr>
      <w:tr w:rsidR="006B0C11">
        <w:trPr>
          <w:trHeight w:val="284"/>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Prerequisites</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No</w:t>
            </w:r>
          </w:p>
        </w:tc>
      </w:tr>
      <w:tr w:rsidR="006B0C11">
        <w:trPr>
          <w:trHeight w:val="725"/>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Course Contents</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jc w:val="both"/>
              <w:rPr>
                <w:sz w:val="20"/>
                <w:szCs w:val="20"/>
                <w:lang w:val="en-US"/>
              </w:rPr>
            </w:pPr>
            <w:r>
              <w:rPr>
                <w:sz w:val="20"/>
                <w:szCs w:val="20"/>
                <w:lang w:val="en-US"/>
              </w:rPr>
              <w:t>Introduction to Instrumental analysis, Validation, Calibration methods, Principles of Spectroscopic Methods, Electromagnetic Radiation, Wave and particle properties of the light, Component of optic spectroscopy, Atomic Absorption Spectroscopy, Atomic Emission Spectroscopy, Atomic Fluorescence Spectroscopy, Atomic Mass Spectroscopy, Molecular mass spectroscopy Molecular Ultraviolet/Visible Absorption Spectroscopy, Molecular Fluorescence and Phosphorescence, Chemiluninescence Spectroscopy, Infrared Absorption Spectroscopy, Raman Spectroscopy, Nuclear Magnetic Resonance Spectroscopy, Introduction to Electroanalytical chemistry, Potentiometry, Voltammetry, Conductometry, Introduction to chromatography HPLC, Gas chromatography</w:t>
            </w:r>
          </w:p>
        </w:tc>
      </w:tr>
      <w:tr w:rsidR="006B0C11">
        <w:trPr>
          <w:trHeight w:val="284"/>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Course Objectives</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Examination of  the theory and practice of modern analytical instrumentation</w:t>
            </w:r>
          </w:p>
        </w:tc>
      </w:tr>
      <w:tr w:rsidR="006B0C11">
        <w:trPr>
          <w:trHeight w:val="284"/>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Learning Outcomes and Competences</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Learning about working principles of the instruments and analysis results.</w:t>
            </w:r>
          </w:p>
        </w:tc>
      </w:tr>
      <w:tr w:rsidR="006B0C11">
        <w:trPr>
          <w:trHeight w:val="396"/>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Textbook and /or References</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1-Enstrümental Analiz İlkeleri, Skoog, West, Holler, Çevirisi, Bilim Yayıncılık, Ankara, 2002</w:t>
            </w:r>
          </w:p>
          <w:p w:rsidR="006B0C11" w:rsidRDefault="002C30DD">
            <w:pPr>
              <w:rPr>
                <w:sz w:val="20"/>
                <w:szCs w:val="20"/>
                <w:lang w:val="en-US"/>
              </w:rPr>
            </w:pPr>
            <w:r>
              <w:rPr>
                <w:sz w:val="20"/>
                <w:szCs w:val="20"/>
                <w:lang w:val="en-US"/>
              </w:rPr>
              <w:t>2-Enstrümental Analiz, T. Gündüz, Ankara Ü. Yayınları, Ankara, 2003</w:t>
            </w:r>
          </w:p>
          <w:p w:rsidR="006B0C11" w:rsidRDefault="002C30DD">
            <w:pPr>
              <w:rPr>
                <w:sz w:val="20"/>
                <w:szCs w:val="20"/>
                <w:lang w:val="en-US"/>
              </w:rPr>
            </w:pPr>
            <w:r>
              <w:rPr>
                <w:sz w:val="20"/>
                <w:szCs w:val="20"/>
                <w:lang w:val="en-US"/>
              </w:rPr>
              <w:t>3-</w:t>
            </w:r>
            <w:r>
              <w:rPr>
                <w:sz w:val="20"/>
                <w:lang w:val="en-US"/>
              </w:rPr>
              <w:t>Enstrumental Analiz Yöntemleri,  A. Yıldız,  Ö.Genç,  S. Bektaş Hacettepe Üniversitesi Yayınları, Ankara,</w:t>
            </w:r>
          </w:p>
          <w:p w:rsidR="006B0C11" w:rsidRDefault="002C30DD">
            <w:pPr>
              <w:rPr>
                <w:sz w:val="20"/>
                <w:szCs w:val="20"/>
                <w:lang w:val="en-US"/>
              </w:rPr>
            </w:pPr>
            <w:r>
              <w:rPr>
                <w:sz w:val="20"/>
                <w:szCs w:val="20"/>
                <w:lang w:val="en-US"/>
              </w:rPr>
              <w:t>4- http://w3.gazi.edu.tr/~mkaracan/aletlianaliz.htm</w:t>
            </w:r>
          </w:p>
        </w:tc>
      </w:tr>
      <w:tr w:rsidR="006B0C11">
        <w:trPr>
          <w:trHeight w:val="284"/>
        </w:trPr>
        <w:tc>
          <w:tcPr>
            <w:tcW w:w="2165"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Assessment Criteria</w:t>
            </w: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If any,mark as (X)</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Percent</w:t>
            </w:r>
          </w:p>
          <w:p w:rsidR="006B0C11" w:rsidRDefault="002C30DD">
            <w:pPr>
              <w:rPr>
                <w:sz w:val="20"/>
                <w:szCs w:val="20"/>
                <w:lang w:val="en-US"/>
              </w:rPr>
            </w:pPr>
            <w:r>
              <w:rPr>
                <w:sz w:val="20"/>
                <w:szCs w:val="20"/>
                <w:lang w:val="en-US"/>
              </w:rPr>
              <w:t>(%)</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Midterm Exams</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40</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Quizzes</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Homeworks</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Projects</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Term Paper</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Laboratory Work</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Other</w:t>
            </w:r>
          </w:p>
        </w:tc>
        <w:tc>
          <w:tcPr>
            <w:tcW w:w="179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1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284"/>
        </w:trPr>
        <w:tc>
          <w:tcPr>
            <w:tcW w:w="2165" w:type="dxa"/>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4523" w:type="dxa"/>
            <w:gridSpan w:val="6"/>
            <w:tcBorders>
              <w:top w:val="nil"/>
              <w:left w:val="nil"/>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Final Exam</w:t>
            </w:r>
          </w:p>
        </w:tc>
        <w:tc>
          <w:tcPr>
            <w:tcW w:w="1791"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w:t>
            </w:r>
          </w:p>
        </w:tc>
        <w:tc>
          <w:tcPr>
            <w:tcW w:w="141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60</w:t>
            </w:r>
          </w:p>
        </w:tc>
      </w:tr>
      <w:tr w:rsidR="006B0C11">
        <w:trPr>
          <w:trHeight w:val="90"/>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spacing w:line="90" w:lineRule="atLeast"/>
              <w:rPr>
                <w:sz w:val="20"/>
                <w:szCs w:val="20"/>
                <w:lang w:val="en-US"/>
              </w:rPr>
            </w:pPr>
            <w:r>
              <w:rPr>
                <w:b/>
                <w:bCs/>
                <w:sz w:val="20"/>
                <w:szCs w:val="20"/>
                <w:lang w:val="en-US"/>
              </w:rPr>
              <w:t>Prepared by</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spacing w:line="90" w:lineRule="atLeast"/>
              <w:rPr>
                <w:sz w:val="20"/>
                <w:szCs w:val="20"/>
                <w:lang w:val="en-US"/>
              </w:rPr>
            </w:pPr>
            <w:r>
              <w:rPr>
                <w:sz w:val="20"/>
                <w:szCs w:val="20"/>
                <w:lang w:val="en-US"/>
              </w:rPr>
              <w:t>Doç. Dr. Mehmet Sayım KARACAN</w:t>
            </w:r>
          </w:p>
        </w:tc>
      </w:tr>
      <w:tr w:rsidR="006B0C11">
        <w:trPr>
          <w:trHeight w:val="277"/>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Week</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jc w:val="both"/>
              <w:rPr>
                <w:sz w:val="20"/>
                <w:szCs w:val="20"/>
                <w:lang w:val="en-US"/>
              </w:rPr>
            </w:pPr>
            <w:r>
              <w:rPr>
                <w:sz w:val="20"/>
                <w:szCs w:val="20"/>
                <w:lang w:val="en-US"/>
              </w:rPr>
              <w:t xml:space="preserve">Subject </w:t>
            </w:r>
          </w:p>
        </w:tc>
      </w:tr>
      <w:tr w:rsidR="006B0C11">
        <w:trPr>
          <w:trHeight w:val="396"/>
        </w:trPr>
        <w:tc>
          <w:tcPr>
            <w:tcW w:w="216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1</w:t>
            </w:r>
          </w:p>
          <w:p w:rsidR="006B0C11" w:rsidRDefault="002C30DD">
            <w:pPr>
              <w:rPr>
                <w:sz w:val="20"/>
                <w:szCs w:val="20"/>
                <w:lang w:val="en-US"/>
              </w:rPr>
            </w:pPr>
            <w:r>
              <w:rPr>
                <w:b/>
                <w:bCs/>
                <w:sz w:val="20"/>
                <w:szCs w:val="20"/>
                <w:lang w:val="en-US"/>
              </w:rPr>
              <w:t>2</w:t>
            </w:r>
          </w:p>
          <w:p w:rsidR="006B0C11" w:rsidRDefault="002C30DD">
            <w:pPr>
              <w:rPr>
                <w:sz w:val="20"/>
                <w:szCs w:val="20"/>
                <w:lang w:val="en-US"/>
              </w:rPr>
            </w:pPr>
            <w:r>
              <w:rPr>
                <w:b/>
                <w:bCs/>
                <w:sz w:val="20"/>
                <w:szCs w:val="20"/>
                <w:lang w:val="en-US"/>
              </w:rPr>
              <w:t>3</w:t>
            </w:r>
          </w:p>
          <w:p w:rsidR="006B0C11" w:rsidRDefault="002C30DD">
            <w:pPr>
              <w:rPr>
                <w:sz w:val="20"/>
                <w:szCs w:val="20"/>
                <w:lang w:val="en-US"/>
              </w:rPr>
            </w:pPr>
            <w:r>
              <w:rPr>
                <w:b/>
                <w:bCs/>
                <w:sz w:val="20"/>
                <w:szCs w:val="20"/>
                <w:lang w:val="en-US"/>
              </w:rPr>
              <w:t>4</w:t>
            </w:r>
          </w:p>
          <w:p w:rsidR="006B0C11" w:rsidRDefault="002C30DD">
            <w:pPr>
              <w:rPr>
                <w:sz w:val="20"/>
                <w:szCs w:val="20"/>
                <w:lang w:val="en-US"/>
              </w:rPr>
            </w:pPr>
            <w:r>
              <w:rPr>
                <w:b/>
                <w:bCs/>
                <w:sz w:val="20"/>
                <w:szCs w:val="20"/>
                <w:lang w:val="en-US"/>
              </w:rPr>
              <w:t>5</w:t>
            </w:r>
          </w:p>
          <w:p w:rsidR="006B0C11" w:rsidRDefault="002C30DD">
            <w:pPr>
              <w:rPr>
                <w:sz w:val="20"/>
                <w:szCs w:val="20"/>
                <w:lang w:val="en-US"/>
              </w:rPr>
            </w:pPr>
            <w:r>
              <w:rPr>
                <w:b/>
                <w:bCs/>
                <w:sz w:val="20"/>
                <w:szCs w:val="20"/>
                <w:lang w:val="en-US"/>
              </w:rPr>
              <w:t>6</w:t>
            </w:r>
          </w:p>
          <w:p w:rsidR="006B0C11" w:rsidRDefault="002C30DD">
            <w:pPr>
              <w:rPr>
                <w:sz w:val="20"/>
                <w:szCs w:val="20"/>
                <w:lang w:val="en-US"/>
              </w:rPr>
            </w:pPr>
            <w:r>
              <w:rPr>
                <w:b/>
                <w:bCs/>
                <w:sz w:val="20"/>
                <w:szCs w:val="20"/>
                <w:lang w:val="en-US"/>
              </w:rPr>
              <w:t>7</w:t>
            </w:r>
          </w:p>
          <w:p w:rsidR="006B0C11" w:rsidRDefault="002C30DD">
            <w:pPr>
              <w:rPr>
                <w:sz w:val="20"/>
                <w:szCs w:val="20"/>
                <w:lang w:val="en-US"/>
              </w:rPr>
            </w:pPr>
            <w:r>
              <w:rPr>
                <w:b/>
                <w:bCs/>
                <w:sz w:val="20"/>
                <w:szCs w:val="20"/>
                <w:lang w:val="en-US"/>
              </w:rPr>
              <w:t>8</w:t>
            </w:r>
          </w:p>
          <w:p w:rsidR="006B0C11" w:rsidRDefault="002C30DD">
            <w:pPr>
              <w:rPr>
                <w:sz w:val="20"/>
                <w:szCs w:val="20"/>
                <w:lang w:val="en-US"/>
              </w:rPr>
            </w:pPr>
            <w:r>
              <w:rPr>
                <w:b/>
                <w:bCs/>
                <w:sz w:val="20"/>
                <w:szCs w:val="20"/>
                <w:lang w:val="en-US"/>
              </w:rPr>
              <w:t>9</w:t>
            </w:r>
          </w:p>
          <w:p w:rsidR="006B0C11" w:rsidRDefault="002C30DD">
            <w:pPr>
              <w:rPr>
                <w:sz w:val="20"/>
                <w:szCs w:val="20"/>
                <w:lang w:val="en-US"/>
              </w:rPr>
            </w:pPr>
            <w:r>
              <w:rPr>
                <w:b/>
                <w:bCs/>
                <w:sz w:val="20"/>
                <w:szCs w:val="20"/>
                <w:lang w:val="en-US"/>
              </w:rPr>
              <w:t>10</w:t>
            </w:r>
          </w:p>
          <w:p w:rsidR="006B0C11" w:rsidRDefault="002C30DD">
            <w:pPr>
              <w:rPr>
                <w:sz w:val="20"/>
                <w:szCs w:val="20"/>
                <w:lang w:val="en-US"/>
              </w:rPr>
            </w:pPr>
            <w:r>
              <w:rPr>
                <w:b/>
                <w:bCs/>
                <w:sz w:val="20"/>
                <w:szCs w:val="20"/>
                <w:lang w:val="en-US"/>
              </w:rPr>
              <w:t>11</w:t>
            </w:r>
          </w:p>
          <w:p w:rsidR="006B0C11" w:rsidRDefault="002C30DD">
            <w:pPr>
              <w:rPr>
                <w:sz w:val="20"/>
                <w:szCs w:val="20"/>
                <w:lang w:val="en-US"/>
              </w:rPr>
            </w:pPr>
            <w:r>
              <w:rPr>
                <w:b/>
                <w:bCs/>
                <w:sz w:val="20"/>
                <w:szCs w:val="20"/>
                <w:lang w:val="en-US"/>
              </w:rPr>
              <w:t>12</w:t>
            </w:r>
          </w:p>
          <w:p w:rsidR="006B0C11" w:rsidRDefault="002C30DD">
            <w:pPr>
              <w:rPr>
                <w:sz w:val="20"/>
                <w:szCs w:val="20"/>
                <w:lang w:val="en-US"/>
              </w:rPr>
            </w:pPr>
            <w:r>
              <w:rPr>
                <w:b/>
                <w:bCs/>
                <w:sz w:val="20"/>
                <w:szCs w:val="20"/>
                <w:lang w:val="en-US"/>
              </w:rPr>
              <w:t>13</w:t>
            </w:r>
          </w:p>
          <w:p w:rsidR="006B0C11" w:rsidRDefault="002C30DD">
            <w:pPr>
              <w:rPr>
                <w:sz w:val="20"/>
                <w:szCs w:val="20"/>
                <w:lang w:val="en-US"/>
              </w:rPr>
            </w:pPr>
            <w:r>
              <w:rPr>
                <w:b/>
                <w:bCs/>
                <w:sz w:val="20"/>
                <w:szCs w:val="20"/>
                <w:lang w:val="en-US"/>
              </w:rPr>
              <w:t>14</w:t>
            </w:r>
          </w:p>
        </w:tc>
        <w:tc>
          <w:tcPr>
            <w:tcW w:w="7724" w:type="dxa"/>
            <w:gridSpan w:val="10"/>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ml:space="preserve">Introduction to Instrumental Analysis, Instrumental analysis methods, Validation, </w:t>
            </w:r>
          </w:p>
          <w:p w:rsidR="006B0C11" w:rsidRDefault="002C30DD">
            <w:pPr>
              <w:rPr>
                <w:sz w:val="20"/>
                <w:szCs w:val="20"/>
                <w:lang w:val="en-US"/>
              </w:rPr>
            </w:pPr>
            <w:r>
              <w:rPr>
                <w:sz w:val="20"/>
                <w:szCs w:val="20"/>
                <w:lang w:val="en-US"/>
              </w:rPr>
              <w:t>Calibration methods, Properties of Electromagnetic Radiation, Wave and particle properties of the light</w:t>
            </w:r>
          </w:p>
          <w:p w:rsidR="006B0C11" w:rsidRDefault="002C30DD">
            <w:pPr>
              <w:rPr>
                <w:sz w:val="20"/>
                <w:szCs w:val="20"/>
                <w:lang w:val="en-US"/>
              </w:rPr>
            </w:pPr>
            <w:r>
              <w:rPr>
                <w:sz w:val="20"/>
                <w:szCs w:val="20"/>
                <w:lang w:val="en-US"/>
              </w:rPr>
              <w:t xml:space="preserve">Component of optic spectroscopy, </w:t>
            </w:r>
          </w:p>
          <w:p w:rsidR="006B0C11" w:rsidRDefault="002C30DD">
            <w:pPr>
              <w:rPr>
                <w:sz w:val="20"/>
                <w:szCs w:val="20"/>
                <w:lang w:val="en-US"/>
              </w:rPr>
            </w:pPr>
            <w:r>
              <w:rPr>
                <w:sz w:val="20"/>
                <w:szCs w:val="20"/>
                <w:lang w:val="en-US"/>
              </w:rPr>
              <w:t xml:space="preserve">Atomic Absorption Spectroscopy, </w:t>
            </w:r>
          </w:p>
          <w:p w:rsidR="006B0C11" w:rsidRDefault="002C30DD">
            <w:pPr>
              <w:rPr>
                <w:sz w:val="20"/>
                <w:szCs w:val="20"/>
                <w:lang w:val="en-US"/>
              </w:rPr>
            </w:pPr>
            <w:r>
              <w:rPr>
                <w:sz w:val="20"/>
                <w:szCs w:val="20"/>
                <w:lang w:val="en-US"/>
              </w:rPr>
              <w:t xml:space="preserve">Atomic Emission Spectroscopy, Atomic Fluorescence Spectroscopy, </w:t>
            </w:r>
          </w:p>
          <w:p w:rsidR="006B0C11" w:rsidRDefault="002C30DD">
            <w:pPr>
              <w:rPr>
                <w:sz w:val="20"/>
                <w:szCs w:val="20"/>
                <w:lang w:val="en-US"/>
              </w:rPr>
            </w:pPr>
            <w:r>
              <w:rPr>
                <w:sz w:val="20"/>
                <w:szCs w:val="20"/>
                <w:lang w:val="en-US"/>
              </w:rPr>
              <w:t xml:space="preserve">Atomic Mass Spectroscopy, Molecular mass spectroscopy </w:t>
            </w:r>
          </w:p>
          <w:p w:rsidR="006B0C11" w:rsidRDefault="002C30DD">
            <w:pPr>
              <w:rPr>
                <w:sz w:val="20"/>
                <w:szCs w:val="20"/>
                <w:lang w:val="en-US"/>
              </w:rPr>
            </w:pPr>
            <w:r>
              <w:rPr>
                <w:sz w:val="20"/>
                <w:szCs w:val="20"/>
                <w:lang w:val="en-US"/>
              </w:rPr>
              <w:t xml:space="preserve">Molecular Ultraviolet/Visible Absorption Spectroscopy, </w:t>
            </w:r>
          </w:p>
          <w:p w:rsidR="006B0C11" w:rsidRDefault="002C30DD">
            <w:pPr>
              <w:rPr>
                <w:sz w:val="20"/>
                <w:szCs w:val="20"/>
                <w:lang w:val="en-US"/>
              </w:rPr>
            </w:pPr>
            <w:r>
              <w:rPr>
                <w:sz w:val="20"/>
                <w:szCs w:val="20"/>
                <w:lang w:val="en-US"/>
              </w:rPr>
              <w:t>MIDTERM EXAM</w:t>
            </w:r>
          </w:p>
          <w:p w:rsidR="006B0C11" w:rsidRDefault="002C30DD">
            <w:pPr>
              <w:rPr>
                <w:sz w:val="20"/>
                <w:szCs w:val="20"/>
                <w:lang w:val="en-US"/>
              </w:rPr>
            </w:pPr>
            <w:r>
              <w:rPr>
                <w:sz w:val="20"/>
                <w:szCs w:val="20"/>
                <w:lang w:val="en-US"/>
              </w:rPr>
              <w:t xml:space="preserve">Molecular Fluorescence and Phosphorescence, Chemiluninescence Spectroscopy, </w:t>
            </w:r>
          </w:p>
          <w:p w:rsidR="006B0C11" w:rsidRDefault="002C30DD">
            <w:pPr>
              <w:rPr>
                <w:sz w:val="20"/>
                <w:szCs w:val="20"/>
                <w:lang w:val="en-US"/>
              </w:rPr>
            </w:pPr>
            <w:r>
              <w:rPr>
                <w:sz w:val="20"/>
                <w:szCs w:val="20"/>
                <w:lang w:val="en-US"/>
              </w:rPr>
              <w:t xml:space="preserve">Infrared Absorption Spectroscopy, </w:t>
            </w:r>
          </w:p>
          <w:p w:rsidR="006B0C11" w:rsidRDefault="002C30DD">
            <w:pPr>
              <w:rPr>
                <w:sz w:val="20"/>
                <w:szCs w:val="20"/>
                <w:lang w:val="en-US"/>
              </w:rPr>
            </w:pPr>
            <w:r>
              <w:rPr>
                <w:sz w:val="20"/>
                <w:szCs w:val="20"/>
                <w:lang w:val="en-US"/>
              </w:rPr>
              <w:t xml:space="preserve">Raman Spectroscopy, Nuclear Magnetic Resonance Spectroscopy, </w:t>
            </w:r>
          </w:p>
          <w:p w:rsidR="006B0C11" w:rsidRDefault="002C30DD">
            <w:pPr>
              <w:rPr>
                <w:sz w:val="20"/>
                <w:szCs w:val="20"/>
                <w:lang w:val="en-US"/>
              </w:rPr>
            </w:pPr>
            <w:r>
              <w:rPr>
                <w:sz w:val="20"/>
                <w:szCs w:val="20"/>
                <w:lang w:val="en-US"/>
              </w:rPr>
              <w:t>Introduction to Electroanalytical chemistry, Potentiometry, </w:t>
            </w:r>
          </w:p>
          <w:p w:rsidR="006B0C11" w:rsidRDefault="002C30DD">
            <w:pPr>
              <w:rPr>
                <w:sz w:val="20"/>
                <w:szCs w:val="20"/>
                <w:lang w:val="en-US"/>
              </w:rPr>
            </w:pPr>
            <w:r>
              <w:rPr>
                <w:sz w:val="20"/>
                <w:szCs w:val="20"/>
                <w:lang w:val="en-US"/>
              </w:rPr>
              <w:t>Voltammetry, Conductometry, </w:t>
            </w:r>
          </w:p>
          <w:p w:rsidR="006B0C11" w:rsidRDefault="002C30DD">
            <w:pPr>
              <w:rPr>
                <w:sz w:val="20"/>
                <w:szCs w:val="20"/>
                <w:lang w:val="en-US"/>
              </w:rPr>
            </w:pPr>
            <w:r>
              <w:rPr>
                <w:sz w:val="20"/>
                <w:szCs w:val="20"/>
                <w:lang w:val="en-US"/>
              </w:rPr>
              <w:t>Introduction to chromatography HPLC, Gases chromatography</w:t>
            </w:r>
          </w:p>
        </w:tc>
      </w:tr>
    </w:tbl>
    <w:p w:rsidR="006B0C11" w:rsidRDefault="006B0C11"/>
    <w:p w:rsidR="006B0C11" w:rsidRDefault="006B0C11"/>
    <w:tbl>
      <w:tblPr>
        <w:tblW w:w="957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0"/>
        <w:gridCol w:w="842"/>
        <w:gridCol w:w="839"/>
        <w:gridCol w:w="792"/>
        <w:gridCol w:w="823"/>
        <w:gridCol w:w="285"/>
        <w:gridCol w:w="824"/>
        <w:gridCol w:w="734"/>
        <w:gridCol w:w="646"/>
        <w:gridCol w:w="284"/>
        <w:gridCol w:w="748"/>
        <w:gridCol w:w="245"/>
        <w:gridCol w:w="935"/>
      </w:tblGrid>
      <w:tr w:rsidR="006B0C11">
        <w:trPr>
          <w:trHeight w:val="446"/>
        </w:trPr>
        <w:tc>
          <w:tcPr>
            <w:tcW w:w="5161" w:type="dxa"/>
            <w:gridSpan w:val="6"/>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lastRenderedPageBreak/>
              <w:t>Course Title-Course Code: Organic Chemistry Laboratory II CHEM 355</w:t>
            </w:r>
          </w:p>
        </w:tc>
        <w:tc>
          <w:tcPr>
            <w:tcW w:w="4416" w:type="dxa"/>
            <w:gridSpan w:val="7"/>
            <w:tcBorders>
              <w:top w:val="single" w:sz="18" w:space="0" w:color="auto"/>
              <w:left w:val="single" w:sz="4" w:space="0" w:color="auto"/>
              <w:bottom w:val="single" w:sz="18" w:space="0" w:color="auto"/>
              <w:right w:val="single" w:sz="18" w:space="0" w:color="auto"/>
            </w:tcBorders>
          </w:tcPr>
          <w:p w:rsidR="006B0C11" w:rsidRDefault="002C30DD">
            <w:pPr>
              <w:rPr>
                <w:b/>
                <w:sz w:val="18"/>
                <w:szCs w:val="18"/>
                <w:lang w:val="en-US"/>
              </w:rPr>
            </w:pPr>
            <w:r>
              <w:rPr>
                <w:b/>
                <w:sz w:val="18"/>
                <w:szCs w:val="18"/>
                <w:lang w:val="en-US"/>
              </w:rPr>
              <w:t>Name of the Programme: CHEMISTRY</w:t>
            </w:r>
          </w:p>
          <w:p w:rsidR="006B0C11" w:rsidRDefault="006B0C11">
            <w:pPr>
              <w:rPr>
                <w:b/>
                <w:sz w:val="18"/>
                <w:szCs w:val="18"/>
                <w:lang w:val="en-US"/>
              </w:rPr>
            </w:pPr>
          </w:p>
        </w:tc>
      </w:tr>
      <w:tr w:rsidR="006B0C11">
        <w:trPr>
          <w:trHeight w:val="420"/>
        </w:trPr>
        <w:tc>
          <w:tcPr>
            <w:tcW w:w="1580" w:type="dxa"/>
            <w:vMerge w:val="restart"/>
            <w:tcBorders>
              <w:top w:val="single" w:sz="18" w:space="0" w:color="auto"/>
              <w:left w:val="single" w:sz="18" w:space="0" w:color="auto"/>
              <w:bottom w:val="single" w:sz="4" w:space="0" w:color="auto"/>
              <w:right w:val="single" w:sz="4" w:space="0" w:color="auto"/>
            </w:tcBorders>
          </w:tcPr>
          <w:p w:rsidR="006B0C11" w:rsidRDefault="002C30DD">
            <w:pPr>
              <w:rPr>
                <w:b/>
                <w:sz w:val="18"/>
                <w:szCs w:val="18"/>
                <w:lang w:val="en-US"/>
              </w:rPr>
            </w:pPr>
            <w:r>
              <w:rPr>
                <w:b/>
                <w:sz w:val="18"/>
                <w:szCs w:val="18"/>
                <w:lang w:val="en-US"/>
              </w:rPr>
              <w:t>Semester</w:t>
            </w:r>
          </w:p>
        </w:tc>
        <w:tc>
          <w:tcPr>
            <w:tcW w:w="6069" w:type="dxa"/>
            <w:gridSpan w:val="9"/>
            <w:tcBorders>
              <w:top w:val="single" w:sz="18"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Teaching Methods</w:t>
            </w:r>
          </w:p>
        </w:tc>
        <w:tc>
          <w:tcPr>
            <w:tcW w:w="1928" w:type="dxa"/>
            <w:gridSpan w:val="3"/>
            <w:tcBorders>
              <w:top w:val="single" w:sz="18"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Credits</w:t>
            </w:r>
          </w:p>
        </w:tc>
      </w:tr>
      <w:tr w:rsidR="006B0C11">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6B0C11" w:rsidRDefault="006B0C11">
            <w:pPr>
              <w:rPr>
                <w:b/>
                <w:sz w:val="18"/>
                <w:szCs w:val="18"/>
                <w:lang w:val="en-US"/>
              </w:rPr>
            </w:pPr>
          </w:p>
        </w:tc>
        <w:tc>
          <w:tcPr>
            <w:tcW w:w="842" w:type="dxa"/>
            <w:tcBorders>
              <w:top w:val="single" w:sz="4"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Lecture</w:t>
            </w:r>
          </w:p>
        </w:tc>
        <w:tc>
          <w:tcPr>
            <w:tcW w:w="839" w:type="dxa"/>
            <w:tcBorders>
              <w:top w:val="single" w:sz="2"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Recite</w:t>
            </w:r>
          </w:p>
        </w:tc>
        <w:tc>
          <w:tcPr>
            <w:tcW w:w="792" w:type="dxa"/>
            <w:tcBorders>
              <w:top w:val="single" w:sz="4"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Lab.</w:t>
            </w:r>
          </w:p>
        </w:tc>
        <w:tc>
          <w:tcPr>
            <w:tcW w:w="823" w:type="dxa"/>
            <w:tcBorders>
              <w:top w:val="single" w:sz="4" w:space="0" w:color="auto"/>
              <w:left w:val="single" w:sz="4" w:space="0" w:color="auto"/>
              <w:bottom w:val="single" w:sz="4" w:space="0" w:color="auto"/>
              <w:right w:val="single" w:sz="18" w:space="0" w:color="auto"/>
            </w:tcBorders>
          </w:tcPr>
          <w:p w:rsidR="006B0C11" w:rsidRDefault="006B0C11">
            <w:pPr>
              <w:rPr>
                <w:b/>
                <w:sz w:val="18"/>
                <w:szCs w:val="18"/>
                <w:lang w:val="en-US"/>
              </w:rPr>
            </w:pPr>
          </w:p>
        </w:tc>
        <w:tc>
          <w:tcPr>
            <w:tcW w:w="1109" w:type="dxa"/>
            <w:gridSpan w:val="2"/>
            <w:tcBorders>
              <w:top w:val="single" w:sz="4" w:space="0" w:color="auto"/>
              <w:left w:val="single" w:sz="4" w:space="0" w:color="auto"/>
              <w:bottom w:val="single" w:sz="4" w:space="0" w:color="auto"/>
              <w:right w:val="single" w:sz="18" w:space="0" w:color="auto"/>
            </w:tcBorders>
          </w:tcPr>
          <w:p w:rsidR="006B0C11" w:rsidRDefault="006B0C11">
            <w:pPr>
              <w:rPr>
                <w:b/>
                <w:sz w:val="18"/>
                <w:szCs w:val="18"/>
                <w:lang w:val="en-US"/>
              </w:rPr>
            </w:pPr>
          </w:p>
        </w:tc>
        <w:tc>
          <w:tcPr>
            <w:tcW w:w="734" w:type="dxa"/>
            <w:tcBorders>
              <w:top w:val="single" w:sz="4"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Other</w:t>
            </w:r>
          </w:p>
        </w:tc>
        <w:tc>
          <w:tcPr>
            <w:tcW w:w="930" w:type="dxa"/>
            <w:gridSpan w:val="2"/>
            <w:tcBorders>
              <w:top w:val="single" w:sz="4"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Total</w:t>
            </w:r>
          </w:p>
        </w:tc>
        <w:tc>
          <w:tcPr>
            <w:tcW w:w="748" w:type="dxa"/>
            <w:tcBorders>
              <w:top w:val="single" w:sz="18"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Credit</w:t>
            </w:r>
          </w:p>
        </w:tc>
        <w:tc>
          <w:tcPr>
            <w:tcW w:w="1180" w:type="dxa"/>
            <w:gridSpan w:val="2"/>
            <w:tcBorders>
              <w:top w:val="single" w:sz="18" w:space="0" w:color="auto"/>
              <w:left w:val="single" w:sz="4" w:space="0" w:color="auto"/>
              <w:bottom w:val="single" w:sz="4" w:space="0" w:color="auto"/>
              <w:right w:val="single" w:sz="18" w:space="0" w:color="auto"/>
            </w:tcBorders>
          </w:tcPr>
          <w:p w:rsidR="006B0C11" w:rsidRDefault="002C30DD">
            <w:pPr>
              <w:rPr>
                <w:b/>
                <w:sz w:val="18"/>
                <w:szCs w:val="18"/>
                <w:lang w:val="en-US"/>
              </w:rPr>
            </w:pPr>
            <w:r>
              <w:rPr>
                <w:b/>
                <w:sz w:val="18"/>
                <w:szCs w:val="18"/>
                <w:lang w:val="en-US"/>
              </w:rPr>
              <w:t>ECTS Credit</w:t>
            </w:r>
          </w:p>
        </w:tc>
      </w:tr>
      <w:tr w:rsidR="006B0C11">
        <w:trPr>
          <w:trHeight w:val="396"/>
        </w:trPr>
        <w:tc>
          <w:tcPr>
            <w:tcW w:w="1580" w:type="dxa"/>
            <w:tcBorders>
              <w:top w:val="single" w:sz="4" w:space="0" w:color="auto"/>
              <w:left w:val="single" w:sz="18" w:space="0" w:color="auto"/>
              <w:bottom w:val="single" w:sz="18" w:space="0" w:color="auto"/>
              <w:right w:val="single" w:sz="4" w:space="0" w:color="auto"/>
            </w:tcBorders>
            <w:vAlign w:val="center"/>
          </w:tcPr>
          <w:p w:rsidR="006B0C11" w:rsidRDefault="002C30DD">
            <w:pPr>
              <w:rPr>
                <w:sz w:val="18"/>
                <w:szCs w:val="18"/>
              </w:rPr>
            </w:pPr>
            <w:r>
              <w:rPr>
                <w:sz w:val="18"/>
                <w:szCs w:val="18"/>
              </w:rPr>
              <w:t>5</w:t>
            </w:r>
          </w:p>
        </w:tc>
        <w:tc>
          <w:tcPr>
            <w:tcW w:w="842" w:type="dxa"/>
            <w:tcBorders>
              <w:top w:val="single" w:sz="4" w:space="0" w:color="auto"/>
              <w:left w:val="single" w:sz="4" w:space="0" w:color="auto"/>
              <w:bottom w:val="single" w:sz="18" w:space="0" w:color="auto"/>
              <w:right w:val="single" w:sz="18" w:space="0" w:color="auto"/>
            </w:tcBorders>
            <w:vAlign w:val="center"/>
          </w:tcPr>
          <w:p w:rsidR="006B0C11" w:rsidRDefault="002C30DD">
            <w:pPr>
              <w:rPr>
                <w:sz w:val="18"/>
                <w:szCs w:val="18"/>
                <w:highlight w:val="yellow"/>
              </w:rPr>
            </w:pPr>
            <w:r>
              <w:rPr>
                <w:sz w:val="18"/>
                <w:szCs w:val="18"/>
              </w:rPr>
              <w:t>72</w:t>
            </w:r>
          </w:p>
        </w:tc>
        <w:tc>
          <w:tcPr>
            <w:tcW w:w="839" w:type="dxa"/>
            <w:tcBorders>
              <w:top w:val="single" w:sz="4" w:space="0" w:color="auto"/>
              <w:left w:val="single" w:sz="4" w:space="0" w:color="auto"/>
              <w:bottom w:val="single" w:sz="18" w:space="0" w:color="auto"/>
              <w:right w:val="single" w:sz="18" w:space="0" w:color="auto"/>
            </w:tcBorders>
            <w:vAlign w:val="center"/>
          </w:tcPr>
          <w:p w:rsidR="006B0C11" w:rsidRDefault="006B0C11">
            <w:pPr>
              <w:rPr>
                <w:sz w:val="18"/>
                <w:szCs w:val="18"/>
                <w:highlight w:val="yellow"/>
              </w:rPr>
            </w:pPr>
          </w:p>
        </w:tc>
        <w:tc>
          <w:tcPr>
            <w:tcW w:w="792" w:type="dxa"/>
            <w:tcBorders>
              <w:top w:val="single" w:sz="4" w:space="0" w:color="auto"/>
              <w:left w:val="single" w:sz="4" w:space="0" w:color="auto"/>
              <w:bottom w:val="single" w:sz="18" w:space="0" w:color="auto"/>
              <w:right w:val="single" w:sz="18" w:space="0" w:color="auto"/>
            </w:tcBorders>
            <w:vAlign w:val="center"/>
          </w:tcPr>
          <w:p w:rsidR="006B0C11" w:rsidRDefault="006B0C11">
            <w:pPr>
              <w:rPr>
                <w:sz w:val="18"/>
                <w:szCs w:val="18"/>
              </w:rPr>
            </w:pPr>
          </w:p>
        </w:tc>
        <w:tc>
          <w:tcPr>
            <w:tcW w:w="823" w:type="dxa"/>
            <w:tcBorders>
              <w:top w:val="single" w:sz="4" w:space="0" w:color="auto"/>
              <w:left w:val="single" w:sz="4" w:space="0" w:color="auto"/>
              <w:bottom w:val="single" w:sz="18" w:space="0" w:color="auto"/>
              <w:right w:val="single" w:sz="18" w:space="0" w:color="auto"/>
            </w:tcBorders>
            <w:vAlign w:val="center"/>
          </w:tcPr>
          <w:p w:rsidR="006B0C11" w:rsidRDefault="006B0C11">
            <w:pPr>
              <w:rPr>
                <w:sz w:val="18"/>
                <w:szCs w:val="18"/>
              </w:rPr>
            </w:pPr>
          </w:p>
        </w:tc>
        <w:tc>
          <w:tcPr>
            <w:tcW w:w="1109" w:type="dxa"/>
            <w:gridSpan w:val="2"/>
            <w:tcBorders>
              <w:top w:val="single" w:sz="4" w:space="0" w:color="auto"/>
              <w:left w:val="single" w:sz="4" w:space="0" w:color="auto"/>
              <w:bottom w:val="single" w:sz="18" w:space="0" w:color="auto"/>
              <w:right w:val="single" w:sz="18" w:space="0" w:color="auto"/>
            </w:tcBorders>
            <w:vAlign w:val="center"/>
          </w:tcPr>
          <w:p w:rsidR="006B0C11" w:rsidRDefault="006B0C11">
            <w:pPr>
              <w:rPr>
                <w:sz w:val="18"/>
                <w:szCs w:val="18"/>
              </w:rPr>
            </w:pPr>
          </w:p>
        </w:tc>
        <w:tc>
          <w:tcPr>
            <w:tcW w:w="734" w:type="dxa"/>
            <w:tcBorders>
              <w:top w:val="single" w:sz="4" w:space="0" w:color="auto"/>
              <w:left w:val="single" w:sz="4" w:space="0" w:color="auto"/>
              <w:bottom w:val="single" w:sz="18" w:space="0" w:color="auto"/>
              <w:right w:val="single" w:sz="18" w:space="0" w:color="auto"/>
            </w:tcBorders>
            <w:vAlign w:val="center"/>
          </w:tcPr>
          <w:p w:rsidR="006B0C11" w:rsidRDefault="006B0C11">
            <w:pPr>
              <w:rPr>
                <w:sz w:val="18"/>
                <w:szCs w:val="18"/>
              </w:rPr>
            </w:pPr>
          </w:p>
        </w:tc>
        <w:tc>
          <w:tcPr>
            <w:tcW w:w="930" w:type="dxa"/>
            <w:gridSpan w:val="2"/>
            <w:tcBorders>
              <w:top w:val="single" w:sz="4" w:space="0" w:color="auto"/>
              <w:left w:val="single" w:sz="4" w:space="0" w:color="auto"/>
              <w:bottom w:val="single" w:sz="18" w:space="0" w:color="auto"/>
              <w:right w:val="single" w:sz="18" w:space="0" w:color="auto"/>
            </w:tcBorders>
            <w:vAlign w:val="center"/>
          </w:tcPr>
          <w:p w:rsidR="006B0C11" w:rsidRDefault="002C30DD">
            <w:pPr>
              <w:rPr>
                <w:sz w:val="18"/>
                <w:szCs w:val="18"/>
              </w:rPr>
            </w:pPr>
            <w:r>
              <w:rPr>
                <w:sz w:val="18"/>
                <w:szCs w:val="18"/>
              </w:rPr>
              <w:t>72</w:t>
            </w:r>
          </w:p>
        </w:tc>
        <w:tc>
          <w:tcPr>
            <w:tcW w:w="748" w:type="dxa"/>
            <w:tcBorders>
              <w:top w:val="single" w:sz="4" w:space="0" w:color="auto"/>
              <w:left w:val="single" w:sz="4" w:space="0" w:color="auto"/>
              <w:bottom w:val="single" w:sz="18" w:space="0" w:color="auto"/>
              <w:right w:val="single" w:sz="18" w:space="0" w:color="auto"/>
            </w:tcBorders>
            <w:vAlign w:val="center"/>
          </w:tcPr>
          <w:p w:rsidR="006B0C11" w:rsidRDefault="002C30DD">
            <w:pPr>
              <w:rPr>
                <w:sz w:val="18"/>
                <w:szCs w:val="18"/>
              </w:rPr>
            </w:pPr>
            <w:r>
              <w:rPr>
                <w:sz w:val="18"/>
                <w:szCs w:val="18"/>
              </w:rPr>
              <w:t>1</w:t>
            </w:r>
          </w:p>
        </w:tc>
        <w:tc>
          <w:tcPr>
            <w:tcW w:w="1180" w:type="dxa"/>
            <w:gridSpan w:val="2"/>
            <w:tcBorders>
              <w:top w:val="single" w:sz="4" w:space="0" w:color="auto"/>
              <w:left w:val="single" w:sz="4" w:space="0" w:color="auto"/>
              <w:bottom w:val="single" w:sz="18" w:space="0" w:color="auto"/>
              <w:right w:val="single" w:sz="18" w:space="0" w:color="auto"/>
            </w:tcBorders>
            <w:vAlign w:val="center"/>
          </w:tcPr>
          <w:p w:rsidR="006B0C11" w:rsidRDefault="002C30DD">
            <w:pPr>
              <w:rPr>
                <w:sz w:val="18"/>
                <w:szCs w:val="18"/>
              </w:rPr>
            </w:pPr>
            <w:r>
              <w:rPr>
                <w:sz w:val="18"/>
                <w:szCs w:val="18"/>
              </w:rPr>
              <w:t>2</w:t>
            </w:r>
          </w:p>
        </w:tc>
      </w:tr>
      <w:tr w:rsidR="006B0C11">
        <w:trPr>
          <w:trHeight w:val="184"/>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Language</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Turkish</w:t>
            </w:r>
          </w:p>
        </w:tc>
      </w:tr>
      <w:tr w:rsidR="006B0C11">
        <w:trPr>
          <w:trHeight w:val="396"/>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Compulsory / Elective</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Compulsory</w:t>
            </w:r>
          </w:p>
        </w:tc>
      </w:tr>
      <w:tr w:rsidR="006B0C11">
        <w:trPr>
          <w:trHeight w:val="175"/>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Prerequisites</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It must be taken before the Kim 204 Basic of the Organic Chemistry</w:t>
            </w:r>
          </w:p>
        </w:tc>
      </w:tr>
      <w:tr w:rsidR="006B0C11">
        <w:trPr>
          <w:trHeight w:val="462"/>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Course Contents</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 xml:space="preserve">Phtalimide synthesis. Methylorange synthesis. Isolation of limonene. Oxidation of Alcohols.Elemental </w:t>
            </w:r>
            <w:proofErr w:type="gramStart"/>
            <w:r>
              <w:rPr>
                <w:sz w:val="18"/>
                <w:szCs w:val="18"/>
                <w:lang w:val="en-US"/>
              </w:rPr>
              <w:t>analysis(</w:t>
            </w:r>
            <w:proofErr w:type="gramEnd"/>
            <w:r>
              <w:rPr>
                <w:sz w:val="18"/>
                <w:szCs w:val="18"/>
                <w:lang w:val="en-US"/>
              </w:rPr>
              <w:t>C.N.S.X).Functional group analysis. Diels-Alder Reactions Derivative preparation.Unknown sample analysis</w:t>
            </w:r>
          </w:p>
        </w:tc>
      </w:tr>
      <w:tr w:rsidR="006B0C11">
        <w:trPr>
          <w:trHeight w:val="396"/>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Course Objectives</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 xml:space="preserve">The synthesis, purification    and characterization of organic compounds will be performed using Organic chemistry Laboratory 1 knowledges and spectroscopic methods  </w:t>
            </w:r>
          </w:p>
        </w:tc>
      </w:tr>
      <w:tr w:rsidR="006B0C11">
        <w:trPr>
          <w:trHeight w:val="396"/>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Learning  Outcomes and Competences</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 xml:space="preserve">To gain experience in design experiments to synthesize.isolate. and characterize organic products </w:t>
            </w:r>
          </w:p>
        </w:tc>
      </w:tr>
      <w:tr w:rsidR="006B0C11">
        <w:trPr>
          <w:trHeight w:val="291"/>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Textbook and /or References</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 xml:space="preserve">1. </w:t>
            </w:r>
            <w:smartTag w:uri="urn:schemas:contacts" w:element="GivenName">
              <w:r>
                <w:rPr>
                  <w:sz w:val="18"/>
                  <w:szCs w:val="18"/>
                  <w:lang w:val="en-US"/>
                </w:rPr>
                <w:t>Schoffball</w:t>
              </w:r>
            </w:smartTag>
            <w:r>
              <w:rPr>
                <w:sz w:val="18"/>
                <w:szCs w:val="18"/>
                <w:lang w:val="en-US"/>
              </w:rPr>
              <w:t xml:space="preserve"> </w:t>
            </w:r>
            <w:proofErr w:type="gramStart"/>
            <w:r>
              <w:rPr>
                <w:sz w:val="18"/>
                <w:szCs w:val="18"/>
                <w:lang w:val="en-US"/>
              </w:rPr>
              <w:t>M.A..</w:t>
            </w:r>
            <w:proofErr w:type="gramEnd"/>
            <w:r>
              <w:rPr>
                <w:sz w:val="18"/>
                <w:szCs w:val="18"/>
                <w:lang w:val="en-US"/>
              </w:rPr>
              <w:t xml:space="preserve"> </w:t>
            </w:r>
            <w:smartTag w:uri="urn:schemas-microsoft-com:office:smarttags" w:element="PersonName">
              <w:smartTag w:uri="urn:schemas:contacts" w:element="GivenName">
                <w:r>
                  <w:rPr>
                    <w:sz w:val="18"/>
                    <w:szCs w:val="18"/>
                    <w:lang w:val="en-US"/>
                  </w:rPr>
                  <w:t>Gaddis</w:t>
                </w:r>
              </w:smartTag>
              <w:r>
                <w:rPr>
                  <w:sz w:val="18"/>
                  <w:szCs w:val="18"/>
                  <w:lang w:val="en-US"/>
                </w:rPr>
                <w:t xml:space="preserve"> </w:t>
              </w:r>
              <w:smartTag w:uri="urn:schemas:contacts" w:element="middlename">
                <w:r>
                  <w:rPr>
                    <w:sz w:val="18"/>
                    <w:szCs w:val="18"/>
                    <w:lang w:val="en-US"/>
                  </w:rPr>
                  <w:t>B.A.</w:t>
                </w:r>
              </w:smartTag>
            </w:smartTag>
            <w:r>
              <w:rPr>
                <w:sz w:val="18"/>
                <w:szCs w:val="18"/>
                <w:lang w:val="en-US"/>
              </w:rPr>
              <w:t xml:space="preserve"> and Druelinger </w:t>
            </w:r>
            <w:proofErr w:type="gramStart"/>
            <w:r>
              <w:rPr>
                <w:sz w:val="18"/>
                <w:szCs w:val="18"/>
                <w:lang w:val="en-US"/>
              </w:rPr>
              <w:t>M.L..</w:t>
            </w:r>
            <w:proofErr w:type="gramEnd"/>
            <w:r>
              <w:rPr>
                <w:sz w:val="18"/>
                <w:szCs w:val="18"/>
                <w:lang w:val="en-US"/>
              </w:rPr>
              <w:t xml:space="preserve"> </w:t>
            </w:r>
            <w:proofErr w:type="gramStart"/>
            <w:r>
              <w:rPr>
                <w:sz w:val="18"/>
                <w:szCs w:val="18"/>
                <w:lang w:val="en-US"/>
              </w:rPr>
              <w:t>!Organic</w:t>
            </w:r>
            <w:proofErr w:type="gramEnd"/>
            <w:r>
              <w:rPr>
                <w:sz w:val="18"/>
                <w:szCs w:val="18"/>
                <w:lang w:val="en-US"/>
              </w:rPr>
              <w:t xml:space="preserve"> Chemistry Laboratory Experiments’. McGraw Hill. NewYork.2004.</w:t>
            </w:r>
          </w:p>
        </w:tc>
      </w:tr>
      <w:tr w:rsidR="006B0C11">
        <w:trPr>
          <w:trHeight w:val="396"/>
        </w:trPr>
        <w:tc>
          <w:tcPr>
            <w:tcW w:w="1580" w:type="dxa"/>
            <w:vMerge w:val="restart"/>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Assessment Criteria</w:t>
            </w:r>
          </w:p>
        </w:tc>
        <w:tc>
          <w:tcPr>
            <w:tcW w:w="5785" w:type="dxa"/>
            <w:gridSpan w:val="8"/>
            <w:tcBorders>
              <w:top w:val="single" w:sz="18" w:space="0" w:color="auto"/>
              <w:left w:val="single" w:sz="4" w:space="0" w:color="auto"/>
              <w:bottom w:val="single" w:sz="4" w:space="0" w:color="auto"/>
              <w:right w:val="single" w:sz="4" w:space="0" w:color="auto"/>
            </w:tcBorders>
          </w:tcPr>
          <w:p w:rsidR="006B0C11" w:rsidRDefault="006B0C11">
            <w:pPr>
              <w:rPr>
                <w:sz w:val="18"/>
                <w:szCs w:val="18"/>
                <w:lang w:val="en-US"/>
              </w:rPr>
            </w:pPr>
          </w:p>
        </w:tc>
        <w:tc>
          <w:tcPr>
            <w:tcW w:w="1277" w:type="dxa"/>
            <w:gridSpan w:val="3"/>
            <w:tcBorders>
              <w:top w:val="single" w:sz="18"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If any,mark</w:t>
            </w:r>
          </w:p>
          <w:p w:rsidR="006B0C11" w:rsidRDefault="002C30DD">
            <w:pPr>
              <w:rPr>
                <w:sz w:val="18"/>
                <w:szCs w:val="18"/>
                <w:lang w:val="en-US"/>
              </w:rPr>
            </w:pPr>
            <w:r>
              <w:rPr>
                <w:sz w:val="18"/>
                <w:szCs w:val="18"/>
                <w:lang w:val="en-US"/>
              </w:rPr>
              <w:t>as (X)</w:t>
            </w:r>
          </w:p>
        </w:tc>
        <w:tc>
          <w:tcPr>
            <w:tcW w:w="935" w:type="dxa"/>
            <w:tcBorders>
              <w:top w:val="single" w:sz="18" w:space="0" w:color="auto"/>
              <w:left w:val="single" w:sz="4" w:space="0" w:color="auto"/>
              <w:bottom w:val="single" w:sz="4" w:space="0" w:color="auto"/>
              <w:right w:val="single" w:sz="18" w:space="0" w:color="auto"/>
            </w:tcBorders>
          </w:tcPr>
          <w:p w:rsidR="006B0C11" w:rsidRDefault="002C30DD">
            <w:pPr>
              <w:rPr>
                <w:sz w:val="18"/>
                <w:szCs w:val="18"/>
                <w:lang w:val="en-US"/>
              </w:rPr>
            </w:pPr>
            <w:r>
              <w:rPr>
                <w:sz w:val="18"/>
                <w:szCs w:val="18"/>
                <w:lang w:val="en-US"/>
              </w:rPr>
              <w:t>Percent</w:t>
            </w:r>
          </w:p>
          <w:p w:rsidR="006B0C11" w:rsidRDefault="002C30DD">
            <w:pPr>
              <w:rPr>
                <w:sz w:val="18"/>
                <w:szCs w:val="18"/>
                <w:lang w:val="en-US"/>
              </w:rPr>
            </w:pPr>
            <w:r>
              <w:rPr>
                <w:sz w:val="18"/>
                <w:szCs w:val="18"/>
                <w:lang w:val="en-US"/>
              </w:rPr>
              <w:t>(%)</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Midterm Exams</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X</w:t>
            </w:r>
          </w:p>
        </w:tc>
        <w:tc>
          <w:tcPr>
            <w:tcW w:w="935" w:type="dxa"/>
            <w:tcBorders>
              <w:top w:val="single" w:sz="4" w:space="0" w:color="auto"/>
              <w:left w:val="single" w:sz="4" w:space="0" w:color="auto"/>
              <w:bottom w:val="single" w:sz="4" w:space="0" w:color="auto"/>
              <w:right w:val="single" w:sz="18" w:space="0" w:color="auto"/>
            </w:tcBorders>
          </w:tcPr>
          <w:p w:rsidR="006B0C11" w:rsidRDefault="002C30DD">
            <w:pPr>
              <w:rPr>
                <w:sz w:val="18"/>
                <w:szCs w:val="18"/>
                <w:lang w:val="en-US"/>
              </w:rPr>
            </w:pPr>
            <w:r>
              <w:rPr>
                <w:sz w:val="18"/>
                <w:szCs w:val="18"/>
                <w:lang w:val="en-US"/>
              </w:rPr>
              <w:t>20</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Quizzes</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X</w:t>
            </w:r>
          </w:p>
        </w:tc>
        <w:tc>
          <w:tcPr>
            <w:tcW w:w="935" w:type="dxa"/>
            <w:tcBorders>
              <w:top w:val="single" w:sz="4" w:space="0" w:color="auto"/>
              <w:left w:val="single" w:sz="4" w:space="0" w:color="auto"/>
              <w:bottom w:val="single" w:sz="4" w:space="0" w:color="auto"/>
              <w:right w:val="single" w:sz="18" w:space="0" w:color="auto"/>
            </w:tcBorders>
          </w:tcPr>
          <w:p w:rsidR="006B0C11" w:rsidRDefault="002C30DD">
            <w:pPr>
              <w:rPr>
                <w:sz w:val="18"/>
                <w:szCs w:val="18"/>
                <w:lang w:val="en-US"/>
              </w:rPr>
            </w:pPr>
            <w:r>
              <w:rPr>
                <w:sz w:val="18"/>
                <w:szCs w:val="18"/>
                <w:lang w:val="en-US"/>
              </w:rPr>
              <w:t>15</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Homeworks</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6B0C11">
            <w:pPr>
              <w:rPr>
                <w:sz w:val="18"/>
                <w:szCs w:val="18"/>
                <w:lang w:val="en-US"/>
              </w:rPr>
            </w:pPr>
          </w:p>
        </w:tc>
        <w:tc>
          <w:tcPr>
            <w:tcW w:w="935" w:type="dxa"/>
            <w:tcBorders>
              <w:top w:val="single" w:sz="4" w:space="0" w:color="auto"/>
              <w:left w:val="single" w:sz="4" w:space="0" w:color="auto"/>
              <w:bottom w:val="single" w:sz="4" w:space="0" w:color="auto"/>
              <w:right w:val="single" w:sz="18" w:space="0" w:color="auto"/>
            </w:tcBorders>
          </w:tcPr>
          <w:p w:rsidR="006B0C11" w:rsidRDefault="006B0C11">
            <w:pPr>
              <w:rPr>
                <w:sz w:val="18"/>
                <w:szCs w:val="18"/>
                <w:lang w:val="en-US"/>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Projects</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6B0C11">
            <w:pPr>
              <w:rPr>
                <w:sz w:val="18"/>
                <w:szCs w:val="18"/>
                <w:lang w:val="en-US"/>
              </w:rPr>
            </w:pPr>
          </w:p>
        </w:tc>
        <w:tc>
          <w:tcPr>
            <w:tcW w:w="935" w:type="dxa"/>
            <w:tcBorders>
              <w:top w:val="single" w:sz="4" w:space="0" w:color="auto"/>
              <w:left w:val="single" w:sz="4" w:space="0" w:color="auto"/>
              <w:bottom w:val="single" w:sz="4" w:space="0" w:color="auto"/>
              <w:right w:val="single" w:sz="18" w:space="0" w:color="auto"/>
            </w:tcBorders>
          </w:tcPr>
          <w:p w:rsidR="006B0C11" w:rsidRDefault="006B0C11">
            <w:pPr>
              <w:rPr>
                <w:sz w:val="18"/>
                <w:szCs w:val="18"/>
                <w:lang w:val="en-US"/>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Term Paper</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X</w:t>
            </w:r>
          </w:p>
        </w:tc>
        <w:tc>
          <w:tcPr>
            <w:tcW w:w="935" w:type="dxa"/>
            <w:tcBorders>
              <w:top w:val="single" w:sz="4" w:space="0" w:color="auto"/>
              <w:left w:val="single" w:sz="4" w:space="0" w:color="auto"/>
              <w:bottom w:val="single" w:sz="4" w:space="0" w:color="auto"/>
              <w:right w:val="single" w:sz="18" w:space="0" w:color="auto"/>
            </w:tcBorders>
          </w:tcPr>
          <w:p w:rsidR="006B0C11" w:rsidRDefault="002C30DD">
            <w:pPr>
              <w:rPr>
                <w:sz w:val="18"/>
                <w:szCs w:val="18"/>
                <w:lang w:val="en-US"/>
              </w:rPr>
            </w:pPr>
            <w:r>
              <w:rPr>
                <w:sz w:val="18"/>
                <w:szCs w:val="18"/>
                <w:lang w:val="en-US"/>
              </w:rPr>
              <w:t>5</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Laboratory Work</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X</w:t>
            </w:r>
          </w:p>
        </w:tc>
        <w:tc>
          <w:tcPr>
            <w:tcW w:w="935" w:type="dxa"/>
            <w:tcBorders>
              <w:top w:val="single" w:sz="4" w:space="0" w:color="auto"/>
              <w:left w:val="single" w:sz="4" w:space="0" w:color="auto"/>
              <w:bottom w:val="single" w:sz="4" w:space="0" w:color="auto"/>
              <w:right w:val="single" w:sz="18" w:space="0" w:color="auto"/>
            </w:tcBorders>
          </w:tcPr>
          <w:p w:rsidR="006B0C11" w:rsidRDefault="002C30DD">
            <w:pPr>
              <w:rPr>
                <w:sz w:val="18"/>
                <w:szCs w:val="18"/>
                <w:lang w:val="en-US"/>
              </w:rPr>
            </w:pPr>
            <w:r>
              <w:rPr>
                <w:sz w:val="18"/>
                <w:szCs w:val="18"/>
                <w:lang w:val="en-US"/>
              </w:rPr>
              <w:t>10</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Other</w:t>
            </w:r>
          </w:p>
        </w:tc>
        <w:tc>
          <w:tcPr>
            <w:tcW w:w="1277" w:type="dxa"/>
            <w:gridSpan w:val="3"/>
            <w:tcBorders>
              <w:top w:val="single" w:sz="4" w:space="0" w:color="auto"/>
              <w:left w:val="single" w:sz="4" w:space="0" w:color="auto"/>
              <w:bottom w:val="single" w:sz="4" w:space="0" w:color="auto"/>
              <w:right w:val="single" w:sz="4" w:space="0" w:color="auto"/>
            </w:tcBorders>
          </w:tcPr>
          <w:p w:rsidR="006B0C11" w:rsidRDefault="002C30DD">
            <w:pPr>
              <w:rPr>
                <w:sz w:val="18"/>
                <w:szCs w:val="18"/>
                <w:lang w:val="en-US"/>
              </w:rPr>
            </w:pPr>
            <w:r>
              <w:rPr>
                <w:sz w:val="18"/>
                <w:szCs w:val="18"/>
                <w:lang w:val="en-US"/>
              </w:rPr>
              <w:t>X</w:t>
            </w:r>
          </w:p>
        </w:tc>
        <w:tc>
          <w:tcPr>
            <w:tcW w:w="935" w:type="dxa"/>
            <w:tcBorders>
              <w:top w:val="single" w:sz="4" w:space="0" w:color="auto"/>
              <w:left w:val="single" w:sz="4" w:space="0" w:color="auto"/>
              <w:bottom w:val="single" w:sz="4" w:space="0" w:color="auto"/>
              <w:right w:val="single" w:sz="18" w:space="0" w:color="auto"/>
            </w:tcBorders>
          </w:tcPr>
          <w:p w:rsidR="006B0C11" w:rsidRDefault="002C30DD">
            <w:pPr>
              <w:rPr>
                <w:sz w:val="18"/>
                <w:szCs w:val="18"/>
                <w:lang w:val="en-US"/>
              </w:rPr>
            </w:pPr>
            <w:r>
              <w:rPr>
                <w:sz w:val="18"/>
                <w:szCs w:val="18"/>
                <w:lang w:val="en-US"/>
              </w:rPr>
              <w:t>10</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18"/>
                <w:szCs w:val="18"/>
                <w:lang w:val="en-US"/>
              </w:rPr>
            </w:pPr>
          </w:p>
        </w:tc>
        <w:tc>
          <w:tcPr>
            <w:tcW w:w="5785" w:type="dxa"/>
            <w:gridSpan w:val="8"/>
            <w:tcBorders>
              <w:top w:val="single" w:sz="4" w:space="0" w:color="auto"/>
              <w:left w:val="single" w:sz="4" w:space="0" w:color="auto"/>
              <w:bottom w:val="single" w:sz="18" w:space="0" w:color="auto"/>
              <w:right w:val="single" w:sz="4" w:space="0" w:color="auto"/>
            </w:tcBorders>
          </w:tcPr>
          <w:p w:rsidR="006B0C11" w:rsidRDefault="002C30DD">
            <w:pPr>
              <w:rPr>
                <w:sz w:val="18"/>
                <w:szCs w:val="18"/>
                <w:lang w:val="en-US"/>
              </w:rPr>
            </w:pPr>
            <w:r>
              <w:rPr>
                <w:sz w:val="18"/>
                <w:szCs w:val="18"/>
                <w:lang w:val="en-US"/>
              </w:rPr>
              <w:t>Final Exam</w:t>
            </w:r>
          </w:p>
        </w:tc>
        <w:tc>
          <w:tcPr>
            <w:tcW w:w="1277" w:type="dxa"/>
            <w:gridSpan w:val="3"/>
            <w:tcBorders>
              <w:top w:val="single" w:sz="4" w:space="0" w:color="auto"/>
              <w:left w:val="single" w:sz="4" w:space="0" w:color="auto"/>
              <w:bottom w:val="single" w:sz="18" w:space="0" w:color="auto"/>
              <w:right w:val="single" w:sz="4" w:space="0" w:color="auto"/>
            </w:tcBorders>
          </w:tcPr>
          <w:p w:rsidR="006B0C11" w:rsidRDefault="002C30DD">
            <w:pPr>
              <w:rPr>
                <w:sz w:val="18"/>
                <w:szCs w:val="18"/>
                <w:lang w:val="en-US"/>
              </w:rPr>
            </w:pPr>
            <w:r>
              <w:rPr>
                <w:sz w:val="18"/>
                <w:szCs w:val="18"/>
                <w:lang w:val="en-US"/>
              </w:rPr>
              <w:t>X</w:t>
            </w:r>
          </w:p>
        </w:tc>
        <w:tc>
          <w:tcPr>
            <w:tcW w:w="935" w:type="dxa"/>
            <w:tcBorders>
              <w:top w:val="single" w:sz="4"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40</w:t>
            </w:r>
          </w:p>
        </w:tc>
      </w:tr>
      <w:tr w:rsidR="006B0C11">
        <w:trPr>
          <w:trHeight w:val="173"/>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20"/>
                <w:szCs w:val="20"/>
                <w:lang w:val="en-US"/>
              </w:rPr>
              <w:t>Prepared by</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20"/>
                <w:szCs w:val="20"/>
                <w:lang w:val="en-GB"/>
              </w:rPr>
              <w:t>Prof. Dr. Beytiye ÖZGÜN, Prof. Dr. Nermin ERTAN, Prof. Dr. Yılmaz YILDIRIR, Prof. Dr. Aliye ALTUNDAŞ, Assoc. Prof. Ali DİŞLİ, Assoc. Prof. Nebahat AKYÜZ, Assoc. Prof. Zeynel SEFEROĞLU</w:t>
            </w:r>
          </w:p>
        </w:tc>
      </w:tr>
      <w:tr w:rsidR="006B0C11">
        <w:trPr>
          <w:trHeight w:val="85"/>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spacing w:line="85" w:lineRule="atLeast"/>
              <w:rPr>
                <w:b/>
                <w:sz w:val="18"/>
                <w:szCs w:val="18"/>
                <w:lang w:val="en-US"/>
              </w:rPr>
            </w:pPr>
            <w:r>
              <w:rPr>
                <w:b/>
                <w:sz w:val="18"/>
                <w:szCs w:val="18"/>
                <w:lang w:val="en-US"/>
              </w:rPr>
              <w:t>Week</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spacing w:line="85" w:lineRule="atLeast"/>
              <w:rPr>
                <w:sz w:val="18"/>
                <w:szCs w:val="18"/>
                <w:lang w:val="en-US"/>
              </w:rPr>
            </w:pPr>
            <w:r>
              <w:rPr>
                <w:sz w:val="18"/>
                <w:szCs w:val="18"/>
                <w:lang w:val="en-US"/>
              </w:rPr>
              <w:t>Subject</w:t>
            </w:r>
          </w:p>
        </w:tc>
      </w:tr>
      <w:tr w:rsidR="006B0C11">
        <w:trPr>
          <w:trHeight w:val="396"/>
        </w:trPr>
        <w:tc>
          <w:tcPr>
            <w:tcW w:w="1580" w:type="dxa"/>
            <w:tcBorders>
              <w:top w:val="single" w:sz="18" w:space="0" w:color="auto"/>
              <w:left w:val="single" w:sz="18" w:space="0" w:color="auto"/>
              <w:bottom w:val="single" w:sz="18" w:space="0" w:color="auto"/>
              <w:right w:val="single" w:sz="4" w:space="0" w:color="auto"/>
            </w:tcBorders>
          </w:tcPr>
          <w:p w:rsidR="006B0C11" w:rsidRDefault="002C30DD">
            <w:pPr>
              <w:rPr>
                <w:b/>
                <w:sz w:val="18"/>
                <w:szCs w:val="18"/>
                <w:lang w:val="en-US"/>
              </w:rPr>
            </w:pPr>
            <w:r>
              <w:rPr>
                <w:b/>
                <w:sz w:val="18"/>
                <w:szCs w:val="18"/>
                <w:lang w:val="en-US"/>
              </w:rPr>
              <w:t>1</w:t>
            </w:r>
          </w:p>
          <w:p w:rsidR="006B0C11" w:rsidRDefault="002C30DD">
            <w:pPr>
              <w:rPr>
                <w:b/>
                <w:sz w:val="18"/>
                <w:szCs w:val="18"/>
                <w:lang w:val="en-US"/>
              </w:rPr>
            </w:pPr>
            <w:r>
              <w:rPr>
                <w:b/>
                <w:sz w:val="18"/>
                <w:szCs w:val="18"/>
                <w:lang w:val="en-US"/>
              </w:rPr>
              <w:t>2</w:t>
            </w:r>
          </w:p>
          <w:p w:rsidR="006B0C11" w:rsidRDefault="002C30DD">
            <w:pPr>
              <w:rPr>
                <w:b/>
                <w:sz w:val="18"/>
                <w:szCs w:val="18"/>
                <w:lang w:val="en-US"/>
              </w:rPr>
            </w:pPr>
            <w:r>
              <w:rPr>
                <w:b/>
                <w:sz w:val="18"/>
                <w:szCs w:val="18"/>
                <w:lang w:val="en-US"/>
              </w:rPr>
              <w:t>3</w:t>
            </w:r>
          </w:p>
          <w:p w:rsidR="006B0C11" w:rsidRDefault="002C30DD">
            <w:pPr>
              <w:rPr>
                <w:b/>
                <w:sz w:val="18"/>
                <w:szCs w:val="18"/>
                <w:lang w:val="en-US"/>
              </w:rPr>
            </w:pPr>
            <w:r>
              <w:rPr>
                <w:b/>
                <w:sz w:val="18"/>
                <w:szCs w:val="18"/>
                <w:lang w:val="en-US"/>
              </w:rPr>
              <w:t>4</w:t>
            </w:r>
          </w:p>
          <w:p w:rsidR="006B0C11" w:rsidRDefault="002C30DD">
            <w:pPr>
              <w:rPr>
                <w:b/>
                <w:sz w:val="18"/>
                <w:szCs w:val="18"/>
                <w:lang w:val="en-US"/>
              </w:rPr>
            </w:pPr>
            <w:r>
              <w:rPr>
                <w:b/>
                <w:sz w:val="18"/>
                <w:szCs w:val="18"/>
                <w:lang w:val="en-US"/>
              </w:rPr>
              <w:t>5</w:t>
            </w:r>
          </w:p>
          <w:p w:rsidR="006B0C11" w:rsidRDefault="002C30DD">
            <w:pPr>
              <w:rPr>
                <w:b/>
                <w:sz w:val="18"/>
                <w:szCs w:val="18"/>
                <w:lang w:val="en-US"/>
              </w:rPr>
            </w:pPr>
            <w:r>
              <w:rPr>
                <w:b/>
                <w:sz w:val="18"/>
                <w:szCs w:val="18"/>
                <w:lang w:val="en-US"/>
              </w:rPr>
              <w:t>6</w:t>
            </w:r>
          </w:p>
          <w:p w:rsidR="006B0C11" w:rsidRDefault="002C30DD">
            <w:pPr>
              <w:rPr>
                <w:b/>
                <w:sz w:val="18"/>
                <w:szCs w:val="18"/>
                <w:lang w:val="en-US"/>
              </w:rPr>
            </w:pPr>
            <w:r>
              <w:rPr>
                <w:b/>
                <w:sz w:val="18"/>
                <w:szCs w:val="18"/>
                <w:lang w:val="en-US"/>
              </w:rPr>
              <w:t>7</w:t>
            </w:r>
          </w:p>
          <w:p w:rsidR="006B0C11" w:rsidRDefault="002C30DD">
            <w:pPr>
              <w:rPr>
                <w:b/>
                <w:sz w:val="18"/>
                <w:szCs w:val="18"/>
                <w:lang w:val="en-US"/>
              </w:rPr>
            </w:pPr>
            <w:r>
              <w:rPr>
                <w:b/>
                <w:sz w:val="18"/>
                <w:szCs w:val="18"/>
                <w:lang w:val="en-US"/>
              </w:rPr>
              <w:t>8</w:t>
            </w:r>
          </w:p>
          <w:p w:rsidR="006B0C11" w:rsidRDefault="002C30DD">
            <w:pPr>
              <w:rPr>
                <w:b/>
                <w:sz w:val="18"/>
                <w:szCs w:val="18"/>
                <w:lang w:val="en-US"/>
              </w:rPr>
            </w:pPr>
            <w:r>
              <w:rPr>
                <w:b/>
                <w:sz w:val="18"/>
                <w:szCs w:val="18"/>
                <w:lang w:val="en-US"/>
              </w:rPr>
              <w:t>9</w:t>
            </w:r>
          </w:p>
          <w:p w:rsidR="006B0C11" w:rsidRDefault="002C30DD">
            <w:pPr>
              <w:rPr>
                <w:b/>
                <w:sz w:val="18"/>
                <w:szCs w:val="18"/>
                <w:lang w:val="en-US"/>
              </w:rPr>
            </w:pPr>
            <w:r>
              <w:rPr>
                <w:b/>
                <w:sz w:val="18"/>
                <w:szCs w:val="18"/>
                <w:lang w:val="en-US"/>
              </w:rPr>
              <w:t>10</w:t>
            </w:r>
          </w:p>
          <w:p w:rsidR="006B0C11" w:rsidRDefault="002C30DD">
            <w:pPr>
              <w:rPr>
                <w:b/>
                <w:sz w:val="18"/>
                <w:szCs w:val="18"/>
                <w:lang w:val="en-US"/>
              </w:rPr>
            </w:pPr>
            <w:r>
              <w:rPr>
                <w:b/>
                <w:sz w:val="18"/>
                <w:szCs w:val="18"/>
                <w:lang w:val="en-US"/>
              </w:rPr>
              <w:t>11</w:t>
            </w:r>
          </w:p>
          <w:p w:rsidR="006B0C11" w:rsidRDefault="002C30DD">
            <w:pPr>
              <w:rPr>
                <w:b/>
                <w:sz w:val="18"/>
                <w:szCs w:val="18"/>
                <w:lang w:val="en-US"/>
              </w:rPr>
            </w:pPr>
            <w:r>
              <w:rPr>
                <w:b/>
                <w:sz w:val="18"/>
                <w:szCs w:val="18"/>
                <w:lang w:val="en-US"/>
              </w:rPr>
              <w:t>12</w:t>
            </w:r>
          </w:p>
          <w:p w:rsidR="006B0C11" w:rsidRDefault="002C30DD">
            <w:pPr>
              <w:rPr>
                <w:b/>
                <w:sz w:val="18"/>
                <w:szCs w:val="18"/>
                <w:lang w:val="en-US"/>
              </w:rPr>
            </w:pPr>
            <w:r>
              <w:rPr>
                <w:b/>
                <w:sz w:val="18"/>
                <w:szCs w:val="18"/>
                <w:lang w:val="en-US"/>
              </w:rPr>
              <w:t>13</w:t>
            </w:r>
          </w:p>
          <w:p w:rsidR="006B0C11" w:rsidRDefault="002C30DD">
            <w:pPr>
              <w:rPr>
                <w:b/>
                <w:sz w:val="18"/>
                <w:szCs w:val="18"/>
                <w:lang w:val="en-US"/>
              </w:rPr>
            </w:pPr>
            <w:r>
              <w:rPr>
                <w:b/>
                <w:sz w:val="18"/>
                <w:szCs w:val="18"/>
                <w:lang w:val="en-US"/>
              </w:rPr>
              <w:t>14</w:t>
            </w:r>
          </w:p>
        </w:tc>
        <w:tc>
          <w:tcPr>
            <w:tcW w:w="7997" w:type="dxa"/>
            <w:gridSpan w:val="12"/>
            <w:tcBorders>
              <w:top w:val="single" w:sz="18" w:space="0" w:color="auto"/>
              <w:left w:val="single" w:sz="4" w:space="0" w:color="auto"/>
              <w:bottom w:val="single" w:sz="18" w:space="0" w:color="auto"/>
              <w:right w:val="single" w:sz="18" w:space="0" w:color="auto"/>
            </w:tcBorders>
          </w:tcPr>
          <w:p w:rsidR="006B0C11" w:rsidRDefault="002C30DD">
            <w:pPr>
              <w:rPr>
                <w:sz w:val="18"/>
                <w:szCs w:val="18"/>
                <w:lang w:val="en-US"/>
              </w:rPr>
            </w:pPr>
            <w:r>
              <w:rPr>
                <w:sz w:val="18"/>
                <w:szCs w:val="18"/>
                <w:lang w:val="en-US"/>
              </w:rPr>
              <w:t xml:space="preserve">Phthalimide Synthesis      </w:t>
            </w:r>
          </w:p>
          <w:p w:rsidR="006B0C11" w:rsidRDefault="002C30DD">
            <w:pPr>
              <w:rPr>
                <w:sz w:val="18"/>
                <w:szCs w:val="18"/>
                <w:lang w:val="en-US"/>
              </w:rPr>
            </w:pPr>
            <w:r>
              <w:rPr>
                <w:sz w:val="18"/>
                <w:szCs w:val="18"/>
                <w:lang w:val="en-US"/>
              </w:rPr>
              <w:t>Methyl orange Synthesis</w:t>
            </w:r>
          </w:p>
          <w:p w:rsidR="006B0C11" w:rsidRDefault="002C30DD">
            <w:pPr>
              <w:rPr>
                <w:sz w:val="18"/>
                <w:szCs w:val="18"/>
                <w:lang w:val="en-US"/>
              </w:rPr>
            </w:pPr>
            <w:r>
              <w:rPr>
                <w:sz w:val="18"/>
                <w:szCs w:val="18"/>
                <w:lang w:val="en-US"/>
              </w:rPr>
              <w:t xml:space="preserve">Diels-Alder Reactions </w:t>
            </w:r>
          </w:p>
          <w:p w:rsidR="006B0C11" w:rsidRDefault="002C30DD">
            <w:pPr>
              <w:rPr>
                <w:sz w:val="18"/>
                <w:szCs w:val="18"/>
                <w:lang w:val="en-US"/>
              </w:rPr>
            </w:pPr>
            <w:r>
              <w:rPr>
                <w:sz w:val="18"/>
                <w:szCs w:val="18"/>
                <w:lang w:val="en-US"/>
              </w:rPr>
              <w:t xml:space="preserve">Oxidation of Alcohols </w:t>
            </w:r>
          </w:p>
          <w:p w:rsidR="006B0C11" w:rsidRDefault="002C30DD">
            <w:pPr>
              <w:rPr>
                <w:sz w:val="18"/>
                <w:szCs w:val="18"/>
                <w:lang w:val="en-US"/>
              </w:rPr>
            </w:pPr>
            <w:r>
              <w:rPr>
                <w:sz w:val="18"/>
                <w:szCs w:val="18"/>
                <w:lang w:val="en-US"/>
              </w:rPr>
              <w:t>Elemental Analysis(C.N.S.X)</w:t>
            </w:r>
          </w:p>
          <w:p w:rsidR="006B0C11" w:rsidRDefault="002C30DD">
            <w:pPr>
              <w:rPr>
                <w:sz w:val="18"/>
                <w:szCs w:val="18"/>
                <w:lang w:val="en-US"/>
              </w:rPr>
            </w:pPr>
            <w:r>
              <w:rPr>
                <w:sz w:val="18"/>
                <w:szCs w:val="18"/>
                <w:lang w:val="en-US"/>
              </w:rPr>
              <w:t>Functional group Analysis</w:t>
            </w:r>
          </w:p>
          <w:p w:rsidR="006B0C11" w:rsidRDefault="002C30DD">
            <w:pPr>
              <w:rPr>
                <w:sz w:val="18"/>
                <w:szCs w:val="18"/>
                <w:lang w:val="en-US"/>
              </w:rPr>
            </w:pPr>
            <w:r>
              <w:rPr>
                <w:sz w:val="18"/>
                <w:szCs w:val="18"/>
                <w:lang w:val="en-US"/>
              </w:rPr>
              <w:t>Derivative Preparation</w:t>
            </w:r>
          </w:p>
          <w:p w:rsidR="006B0C11" w:rsidRDefault="002C30DD">
            <w:pPr>
              <w:rPr>
                <w:sz w:val="18"/>
                <w:szCs w:val="18"/>
                <w:lang w:val="en-US"/>
              </w:rPr>
            </w:pPr>
            <w:r>
              <w:rPr>
                <w:sz w:val="18"/>
                <w:szCs w:val="18"/>
                <w:lang w:val="en-US"/>
              </w:rPr>
              <w:t>Midterm Exam</w:t>
            </w:r>
          </w:p>
          <w:p w:rsidR="006B0C11" w:rsidRDefault="002C30DD">
            <w:pPr>
              <w:rPr>
                <w:sz w:val="18"/>
                <w:szCs w:val="18"/>
                <w:lang w:val="en-US"/>
              </w:rPr>
            </w:pPr>
            <w:r>
              <w:rPr>
                <w:sz w:val="18"/>
                <w:szCs w:val="18"/>
                <w:lang w:val="en-US"/>
              </w:rPr>
              <w:t>Analysis of Unknown Sample</w:t>
            </w:r>
          </w:p>
          <w:p w:rsidR="006B0C11" w:rsidRDefault="002C30DD">
            <w:pPr>
              <w:rPr>
                <w:sz w:val="18"/>
                <w:szCs w:val="18"/>
                <w:lang w:val="en-US"/>
              </w:rPr>
            </w:pPr>
            <w:r>
              <w:rPr>
                <w:sz w:val="18"/>
                <w:szCs w:val="18"/>
                <w:lang w:val="en-US"/>
              </w:rPr>
              <w:t>Analysis of Unknown Sample</w:t>
            </w:r>
          </w:p>
          <w:p w:rsidR="006B0C11" w:rsidRDefault="002C30DD">
            <w:pPr>
              <w:rPr>
                <w:sz w:val="18"/>
                <w:szCs w:val="18"/>
                <w:lang w:val="en-US"/>
              </w:rPr>
            </w:pPr>
            <w:r>
              <w:rPr>
                <w:sz w:val="18"/>
                <w:szCs w:val="18"/>
                <w:lang w:val="en-US"/>
              </w:rPr>
              <w:t>Analysis of Unknown Sample</w:t>
            </w:r>
          </w:p>
          <w:p w:rsidR="006B0C11" w:rsidRDefault="002C30DD">
            <w:pPr>
              <w:rPr>
                <w:sz w:val="18"/>
                <w:szCs w:val="18"/>
                <w:lang w:val="en-US"/>
              </w:rPr>
            </w:pPr>
            <w:r>
              <w:rPr>
                <w:sz w:val="18"/>
                <w:szCs w:val="18"/>
                <w:lang w:val="en-US"/>
              </w:rPr>
              <w:t>Analysis of Unknown Sample</w:t>
            </w:r>
          </w:p>
          <w:p w:rsidR="006B0C11" w:rsidRDefault="002C30DD">
            <w:pPr>
              <w:rPr>
                <w:sz w:val="18"/>
                <w:szCs w:val="18"/>
                <w:lang w:val="en-US"/>
              </w:rPr>
            </w:pPr>
            <w:r>
              <w:rPr>
                <w:sz w:val="18"/>
                <w:szCs w:val="18"/>
                <w:lang w:val="en-US"/>
              </w:rPr>
              <w:t>Make-up Experiments</w:t>
            </w:r>
          </w:p>
          <w:p w:rsidR="006B0C11" w:rsidRDefault="002C30DD">
            <w:pPr>
              <w:rPr>
                <w:sz w:val="18"/>
                <w:szCs w:val="18"/>
                <w:lang w:val="en-US"/>
              </w:rPr>
            </w:pPr>
            <w:r>
              <w:rPr>
                <w:sz w:val="18"/>
                <w:szCs w:val="18"/>
                <w:lang w:val="en-US"/>
              </w:rPr>
              <w:t>Make-up Experiments</w:t>
            </w:r>
          </w:p>
          <w:p w:rsidR="006B0C11" w:rsidRDefault="002C30DD">
            <w:pPr>
              <w:rPr>
                <w:sz w:val="18"/>
                <w:szCs w:val="18"/>
                <w:lang w:val="en-US"/>
              </w:rPr>
            </w:pPr>
            <w:r>
              <w:rPr>
                <w:sz w:val="18"/>
                <w:szCs w:val="18"/>
                <w:lang w:val="en-US"/>
              </w:rPr>
              <w:t xml:space="preserve">                                                                                      </w:t>
            </w:r>
          </w:p>
        </w:tc>
      </w:tr>
    </w:tbl>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6"/>
        <w:gridCol w:w="829"/>
        <w:gridCol w:w="677"/>
        <w:gridCol w:w="637"/>
        <w:gridCol w:w="1090"/>
        <w:gridCol w:w="235"/>
        <w:gridCol w:w="270"/>
        <w:gridCol w:w="506"/>
        <w:gridCol w:w="833"/>
        <w:gridCol w:w="599"/>
        <w:gridCol w:w="252"/>
        <w:gridCol w:w="778"/>
        <w:gridCol w:w="196"/>
        <w:gridCol w:w="777"/>
      </w:tblGrid>
      <w:tr w:rsidR="006B0C11">
        <w:trPr>
          <w:trHeight w:val="447"/>
        </w:trPr>
        <w:tc>
          <w:tcPr>
            <w:tcW w:w="4964" w:type="dxa"/>
            <w:gridSpan w:val="6"/>
            <w:tcBorders>
              <w:top w:val="single" w:sz="18" w:space="0" w:color="auto"/>
              <w:left w:val="single" w:sz="18" w:space="0" w:color="auto"/>
              <w:bottom w:val="single" w:sz="18" w:space="0" w:color="auto"/>
              <w:right w:val="single" w:sz="4" w:space="0" w:color="auto"/>
            </w:tcBorders>
            <w:vAlign w:val="center"/>
          </w:tcPr>
          <w:p w:rsidR="006B0C11" w:rsidRDefault="002C30DD" w:rsidP="00F64116">
            <w:pPr>
              <w:pStyle w:val="KonuBal"/>
              <w:rPr>
                <w:sz w:val="20"/>
                <w:u w:val="none"/>
              </w:rPr>
            </w:pPr>
            <w:r>
              <w:rPr>
                <w:sz w:val="20"/>
                <w:u w:val="none"/>
                <w:lang w:val="en-US"/>
              </w:rPr>
              <w:lastRenderedPageBreak/>
              <w:t xml:space="preserve">Course Title-Course Code: </w:t>
            </w:r>
            <w:r>
              <w:rPr>
                <w:sz w:val="20"/>
                <w:u w:val="none"/>
              </w:rPr>
              <w:t xml:space="preserve">ENGLISH – V </w:t>
            </w:r>
            <w:r w:rsidR="00F64116">
              <w:rPr>
                <w:sz w:val="20"/>
                <w:u w:val="none"/>
              </w:rPr>
              <w:t>ING</w:t>
            </w:r>
            <w:r>
              <w:rPr>
                <w:sz w:val="20"/>
                <w:u w:val="none"/>
              </w:rPr>
              <w:t xml:space="preserve"> 3</w:t>
            </w:r>
            <w:r w:rsidR="00F64116">
              <w:rPr>
                <w:sz w:val="20"/>
                <w:u w:val="none"/>
              </w:rPr>
              <w:t>01</w:t>
            </w:r>
          </w:p>
        </w:tc>
        <w:tc>
          <w:tcPr>
            <w:tcW w:w="4211" w:type="dxa"/>
            <w:gridSpan w:val="8"/>
            <w:tcBorders>
              <w:top w:val="single" w:sz="18"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sz w:val="20"/>
                <w:u w:val="none"/>
                <w:lang w:val="en-US"/>
              </w:rPr>
              <w:t xml:space="preserve">Name of the </w:t>
            </w:r>
            <w:proofErr w:type="gramStart"/>
            <w:r>
              <w:rPr>
                <w:sz w:val="20"/>
                <w:u w:val="none"/>
                <w:lang w:val="en-US"/>
              </w:rPr>
              <w:t>Programme</w:t>
            </w:r>
            <w:r>
              <w:rPr>
                <w:sz w:val="20"/>
                <w:u w:val="none"/>
              </w:rPr>
              <w:t xml:space="preserve"> :</w:t>
            </w:r>
            <w:proofErr w:type="gramEnd"/>
            <w:r>
              <w:rPr>
                <w:sz w:val="20"/>
                <w:u w:val="none"/>
              </w:rPr>
              <w:t xml:space="preserve"> CHEMISTRY</w:t>
            </w:r>
          </w:p>
        </w:tc>
      </w:tr>
      <w:tr w:rsidR="006B0C11">
        <w:trPr>
          <w:cantSplit/>
          <w:trHeight w:val="421"/>
        </w:trPr>
        <w:tc>
          <w:tcPr>
            <w:tcW w:w="1496" w:type="dxa"/>
            <w:vMerge w:val="restart"/>
            <w:tcBorders>
              <w:top w:val="single" w:sz="18" w:space="0" w:color="auto"/>
              <w:left w:val="single" w:sz="18" w:space="0" w:color="auto"/>
              <w:bottom w:val="single" w:sz="4" w:space="0" w:color="auto"/>
              <w:right w:val="single" w:sz="4" w:space="0" w:color="auto"/>
            </w:tcBorders>
            <w:vAlign w:val="center"/>
          </w:tcPr>
          <w:p w:rsidR="006B0C11" w:rsidRDefault="002C30DD">
            <w:pPr>
              <w:pStyle w:val="KonuBal"/>
              <w:rPr>
                <w:sz w:val="20"/>
                <w:u w:val="none"/>
              </w:rPr>
            </w:pPr>
            <w:r>
              <w:rPr>
                <w:sz w:val="20"/>
                <w:u w:val="none"/>
                <w:lang w:val="en-GB"/>
              </w:rPr>
              <w:t>Semester</w:t>
            </w:r>
          </w:p>
        </w:tc>
        <w:tc>
          <w:tcPr>
            <w:tcW w:w="5928" w:type="dxa"/>
            <w:gridSpan w:val="10"/>
            <w:tcBorders>
              <w:top w:val="single" w:sz="18" w:space="0" w:color="auto"/>
              <w:left w:val="single" w:sz="4" w:space="0" w:color="auto"/>
              <w:bottom w:val="single" w:sz="4" w:space="0" w:color="auto"/>
              <w:right w:val="single" w:sz="18" w:space="0" w:color="auto"/>
            </w:tcBorders>
            <w:vAlign w:val="center"/>
          </w:tcPr>
          <w:p w:rsidR="006B0C11" w:rsidRDefault="002C30DD">
            <w:pPr>
              <w:pStyle w:val="KonuBal"/>
              <w:rPr>
                <w:sz w:val="20"/>
                <w:u w:val="none"/>
              </w:rPr>
            </w:pPr>
            <w:r>
              <w:rPr>
                <w:sz w:val="20"/>
                <w:u w:val="none"/>
                <w:lang w:val="en-GB"/>
              </w:rPr>
              <w:t>Teaching Methods</w:t>
            </w:r>
          </w:p>
        </w:tc>
        <w:tc>
          <w:tcPr>
            <w:tcW w:w="1751" w:type="dxa"/>
            <w:gridSpan w:val="3"/>
            <w:tcBorders>
              <w:top w:val="single" w:sz="18" w:space="0" w:color="auto"/>
              <w:left w:val="single" w:sz="4" w:space="0" w:color="auto"/>
              <w:bottom w:val="single" w:sz="4" w:space="0" w:color="auto"/>
              <w:right w:val="single" w:sz="18" w:space="0" w:color="auto"/>
            </w:tcBorders>
            <w:vAlign w:val="center"/>
          </w:tcPr>
          <w:p w:rsidR="006B0C11" w:rsidRDefault="002C30DD">
            <w:pPr>
              <w:pStyle w:val="KonuBal"/>
              <w:rPr>
                <w:sz w:val="20"/>
                <w:u w:val="none"/>
              </w:rPr>
            </w:pPr>
            <w:r>
              <w:rPr>
                <w:sz w:val="20"/>
                <w:u w:val="none"/>
                <w:lang w:val="en-GB"/>
              </w:rPr>
              <w:t>Credits</w:t>
            </w:r>
          </w:p>
        </w:tc>
      </w:tr>
      <w:tr w:rsidR="006B0C11">
        <w:trPr>
          <w:cantSplit/>
          <w:trHeight w:val="420"/>
        </w:trPr>
        <w:tc>
          <w:tcPr>
            <w:tcW w:w="0" w:type="auto"/>
            <w:vMerge/>
            <w:tcBorders>
              <w:top w:val="single" w:sz="18" w:space="0" w:color="auto"/>
              <w:left w:val="single" w:sz="18" w:space="0" w:color="auto"/>
              <w:bottom w:val="single" w:sz="4" w:space="0" w:color="auto"/>
              <w:right w:val="single" w:sz="4" w:space="0" w:color="auto"/>
            </w:tcBorders>
            <w:vAlign w:val="center"/>
          </w:tcPr>
          <w:p w:rsidR="006B0C11" w:rsidRDefault="006B0C11">
            <w:pPr>
              <w:rPr>
                <w:b/>
                <w:sz w:val="20"/>
                <w:szCs w:val="20"/>
                <w:lang w:eastAsia="en-US"/>
              </w:rPr>
            </w:pPr>
          </w:p>
        </w:tc>
        <w:tc>
          <w:tcPr>
            <w:tcW w:w="829"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ind w:right="-54"/>
              <w:rPr>
                <w:sz w:val="20"/>
                <w:u w:val="none"/>
                <w:lang w:val="en-GB"/>
              </w:rPr>
            </w:pPr>
            <w:r>
              <w:rPr>
                <w:sz w:val="20"/>
                <w:u w:val="none"/>
                <w:lang w:val="en-GB"/>
              </w:rPr>
              <w:t>Lecture</w:t>
            </w:r>
          </w:p>
        </w:tc>
        <w:tc>
          <w:tcPr>
            <w:tcW w:w="677" w:type="dxa"/>
            <w:tcBorders>
              <w:top w:val="single" w:sz="2" w:space="0" w:color="auto"/>
              <w:left w:val="single" w:sz="4" w:space="0" w:color="auto"/>
              <w:bottom w:val="single" w:sz="4" w:space="0" w:color="auto"/>
              <w:right w:val="single" w:sz="18" w:space="0" w:color="auto"/>
            </w:tcBorders>
            <w:vAlign w:val="center"/>
          </w:tcPr>
          <w:p w:rsidR="006B0C11" w:rsidRDefault="002C30DD">
            <w:pPr>
              <w:pStyle w:val="KonuBal"/>
              <w:ind w:right="-72"/>
              <w:rPr>
                <w:sz w:val="20"/>
                <w:u w:val="none"/>
                <w:lang w:val="en-GB"/>
              </w:rPr>
            </w:pPr>
            <w:r>
              <w:rPr>
                <w:sz w:val="20"/>
                <w:u w:val="none"/>
                <w:lang w:val="en-GB"/>
              </w:rPr>
              <w:t>Recite</w:t>
            </w:r>
          </w:p>
        </w:tc>
        <w:tc>
          <w:tcPr>
            <w:tcW w:w="637"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en-GB"/>
              </w:rPr>
            </w:pPr>
            <w:proofErr w:type="gramStart"/>
            <w:r>
              <w:rPr>
                <w:sz w:val="20"/>
                <w:u w:val="none"/>
                <w:lang w:val="en-GB"/>
              </w:rPr>
              <w:t>Lab.</w:t>
            </w:r>
            <w:proofErr w:type="gramEnd"/>
          </w:p>
        </w:tc>
        <w:tc>
          <w:tcPr>
            <w:tcW w:w="1090"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de-DE"/>
              </w:rPr>
            </w:pPr>
            <w:r>
              <w:rPr>
                <w:sz w:val="20"/>
                <w:u w:val="none"/>
                <w:lang w:val="de-DE"/>
              </w:rPr>
              <w:t>Project</w:t>
            </w:r>
          </w:p>
        </w:tc>
        <w:tc>
          <w:tcPr>
            <w:tcW w:w="505" w:type="dxa"/>
            <w:gridSpan w:val="2"/>
            <w:tcBorders>
              <w:top w:val="single" w:sz="4" w:space="0" w:color="auto"/>
              <w:left w:val="single" w:sz="4" w:space="0" w:color="auto"/>
              <w:bottom w:val="single" w:sz="4" w:space="0" w:color="auto"/>
              <w:right w:val="single" w:sz="18" w:space="0" w:color="auto"/>
            </w:tcBorders>
            <w:vAlign w:val="center"/>
          </w:tcPr>
          <w:p w:rsidR="006B0C11" w:rsidRDefault="006B0C11">
            <w:pPr>
              <w:pStyle w:val="KonuBal"/>
              <w:rPr>
                <w:sz w:val="20"/>
                <w:u w:val="none"/>
                <w:lang w:val="de-DE"/>
              </w:rPr>
            </w:pPr>
          </w:p>
        </w:tc>
        <w:tc>
          <w:tcPr>
            <w:tcW w:w="506" w:type="dxa"/>
            <w:tcBorders>
              <w:top w:val="single" w:sz="4" w:space="0" w:color="auto"/>
              <w:left w:val="single" w:sz="4" w:space="0" w:color="auto"/>
              <w:bottom w:val="single" w:sz="4" w:space="0" w:color="auto"/>
              <w:right w:val="single" w:sz="18" w:space="0" w:color="auto"/>
            </w:tcBorders>
            <w:vAlign w:val="center"/>
          </w:tcPr>
          <w:p w:rsidR="006B0C11" w:rsidRDefault="006B0C11">
            <w:pPr>
              <w:pStyle w:val="KonuBal"/>
              <w:rPr>
                <w:sz w:val="20"/>
                <w:u w:val="none"/>
                <w:lang w:val="de-DE"/>
              </w:rPr>
            </w:pPr>
          </w:p>
        </w:tc>
        <w:tc>
          <w:tcPr>
            <w:tcW w:w="833"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en-GB"/>
              </w:rPr>
            </w:pPr>
            <w:r>
              <w:rPr>
                <w:sz w:val="20"/>
                <w:u w:val="none"/>
                <w:lang w:val="en-GB"/>
              </w:rPr>
              <w:t>Other</w:t>
            </w:r>
          </w:p>
        </w:tc>
        <w:tc>
          <w:tcPr>
            <w:tcW w:w="851" w:type="dxa"/>
            <w:gridSpan w:val="2"/>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en-GB"/>
              </w:rPr>
            </w:pPr>
            <w:r>
              <w:rPr>
                <w:sz w:val="20"/>
                <w:u w:val="none"/>
                <w:lang w:val="en-GB"/>
              </w:rPr>
              <w:t>Total</w:t>
            </w:r>
          </w:p>
        </w:tc>
        <w:tc>
          <w:tcPr>
            <w:tcW w:w="778" w:type="dxa"/>
            <w:tcBorders>
              <w:top w:val="single" w:sz="18" w:space="0" w:color="auto"/>
              <w:left w:val="single" w:sz="4" w:space="0" w:color="auto"/>
              <w:bottom w:val="single" w:sz="4" w:space="0" w:color="auto"/>
              <w:right w:val="single" w:sz="18" w:space="0" w:color="auto"/>
            </w:tcBorders>
            <w:vAlign w:val="center"/>
          </w:tcPr>
          <w:p w:rsidR="006B0C11" w:rsidRDefault="002C30DD">
            <w:pPr>
              <w:pStyle w:val="KonuBal"/>
              <w:ind w:right="-72"/>
              <w:rPr>
                <w:sz w:val="20"/>
                <w:u w:val="none"/>
                <w:lang w:val="en-GB"/>
              </w:rPr>
            </w:pPr>
            <w:r>
              <w:rPr>
                <w:sz w:val="20"/>
                <w:u w:val="none"/>
                <w:lang w:val="en-GB"/>
              </w:rPr>
              <w:t>Credits</w:t>
            </w:r>
          </w:p>
        </w:tc>
        <w:tc>
          <w:tcPr>
            <w:tcW w:w="973" w:type="dxa"/>
            <w:gridSpan w:val="2"/>
            <w:tcBorders>
              <w:top w:val="single" w:sz="18" w:space="0" w:color="auto"/>
              <w:left w:val="single" w:sz="4" w:space="0" w:color="auto"/>
              <w:bottom w:val="single" w:sz="4" w:space="0" w:color="auto"/>
              <w:right w:val="single" w:sz="18" w:space="0" w:color="auto"/>
            </w:tcBorders>
            <w:vAlign w:val="center"/>
          </w:tcPr>
          <w:p w:rsidR="006B0C11" w:rsidRDefault="002C30DD">
            <w:pPr>
              <w:jc w:val="center"/>
              <w:rPr>
                <w:b/>
                <w:sz w:val="20"/>
                <w:szCs w:val="20"/>
                <w:lang w:val="en-GB" w:eastAsia="en-US"/>
              </w:rPr>
            </w:pPr>
            <w:r>
              <w:rPr>
                <w:b/>
                <w:sz w:val="20"/>
                <w:szCs w:val="20"/>
                <w:lang w:val="en-GB"/>
              </w:rPr>
              <w:t>ECTS Credits</w:t>
            </w:r>
          </w:p>
        </w:tc>
      </w:tr>
      <w:tr w:rsidR="006B0C11">
        <w:trPr>
          <w:cantSplit/>
          <w:trHeight w:val="397"/>
        </w:trPr>
        <w:tc>
          <w:tcPr>
            <w:tcW w:w="1496" w:type="dxa"/>
            <w:tcBorders>
              <w:top w:val="single" w:sz="4" w:space="0" w:color="auto"/>
              <w:left w:val="single" w:sz="18" w:space="0" w:color="auto"/>
              <w:bottom w:val="single" w:sz="18" w:space="0" w:color="auto"/>
              <w:right w:val="single" w:sz="4" w:space="0" w:color="auto"/>
            </w:tcBorders>
            <w:vAlign w:val="center"/>
          </w:tcPr>
          <w:p w:rsidR="006B0C11" w:rsidRDefault="002C30DD">
            <w:pPr>
              <w:pStyle w:val="Altbilgi"/>
              <w:jc w:val="center"/>
              <w:rPr>
                <w:sz w:val="20"/>
                <w:szCs w:val="20"/>
                <w:lang w:val="tr-TR"/>
              </w:rPr>
            </w:pPr>
            <w:r>
              <w:rPr>
                <w:b/>
                <w:sz w:val="20"/>
                <w:szCs w:val="20"/>
                <w:lang w:val="tr-TR"/>
              </w:rPr>
              <w:t>1</w:t>
            </w:r>
          </w:p>
        </w:tc>
        <w:tc>
          <w:tcPr>
            <w:tcW w:w="829"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3</w:t>
            </w:r>
          </w:p>
        </w:tc>
        <w:tc>
          <w:tcPr>
            <w:tcW w:w="677"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637"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1090"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505" w:type="dxa"/>
            <w:gridSpan w:val="2"/>
            <w:tcBorders>
              <w:top w:val="single" w:sz="4" w:space="0" w:color="auto"/>
              <w:left w:val="single" w:sz="4" w:space="0" w:color="auto"/>
              <w:bottom w:val="single" w:sz="18" w:space="0" w:color="auto"/>
              <w:right w:val="single" w:sz="18" w:space="0" w:color="auto"/>
            </w:tcBorders>
            <w:vAlign w:val="center"/>
          </w:tcPr>
          <w:p w:rsidR="006B0C11" w:rsidRDefault="006B0C11">
            <w:pPr>
              <w:pStyle w:val="KonuBal"/>
              <w:rPr>
                <w:b w:val="0"/>
                <w:sz w:val="20"/>
                <w:u w:val="none"/>
              </w:rPr>
            </w:pPr>
          </w:p>
        </w:tc>
        <w:tc>
          <w:tcPr>
            <w:tcW w:w="506" w:type="dxa"/>
            <w:tcBorders>
              <w:top w:val="single" w:sz="4" w:space="0" w:color="auto"/>
              <w:left w:val="single" w:sz="4" w:space="0" w:color="auto"/>
              <w:bottom w:val="single" w:sz="18" w:space="0" w:color="auto"/>
              <w:right w:val="single" w:sz="18" w:space="0" w:color="auto"/>
            </w:tcBorders>
            <w:vAlign w:val="center"/>
          </w:tcPr>
          <w:p w:rsidR="006B0C11" w:rsidRDefault="006B0C11">
            <w:pPr>
              <w:pStyle w:val="KonuBal"/>
              <w:rPr>
                <w:b w:val="0"/>
                <w:sz w:val="20"/>
                <w:u w:val="none"/>
              </w:rPr>
            </w:pPr>
          </w:p>
        </w:tc>
        <w:tc>
          <w:tcPr>
            <w:tcW w:w="833"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851" w:type="dxa"/>
            <w:gridSpan w:val="2"/>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3</w:t>
            </w:r>
          </w:p>
        </w:tc>
        <w:tc>
          <w:tcPr>
            <w:tcW w:w="778" w:type="dxa"/>
            <w:tcBorders>
              <w:top w:val="single" w:sz="4" w:space="0" w:color="auto"/>
              <w:left w:val="single" w:sz="4" w:space="0" w:color="auto"/>
              <w:bottom w:val="single" w:sz="18" w:space="0" w:color="auto"/>
              <w:right w:val="single" w:sz="18" w:space="0" w:color="auto"/>
            </w:tcBorders>
            <w:vAlign w:val="center"/>
          </w:tcPr>
          <w:p w:rsidR="006B0C11" w:rsidRDefault="002C30DD">
            <w:pPr>
              <w:jc w:val="center"/>
              <w:rPr>
                <w:sz w:val="20"/>
                <w:szCs w:val="20"/>
                <w:lang w:eastAsia="en-US"/>
              </w:rPr>
            </w:pPr>
            <w:r>
              <w:rPr>
                <w:sz w:val="20"/>
                <w:szCs w:val="20"/>
                <w:lang w:eastAsia="en-US"/>
              </w:rPr>
              <w:t>3</w:t>
            </w:r>
          </w:p>
        </w:tc>
        <w:tc>
          <w:tcPr>
            <w:tcW w:w="973" w:type="dxa"/>
            <w:gridSpan w:val="2"/>
            <w:tcBorders>
              <w:top w:val="single" w:sz="4" w:space="0" w:color="auto"/>
              <w:left w:val="single" w:sz="4" w:space="0" w:color="auto"/>
              <w:bottom w:val="single" w:sz="18" w:space="0" w:color="auto"/>
              <w:right w:val="single" w:sz="18" w:space="0" w:color="auto"/>
            </w:tcBorders>
            <w:vAlign w:val="center"/>
          </w:tcPr>
          <w:p w:rsidR="006B0C11" w:rsidRDefault="002C30DD">
            <w:pPr>
              <w:jc w:val="center"/>
              <w:rPr>
                <w:sz w:val="20"/>
                <w:szCs w:val="20"/>
                <w:lang w:eastAsia="en-US"/>
              </w:rPr>
            </w:pPr>
            <w:r>
              <w:rPr>
                <w:sz w:val="20"/>
                <w:szCs w:val="20"/>
                <w:lang w:eastAsia="en-US"/>
              </w:rPr>
              <w:t>3</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en-GB" w:eastAsia="tr-TR"/>
              </w:rPr>
              <w:t>Language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KonuBal"/>
              <w:jc w:val="left"/>
              <w:rPr>
                <w:b w:val="0"/>
                <w:sz w:val="20"/>
                <w:u w:val="none"/>
              </w:rPr>
            </w:pPr>
            <w:r>
              <w:rPr>
                <w:b w:val="0"/>
                <w:sz w:val="20"/>
                <w:u w:val="none"/>
              </w:rPr>
              <w:t>ENGLISH</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en-GB" w:eastAsia="tr-TR"/>
              </w:rPr>
              <w:t>Compulsory / Elective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KonuBal"/>
              <w:jc w:val="left"/>
              <w:rPr>
                <w:b w:val="0"/>
                <w:sz w:val="20"/>
                <w:u w:val="none"/>
              </w:rPr>
            </w:pPr>
            <w:r>
              <w:rPr>
                <w:b w:val="0"/>
                <w:sz w:val="20"/>
                <w:u w:val="none"/>
              </w:rPr>
              <w:t>ELECTIVE</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fr-FR" w:eastAsia="tr-TR"/>
              </w:rPr>
              <w:t>Prerequisites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6B0C11">
            <w:pPr>
              <w:pStyle w:val="KonuBal"/>
              <w:jc w:val="left"/>
              <w:rPr>
                <w:b w:val="0"/>
                <w:sz w:val="20"/>
                <w:u w:val="none"/>
              </w:rPr>
            </w:pPr>
          </w:p>
        </w:tc>
      </w:tr>
      <w:tr w:rsidR="006B0C11">
        <w:trPr>
          <w:trHeight w:val="474"/>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fr-FR" w:eastAsia="tr-TR"/>
              </w:rPr>
              <w:t>Catalogue Description</w:t>
            </w:r>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6B0C11">
            <w:pPr>
              <w:pStyle w:val="NormalWeb"/>
              <w:spacing w:before="0" w:beforeAutospacing="0" w:after="0" w:afterAutospacing="0"/>
              <w:rPr>
                <w:rFonts w:ascii="Times New Roman" w:hAnsi="Times New Roman"/>
                <w:sz w:val="20"/>
                <w:szCs w:val="20"/>
              </w:rPr>
            </w:pP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en-GB" w:eastAsia="tr-TR"/>
              </w:rPr>
              <w:t>Course Objectives</w:t>
            </w:r>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2C30DD">
            <w:pPr>
              <w:pStyle w:val="KonuBal"/>
              <w:jc w:val="both"/>
              <w:rPr>
                <w:b w:val="0"/>
                <w:sz w:val="20"/>
                <w:u w:val="none"/>
              </w:rPr>
            </w:pPr>
            <w:r>
              <w:rPr>
                <w:b w:val="0"/>
                <w:sz w:val="20"/>
                <w:u w:val="none"/>
                <w:lang w:val="en-US"/>
              </w:rPr>
              <w:t>This course helps the students to read and write in English</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proofErr w:type="gramStart"/>
            <w:r>
              <w:rPr>
                <w:sz w:val="20"/>
                <w:u w:val="none"/>
                <w:lang w:val="en-GB" w:eastAsia="tr-TR"/>
              </w:rPr>
              <w:t>Course  Outcomes</w:t>
            </w:r>
            <w:proofErr w:type="gramEnd"/>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2C30DD">
            <w:pPr>
              <w:pStyle w:val="KonuBal"/>
              <w:jc w:val="left"/>
              <w:rPr>
                <w:b w:val="0"/>
                <w:sz w:val="20"/>
                <w:u w:val="none"/>
              </w:rPr>
            </w:pPr>
            <w:r>
              <w:rPr>
                <w:b w:val="0"/>
                <w:sz w:val="20"/>
                <w:u w:val="none"/>
              </w:rPr>
              <w:t>Students comprehend and write texts in English</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rPr>
                <w:b/>
                <w:sz w:val="20"/>
                <w:szCs w:val="20"/>
                <w:lang w:val="en-GB"/>
              </w:rPr>
            </w:pPr>
            <w:r>
              <w:rPr>
                <w:b/>
                <w:sz w:val="20"/>
                <w:szCs w:val="20"/>
                <w:lang w:val="en-GB"/>
              </w:rPr>
              <w:t>Textbook and /or References</w:t>
            </w:r>
          </w:p>
          <w:p w:rsidR="006B0C11" w:rsidRDefault="006B0C11">
            <w:pPr>
              <w:pStyle w:val="KonuBal"/>
              <w:jc w:val="left"/>
              <w:rPr>
                <w:sz w:val="20"/>
                <w:u w:val="none"/>
              </w:rPr>
            </w:pPr>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2C30DD">
            <w:pPr>
              <w:pStyle w:val="GvdeMetni"/>
              <w:rPr>
                <w:b/>
                <w:iCs/>
                <w:sz w:val="20"/>
                <w:szCs w:val="20"/>
              </w:rPr>
            </w:pPr>
            <w:r>
              <w:rPr>
                <w:b/>
                <w:iCs/>
                <w:sz w:val="20"/>
                <w:szCs w:val="20"/>
              </w:rPr>
              <w:t xml:space="preserve">Course Book: </w:t>
            </w:r>
          </w:p>
          <w:p w:rsidR="006B0C11" w:rsidRDefault="002C30DD">
            <w:pPr>
              <w:ind w:left="709" w:hanging="709"/>
              <w:jc w:val="both"/>
              <w:rPr>
                <w:color w:val="000000"/>
                <w:sz w:val="20"/>
                <w:szCs w:val="20"/>
                <w:lang w:val="en-US"/>
              </w:rPr>
            </w:pPr>
            <w:r>
              <w:rPr>
                <w:sz w:val="20"/>
                <w:szCs w:val="20"/>
                <w:lang w:val="en-US"/>
              </w:rPr>
              <w:t xml:space="preserve">1) </w:t>
            </w:r>
            <w:r>
              <w:rPr>
                <w:sz w:val="20"/>
                <w:szCs w:val="20"/>
                <w:lang w:val="en-US"/>
              </w:rPr>
              <w:tab/>
            </w:r>
            <w:r>
              <w:rPr>
                <w:color w:val="000000"/>
                <w:sz w:val="20"/>
                <w:szCs w:val="20"/>
                <w:lang w:val="en-US"/>
              </w:rPr>
              <w:t>Kandiller, B. ve Velioğlu, A. (Eds.), Reader at Work I, Middle East Technical University: Ankara, 2008.</w:t>
            </w:r>
          </w:p>
          <w:p w:rsidR="006B0C11" w:rsidRDefault="002C30DD">
            <w:pPr>
              <w:ind w:left="709" w:hanging="709"/>
              <w:jc w:val="both"/>
              <w:rPr>
                <w:color w:val="000000"/>
                <w:sz w:val="20"/>
                <w:szCs w:val="20"/>
                <w:lang w:val="en-US"/>
              </w:rPr>
            </w:pPr>
            <w:r>
              <w:rPr>
                <w:color w:val="000000"/>
                <w:sz w:val="20"/>
                <w:szCs w:val="20"/>
                <w:lang w:val="en-US"/>
              </w:rPr>
              <w:t>2)      Boztaş, İ., Aksoy, Z. ve Kocaman, A. İngilizce Çeviri Kılavuzu, Hacettepe-Taş Yayıncılık: Ankara, 2003.</w:t>
            </w:r>
          </w:p>
          <w:p w:rsidR="006B0C11" w:rsidRDefault="002C30DD">
            <w:pPr>
              <w:ind w:left="709" w:hanging="709"/>
              <w:jc w:val="both"/>
              <w:rPr>
                <w:b/>
                <w:iCs/>
                <w:sz w:val="20"/>
                <w:szCs w:val="20"/>
              </w:rPr>
            </w:pPr>
            <w:r>
              <w:rPr>
                <w:b/>
                <w:iCs/>
                <w:sz w:val="20"/>
                <w:szCs w:val="20"/>
              </w:rPr>
              <w:t>Reference Books:</w:t>
            </w:r>
          </w:p>
          <w:p w:rsidR="006B0C11" w:rsidRDefault="002C30DD">
            <w:pPr>
              <w:ind w:left="709" w:hanging="709"/>
              <w:jc w:val="both"/>
              <w:rPr>
                <w:sz w:val="20"/>
                <w:szCs w:val="20"/>
              </w:rPr>
            </w:pPr>
            <w:r>
              <w:rPr>
                <w:bCs/>
                <w:sz w:val="20"/>
                <w:szCs w:val="20"/>
              </w:rPr>
              <w:t xml:space="preserve">1) </w:t>
            </w:r>
            <w:r>
              <w:rPr>
                <w:bCs/>
                <w:sz w:val="20"/>
                <w:szCs w:val="20"/>
              </w:rPr>
              <w:tab/>
              <w:t>Savory, T</w:t>
            </w:r>
            <w:proofErr w:type="gramStart"/>
            <w:r>
              <w:rPr>
                <w:bCs/>
                <w:sz w:val="20"/>
                <w:szCs w:val="20"/>
              </w:rPr>
              <w:t>.,</w:t>
            </w:r>
            <w:proofErr w:type="gramEnd"/>
            <w:r>
              <w:rPr>
                <w:bCs/>
                <w:sz w:val="20"/>
                <w:szCs w:val="20"/>
              </w:rPr>
              <w:t xml:space="preserve"> Tercüme Sanatı</w:t>
            </w:r>
            <w:r>
              <w:rPr>
                <w:sz w:val="20"/>
                <w:szCs w:val="20"/>
              </w:rPr>
              <w:t>, Çeviren: Prof. Hamit Dereli, MEB, İngiliz Klasikleri İçin Yardımcı Eserler – 1: Ankara, 1961.</w:t>
            </w:r>
          </w:p>
          <w:p w:rsidR="006B0C11" w:rsidRDefault="002C30DD">
            <w:pPr>
              <w:ind w:left="709" w:hanging="709"/>
              <w:jc w:val="both"/>
              <w:rPr>
                <w:color w:val="000000"/>
                <w:sz w:val="20"/>
                <w:szCs w:val="20"/>
              </w:rPr>
            </w:pPr>
            <w:r>
              <w:rPr>
                <w:color w:val="000000"/>
                <w:sz w:val="20"/>
                <w:szCs w:val="20"/>
              </w:rPr>
              <w:t>2)          Quirk, R</w:t>
            </w:r>
            <w:proofErr w:type="gramStart"/>
            <w:r>
              <w:rPr>
                <w:color w:val="000000"/>
                <w:sz w:val="20"/>
                <w:szCs w:val="20"/>
              </w:rPr>
              <w:t>.,</w:t>
            </w:r>
            <w:proofErr w:type="gramEnd"/>
            <w:r>
              <w:rPr>
                <w:color w:val="000000"/>
                <w:sz w:val="20"/>
                <w:szCs w:val="20"/>
              </w:rPr>
              <w:t xml:space="preserve"> Greenbaum, S., Leech, G.  Ve Startvik, J. A Comprehensive Grammar of English Grammar, Longman, 1986.</w:t>
            </w:r>
          </w:p>
        </w:tc>
      </w:tr>
      <w:tr w:rsidR="006B0C11">
        <w:trPr>
          <w:cantSplit/>
          <w:trHeight w:val="210"/>
        </w:trPr>
        <w:tc>
          <w:tcPr>
            <w:tcW w:w="1496" w:type="dxa"/>
            <w:vMerge w:val="restart"/>
            <w:tcBorders>
              <w:top w:val="single" w:sz="18" w:space="0" w:color="auto"/>
              <w:left w:val="single" w:sz="18" w:space="0" w:color="auto"/>
              <w:bottom w:val="single" w:sz="18" w:space="0" w:color="auto"/>
              <w:right w:val="single" w:sz="4" w:space="0" w:color="auto"/>
            </w:tcBorders>
          </w:tcPr>
          <w:p w:rsidR="006B0C11" w:rsidRDefault="002C30DD">
            <w:pPr>
              <w:rPr>
                <w:b/>
                <w:sz w:val="20"/>
                <w:szCs w:val="20"/>
                <w:lang w:eastAsia="en-US"/>
              </w:rPr>
            </w:pPr>
            <w:r>
              <w:rPr>
                <w:b/>
                <w:iCs/>
                <w:sz w:val="20"/>
                <w:szCs w:val="20"/>
                <w:lang w:val="en-GB"/>
              </w:rPr>
              <w:t>Assessment Criteria</w:t>
            </w:r>
          </w:p>
        </w:tc>
        <w:tc>
          <w:tcPr>
            <w:tcW w:w="5676" w:type="dxa"/>
            <w:gridSpan w:val="9"/>
            <w:tcBorders>
              <w:top w:val="single" w:sz="18" w:space="0" w:color="auto"/>
              <w:left w:val="single" w:sz="4" w:space="0" w:color="auto"/>
              <w:bottom w:val="single" w:sz="4" w:space="0" w:color="auto"/>
              <w:right w:val="single" w:sz="4" w:space="0" w:color="auto"/>
            </w:tcBorders>
            <w:vAlign w:val="center"/>
          </w:tcPr>
          <w:p w:rsidR="006B0C11" w:rsidRDefault="006B0C11">
            <w:pPr>
              <w:rPr>
                <w:sz w:val="20"/>
                <w:szCs w:val="20"/>
                <w:lang w:eastAsia="en-US"/>
              </w:rPr>
            </w:pPr>
          </w:p>
        </w:tc>
        <w:tc>
          <w:tcPr>
            <w:tcW w:w="1226" w:type="dxa"/>
            <w:gridSpan w:val="3"/>
            <w:tcBorders>
              <w:top w:val="single" w:sz="18" w:space="0" w:color="auto"/>
              <w:left w:val="single" w:sz="4" w:space="0" w:color="auto"/>
              <w:bottom w:val="single" w:sz="4" w:space="0" w:color="auto"/>
              <w:right w:val="single" w:sz="4" w:space="0" w:color="auto"/>
            </w:tcBorders>
            <w:vAlign w:val="center"/>
          </w:tcPr>
          <w:p w:rsidR="006B0C11" w:rsidRDefault="002C30DD">
            <w:pPr>
              <w:pStyle w:val="Balk2"/>
              <w:spacing w:before="0" w:after="0"/>
              <w:jc w:val="center"/>
              <w:rPr>
                <w:rFonts w:ascii="Times New Roman" w:hAnsi="Times New Roman" w:cs="Times New Roman"/>
                <w:bCs w:val="0"/>
                <w:sz w:val="20"/>
                <w:szCs w:val="20"/>
                <w:lang w:eastAsia="en-US"/>
              </w:rPr>
            </w:pPr>
            <w:r>
              <w:rPr>
                <w:rFonts w:ascii="Times New Roman" w:hAnsi="Times New Roman" w:cs="Times New Roman"/>
                <w:bCs w:val="0"/>
                <w:sz w:val="20"/>
                <w:szCs w:val="20"/>
              </w:rPr>
              <w:t>Number</w:t>
            </w:r>
          </w:p>
        </w:tc>
        <w:tc>
          <w:tcPr>
            <w:tcW w:w="777" w:type="dxa"/>
            <w:tcBorders>
              <w:top w:val="single" w:sz="18" w:space="0" w:color="auto"/>
              <w:left w:val="single" w:sz="4" w:space="0" w:color="auto"/>
              <w:bottom w:val="single" w:sz="4" w:space="0" w:color="auto"/>
              <w:right w:val="single" w:sz="18" w:space="0" w:color="auto"/>
            </w:tcBorders>
            <w:vAlign w:val="center"/>
          </w:tcPr>
          <w:p w:rsidR="006B0C11" w:rsidRDefault="002C30DD">
            <w:pPr>
              <w:jc w:val="center"/>
              <w:rPr>
                <w:b/>
                <w:sz w:val="20"/>
                <w:szCs w:val="20"/>
                <w:lang w:eastAsia="en-US"/>
              </w:rPr>
            </w:pPr>
            <w:r>
              <w:rPr>
                <w:b/>
                <w:sz w:val="20"/>
                <w:szCs w:val="20"/>
              </w:rPr>
              <w:t>%</w:t>
            </w: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pStyle w:val="Balk3"/>
              <w:rPr>
                <w:b/>
                <w:i w:val="0"/>
                <w:color w:val="auto"/>
                <w:sz w:val="20"/>
                <w:lang w:val="en-GB"/>
              </w:rPr>
            </w:pPr>
            <w:r>
              <w:rPr>
                <w:b/>
                <w:i w:val="0"/>
                <w:color w:val="auto"/>
                <w:sz w:val="20"/>
                <w:lang w:val="en-GB"/>
              </w:rPr>
              <w:t>Midterm Exams</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2C30DD">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2C30DD">
            <w:pPr>
              <w:jc w:val="center"/>
              <w:rPr>
                <w:sz w:val="20"/>
                <w:szCs w:val="20"/>
                <w:lang w:eastAsia="en-US"/>
              </w:rPr>
            </w:pPr>
            <w:r>
              <w:rPr>
                <w:sz w:val="20"/>
                <w:szCs w:val="20"/>
                <w:lang w:eastAsia="en-US"/>
              </w:rPr>
              <w:t>40</w:t>
            </w: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Quizzes</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pStyle w:val="Balk9"/>
              <w:spacing w:before="0" w:after="0"/>
              <w:rPr>
                <w:rFonts w:ascii="Times New Roman" w:hAnsi="Times New Roman" w:cs="Times New Roman"/>
                <w:b/>
                <w:sz w:val="20"/>
                <w:szCs w:val="20"/>
                <w:lang w:val="en-GB"/>
              </w:rPr>
            </w:pPr>
            <w:r>
              <w:rPr>
                <w:rFonts w:ascii="Times New Roman" w:hAnsi="Times New Roman" w:cs="Times New Roman"/>
                <w:b/>
                <w:sz w:val="20"/>
                <w:szCs w:val="20"/>
                <w:lang w:val="en-GB"/>
              </w:rPr>
              <w:t>Homework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Projects</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Term Paper</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Laboratory 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Other</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18" w:space="0" w:color="auto"/>
              <w:right w:val="single" w:sz="4" w:space="0" w:color="auto"/>
            </w:tcBorders>
            <w:vAlign w:val="center"/>
          </w:tcPr>
          <w:p w:rsidR="006B0C11" w:rsidRDefault="002C30DD">
            <w:pPr>
              <w:ind w:left="33"/>
              <w:rPr>
                <w:b/>
                <w:sz w:val="20"/>
                <w:szCs w:val="20"/>
                <w:lang w:val="en-GB"/>
              </w:rPr>
            </w:pPr>
            <w:r>
              <w:rPr>
                <w:b/>
                <w:sz w:val="20"/>
                <w:szCs w:val="20"/>
                <w:lang w:val="en-GB"/>
              </w:rPr>
              <w:t>Final Exam</w:t>
            </w:r>
          </w:p>
        </w:tc>
        <w:tc>
          <w:tcPr>
            <w:tcW w:w="1226" w:type="dxa"/>
            <w:gridSpan w:val="3"/>
            <w:tcBorders>
              <w:top w:val="single" w:sz="4" w:space="0" w:color="auto"/>
              <w:left w:val="single" w:sz="4" w:space="0" w:color="auto"/>
              <w:bottom w:val="single" w:sz="18" w:space="0" w:color="auto"/>
              <w:right w:val="single" w:sz="4" w:space="0" w:color="auto"/>
            </w:tcBorders>
            <w:vAlign w:val="center"/>
          </w:tcPr>
          <w:p w:rsidR="006B0C11" w:rsidRDefault="002C30DD">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18" w:space="0" w:color="auto"/>
              <w:right w:val="single" w:sz="18" w:space="0" w:color="auto"/>
            </w:tcBorders>
            <w:vAlign w:val="center"/>
          </w:tcPr>
          <w:p w:rsidR="006B0C11" w:rsidRDefault="002C30DD">
            <w:pPr>
              <w:jc w:val="center"/>
              <w:rPr>
                <w:sz w:val="20"/>
                <w:szCs w:val="20"/>
                <w:lang w:eastAsia="en-US"/>
              </w:rPr>
            </w:pPr>
            <w:r>
              <w:rPr>
                <w:sz w:val="20"/>
                <w:szCs w:val="20"/>
                <w:lang w:eastAsia="en-US"/>
              </w:rPr>
              <w:t>60</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rPr>
                <w:b/>
                <w:sz w:val="20"/>
                <w:szCs w:val="20"/>
                <w:lang w:eastAsia="en-US"/>
              </w:rPr>
            </w:pPr>
            <w:r>
              <w:rPr>
                <w:b/>
                <w:sz w:val="20"/>
                <w:szCs w:val="20"/>
                <w:lang w:val="en-GB"/>
              </w:rPr>
              <w:t>Instructors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Balk9"/>
              <w:spacing w:before="0" w:after="0"/>
              <w:rPr>
                <w:rFonts w:ascii="Times New Roman" w:hAnsi="Times New Roman" w:cs="Times New Roman"/>
                <w:sz w:val="20"/>
                <w:szCs w:val="20"/>
              </w:rPr>
            </w:pPr>
            <w:proofErr w:type="gramStart"/>
            <w:r>
              <w:rPr>
                <w:rFonts w:ascii="Times New Roman" w:hAnsi="Times New Roman" w:cs="Times New Roman"/>
                <w:sz w:val="20"/>
                <w:szCs w:val="20"/>
              </w:rPr>
              <w:t>Yrd.Doç.Dr</w:t>
            </w:r>
            <w:proofErr w:type="gramEnd"/>
            <w:r>
              <w:rPr>
                <w:rFonts w:ascii="Times New Roman" w:hAnsi="Times New Roman" w:cs="Times New Roman"/>
                <w:sz w:val="20"/>
                <w:szCs w:val="20"/>
              </w:rPr>
              <w:t>. Selma ELYILDIRIM</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rPr>
                <w:b/>
                <w:sz w:val="20"/>
                <w:szCs w:val="20"/>
              </w:rPr>
            </w:pPr>
            <w:r>
              <w:rPr>
                <w:b/>
                <w:sz w:val="20"/>
                <w:szCs w:val="20"/>
              </w:rPr>
              <w:t>Weeks</w:t>
            </w:r>
          </w:p>
          <w:p w:rsidR="006B0C11" w:rsidRDefault="002C30DD">
            <w:pPr>
              <w:rPr>
                <w:b/>
                <w:sz w:val="20"/>
                <w:szCs w:val="20"/>
              </w:rPr>
            </w:pPr>
            <w:r>
              <w:rPr>
                <w:b/>
                <w:sz w:val="20"/>
                <w:szCs w:val="20"/>
              </w:rPr>
              <w:t>1</w:t>
            </w:r>
          </w:p>
          <w:p w:rsidR="006B0C11" w:rsidRDefault="002C30DD">
            <w:pPr>
              <w:rPr>
                <w:b/>
                <w:sz w:val="20"/>
                <w:szCs w:val="20"/>
              </w:rPr>
            </w:pPr>
            <w:r>
              <w:rPr>
                <w:b/>
                <w:sz w:val="20"/>
                <w:szCs w:val="20"/>
              </w:rPr>
              <w:t>2</w:t>
            </w:r>
          </w:p>
          <w:p w:rsidR="006B0C11" w:rsidRDefault="002C30DD">
            <w:pPr>
              <w:rPr>
                <w:b/>
                <w:sz w:val="20"/>
                <w:szCs w:val="20"/>
              </w:rPr>
            </w:pPr>
            <w:r>
              <w:rPr>
                <w:b/>
                <w:sz w:val="20"/>
                <w:szCs w:val="20"/>
              </w:rPr>
              <w:t>3</w:t>
            </w:r>
          </w:p>
          <w:p w:rsidR="006B0C11" w:rsidRDefault="002C30DD">
            <w:pPr>
              <w:rPr>
                <w:b/>
                <w:sz w:val="20"/>
                <w:szCs w:val="20"/>
              </w:rPr>
            </w:pPr>
            <w:r>
              <w:rPr>
                <w:b/>
                <w:sz w:val="20"/>
                <w:szCs w:val="20"/>
              </w:rPr>
              <w:t>4</w:t>
            </w:r>
          </w:p>
          <w:p w:rsidR="006B0C11" w:rsidRDefault="002C30DD">
            <w:pPr>
              <w:rPr>
                <w:b/>
                <w:sz w:val="20"/>
                <w:szCs w:val="20"/>
              </w:rPr>
            </w:pPr>
            <w:r>
              <w:rPr>
                <w:b/>
                <w:sz w:val="20"/>
                <w:szCs w:val="20"/>
              </w:rPr>
              <w:t>5</w:t>
            </w:r>
          </w:p>
          <w:p w:rsidR="006B0C11" w:rsidRDefault="002C30DD">
            <w:pPr>
              <w:rPr>
                <w:b/>
                <w:sz w:val="20"/>
                <w:szCs w:val="20"/>
              </w:rPr>
            </w:pPr>
            <w:r>
              <w:rPr>
                <w:b/>
                <w:sz w:val="20"/>
                <w:szCs w:val="20"/>
              </w:rPr>
              <w:t>6</w:t>
            </w:r>
          </w:p>
          <w:p w:rsidR="006B0C11" w:rsidRDefault="002C30DD">
            <w:pPr>
              <w:rPr>
                <w:b/>
                <w:sz w:val="20"/>
                <w:szCs w:val="20"/>
              </w:rPr>
            </w:pPr>
            <w:r>
              <w:rPr>
                <w:b/>
                <w:sz w:val="20"/>
                <w:szCs w:val="20"/>
              </w:rPr>
              <w:t>7</w:t>
            </w:r>
          </w:p>
          <w:p w:rsidR="006B0C11" w:rsidRDefault="002C30DD">
            <w:pPr>
              <w:rPr>
                <w:b/>
                <w:sz w:val="20"/>
                <w:szCs w:val="20"/>
              </w:rPr>
            </w:pPr>
            <w:r>
              <w:rPr>
                <w:b/>
                <w:sz w:val="20"/>
                <w:szCs w:val="20"/>
              </w:rPr>
              <w:t>8</w:t>
            </w:r>
          </w:p>
          <w:p w:rsidR="006B0C11" w:rsidRDefault="002C30DD">
            <w:pPr>
              <w:rPr>
                <w:b/>
                <w:sz w:val="20"/>
                <w:szCs w:val="20"/>
              </w:rPr>
            </w:pPr>
            <w:r>
              <w:rPr>
                <w:b/>
                <w:sz w:val="20"/>
                <w:szCs w:val="20"/>
              </w:rPr>
              <w:t>9</w:t>
            </w:r>
          </w:p>
          <w:p w:rsidR="006B0C11" w:rsidRDefault="002C30DD">
            <w:pPr>
              <w:rPr>
                <w:b/>
                <w:sz w:val="20"/>
                <w:szCs w:val="20"/>
              </w:rPr>
            </w:pPr>
            <w:r>
              <w:rPr>
                <w:b/>
                <w:sz w:val="20"/>
                <w:szCs w:val="20"/>
              </w:rPr>
              <w:t>10</w:t>
            </w:r>
          </w:p>
          <w:p w:rsidR="006B0C11" w:rsidRDefault="002C30DD">
            <w:pPr>
              <w:rPr>
                <w:b/>
                <w:sz w:val="20"/>
                <w:szCs w:val="20"/>
              </w:rPr>
            </w:pPr>
            <w:r>
              <w:rPr>
                <w:b/>
                <w:sz w:val="20"/>
                <w:szCs w:val="20"/>
              </w:rPr>
              <w:t>11</w:t>
            </w:r>
          </w:p>
          <w:p w:rsidR="006B0C11" w:rsidRDefault="002C30DD">
            <w:pPr>
              <w:rPr>
                <w:b/>
                <w:sz w:val="20"/>
                <w:szCs w:val="20"/>
              </w:rPr>
            </w:pPr>
            <w:r>
              <w:rPr>
                <w:b/>
                <w:sz w:val="20"/>
                <w:szCs w:val="20"/>
              </w:rPr>
              <w:t>12</w:t>
            </w:r>
          </w:p>
          <w:p w:rsidR="006B0C11" w:rsidRDefault="002C30DD">
            <w:pPr>
              <w:rPr>
                <w:b/>
                <w:sz w:val="20"/>
                <w:szCs w:val="20"/>
              </w:rPr>
            </w:pPr>
            <w:r>
              <w:rPr>
                <w:b/>
                <w:sz w:val="20"/>
                <w:szCs w:val="20"/>
              </w:rPr>
              <w:t>13</w:t>
            </w:r>
          </w:p>
          <w:p w:rsidR="006B0C11" w:rsidRDefault="002C30DD">
            <w:pPr>
              <w:rPr>
                <w:b/>
                <w:sz w:val="20"/>
                <w:szCs w:val="20"/>
              </w:rPr>
            </w:pPr>
            <w:r>
              <w:rPr>
                <w:b/>
                <w:sz w:val="20"/>
                <w:szCs w:val="20"/>
              </w:rPr>
              <w:t>14</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Balk9"/>
              <w:spacing w:before="0" w:after="0"/>
              <w:rPr>
                <w:rFonts w:ascii="Times New Roman" w:hAnsi="Times New Roman" w:cs="Times New Roman"/>
                <w:b/>
                <w:sz w:val="20"/>
                <w:szCs w:val="20"/>
              </w:rPr>
            </w:pPr>
            <w:r>
              <w:rPr>
                <w:rFonts w:ascii="Times New Roman" w:hAnsi="Times New Roman" w:cs="Times New Roman"/>
                <w:b/>
                <w:sz w:val="20"/>
                <w:szCs w:val="20"/>
              </w:rPr>
              <w:t>Course Descriptions</w:t>
            </w:r>
          </w:p>
          <w:p w:rsidR="006B0C11" w:rsidRDefault="002C30DD">
            <w:pPr>
              <w:rPr>
                <w:sz w:val="20"/>
                <w:szCs w:val="20"/>
              </w:rPr>
            </w:pPr>
            <w:r>
              <w:rPr>
                <w:sz w:val="20"/>
                <w:szCs w:val="20"/>
              </w:rPr>
              <w:t>The use of ‘to be’ in English and sample translations</w:t>
            </w:r>
          </w:p>
          <w:p w:rsidR="006B0C11" w:rsidRDefault="002C30DD">
            <w:pPr>
              <w:rPr>
                <w:sz w:val="20"/>
                <w:szCs w:val="20"/>
              </w:rPr>
            </w:pPr>
            <w:r>
              <w:rPr>
                <w:sz w:val="20"/>
                <w:szCs w:val="20"/>
              </w:rPr>
              <w:t>Subject-verb agreement and sample translations</w:t>
            </w:r>
          </w:p>
          <w:p w:rsidR="006B0C11" w:rsidRDefault="002C30DD">
            <w:pPr>
              <w:rPr>
                <w:sz w:val="20"/>
                <w:szCs w:val="20"/>
              </w:rPr>
            </w:pPr>
            <w:r>
              <w:rPr>
                <w:sz w:val="20"/>
                <w:szCs w:val="20"/>
              </w:rPr>
              <w:t xml:space="preserve">Articles and quantifiers and and sample translations </w:t>
            </w:r>
          </w:p>
          <w:p w:rsidR="006B0C11" w:rsidRDefault="002C30DD">
            <w:pPr>
              <w:rPr>
                <w:sz w:val="20"/>
                <w:szCs w:val="20"/>
              </w:rPr>
            </w:pPr>
            <w:r>
              <w:rPr>
                <w:sz w:val="20"/>
                <w:szCs w:val="20"/>
              </w:rPr>
              <w:t xml:space="preserve">Nouns and sample translations </w:t>
            </w:r>
          </w:p>
          <w:p w:rsidR="006B0C11" w:rsidRDefault="002C30DD">
            <w:pPr>
              <w:rPr>
                <w:sz w:val="20"/>
                <w:szCs w:val="20"/>
              </w:rPr>
            </w:pPr>
            <w:r>
              <w:rPr>
                <w:sz w:val="20"/>
                <w:szCs w:val="20"/>
              </w:rPr>
              <w:t>Possession and sample translations</w:t>
            </w:r>
          </w:p>
          <w:p w:rsidR="006B0C11" w:rsidRDefault="002C30DD">
            <w:pPr>
              <w:rPr>
                <w:sz w:val="20"/>
                <w:szCs w:val="20"/>
              </w:rPr>
            </w:pPr>
            <w:r>
              <w:rPr>
                <w:sz w:val="20"/>
                <w:szCs w:val="20"/>
              </w:rPr>
              <w:t xml:space="preserve">Pronouns and sample translations </w:t>
            </w:r>
          </w:p>
          <w:p w:rsidR="006B0C11" w:rsidRDefault="002C30DD">
            <w:pPr>
              <w:rPr>
                <w:sz w:val="20"/>
                <w:szCs w:val="20"/>
              </w:rPr>
            </w:pPr>
            <w:r>
              <w:rPr>
                <w:sz w:val="20"/>
                <w:szCs w:val="20"/>
              </w:rPr>
              <w:t>Adjectives and sample translations</w:t>
            </w:r>
          </w:p>
          <w:p w:rsidR="006B0C11" w:rsidRDefault="002C30DD">
            <w:pPr>
              <w:rPr>
                <w:sz w:val="20"/>
                <w:szCs w:val="20"/>
              </w:rPr>
            </w:pPr>
            <w:proofErr w:type="gramStart"/>
            <w:r>
              <w:rPr>
                <w:sz w:val="20"/>
                <w:szCs w:val="20"/>
              </w:rPr>
              <w:t>Adverbs  and</w:t>
            </w:r>
            <w:proofErr w:type="gramEnd"/>
            <w:r>
              <w:rPr>
                <w:sz w:val="20"/>
                <w:szCs w:val="20"/>
              </w:rPr>
              <w:t xml:space="preserve"> sample translations </w:t>
            </w:r>
          </w:p>
          <w:p w:rsidR="006B0C11" w:rsidRDefault="002C30DD">
            <w:pPr>
              <w:rPr>
                <w:sz w:val="20"/>
                <w:szCs w:val="20"/>
              </w:rPr>
            </w:pPr>
            <w:r>
              <w:rPr>
                <w:sz w:val="20"/>
                <w:szCs w:val="20"/>
              </w:rPr>
              <w:t>MID-TERM EXAM</w:t>
            </w:r>
          </w:p>
          <w:p w:rsidR="006B0C11" w:rsidRDefault="002C30DD">
            <w:pPr>
              <w:rPr>
                <w:sz w:val="20"/>
                <w:szCs w:val="20"/>
              </w:rPr>
            </w:pPr>
            <w:r>
              <w:rPr>
                <w:sz w:val="20"/>
                <w:szCs w:val="20"/>
              </w:rPr>
              <w:t xml:space="preserve">Auxiliary verbs and sample translations </w:t>
            </w:r>
          </w:p>
          <w:p w:rsidR="006B0C11" w:rsidRDefault="002C30DD">
            <w:pPr>
              <w:rPr>
                <w:sz w:val="20"/>
                <w:szCs w:val="20"/>
              </w:rPr>
            </w:pPr>
            <w:r>
              <w:rPr>
                <w:sz w:val="20"/>
                <w:szCs w:val="20"/>
              </w:rPr>
              <w:t>Modals and sample translations</w:t>
            </w:r>
          </w:p>
          <w:p w:rsidR="006B0C11" w:rsidRDefault="002C30DD">
            <w:pPr>
              <w:rPr>
                <w:sz w:val="20"/>
                <w:szCs w:val="20"/>
              </w:rPr>
            </w:pPr>
            <w:r>
              <w:rPr>
                <w:sz w:val="20"/>
                <w:szCs w:val="20"/>
              </w:rPr>
              <w:t>Verbs and sample translations</w:t>
            </w:r>
          </w:p>
          <w:p w:rsidR="006B0C11" w:rsidRDefault="002C30DD">
            <w:pPr>
              <w:rPr>
                <w:sz w:val="20"/>
                <w:szCs w:val="20"/>
              </w:rPr>
            </w:pPr>
            <w:r>
              <w:rPr>
                <w:sz w:val="20"/>
                <w:szCs w:val="20"/>
              </w:rPr>
              <w:t>Tenses and sample translations</w:t>
            </w:r>
          </w:p>
          <w:p w:rsidR="006B0C11" w:rsidRDefault="002C30DD">
            <w:pPr>
              <w:rPr>
                <w:sz w:val="20"/>
                <w:szCs w:val="20"/>
              </w:rPr>
            </w:pPr>
            <w:r>
              <w:rPr>
                <w:sz w:val="20"/>
                <w:szCs w:val="20"/>
              </w:rPr>
              <w:t>Tenses and sample translations</w:t>
            </w:r>
          </w:p>
        </w:tc>
      </w:tr>
    </w:tbl>
    <w:p w:rsidR="006B0C11" w:rsidRDefault="006B0C11"/>
    <w:p w:rsidR="006B0C11" w:rsidRDefault="006B0C11"/>
    <w:p w:rsidR="006B0C11" w:rsidRDefault="006B0C11"/>
    <w:p w:rsidR="006B0C11" w:rsidRDefault="006B0C11"/>
    <w:p w:rsidR="006B0C11" w:rsidRDefault="006B0C11"/>
    <w:p w:rsidR="006B0C11" w:rsidRDefault="006B0C11"/>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3"/>
        <w:gridCol w:w="885"/>
        <w:gridCol w:w="795"/>
        <w:gridCol w:w="740"/>
        <w:gridCol w:w="745"/>
        <w:gridCol w:w="699"/>
        <w:gridCol w:w="314"/>
        <w:gridCol w:w="697"/>
        <w:gridCol w:w="597"/>
        <w:gridCol w:w="275"/>
        <w:gridCol w:w="737"/>
        <w:gridCol w:w="240"/>
        <w:gridCol w:w="1432"/>
      </w:tblGrid>
      <w:tr w:rsidR="006B0C11">
        <w:trPr>
          <w:trHeight w:val="446"/>
        </w:trPr>
        <w:tc>
          <w:tcPr>
            <w:tcW w:w="5347" w:type="dxa"/>
            <w:gridSpan w:val="6"/>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lastRenderedPageBreak/>
              <w:t>Course Title-Course Code: Physical Chemistry II, CHEM 302</w:t>
            </w:r>
          </w:p>
        </w:tc>
        <w:tc>
          <w:tcPr>
            <w:tcW w:w="4292" w:type="dxa"/>
            <w:gridSpan w:val="7"/>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Name of the Programme: CHEMISTRY</w:t>
            </w:r>
          </w:p>
        </w:tc>
      </w:tr>
      <w:tr w:rsidR="006B0C11">
        <w:trPr>
          <w:trHeight w:val="420"/>
        </w:trPr>
        <w:tc>
          <w:tcPr>
            <w:tcW w:w="1483" w:type="dxa"/>
            <w:vMerge w:val="restart"/>
            <w:tcBorders>
              <w:top w:val="single" w:sz="18" w:space="0" w:color="auto"/>
              <w:left w:val="single" w:sz="18" w:space="0" w:color="auto"/>
              <w:bottom w:val="single" w:sz="4"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Semester</w:t>
            </w:r>
          </w:p>
        </w:tc>
        <w:tc>
          <w:tcPr>
            <w:tcW w:w="5747" w:type="dxa"/>
            <w:gridSpan w:val="9"/>
            <w:tcBorders>
              <w:top w:val="single" w:sz="18"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Teaching Methods</w:t>
            </w:r>
          </w:p>
        </w:tc>
        <w:tc>
          <w:tcPr>
            <w:tcW w:w="2409" w:type="dxa"/>
            <w:gridSpan w:val="3"/>
            <w:tcBorders>
              <w:top w:val="single" w:sz="18"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Credits</w:t>
            </w:r>
          </w:p>
        </w:tc>
      </w:tr>
      <w:tr w:rsidR="006B0C11">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6B0C11" w:rsidRDefault="006B0C11">
            <w:pPr>
              <w:rPr>
                <w:rFonts w:ascii="Arial" w:hAnsi="Arial" w:cs="Arial"/>
                <w:b/>
                <w:sz w:val="18"/>
                <w:szCs w:val="18"/>
              </w:rPr>
            </w:pPr>
          </w:p>
        </w:tc>
        <w:tc>
          <w:tcPr>
            <w:tcW w:w="885" w:type="dxa"/>
            <w:tcBorders>
              <w:top w:val="single" w:sz="4"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Lecture</w:t>
            </w:r>
          </w:p>
        </w:tc>
        <w:tc>
          <w:tcPr>
            <w:tcW w:w="795" w:type="dxa"/>
            <w:tcBorders>
              <w:top w:val="single" w:sz="2"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Recite</w:t>
            </w:r>
          </w:p>
        </w:tc>
        <w:tc>
          <w:tcPr>
            <w:tcW w:w="740" w:type="dxa"/>
            <w:tcBorders>
              <w:top w:val="single" w:sz="4"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Lab.</w:t>
            </w:r>
          </w:p>
        </w:tc>
        <w:tc>
          <w:tcPr>
            <w:tcW w:w="745"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b/>
                <w:sz w:val="18"/>
                <w:szCs w:val="18"/>
              </w:rPr>
            </w:pPr>
          </w:p>
        </w:tc>
        <w:tc>
          <w:tcPr>
            <w:tcW w:w="1013" w:type="dxa"/>
            <w:gridSpan w:val="2"/>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b/>
                <w:sz w:val="18"/>
                <w:szCs w:val="18"/>
              </w:rPr>
            </w:pPr>
          </w:p>
        </w:tc>
        <w:tc>
          <w:tcPr>
            <w:tcW w:w="697" w:type="dxa"/>
            <w:tcBorders>
              <w:top w:val="single" w:sz="4"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Other</w:t>
            </w:r>
          </w:p>
        </w:tc>
        <w:tc>
          <w:tcPr>
            <w:tcW w:w="872" w:type="dxa"/>
            <w:gridSpan w:val="2"/>
            <w:tcBorders>
              <w:top w:val="single" w:sz="4"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Total</w:t>
            </w:r>
          </w:p>
        </w:tc>
        <w:tc>
          <w:tcPr>
            <w:tcW w:w="737" w:type="dxa"/>
            <w:tcBorders>
              <w:top w:val="single" w:sz="18"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Credit</w:t>
            </w:r>
          </w:p>
        </w:tc>
        <w:tc>
          <w:tcPr>
            <w:tcW w:w="1672" w:type="dxa"/>
            <w:gridSpan w:val="2"/>
            <w:tcBorders>
              <w:top w:val="single" w:sz="18" w:space="0" w:color="auto"/>
              <w:left w:val="single" w:sz="4" w:space="0" w:color="auto"/>
              <w:bottom w:val="single" w:sz="4"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ECTS Credit</w:t>
            </w:r>
          </w:p>
        </w:tc>
      </w:tr>
      <w:tr w:rsidR="006B0C11">
        <w:trPr>
          <w:trHeight w:val="396"/>
        </w:trPr>
        <w:tc>
          <w:tcPr>
            <w:tcW w:w="1483" w:type="dxa"/>
            <w:tcBorders>
              <w:top w:val="single" w:sz="4" w:space="0" w:color="auto"/>
              <w:left w:val="single" w:sz="18" w:space="0" w:color="auto"/>
              <w:bottom w:val="single" w:sz="18"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6</w:t>
            </w:r>
          </w:p>
        </w:tc>
        <w:tc>
          <w:tcPr>
            <w:tcW w:w="885" w:type="dxa"/>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48</w:t>
            </w:r>
          </w:p>
        </w:tc>
        <w:tc>
          <w:tcPr>
            <w:tcW w:w="795" w:type="dxa"/>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w:t>
            </w:r>
          </w:p>
        </w:tc>
        <w:tc>
          <w:tcPr>
            <w:tcW w:w="740" w:type="dxa"/>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w:t>
            </w:r>
          </w:p>
        </w:tc>
        <w:tc>
          <w:tcPr>
            <w:tcW w:w="745" w:type="dxa"/>
            <w:tcBorders>
              <w:top w:val="single" w:sz="4" w:space="0" w:color="auto"/>
              <w:left w:val="single" w:sz="4" w:space="0" w:color="auto"/>
              <w:bottom w:val="single" w:sz="18" w:space="0" w:color="auto"/>
              <w:right w:val="single" w:sz="18" w:space="0" w:color="auto"/>
            </w:tcBorders>
          </w:tcPr>
          <w:p w:rsidR="006B0C11" w:rsidRDefault="006B0C11">
            <w:pPr>
              <w:rPr>
                <w:rFonts w:ascii="Arial" w:hAnsi="Arial" w:cs="Arial"/>
                <w:sz w:val="18"/>
                <w:szCs w:val="18"/>
              </w:rPr>
            </w:pPr>
          </w:p>
        </w:tc>
        <w:tc>
          <w:tcPr>
            <w:tcW w:w="1013" w:type="dxa"/>
            <w:gridSpan w:val="2"/>
            <w:tcBorders>
              <w:top w:val="single" w:sz="4" w:space="0" w:color="auto"/>
              <w:left w:val="single" w:sz="4" w:space="0" w:color="auto"/>
              <w:bottom w:val="single" w:sz="18" w:space="0" w:color="auto"/>
              <w:right w:val="single" w:sz="18" w:space="0" w:color="auto"/>
            </w:tcBorders>
          </w:tcPr>
          <w:p w:rsidR="006B0C11" w:rsidRDefault="006B0C11">
            <w:pPr>
              <w:rPr>
                <w:rFonts w:ascii="Arial" w:hAnsi="Arial" w:cs="Arial"/>
                <w:sz w:val="18"/>
                <w:szCs w:val="18"/>
              </w:rPr>
            </w:pPr>
          </w:p>
        </w:tc>
        <w:tc>
          <w:tcPr>
            <w:tcW w:w="697" w:type="dxa"/>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30</w:t>
            </w:r>
          </w:p>
        </w:tc>
        <w:tc>
          <w:tcPr>
            <w:tcW w:w="872" w:type="dxa"/>
            <w:gridSpan w:val="2"/>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78</w:t>
            </w:r>
          </w:p>
        </w:tc>
        <w:tc>
          <w:tcPr>
            <w:tcW w:w="737" w:type="dxa"/>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4</w:t>
            </w:r>
          </w:p>
        </w:tc>
        <w:tc>
          <w:tcPr>
            <w:tcW w:w="1672" w:type="dxa"/>
            <w:gridSpan w:val="2"/>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7</w:t>
            </w:r>
          </w:p>
        </w:tc>
      </w:tr>
      <w:tr w:rsidR="006B0C11">
        <w:trPr>
          <w:trHeight w:val="289"/>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Language</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Turkish</w:t>
            </w:r>
          </w:p>
        </w:tc>
      </w:tr>
      <w:tr w:rsidR="006B0C11">
        <w:trPr>
          <w:trHeight w:val="396"/>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Compulsory / Elective</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Compulsory</w:t>
            </w:r>
          </w:p>
        </w:tc>
      </w:tr>
      <w:tr w:rsidR="006B0C11">
        <w:trPr>
          <w:trHeight w:val="211"/>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Prerequisites</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None</w:t>
            </w:r>
          </w:p>
        </w:tc>
      </w:tr>
      <w:tr w:rsidR="006B0C11">
        <w:trPr>
          <w:trHeight w:val="725"/>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Course Contents</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 xml:space="preserve">Reaction rates, order of a reaction, molecularity of a reaction, reaction rate constant, determination of reaction order, Effect of temperature on reaction rate, collision theory, activation energy, reactions in solution. Chain reactions, catalysis. </w:t>
            </w:r>
          </w:p>
        </w:tc>
      </w:tr>
      <w:tr w:rsidR="006B0C11">
        <w:trPr>
          <w:trHeight w:val="396"/>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Course Objectives</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 xml:space="preserve"> The aims of this courses is to teach the basic principles of chemical kinetics and electrochemistry.</w:t>
            </w:r>
          </w:p>
        </w:tc>
      </w:tr>
      <w:tr w:rsidR="006B0C11">
        <w:trPr>
          <w:trHeight w:val="396"/>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proofErr w:type="gramStart"/>
            <w:r>
              <w:rPr>
                <w:rFonts w:ascii="Arial" w:hAnsi="Arial" w:cs="Arial"/>
                <w:b/>
                <w:sz w:val="18"/>
                <w:szCs w:val="18"/>
              </w:rPr>
              <w:t>Learning  Outcomes</w:t>
            </w:r>
            <w:proofErr w:type="gramEnd"/>
            <w:r>
              <w:rPr>
                <w:rFonts w:ascii="Arial" w:hAnsi="Arial" w:cs="Arial"/>
                <w:b/>
                <w:sz w:val="18"/>
                <w:szCs w:val="18"/>
              </w:rPr>
              <w:t xml:space="preserve"> and Competences</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 xml:space="preserve">The students </w:t>
            </w:r>
            <w:proofErr w:type="gramStart"/>
            <w:r>
              <w:rPr>
                <w:rFonts w:ascii="Arial" w:hAnsi="Arial" w:cs="Arial"/>
                <w:sz w:val="18"/>
                <w:szCs w:val="18"/>
              </w:rPr>
              <w:t>will  learn</w:t>
            </w:r>
            <w:proofErr w:type="gramEnd"/>
            <w:r>
              <w:rPr>
                <w:rFonts w:ascii="Arial" w:hAnsi="Arial" w:cs="Arial"/>
                <w:sz w:val="18"/>
                <w:szCs w:val="18"/>
              </w:rPr>
              <w:t xml:space="preserve"> the basic knowledge of chemical kinetics and electrochemistry. </w:t>
            </w:r>
          </w:p>
        </w:tc>
      </w:tr>
      <w:tr w:rsidR="006B0C11">
        <w:trPr>
          <w:trHeight w:val="396"/>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Textbook and /or References</w:t>
            </w:r>
          </w:p>
          <w:p w:rsidR="006B0C11" w:rsidRDefault="006B0C11">
            <w:pPr>
              <w:rPr>
                <w:rFonts w:ascii="Arial" w:hAnsi="Arial" w:cs="Arial"/>
                <w:b/>
                <w:sz w:val="18"/>
                <w:szCs w:val="18"/>
              </w:rPr>
            </w:pP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Elements of Chemical Kinetics</w:t>
            </w:r>
          </w:p>
          <w:p w:rsidR="006B0C11" w:rsidRDefault="002C30DD">
            <w:pPr>
              <w:rPr>
                <w:rFonts w:ascii="Arial" w:hAnsi="Arial" w:cs="Arial"/>
                <w:sz w:val="18"/>
                <w:szCs w:val="18"/>
              </w:rPr>
            </w:pPr>
            <w:r>
              <w:rPr>
                <w:rFonts w:ascii="Arial" w:hAnsi="Arial" w:cs="Arial"/>
                <w:sz w:val="18"/>
                <w:szCs w:val="18"/>
              </w:rPr>
              <w:t>Gordon and Breach, Science Publishers 1970.</w:t>
            </w:r>
          </w:p>
          <w:p w:rsidR="006B0C11" w:rsidRDefault="002C30DD">
            <w:pPr>
              <w:rPr>
                <w:rFonts w:ascii="Arial" w:hAnsi="Arial" w:cs="Arial"/>
                <w:sz w:val="18"/>
                <w:szCs w:val="18"/>
              </w:rPr>
            </w:pPr>
            <w:r>
              <w:rPr>
                <w:rFonts w:ascii="Arial" w:hAnsi="Arial" w:cs="Arial"/>
                <w:sz w:val="18"/>
                <w:szCs w:val="18"/>
              </w:rPr>
              <w:t>R. G. Mortimer</w:t>
            </w:r>
            <w:proofErr w:type="gramStart"/>
            <w:r>
              <w:rPr>
                <w:rFonts w:ascii="Arial" w:hAnsi="Arial" w:cs="Arial"/>
                <w:sz w:val="18"/>
                <w:szCs w:val="18"/>
              </w:rPr>
              <w:t>.,</w:t>
            </w:r>
            <w:proofErr w:type="gramEnd"/>
            <w:r>
              <w:rPr>
                <w:rFonts w:ascii="Arial" w:hAnsi="Arial" w:cs="Arial"/>
                <w:sz w:val="18"/>
                <w:szCs w:val="18"/>
              </w:rPr>
              <w:t>”Fizikokimya Cilt II” Ç.Ed: O. Şanlı., i. Ünal., Palme yayıncılık ,2004.</w:t>
            </w:r>
          </w:p>
          <w:p w:rsidR="006B0C11" w:rsidRDefault="002C30DD">
            <w:pPr>
              <w:rPr>
                <w:rFonts w:ascii="Arial" w:hAnsi="Arial" w:cs="Arial"/>
                <w:sz w:val="18"/>
                <w:szCs w:val="18"/>
              </w:rPr>
            </w:pPr>
            <w:r>
              <w:rPr>
                <w:rFonts w:ascii="Arial" w:hAnsi="Arial" w:cs="Arial"/>
                <w:sz w:val="18"/>
                <w:szCs w:val="18"/>
              </w:rPr>
              <w:t>Applications of Elektroactive Polymers</w:t>
            </w:r>
            <w:proofErr w:type="gramStart"/>
            <w:r>
              <w:rPr>
                <w:rFonts w:ascii="Arial" w:hAnsi="Arial" w:cs="Arial"/>
                <w:sz w:val="18"/>
                <w:szCs w:val="18"/>
              </w:rPr>
              <w:t>.,</w:t>
            </w:r>
            <w:proofErr w:type="gramEnd"/>
            <w:r>
              <w:rPr>
                <w:rFonts w:ascii="Arial" w:hAnsi="Arial" w:cs="Arial"/>
                <w:sz w:val="18"/>
                <w:szCs w:val="18"/>
              </w:rPr>
              <w:t xml:space="preserve"> Edited by Bruno Scrosatı, Chapman and Hall</w:t>
            </w:r>
          </w:p>
        </w:tc>
      </w:tr>
      <w:tr w:rsidR="006B0C11">
        <w:trPr>
          <w:trHeight w:val="413"/>
        </w:trPr>
        <w:tc>
          <w:tcPr>
            <w:tcW w:w="1483" w:type="dxa"/>
            <w:vMerge w:val="restart"/>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Assessment Criteria</w:t>
            </w:r>
          </w:p>
        </w:tc>
        <w:tc>
          <w:tcPr>
            <w:tcW w:w="5472" w:type="dxa"/>
            <w:gridSpan w:val="8"/>
            <w:tcBorders>
              <w:top w:val="single" w:sz="18" w:space="0" w:color="auto"/>
              <w:left w:val="single" w:sz="4" w:space="0" w:color="auto"/>
              <w:bottom w:val="single" w:sz="4" w:space="0" w:color="auto"/>
              <w:right w:val="single" w:sz="4" w:space="0" w:color="auto"/>
            </w:tcBorders>
          </w:tcPr>
          <w:p w:rsidR="006B0C11" w:rsidRDefault="006B0C11">
            <w:pPr>
              <w:rPr>
                <w:rFonts w:ascii="Arial" w:hAnsi="Arial" w:cs="Arial"/>
                <w:sz w:val="18"/>
                <w:szCs w:val="18"/>
              </w:rPr>
            </w:pPr>
          </w:p>
        </w:tc>
        <w:tc>
          <w:tcPr>
            <w:tcW w:w="1252" w:type="dxa"/>
            <w:gridSpan w:val="3"/>
            <w:tcBorders>
              <w:top w:val="single" w:sz="18"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 xml:space="preserve">If </w:t>
            </w:r>
            <w:proofErr w:type="gramStart"/>
            <w:r>
              <w:rPr>
                <w:rFonts w:ascii="Arial" w:hAnsi="Arial" w:cs="Arial"/>
                <w:sz w:val="18"/>
                <w:szCs w:val="18"/>
              </w:rPr>
              <w:t>any,mark</w:t>
            </w:r>
            <w:proofErr w:type="gramEnd"/>
          </w:p>
          <w:p w:rsidR="006B0C11" w:rsidRDefault="002C30DD">
            <w:pPr>
              <w:rPr>
                <w:rFonts w:ascii="Arial" w:hAnsi="Arial" w:cs="Arial"/>
                <w:sz w:val="18"/>
                <w:szCs w:val="18"/>
              </w:rPr>
            </w:pPr>
            <w:proofErr w:type="gramStart"/>
            <w:r>
              <w:rPr>
                <w:rFonts w:ascii="Arial" w:hAnsi="Arial" w:cs="Arial"/>
                <w:sz w:val="18"/>
                <w:szCs w:val="18"/>
              </w:rPr>
              <w:t>as</w:t>
            </w:r>
            <w:proofErr w:type="gramEnd"/>
            <w:r>
              <w:rPr>
                <w:rFonts w:ascii="Arial" w:hAnsi="Arial" w:cs="Arial"/>
                <w:sz w:val="18"/>
                <w:szCs w:val="18"/>
              </w:rPr>
              <w:t xml:space="preserve"> (X)</w:t>
            </w:r>
          </w:p>
        </w:tc>
        <w:tc>
          <w:tcPr>
            <w:tcW w:w="1432" w:type="dxa"/>
            <w:tcBorders>
              <w:top w:val="single" w:sz="18" w:space="0" w:color="auto"/>
              <w:left w:val="single" w:sz="4" w:space="0" w:color="auto"/>
              <w:bottom w:val="single" w:sz="4"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Percent</w:t>
            </w:r>
          </w:p>
          <w:p w:rsidR="006B0C11" w:rsidRDefault="002C30DD">
            <w:pPr>
              <w:rPr>
                <w:rFonts w:ascii="Arial" w:hAnsi="Arial" w:cs="Arial"/>
                <w:sz w:val="18"/>
                <w:szCs w:val="18"/>
              </w:rPr>
            </w:pPr>
            <w:r>
              <w:rPr>
                <w:rFonts w:ascii="Arial" w:hAnsi="Arial" w:cs="Arial"/>
                <w:sz w:val="18"/>
                <w:szCs w:val="18"/>
              </w:rPr>
              <w:t>(%)</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Midterm Exams</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X</w:t>
            </w:r>
          </w:p>
        </w:tc>
        <w:tc>
          <w:tcPr>
            <w:tcW w:w="1432" w:type="dxa"/>
            <w:tcBorders>
              <w:top w:val="single" w:sz="4" w:space="0" w:color="auto"/>
              <w:left w:val="single" w:sz="4" w:space="0" w:color="auto"/>
              <w:bottom w:val="single" w:sz="4"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40</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Quizzes</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6B0C11">
            <w:pPr>
              <w:rPr>
                <w:rFonts w:ascii="Arial" w:hAnsi="Arial" w:cs="Arial"/>
                <w:sz w:val="18"/>
                <w:szCs w:val="18"/>
              </w:rPr>
            </w:pPr>
          </w:p>
        </w:tc>
        <w:tc>
          <w:tcPr>
            <w:tcW w:w="1432"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sz w:val="18"/>
                <w:szCs w:val="18"/>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Homework’s</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6B0C11">
            <w:pPr>
              <w:rPr>
                <w:rFonts w:ascii="Arial" w:hAnsi="Arial" w:cs="Arial"/>
                <w:sz w:val="18"/>
                <w:szCs w:val="18"/>
              </w:rPr>
            </w:pPr>
          </w:p>
        </w:tc>
        <w:tc>
          <w:tcPr>
            <w:tcW w:w="1432"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sz w:val="18"/>
                <w:szCs w:val="18"/>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Projects</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6B0C11">
            <w:pPr>
              <w:ind w:left="-180"/>
              <w:rPr>
                <w:rFonts w:ascii="Arial" w:hAnsi="Arial" w:cs="Arial"/>
                <w:sz w:val="18"/>
                <w:szCs w:val="18"/>
              </w:rPr>
            </w:pPr>
          </w:p>
        </w:tc>
        <w:tc>
          <w:tcPr>
            <w:tcW w:w="1432"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sz w:val="18"/>
                <w:szCs w:val="18"/>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Term Paper</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6B0C11">
            <w:pPr>
              <w:ind w:left="-180"/>
              <w:rPr>
                <w:rFonts w:ascii="Arial" w:hAnsi="Arial" w:cs="Arial"/>
                <w:sz w:val="18"/>
                <w:szCs w:val="18"/>
              </w:rPr>
            </w:pPr>
          </w:p>
        </w:tc>
        <w:tc>
          <w:tcPr>
            <w:tcW w:w="1432"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sz w:val="18"/>
                <w:szCs w:val="18"/>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Laboratory Work</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6B0C11">
            <w:pPr>
              <w:ind w:left="-180"/>
              <w:rPr>
                <w:rFonts w:ascii="Arial" w:hAnsi="Arial" w:cs="Arial"/>
                <w:sz w:val="18"/>
                <w:szCs w:val="18"/>
              </w:rPr>
            </w:pPr>
          </w:p>
        </w:tc>
        <w:tc>
          <w:tcPr>
            <w:tcW w:w="1432"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sz w:val="18"/>
                <w:szCs w:val="18"/>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4"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Other</w:t>
            </w:r>
          </w:p>
        </w:tc>
        <w:tc>
          <w:tcPr>
            <w:tcW w:w="1252" w:type="dxa"/>
            <w:gridSpan w:val="3"/>
            <w:tcBorders>
              <w:top w:val="single" w:sz="4" w:space="0" w:color="auto"/>
              <w:left w:val="single" w:sz="4" w:space="0" w:color="auto"/>
              <w:bottom w:val="single" w:sz="4" w:space="0" w:color="auto"/>
              <w:right w:val="single" w:sz="4" w:space="0" w:color="auto"/>
            </w:tcBorders>
          </w:tcPr>
          <w:p w:rsidR="006B0C11" w:rsidRDefault="006B0C11">
            <w:pPr>
              <w:rPr>
                <w:rFonts w:ascii="Arial" w:hAnsi="Arial" w:cs="Arial"/>
                <w:sz w:val="18"/>
                <w:szCs w:val="18"/>
              </w:rPr>
            </w:pPr>
          </w:p>
        </w:tc>
        <w:tc>
          <w:tcPr>
            <w:tcW w:w="1432" w:type="dxa"/>
            <w:tcBorders>
              <w:top w:val="single" w:sz="4" w:space="0" w:color="auto"/>
              <w:left w:val="single" w:sz="4" w:space="0" w:color="auto"/>
              <w:bottom w:val="single" w:sz="4" w:space="0" w:color="auto"/>
              <w:right w:val="single" w:sz="18" w:space="0" w:color="auto"/>
            </w:tcBorders>
          </w:tcPr>
          <w:p w:rsidR="006B0C11" w:rsidRDefault="006B0C11">
            <w:pPr>
              <w:rPr>
                <w:rFonts w:ascii="Arial" w:hAnsi="Arial" w:cs="Arial"/>
                <w:sz w:val="18"/>
                <w:szCs w:val="18"/>
              </w:rPr>
            </w:pP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rFonts w:ascii="Arial" w:hAnsi="Arial" w:cs="Arial"/>
                <w:b/>
                <w:sz w:val="18"/>
                <w:szCs w:val="18"/>
              </w:rPr>
            </w:pPr>
          </w:p>
        </w:tc>
        <w:tc>
          <w:tcPr>
            <w:tcW w:w="5472" w:type="dxa"/>
            <w:gridSpan w:val="8"/>
            <w:tcBorders>
              <w:top w:val="single" w:sz="4" w:space="0" w:color="auto"/>
              <w:left w:val="single" w:sz="4" w:space="0" w:color="auto"/>
              <w:bottom w:val="single" w:sz="18"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Final Exam</w:t>
            </w:r>
          </w:p>
        </w:tc>
        <w:tc>
          <w:tcPr>
            <w:tcW w:w="1252" w:type="dxa"/>
            <w:gridSpan w:val="3"/>
            <w:tcBorders>
              <w:top w:val="single" w:sz="4" w:space="0" w:color="auto"/>
              <w:left w:val="single" w:sz="4" w:space="0" w:color="auto"/>
              <w:bottom w:val="single" w:sz="18" w:space="0" w:color="auto"/>
              <w:right w:val="single" w:sz="4" w:space="0" w:color="auto"/>
            </w:tcBorders>
          </w:tcPr>
          <w:p w:rsidR="006B0C11" w:rsidRDefault="002C30DD">
            <w:pPr>
              <w:rPr>
                <w:rFonts w:ascii="Arial" w:hAnsi="Arial" w:cs="Arial"/>
                <w:sz w:val="18"/>
                <w:szCs w:val="18"/>
              </w:rPr>
            </w:pPr>
            <w:r>
              <w:rPr>
                <w:rFonts w:ascii="Arial" w:hAnsi="Arial" w:cs="Arial"/>
                <w:sz w:val="18"/>
                <w:szCs w:val="18"/>
              </w:rPr>
              <w:t>X</w:t>
            </w:r>
          </w:p>
        </w:tc>
        <w:tc>
          <w:tcPr>
            <w:tcW w:w="1432" w:type="dxa"/>
            <w:tcBorders>
              <w:top w:val="single" w:sz="4"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60</w:t>
            </w:r>
          </w:p>
        </w:tc>
      </w:tr>
      <w:tr w:rsidR="006B0C11">
        <w:trPr>
          <w:trHeight w:val="223"/>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20"/>
                <w:szCs w:val="20"/>
              </w:rPr>
              <w:t>Prepared by</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 xml:space="preserve">Prof. Dr. Tuncer Çaykara, </w:t>
            </w:r>
            <w:proofErr w:type="gramStart"/>
            <w:r>
              <w:rPr>
                <w:rFonts w:ascii="Arial" w:hAnsi="Arial" w:cs="Arial"/>
                <w:sz w:val="18"/>
                <w:szCs w:val="18"/>
              </w:rPr>
              <w:t>Prof.Dr.Mehlika</w:t>
            </w:r>
            <w:proofErr w:type="gramEnd"/>
            <w:r>
              <w:rPr>
                <w:rFonts w:ascii="Arial" w:hAnsi="Arial" w:cs="Arial"/>
                <w:sz w:val="18"/>
                <w:szCs w:val="18"/>
              </w:rPr>
              <w:t xml:space="preserve"> Pulat,Prof.Dr. Tülin Kıyak</w:t>
            </w:r>
          </w:p>
        </w:tc>
      </w:tr>
      <w:tr w:rsidR="006B0C11">
        <w:trPr>
          <w:trHeight w:val="396"/>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Week</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sz w:val="18"/>
                <w:szCs w:val="18"/>
              </w:rPr>
            </w:pPr>
            <w:r>
              <w:rPr>
                <w:rFonts w:ascii="Arial" w:hAnsi="Arial" w:cs="Arial"/>
                <w:sz w:val="18"/>
                <w:szCs w:val="18"/>
              </w:rPr>
              <w:t>Subject</w:t>
            </w:r>
          </w:p>
        </w:tc>
      </w:tr>
      <w:tr w:rsidR="006B0C11">
        <w:trPr>
          <w:trHeight w:val="35"/>
        </w:trPr>
        <w:tc>
          <w:tcPr>
            <w:tcW w:w="1483" w:type="dxa"/>
            <w:tcBorders>
              <w:top w:val="single" w:sz="18" w:space="0" w:color="auto"/>
              <w:left w:val="single" w:sz="18" w:space="0" w:color="auto"/>
              <w:bottom w:val="single" w:sz="18" w:space="0" w:color="auto"/>
              <w:right w:val="single" w:sz="4" w:space="0" w:color="auto"/>
            </w:tcBorders>
          </w:tcPr>
          <w:p w:rsidR="006B0C11" w:rsidRDefault="002C30DD">
            <w:pPr>
              <w:rPr>
                <w:rFonts w:ascii="Arial" w:hAnsi="Arial" w:cs="Arial"/>
                <w:b/>
                <w:sz w:val="18"/>
                <w:szCs w:val="18"/>
              </w:rPr>
            </w:pPr>
            <w:r>
              <w:rPr>
                <w:rFonts w:ascii="Arial" w:hAnsi="Arial" w:cs="Arial"/>
                <w:b/>
                <w:sz w:val="18"/>
                <w:szCs w:val="18"/>
              </w:rPr>
              <w:t>1</w:t>
            </w:r>
          </w:p>
          <w:p w:rsidR="006B0C11" w:rsidRDefault="002C30DD">
            <w:pPr>
              <w:rPr>
                <w:rFonts w:ascii="Arial" w:hAnsi="Arial" w:cs="Arial"/>
                <w:b/>
                <w:sz w:val="18"/>
                <w:szCs w:val="18"/>
              </w:rPr>
            </w:pPr>
            <w:r>
              <w:rPr>
                <w:rFonts w:ascii="Arial" w:hAnsi="Arial" w:cs="Arial"/>
                <w:b/>
                <w:sz w:val="18"/>
                <w:szCs w:val="18"/>
              </w:rPr>
              <w:t xml:space="preserve">2                       </w:t>
            </w:r>
          </w:p>
          <w:p w:rsidR="006B0C11" w:rsidRDefault="002C30DD">
            <w:pPr>
              <w:rPr>
                <w:rFonts w:ascii="Arial" w:hAnsi="Arial" w:cs="Arial"/>
                <w:b/>
                <w:sz w:val="18"/>
                <w:szCs w:val="18"/>
              </w:rPr>
            </w:pPr>
            <w:r>
              <w:rPr>
                <w:rFonts w:ascii="Arial" w:hAnsi="Arial" w:cs="Arial"/>
                <w:b/>
                <w:sz w:val="18"/>
                <w:szCs w:val="18"/>
              </w:rPr>
              <w:t>3</w:t>
            </w:r>
          </w:p>
          <w:p w:rsidR="006B0C11" w:rsidRDefault="002C30DD">
            <w:pPr>
              <w:rPr>
                <w:rFonts w:ascii="Arial" w:hAnsi="Arial" w:cs="Arial"/>
                <w:b/>
                <w:sz w:val="18"/>
                <w:szCs w:val="18"/>
              </w:rPr>
            </w:pPr>
            <w:r>
              <w:rPr>
                <w:rFonts w:ascii="Arial" w:hAnsi="Arial" w:cs="Arial"/>
                <w:b/>
                <w:sz w:val="18"/>
                <w:szCs w:val="18"/>
              </w:rPr>
              <w:t>4</w:t>
            </w:r>
          </w:p>
          <w:p w:rsidR="006B0C11" w:rsidRDefault="002C30DD">
            <w:pPr>
              <w:rPr>
                <w:rFonts w:ascii="Arial" w:hAnsi="Arial" w:cs="Arial"/>
                <w:b/>
                <w:sz w:val="18"/>
                <w:szCs w:val="18"/>
              </w:rPr>
            </w:pPr>
            <w:r>
              <w:rPr>
                <w:rFonts w:ascii="Arial" w:hAnsi="Arial" w:cs="Arial"/>
                <w:b/>
                <w:sz w:val="18"/>
                <w:szCs w:val="18"/>
              </w:rPr>
              <w:t>5</w:t>
            </w:r>
          </w:p>
          <w:p w:rsidR="006B0C11" w:rsidRDefault="002C30DD">
            <w:pPr>
              <w:rPr>
                <w:rFonts w:ascii="Arial" w:hAnsi="Arial" w:cs="Arial"/>
                <w:b/>
                <w:sz w:val="18"/>
                <w:szCs w:val="18"/>
              </w:rPr>
            </w:pPr>
            <w:r>
              <w:rPr>
                <w:rFonts w:ascii="Arial" w:hAnsi="Arial" w:cs="Arial"/>
                <w:b/>
                <w:sz w:val="18"/>
                <w:szCs w:val="18"/>
              </w:rPr>
              <w:t>6</w:t>
            </w:r>
          </w:p>
          <w:p w:rsidR="006B0C11" w:rsidRDefault="002C30DD">
            <w:pPr>
              <w:rPr>
                <w:rFonts w:ascii="Arial" w:hAnsi="Arial" w:cs="Arial"/>
                <w:b/>
                <w:sz w:val="18"/>
                <w:szCs w:val="18"/>
              </w:rPr>
            </w:pPr>
            <w:r>
              <w:rPr>
                <w:rFonts w:ascii="Arial" w:hAnsi="Arial" w:cs="Arial"/>
                <w:b/>
                <w:sz w:val="18"/>
                <w:szCs w:val="18"/>
              </w:rPr>
              <w:t>7</w:t>
            </w:r>
          </w:p>
          <w:p w:rsidR="006B0C11" w:rsidRDefault="002C30DD">
            <w:pPr>
              <w:rPr>
                <w:rFonts w:ascii="Arial" w:hAnsi="Arial" w:cs="Arial"/>
                <w:b/>
                <w:sz w:val="18"/>
                <w:szCs w:val="18"/>
              </w:rPr>
            </w:pPr>
            <w:r>
              <w:rPr>
                <w:rFonts w:ascii="Arial" w:hAnsi="Arial" w:cs="Arial"/>
                <w:b/>
                <w:sz w:val="18"/>
                <w:szCs w:val="18"/>
              </w:rPr>
              <w:t>8</w:t>
            </w:r>
          </w:p>
          <w:p w:rsidR="006B0C11" w:rsidRDefault="002C30DD">
            <w:pPr>
              <w:rPr>
                <w:rFonts w:ascii="Arial" w:hAnsi="Arial" w:cs="Arial"/>
                <w:b/>
                <w:sz w:val="18"/>
                <w:szCs w:val="18"/>
              </w:rPr>
            </w:pPr>
            <w:r>
              <w:rPr>
                <w:rFonts w:ascii="Arial" w:hAnsi="Arial" w:cs="Arial"/>
                <w:b/>
                <w:sz w:val="18"/>
                <w:szCs w:val="18"/>
              </w:rPr>
              <w:t>9</w:t>
            </w:r>
          </w:p>
          <w:p w:rsidR="006B0C11" w:rsidRDefault="002C30DD">
            <w:pPr>
              <w:rPr>
                <w:rFonts w:ascii="Arial" w:hAnsi="Arial" w:cs="Arial"/>
                <w:b/>
                <w:sz w:val="18"/>
                <w:szCs w:val="18"/>
              </w:rPr>
            </w:pPr>
            <w:r>
              <w:rPr>
                <w:rFonts w:ascii="Arial" w:hAnsi="Arial" w:cs="Arial"/>
                <w:b/>
                <w:sz w:val="18"/>
                <w:szCs w:val="18"/>
              </w:rPr>
              <w:t>10</w:t>
            </w:r>
          </w:p>
          <w:p w:rsidR="006B0C11" w:rsidRDefault="002C30DD">
            <w:pPr>
              <w:rPr>
                <w:rFonts w:ascii="Arial" w:hAnsi="Arial" w:cs="Arial"/>
                <w:b/>
                <w:sz w:val="18"/>
                <w:szCs w:val="18"/>
              </w:rPr>
            </w:pPr>
            <w:r>
              <w:rPr>
                <w:rFonts w:ascii="Arial" w:hAnsi="Arial" w:cs="Arial"/>
                <w:b/>
                <w:sz w:val="18"/>
                <w:szCs w:val="18"/>
              </w:rPr>
              <w:t>11</w:t>
            </w:r>
          </w:p>
          <w:p w:rsidR="006B0C11" w:rsidRDefault="002C30DD">
            <w:pPr>
              <w:rPr>
                <w:rFonts w:ascii="Arial" w:hAnsi="Arial" w:cs="Arial"/>
                <w:b/>
                <w:sz w:val="18"/>
                <w:szCs w:val="18"/>
              </w:rPr>
            </w:pPr>
            <w:r>
              <w:rPr>
                <w:rFonts w:ascii="Arial" w:hAnsi="Arial" w:cs="Arial"/>
                <w:b/>
                <w:sz w:val="18"/>
                <w:szCs w:val="18"/>
              </w:rPr>
              <w:t>12</w:t>
            </w:r>
          </w:p>
          <w:p w:rsidR="006B0C11" w:rsidRDefault="002C30DD">
            <w:pPr>
              <w:rPr>
                <w:rFonts w:ascii="Arial" w:hAnsi="Arial" w:cs="Arial"/>
                <w:b/>
                <w:sz w:val="18"/>
                <w:szCs w:val="18"/>
              </w:rPr>
            </w:pPr>
            <w:r>
              <w:rPr>
                <w:rFonts w:ascii="Arial" w:hAnsi="Arial" w:cs="Arial"/>
                <w:b/>
                <w:sz w:val="18"/>
                <w:szCs w:val="18"/>
              </w:rPr>
              <w:t>13</w:t>
            </w:r>
          </w:p>
          <w:p w:rsidR="006B0C11" w:rsidRDefault="002C30DD">
            <w:pPr>
              <w:rPr>
                <w:rFonts w:ascii="Arial" w:hAnsi="Arial" w:cs="Arial"/>
                <w:b/>
                <w:sz w:val="18"/>
                <w:szCs w:val="18"/>
              </w:rPr>
            </w:pPr>
            <w:r>
              <w:rPr>
                <w:rFonts w:ascii="Arial" w:hAnsi="Arial" w:cs="Arial"/>
                <w:b/>
                <w:sz w:val="18"/>
                <w:szCs w:val="18"/>
              </w:rPr>
              <w:t>14</w:t>
            </w:r>
          </w:p>
        </w:tc>
        <w:tc>
          <w:tcPr>
            <w:tcW w:w="8156" w:type="dxa"/>
            <w:gridSpan w:val="12"/>
            <w:tcBorders>
              <w:top w:val="single" w:sz="18" w:space="0" w:color="auto"/>
              <w:left w:val="single" w:sz="4" w:space="0" w:color="auto"/>
              <w:bottom w:val="single" w:sz="18" w:space="0" w:color="auto"/>
              <w:right w:val="single" w:sz="18" w:space="0" w:color="auto"/>
            </w:tcBorders>
          </w:tcPr>
          <w:p w:rsidR="006B0C11" w:rsidRDefault="002C30DD">
            <w:pPr>
              <w:rPr>
                <w:rFonts w:ascii="Arial" w:hAnsi="Arial" w:cs="Arial"/>
                <w:b/>
                <w:sz w:val="18"/>
                <w:szCs w:val="18"/>
              </w:rPr>
            </w:pPr>
            <w:r>
              <w:rPr>
                <w:rFonts w:ascii="Arial" w:hAnsi="Arial" w:cs="Arial"/>
                <w:b/>
                <w:sz w:val="18"/>
                <w:szCs w:val="18"/>
              </w:rPr>
              <w:t>Reaction rates, order of a reaction, Molecularity of a reaction</w:t>
            </w:r>
          </w:p>
          <w:p w:rsidR="006B0C11" w:rsidRDefault="002C30DD">
            <w:pPr>
              <w:rPr>
                <w:rFonts w:ascii="Arial" w:hAnsi="Arial" w:cs="Arial"/>
                <w:b/>
                <w:sz w:val="18"/>
                <w:szCs w:val="18"/>
              </w:rPr>
            </w:pPr>
            <w:r>
              <w:rPr>
                <w:rFonts w:ascii="Arial" w:hAnsi="Arial" w:cs="Arial"/>
                <w:b/>
                <w:sz w:val="18"/>
                <w:szCs w:val="18"/>
              </w:rPr>
              <w:t xml:space="preserve">Reaction rate constant, Determination of reaction order, </w:t>
            </w:r>
          </w:p>
          <w:p w:rsidR="006B0C11" w:rsidRDefault="002C30DD">
            <w:pPr>
              <w:rPr>
                <w:rFonts w:ascii="Arial" w:hAnsi="Arial" w:cs="Arial"/>
                <w:b/>
                <w:sz w:val="18"/>
                <w:szCs w:val="18"/>
              </w:rPr>
            </w:pPr>
            <w:r>
              <w:rPr>
                <w:rFonts w:ascii="Arial" w:hAnsi="Arial" w:cs="Arial"/>
                <w:b/>
                <w:sz w:val="18"/>
                <w:szCs w:val="18"/>
              </w:rPr>
              <w:t>Effect of temperature on reaction rate, Activation energy</w:t>
            </w:r>
          </w:p>
          <w:p w:rsidR="006B0C11" w:rsidRDefault="002C30DD">
            <w:pPr>
              <w:rPr>
                <w:rFonts w:ascii="Arial" w:hAnsi="Arial" w:cs="Arial"/>
                <w:b/>
                <w:sz w:val="18"/>
                <w:szCs w:val="18"/>
              </w:rPr>
            </w:pPr>
            <w:r>
              <w:rPr>
                <w:rFonts w:ascii="Arial" w:hAnsi="Arial" w:cs="Arial"/>
                <w:b/>
                <w:sz w:val="18"/>
                <w:szCs w:val="18"/>
              </w:rPr>
              <w:t>Collision theory,</w:t>
            </w:r>
          </w:p>
          <w:p w:rsidR="006B0C11" w:rsidRDefault="002C30DD">
            <w:pPr>
              <w:rPr>
                <w:rFonts w:ascii="Arial" w:hAnsi="Arial" w:cs="Arial"/>
                <w:b/>
                <w:sz w:val="18"/>
                <w:szCs w:val="18"/>
              </w:rPr>
            </w:pPr>
            <w:r>
              <w:rPr>
                <w:rFonts w:ascii="Arial" w:hAnsi="Arial" w:cs="Arial"/>
                <w:b/>
                <w:sz w:val="18"/>
                <w:szCs w:val="18"/>
              </w:rPr>
              <w:t>Reactions in solution</w:t>
            </w:r>
          </w:p>
          <w:p w:rsidR="006B0C11" w:rsidRDefault="002C30DD">
            <w:pPr>
              <w:rPr>
                <w:rFonts w:ascii="Arial" w:hAnsi="Arial" w:cs="Arial"/>
                <w:b/>
                <w:sz w:val="18"/>
                <w:szCs w:val="18"/>
              </w:rPr>
            </w:pPr>
            <w:r>
              <w:rPr>
                <w:rFonts w:ascii="Arial" w:hAnsi="Arial" w:cs="Arial"/>
                <w:b/>
                <w:sz w:val="18"/>
                <w:szCs w:val="18"/>
              </w:rPr>
              <w:t xml:space="preserve">Complex </w:t>
            </w:r>
            <w:proofErr w:type="gramStart"/>
            <w:r>
              <w:rPr>
                <w:rFonts w:ascii="Arial" w:hAnsi="Arial" w:cs="Arial"/>
                <w:b/>
                <w:sz w:val="18"/>
                <w:szCs w:val="18"/>
              </w:rPr>
              <w:t>reactions,Chain</w:t>
            </w:r>
            <w:proofErr w:type="gramEnd"/>
            <w:r>
              <w:rPr>
                <w:rFonts w:ascii="Arial" w:hAnsi="Arial" w:cs="Arial"/>
                <w:b/>
                <w:sz w:val="18"/>
                <w:szCs w:val="18"/>
              </w:rPr>
              <w:t xml:space="preserve"> reactions, Catalysis, </w:t>
            </w:r>
          </w:p>
          <w:p w:rsidR="006B0C11" w:rsidRDefault="002C30DD">
            <w:pPr>
              <w:rPr>
                <w:rFonts w:ascii="Arial" w:hAnsi="Arial" w:cs="Arial"/>
                <w:b/>
                <w:sz w:val="18"/>
                <w:szCs w:val="18"/>
              </w:rPr>
            </w:pPr>
            <w:r>
              <w:rPr>
                <w:rFonts w:ascii="Arial" w:hAnsi="Arial" w:cs="Arial"/>
                <w:b/>
                <w:sz w:val="18"/>
                <w:szCs w:val="18"/>
              </w:rPr>
              <w:t>Midterm exam</w:t>
            </w:r>
          </w:p>
          <w:p w:rsidR="006B0C11" w:rsidRDefault="002C30DD">
            <w:pPr>
              <w:rPr>
                <w:rFonts w:ascii="Arial" w:hAnsi="Arial" w:cs="Arial"/>
                <w:b/>
                <w:color w:val="008080"/>
                <w:sz w:val="18"/>
                <w:szCs w:val="18"/>
              </w:rPr>
            </w:pPr>
            <w:r>
              <w:rPr>
                <w:rFonts w:ascii="Arial" w:hAnsi="Arial" w:cs="Arial"/>
                <w:b/>
                <w:sz w:val="18"/>
                <w:szCs w:val="18"/>
              </w:rPr>
              <w:t>Subject and, fundamental Concepts in Electrochemistry</w:t>
            </w:r>
          </w:p>
          <w:p w:rsidR="006B0C11" w:rsidRDefault="002C30DD">
            <w:pPr>
              <w:rPr>
                <w:rFonts w:ascii="Arial" w:hAnsi="Arial" w:cs="Arial"/>
                <w:b/>
                <w:sz w:val="18"/>
                <w:szCs w:val="18"/>
              </w:rPr>
            </w:pPr>
            <w:r>
              <w:rPr>
                <w:rFonts w:ascii="Arial" w:hAnsi="Arial" w:cs="Arial"/>
                <w:b/>
                <w:sz w:val="18"/>
                <w:szCs w:val="18"/>
              </w:rPr>
              <w:t>Electrochemical reactions, Laws of electrochemistry electrical units</w:t>
            </w:r>
          </w:p>
          <w:p w:rsidR="006B0C11" w:rsidRDefault="002C30DD">
            <w:pPr>
              <w:rPr>
                <w:rFonts w:ascii="Arial" w:hAnsi="Arial" w:cs="Arial"/>
                <w:b/>
                <w:color w:val="008080"/>
                <w:sz w:val="18"/>
                <w:szCs w:val="18"/>
              </w:rPr>
            </w:pPr>
            <w:r>
              <w:rPr>
                <w:rFonts w:ascii="Arial" w:hAnsi="Arial" w:cs="Arial"/>
                <w:b/>
                <w:sz w:val="18"/>
                <w:szCs w:val="18"/>
              </w:rPr>
              <w:t xml:space="preserve">Activity and activity coefficient of elektrolytes. Electrical conductance of electrolytes: İonic mobility </w:t>
            </w:r>
            <w:r>
              <w:rPr>
                <w:rFonts w:ascii="Arial" w:hAnsi="Arial" w:cs="Arial"/>
                <w:b/>
                <w:color w:val="008080"/>
                <w:sz w:val="18"/>
                <w:szCs w:val="18"/>
              </w:rPr>
              <w:t xml:space="preserve"> </w:t>
            </w:r>
          </w:p>
          <w:p w:rsidR="006B0C11" w:rsidRDefault="002C30DD">
            <w:pPr>
              <w:rPr>
                <w:rFonts w:ascii="Arial" w:hAnsi="Arial" w:cs="Arial"/>
                <w:b/>
                <w:sz w:val="18"/>
                <w:szCs w:val="18"/>
              </w:rPr>
            </w:pPr>
            <w:r>
              <w:rPr>
                <w:rFonts w:ascii="Arial" w:hAnsi="Arial" w:cs="Arial"/>
                <w:b/>
                <w:sz w:val="18"/>
                <w:szCs w:val="18"/>
              </w:rPr>
              <w:t>Electromotive forces, chemical sources of current: Measurement of EMF, Standart cells,</w:t>
            </w:r>
          </w:p>
          <w:p w:rsidR="006B0C11" w:rsidRDefault="002C30DD">
            <w:pPr>
              <w:rPr>
                <w:rFonts w:ascii="Arial" w:hAnsi="Arial" w:cs="Arial"/>
                <w:b/>
                <w:sz w:val="18"/>
                <w:szCs w:val="18"/>
              </w:rPr>
            </w:pPr>
            <w:r>
              <w:rPr>
                <w:rFonts w:ascii="Arial" w:hAnsi="Arial" w:cs="Arial"/>
                <w:b/>
                <w:sz w:val="18"/>
                <w:szCs w:val="18"/>
              </w:rPr>
              <w:t>Electrolysis</w:t>
            </w:r>
          </w:p>
          <w:p w:rsidR="006B0C11" w:rsidRDefault="002C30DD">
            <w:pPr>
              <w:rPr>
                <w:rFonts w:ascii="Arial" w:hAnsi="Arial" w:cs="Arial"/>
                <w:b/>
                <w:sz w:val="18"/>
                <w:szCs w:val="18"/>
              </w:rPr>
            </w:pPr>
            <w:r>
              <w:rPr>
                <w:rFonts w:ascii="Arial" w:hAnsi="Arial" w:cs="Arial"/>
                <w:b/>
                <w:sz w:val="18"/>
                <w:szCs w:val="18"/>
              </w:rPr>
              <w:t>Corrosion</w:t>
            </w:r>
          </w:p>
          <w:p w:rsidR="006B0C11" w:rsidRDefault="002C30DD">
            <w:pPr>
              <w:rPr>
                <w:rFonts w:ascii="Arial" w:hAnsi="Arial" w:cs="Arial"/>
                <w:sz w:val="18"/>
                <w:szCs w:val="18"/>
              </w:rPr>
            </w:pPr>
            <w:r>
              <w:rPr>
                <w:rFonts w:ascii="Arial" w:hAnsi="Arial" w:cs="Arial"/>
                <w:b/>
                <w:sz w:val="18"/>
                <w:szCs w:val="18"/>
              </w:rPr>
              <w:t>Midterm exam</w:t>
            </w:r>
          </w:p>
        </w:tc>
      </w:tr>
      <w:tr w:rsidR="006B0C11">
        <w:tc>
          <w:tcPr>
            <w:tcW w:w="1483" w:type="dxa"/>
            <w:tcBorders>
              <w:top w:val="nil"/>
              <w:left w:val="nil"/>
              <w:bottom w:val="nil"/>
              <w:right w:val="nil"/>
            </w:tcBorders>
            <w:vAlign w:val="center"/>
          </w:tcPr>
          <w:p w:rsidR="006B0C11" w:rsidRDefault="006B0C11">
            <w:pPr>
              <w:rPr>
                <w:rFonts w:ascii="Arial" w:hAnsi="Arial" w:cs="Arial"/>
                <w:sz w:val="20"/>
                <w:szCs w:val="20"/>
              </w:rPr>
            </w:pPr>
          </w:p>
        </w:tc>
        <w:tc>
          <w:tcPr>
            <w:tcW w:w="885" w:type="dxa"/>
            <w:tcBorders>
              <w:top w:val="nil"/>
              <w:left w:val="nil"/>
              <w:bottom w:val="nil"/>
              <w:right w:val="nil"/>
            </w:tcBorders>
            <w:vAlign w:val="center"/>
          </w:tcPr>
          <w:p w:rsidR="006B0C11" w:rsidRDefault="006B0C11">
            <w:pPr>
              <w:rPr>
                <w:rFonts w:ascii="Arial" w:hAnsi="Arial" w:cs="Arial"/>
                <w:sz w:val="20"/>
                <w:szCs w:val="20"/>
              </w:rPr>
            </w:pPr>
          </w:p>
        </w:tc>
        <w:tc>
          <w:tcPr>
            <w:tcW w:w="795" w:type="dxa"/>
            <w:tcBorders>
              <w:top w:val="nil"/>
              <w:left w:val="nil"/>
              <w:bottom w:val="nil"/>
              <w:right w:val="nil"/>
            </w:tcBorders>
            <w:vAlign w:val="center"/>
          </w:tcPr>
          <w:p w:rsidR="006B0C11" w:rsidRDefault="006B0C11">
            <w:pPr>
              <w:rPr>
                <w:rFonts w:ascii="Arial" w:hAnsi="Arial" w:cs="Arial"/>
                <w:sz w:val="20"/>
                <w:szCs w:val="20"/>
              </w:rPr>
            </w:pPr>
          </w:p>
        </w:tc>
        <w:tc>
          <w:tcPr>
            <w:tcW w:w="740" w:type="dxa"/>
            <w:tcBorders>
              <w:top w:val="nil"/>
              <w:left w:val="nil"/>
              <w:bottom w:val="nil"/>
              <w:right w:val="nil"/>
            </w:tcBorders>
            <w:vAlign w:val="center"/>
          </w:tcPr>
          <w:p w:rsidR="006B0C11" w:rsidRDefault="006B0C11">
            <w:pPr>
              <w:rPr>
                <w:rFonts w:ascii="Arial" w:hAnsi="Arial" w:cs="Arial"/>
                <w:sz w:val="20"/>
                <w:szCs w:val="20"/>
              </w:rPr>
            </w:pPr>
          </w:p>
        </w:tc>
        <w:tc>
          <w:tcPr>
            <w:tcW w:w="745" w:type="dxa"/>
            <w:tcBorders>
              <w:top w:val="nil"/>
              <w:left w:val="nil"/>
              <w:bottom w:val="nil"/>
              <w:right w:val="nil"/>
            </w:tcBorders>
            <w:vAlign w:val="center"/>
          </w:tcPr>
          <w:p w:rsidR="006B0C11" w:rsidRDefault="006B0C11">
            <w:pPr>
              <w:rPr>
                <w:rFonts w:ascii="Arial" w:hAnsi="Arial" w:cs="Arial"/>
                <w:sz w:val="20"/>
                <w:szCs w:val="20"/>
              </w:rPr>
            </w:pPr>
          </w:p>
        </w:tc>
        <w:tc>
          <w:tcPr>
            <w:tcW w:w="699" w:type="dxa"/>
            <w:tcBorders>
              <w:top w:val="nil"/>
              <w:left w:val="nil"/>
              <w:bottom w:val="nil"/>
              <w:right w:val="nil"/>
            </w:tcBorders>
            <w:vAlign w:val="center"/>
          </w:tcPr>
          <w:p w:rsidR="006B0C11" w:rsidRDefault="006B0C11">
            <w:pPr>
              <w:rPr>
                <w:rFonts w:ascii="Arial" w:hAnsi="Arial" w:cs="Arial"/>
                <w:sz w:val="20"/>
                <w:szCs w:val="20"/>
              </w:rPr>
            </w:pPr>
          </w:p>
        </w:tc>
        <w:tc>
          <w:tcPr>
            <w:tcW w:w="314" w:type="dxa"/>
            <w:tcBorders>
              <w:top w:val="nil"/>
              <w:left w:val="nil"/>
              <w:bottom w:val="nil"/>
              <w:right w:val="nil"/>
            </w:tcBorders>
            <w:vAlign w:val="center"/>
          </w:tcPr>
          <w:p w:rsidR="006B0C11" w:rsidRDefault="006B0C11">
            <w:pPr>
              <w:rPr>
                <w:rFonts w:ascii="Arial" w:hAnsi="Arial" w:cs="Arial"/>
                <w:sz w:val="20"/>
                <w:szCs w:val="20"/>
              </w:rPr>
            </w:pPr>
          </w:p>
        </w:tc>
        <w:tc>
          <w:tcPr>
            <w:tcW w:w="697" w:type="dxa"/>
            <w:tcBorders>
              <w:top w:val="nil"/>
              <w:left w:val="nil"/>
              <w:bottom w:val="nil"/>
              <w:right w:val="nil"/>
            </w:tcBorders>
            <w:vAlign w:val="center"/>
          </w:tcPr>
          <w:p w:rsidR="006B0C11" w:rsidRDefault="006B0C11">
            <w:pPr>
              <w:rPr>
                <w:rFonts w:ascii="Arial" w:hAnsi="Arial" w:cs="Arial"/>
                <w:sz w:val="20"/>
                <w:szCs w:val="20"/>
              </w:rPr>
            </w:pPr>
          </w:p>
        </w:tc>
        <w:tc>
          <w:tcPr>
            <w:tcW w:w="597" w:type="dxa"/>
            <w:tcBorders>
              <w:top w:val="nil"/>
              <w:left w:val="nil"/>
              <w:bottom w:val="nil"/>
              <w:right w:val="nil"/>
            </w:tcBorders>
            <w:vAlign w:val="center"/>
          </w:tcPr>
          <w:p w:rsidR="006B0C11" w:rsidRDefault="006B0C11">
            <w:pPr>
              <w:rPr>
                <w:rFonts w:ascii="Arial" w:hAnsi="Arial" w:cs="Arial"/>
                <w:sz w:val="20"/>
                <w:szCs w:val="20"/>
              </w:rPr>
            </w:pPr>
          </w:p>
        </w:tc>
        <w:tc>
          <w:tcPr>
            <w:tcW w:w="275" w:type="dxa"/>
            <w:tcBorders>
              <w:top w:val="nil"/>
              <w:left w:val="nil"/>
              <w:bottom w:val="nil"/>
              <w:right w:val="nil"/>
            </w:tcBorders>
            <w:vAlign w:val="center"/>
          </w:tcPr>
          <w:p w:rsidR="006B0C11" w:rsidRDefault="006B0C11">
            <w:pPr>
              <w:rPr>
                <w:rFonts w:ascii="Arial" w:hAnsi="Arial" w:cs="Arial"/>
                <w:sz w:val="20"/>
                <w:szCs w:val="20"/>
              </w:rPr>
            </w:pPr>
          </w:p>
        </w:tc>
        <w:tc>
          <w:tcPr>
            <w:tcW w:w="737" w:type="dxa"/>
            <w:tcBorders>
              <w:top w:val="nil"/>
              <w:left w:val="nil"/>
              <w:bottom w:val="nil"/>
              <w:right w:val="nil"/>
            </w:tcBorders>
            <w:vAlign w:val="center"/>
          </w:tcPr>
          <w:p w:rsidR="006B0C11" w:rsidRDefault="006B0C11">
            <w:pPr>
              <w:rPr>
                <w:rFonts w:ascii="Arial" w:hAnsi="Arial" w:cs="Arial"/>
                <w:sz w:val="20"/>
                <w:szCs w:val="20"/>
              </w:rPr>
            </w:pPr>
          </w:p>
        </w:tc>
        <w:tc>
          <w:tcPr>
            <w:tcW w:w="240" w:type="dxa"/>
            <w:tcBorders>
              <w:top w:val="nil"/>
              <w:left w:val="nil"/>
              <w:bottom w:val="nil"/>
              <w:right w:val="nil"/>
            </w:tcBorders>
            <w:vAlign w:val="center"/>
          </w:tcPr>
          <w:p w:rsidR="006B0C11" w:rsidRDefault="006B0C11">
            <w:pPr>
              <w:rPr>
                <w:rFonts w:ascii="Arial" w:hAnsi="Arial" w:cs="Arial"/>
                <w:sz w:val="20"/>
                <w:szCs w:val="20"/>
              </w:rPr>
            </w:pPr>
          </w:p>
        </w:tc>
        <w:tc>
          <w:tcPr>
            <w:tcW w:w="1432" w:type="dxa"/>
            <w:tcBorders>
              <w:top w:val="nil"/>
              <w:left w:val="nil"/>
              <w:bottom w:val="nil"/>
              <w:right w:val="nil"/>
            </w:tcBorders>
            <w:vAlign w:val="center"/>
          </w:tcPr>
          <w:p w:rsidR="006B0C11" w:rsidRDefault="006B0C11">
            <w:pPr>
              <w:rPr>
                <w:rFonts w:ascii="Arial" w:hAnsi="Arial" w:cs="Arial"/>
                <w:sz w:val="20"/>
                <w:szCs w:val="20"/>
              </w:rPr>
            </w:pPr>
          </w:p>
        </w:tc>
      </w:tr>
    </w:tbl>
    <w:p w:rsidR="006B0C11" w:rsidRDefault="006B0C11"/>
    <w:p w:rsidR="006B0C11" w:rsidRDefault="006B0C11"/>
    <w:p w:rsidR="006B0C11" w:rsidRDefault="006B0C11"/>
    <w:p w:rsidR="006B0C11" w:rsidRDefault="006B0C11"/>
    <w:p w:rsidR="006B0C11" w:rsidRDefault="006B0C11"/>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7"/>
        <w:gridCol w:w="859"/>
        <w:gridCol w:w="825"/>
        <w:gridCol w:w="780"/>
        <w:gridCol w:w="816"/>
        <w:gridCol w:w="270"/>
        <w:gridCol w:w="819"/>
        <w:gridCol w:w="726"/>
        <w:gridCol w:w="625"/>
        <w:gridCol w:w="300"/>
        <w:gridCol w:w="739"/>
        <w:gridCol w:w="266"/>
        <w:gridCol w:w="927"/>
      </w:tblGrid>
      <w:tr w:rsidR="006B0C11">
        <w:trPr>
          <w:trHeight w:val="446"/>
        </w:trPr>
        <w:tc>
          <w:tcPr>
            <w:tcW w:w="5237" w:type="dxa"/>
            <w:gridSpan w:val="6"/>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lastRenderedPageBreak/>
              <w:t xml:space="preserve">Course Title-Course Code: </w:t>
            </w:r>
            <w:r>
              <w:rPr>
                <w:b/>
                <w:sz w:val="18"/>
              </w:rPr>
              <w:t>Biochemistry</w:t>
            </w:r>
            <w:r>
              <w:rPr>
                <w:b/>
                <w:sz w:val="18"/>
                <w:szCs w:val="18"/>
              </w:rPr>
              <w:t xml:space="preserve"> II </w:t>
            </w:r>
            <w:r>
              <w:rPr>
                <w:b/>
                <w:sz w:val="18"/>
              </w:rPr>
              <w:t>CHEM</w:t>
            </w:r>
            <w:r>
              <w:rPr>
                <w:b/>
                <w:sz w:val="18"/>
                <w:szCs w:val="18"/>
              </w:rPr>
              <w:t xml:space="preserve"> 308</w:t>
            </w:r>
          </w:p>
          <w:p w:rsidR="006B0C11" w:rsidRDefault="002C30DD">
            <w:pPr>
              <w:spacing w:before="100" w:beforeAutospacing="1" w:after="100" w:afterAutospacing="1"/>
            </w:pPr>
            <w:r>
              <w:rPr>
                <w:b/>
                <w:sz w:val="18"/>
                <w:szCs w:val="18"/>
              </w:rPr>
              <w:t> </w:t>
            </w:r>
          </w:p>
        </w:tc>
        <w:tc>
          <w:tcPr>
            <w:tcW w:w="4402" w:type="dxa"/>
            <w:gridSpan w:val="7"/>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b/>
                <w:sz w:val="18"/>
                <w:szCs w:val="18"/>
              </w:rPr>
              <w:t xml:space="preserve">Name of the </w:t>
            </w:r>
            <w:r>
              <w:rPr>
                <w:b/>
                <w:sz w:val="18"/>
              </w:rPr>
              <w:t>Programme</w:t>
            </w:r>
            <w:r>
              <w:rPr>
                <w:b/>
                <w:sz w:val="18"/>
                <w:szCs w:val="18"/>
              </w:rPr>
              <w:t xml:space="preserve">:  </w:t>
            </w:r>
            <w:r>
              <w:rPr>
                <w:b/>
                <w:sz w:val="18"/>
              </w:rPr>
              <w:t>Chemistry</w:t>
            </w:r>
          </w:p>
          <w:p w:rsidR="006B0C11" w:rsidRDefault="002C30DD">
            <w:pPr>
              <w:spacing w:before="100" w:beforeAutospacing="1" w:after="100" w:afterAutospacing="1"/>
            </w:pPr>
            <w:r>
              <w:rPr>
                <w:b/>
                <w:sz w:val="18"/>
                <w:szCs w:val="18"/>
              </w:rPr>
              <w:t> </w:t>
            </w:r>
          </w:p>
        </w:tc>
      </w:tr>
      <w:tr w:rsidR="006B0C11">
        <w:trPr>
          <w:trHeight w:val="420"/>
        </w:trPr>
        <w:tc>
          <w:tcPr>
            <w:tcW w:w="1687" w:type="dxa"/>
            <w:vMerge w:val="restart"/>
            <w:tcBorders>
              <w:top w:val="single" w:sz="18" w:space="0" w:color="auto"/>
              <w:left w:val="single" w:sz="18" w:space="0" w:color="auto"/>
              <w:bottom w:val="single" w:sz="4" w:space="0" w:color="auto"/>
              <w:right w:val="single" w:sz="4" w:space="0" w:color="auto"/>
            </w:tcBorders>
            <w:hideMark/>
          </w:tcPr>
          <w:p w:rsidR="006B0C11" w:rsidRDefault="002C30DD">
            <w:pPr>
              <w:spacing w:before="100" w:beforeAutospacing="1" w:after="100" w:afterAutospacing="1"/>
            </w:pPr>
            <w:r>
              <w:rPr>
                <w:b/>
                <w:sz w:val="18"/>
              </w:rPr>
              <w:t>Semester</w:t>
            </w:r>
          </w:p>
        </w:tc>
        <w:tc>
          <w:tcPr>
            <w:tcW w:w="6020" w:type="dxa"/>
            <w:gridSpan w:val="9"/>
            <w:tcBorders>
              <w:top w:val="single" w:sz="18"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Teaching Methods</w:t>
            </w:r>
          </w:p>
        </w:tc>
        <w:tc>
          <w:tcPr>
            <w:tcW w:w="1932" w:type="dxa"/>
            <w:gridSpan w:val="3"/>
            <w:tcBorders>
              <w:top w:val="single" w:sz="18"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Credits</w:t>
            </w:r>
          </w:p>
        </w:tc>
      </w:tr>
      <w:tr w:rsidR="006B0C11">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6B0C11" w:rsidRDefault="006B0C11"/>
        </w:tc>
        <w:tc>
          <w:tcPr>
            <w:tcW w:w="859"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Lecture</w:t>
            </w:r>
          </w:p>
        </w:tc>
        <w:tc>
          <w:tcPr>
            <w:tcW w:w="825" w:type="dxa"/>
            <w:tcBorders>
              <w:top w:val="single" w:sz="2"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Recite</w:t>
            </w:r>
          </w:p>
        </w:tc>
        <w:tc>
          <w:tcPr>
            <w:tcW w:w="780"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Lab.</w:t>
            </w:r>
          </w:p>
        </w:tc>
        <w:tc>
          <w:tcPr>
            <w:tcW w:w="816"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 </w:t>
            </w:r>
          </w:p>
        </w:tc>
        <w:tc>
          <w:tcPr>
            <w:tcW w:w="1089" w:type="dxa"/>
            <w:gridSpan w:val="2"/>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 </w:t>
            </w:r>
          </w:p>
        </w:tc>
        <w:tc>
          <w:tcPr>
            <w:tcW w:w="726"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Other</w:t>
            </w:r>
          </w:p>
        </w:tc>
        <w:tc>
          <w:tcPr>
            <w:tcW w:w="925" w:type="dxa"/>
            <w:gridSpan w:val="2"/>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Total</w:t>
            </w:r>
          </w:p>
        </w:tc>
        <w:tc>
          <w:tcPr>
            <w:tcW w:w="739" w:type="dxa"/>
            <w:tcBorders>
              <w:top w:val="single" w:sz="18"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Credit</w:t>
            </w:r>
          </w:p>
        </w:tc>
        <w:tc>
          <w:tcPr>
            <w:tcW w:w="1193" w:type="dxa"/>
            <w:gridSpan w:val="2"/>
            <w:tcBorders>
              <w:top w:val="single" w:sz="18"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b/>
                <w:sz w:val="18"/>
                <w:szCs w:val="18"/>
              </w:rPr>
              <w:t>ECTS Credit</w:t>
            </w:r>
          </w:p>
        </w:tc>
      </w:tr>
      <w:tr w:rsidR="006B0C11">
        <w:trPr>
          <w:trHeight w:val="396"/>
        </w:trPr>
        <w:tc>
          <w:tcPr>
            <w:tcW w:w="1687" w:type="dxa"/>
            <w:tcBorders>
              <w:top w:val="single" w:sz="4" w:space="0" w:color="auto"/>
              <w:left w:val="single" w:sz="18" w:space="0" w:color="auto"/>
              <w:bottom w:val="single" w:sz="18" w:space="0" w:color="auto"/>
              <w:right w:val="single" w:sz="4" w:space="0" w:color="auto"/>
            </w:tcBorders>
            <w:vAlign w:val="center"/>
            <w:hideMark/>
          </w:tcPr>
          <w:p w:rsidR="006B0C11" w:rsidRDefault="002C30DD">
            <w:pPr>
              <w:spacing w:before="100" w:beforeAutospacing="1" w:after="100" w:afterAutospacing="1"/>
            </w:pPr>
            <w:r>
              <w:rPr>
                <w:sz w:val="18"/>
                <w:szCs w:val="18"/>
              </w:rPr>
              <w:t>6</w:t>
            </w:r>
          </w:p>
        </w:tc>
        <w:tc>
          <w:tcPr>
            <w:tcW w:w="859"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56</w:t>
            </w:r>
          </w:p>
        </w:tc>
        <w:tc>
          <w:tcPr>
            <w:tcW w:w="825"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30</w:t>
            </w:r>
          </w:p>
        </w:tc>
        <w:tc>
          <w:tcPr>
            <w:tcW w:w="780"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816"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1089"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726"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84</w:t>
            </w:r>
          </w:p>
        </w:tc>
        <w:tc>
          <w:tcPr>
            <w:tcW w:w="925"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170</w:t>
            </w:r>
          </w:p>
        </w:tc>
        <w:tc>
          <w:tcPr>
            <w:tcW w:w="739"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4</w:t>
            </w:r>
          </w:p>
        </w:tc>
        <w:tc>
          <w:tcPr>
            <w:tcW w:w="1193"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6</w:t>
            </w:r>
          </w:p>
        </w:tc>
      </w:tr>
      <w:tr w:rsidR="006B0C11">
        <w:trPr>
          <w:trHeight w:val="189"/>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line="189" w:lineRule="atLeast"/>
            </w:pPr>
            <w:r>
              <w:rPr>
                <w:b/>
                <w:sz w:val="18"/>
                <w:szCs w:val="18"/>
              </w:rPr>
              <w:t>Language</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line="189" w:lineRule="atLeast"/>
            </w:pPr>
            <w:r>
              <w:rPr>
                <w:sz w:val="18"/>
                <w:szCs w:val="18"/>
              </w:rPr>
              <w:t>Turkish</w:t>
            </w:r>
          </w:p>
        </w:tc>
      </w:tr>
      <w:tr w:rsidR="006B0C11">
        <w:trPr>
          <w:trHeight w:val="396"/>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Compulsory / Elective</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Compulsory</w:t>
            </w:r>
          </w:p>
        </w:tc>
      </w:tr>
      <w:tr w:rsidR="006B0C11">
        <w:trPr>
          <w:trHeight w:val="179"/>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line="179" w:lineRule="atLeast"/>
            </w:pPr>
            <w:r>
              <w:rPr>
                <w:b/>
                <w:sz w:val="18"/>
                <w:szCs w:val="18"/>
              </w:rPr>
              <w:t>Prerequisites</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line="179" w:lineRule="atLeast"/>
            </w:pPr>
            <w:r>
              <w:rPr>
                <w:sz w:val="18"/>
                <w:szCs w:val="18"/>
              </w:rPr>
              <w:t> </w:t>
            </w:r>
          </w:p>
        </w:tc>
      </w:tr>
      <w:tr w:rsidR="006B0C11">
        <w:trPr>
          <w:trHeight w:val="464"/>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Course Contents</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Cell and Cellular Transport, Biosynthesis </w:t>
            </w:r>
            <w:proofErr w:type="gramStart"/>
            <w:r>
              <w:rPr>
                <w:sz w:val="18"/>
                <w:szCs w:val="18"/>
              </w:rPr>
              <w:t>of  Nucleic</w:t>
            </w:r>
            <w:proofErr w:type="gramEnd"/>
            <w:r>
              <w:rPr>
                <w:sz w:val="18"/>
                <w:szCs w:val="18"/>
              </w:rPr>
              <w:t xml:space="preserve"> acids, Biosynthesis of </w:t>
            </w:r>
            <w:r>
              <w:rPr>
                <w:sz w:val="18"/>
              </w:rPr>
              <w:t>Nucleotids</w:t>
            </w:r>
            <w:r>
              <w:rPr>
                <w:sz w:val="18"/>
                <w:szCs w:val="18"/>
              </w:rPr>
              <w:t xml:space="preserve">, </w:t>
            </w:r>
            <w:r>
              <w:rPr>
                <w:sz w:val="18"/>
              </w:rPr>
              <w:t>Biosynthesis</w:t>
            </w:r>
            <w:r>
              <w:rPr>
                <w:sz w:val="18"/>
                <w:szCs w:val="18"/>
              </w:rPr>
              <w:t xml:space="preserve"> of Protein, Metabolism of Amino Acid, </w:t>
            </w:r>
            <w:r>
              <w:rPr>
                <w:sz w:val="18"/>
              </w:rPr>
              <w:t>Carbohyrate</w:t>
            </w:r>
            <w:r>
              <w:rPr>
                <w:sz w:val="18"/>
                <w:szCs w:val="18"/>
              </w:rPr>
              <w:t xml:space="preserve"> Metabolism, Lipid Metabolism, Hormones</w:t>
            </w:r>
          </w:p>
        </w:tc>
      </w:tr>
      <w:tr w:rsidR="006B0C11">
        <w:trPr>
          <w:trHeight w:val="396"/>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Course Objectives</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Teaching the important </w:t>
            </w:r>
            <w:r>
              <w:rPr>
                <w:sz w:val="18"/>
              </w:rPr>
              <w:t>biosyntesis</w:t>
            </w:r>
            <w:r>
              <w:rPr>
                <w:sz w:val="18"/>
                <w:szCs w:val="18"/>
              </w:rPr>
              <w:t xml:space="preserve"> </w:t>
            </w:r>
            <w:r>
              <w:rPr>
                <w:sz w:val="18"/>
              </w:rPr>
              <w:t>reactions</w:t>
            </w:r>
            <w:r>
              <w:rPr>
                <w:sz w:val="18"/>
                <w:szCs w:val="18"/>
              </w:rPr>
              <w:t xml:space="preserve"> </w:t>
            </w:r>
            <w:r>
              <w:rPr>
                <w:sz w:val="18"/>
              </w:rPr>
              <w:t>and</w:t>
            </w:r>
            <w:r>
              <w:rPr>
                <w:sz w:val="18"/>
                <w:szCs w:val="18"/>
              </w:rPr>
              <w:t xml:space="preserve"> metabolisms</w:t>
            </w:r>
          </w:p>
        </w:tc>
      </w:tr>
      <w:tr w:rsidR="006B0C11">
        <w:trPr>
          <w:trHeight w:val="396"/>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proofErr w:type="gramStart"/>
            <w:r>
              <w:rPr>
                <w:b/>
                <w:sz w:val="18"/>
                <w:szCs w:val="18"/>
              </w:rPr>
              <w:t>Learning  Outcomes</w:t>
            </w:r>
            <w:proofErr w:type="gramEnd"/>
            <w:r>
              <w:rPr>
                <w:b/>
                <w:sz w:val="18"/>
                <w:szCs w:val="18"/>
              </w:rPr>
              <w:t xml:space="preserve"> and Competences</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Learning cell </w:t>
            </w:r>
            <w:proofErr w:type="gramStart"/>
            <w:r>
              <w:rPr>
                <w:sz w:val="18"/>
                <w:szCs w:val="18"/>
              </w:rPr>
              <w:t>and  biosynthesis</w:t>
            </w:r>
            <w:proofErr w:type="gramEnd"/>
            <w:r>
              <w:rPr>
                <w:sz w:val="18"/>
                <w:szCs w:val="18"/>
              </w:rPr>
              <w:t xml:space="preserve"> reactions in the cell, learning how to provide energy from protein, carbohydrate and lipid molecules, learning fundamental knowledge to work in biochemistry and biotechnology labs</w:t>
            </w:r>
          </w:p>
        </w:tc>
      </w:tr>
      <w:tr w:rsidR="006B0C11">
        <w:trPr>
          <w:trHeight w:val="396"/>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Textbook and /or References</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rPr>
              <w:t>Biokimya</w:t>
            </w:r>
            <w:r>
              <w:rPr>
                <w:sz w:val="18"/>
                <w:szCs w:val="18"/>
              </w:rPr>
              <w:t xml:space="preserve"> Celal </w:t>
            </w:r>
            <w:r>
              <w:rPr>
                <w:sz w:val="18"/>
              </w:rPr>
              <w:t>Tüzün</w:t>
            </w:r>
          </w:p>
          <w:p w:rsidR="006B0C11" w:rsidRDefault="002C30DD">
            <w:pPr>
              <w:spacing w:before="100" w:beforeAutospacing="1" w:after="100" w:afterAutospacing="1"/>
            </w:pPr>
            <w:r>
              <w:rPr>
                <w:sz w:val="18"/>
                <w:szCs w:val="18"/>
              </w:rPr>
              <w:t xml:space="preserve">Principles of Biochemistry- </w:t>
            </w:r>
            <w:r>
              <w:rPr>
                <w:sz w:val="18"/>
              </w:rPr>
              <w:t>Lehninger</w:t>
            </w:r>
            <w:r>
              <w:rPr>
                <w:sz w:val="18"/>
                <w:szCs w:val="18"/>
              </w:rPr>
              <w:t>, Nelson, Cox</w:t>
            </w:r>
          </w:p>
        </w:tc>
      </w:tr>
      <w:tr w:rsidR="006B0C11">
        <w:trPr>
          <w:trHeight w:val="396"/>
        </w:trPr>
        <w:tc>
          <w:tcPr>
            <w:tcW w:w="1687" w:type="dxa"/>
            <w:vMerge w:val="restart"/>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Assessment Criteria</w:t>
            </w:r>
          </w:p>
        </w:tc>
        <w:tc>
          <w:tcPr>
            <w:tcW w:w="5720" w:type="dxa"/>
            <w:gridSpan w:val="8"/>
            <w:tcBorders>
              <w:top w:val="single" w:sz="18"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1305" w:type="dxa"/>
            <w:gridSpan w:val="3"/>
            <w:tcBorders>
              <w:top w:val="single" w:sz="18"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xml:space="preserve">If </w:t>
            </w:r>
            <w:proofErr w:type="gramStart"/>
            <w:r>
              <w:rPr>
                <w:sz w:val="18"/>
              </w:rPr>
              <w:t>any</w:t>
            </w:r>
            <w:r>
              <w:rPr>
                <w:sz w:val="18"/>
                <w:szCs w:val="18"/>
              </w:rPr>
              <w:t>,mark</w:t>
            </w:r>
            <w:proofErr w:type="gramEnd"/>
          </w:p>
          <w:p w:rsidR="006B0C11" w:rsidRDefault="002C30DD">
            <w:pPr>
              <w:spacing w:before="100" w:beforeAutospacing="1" w:after="100" w:afterAutospacing="1"/>
            </w:pPr>
            <w:proofErr w:type="gramStart"/>
            <w:r>
              <w:rPr>
                <w:sz w:val="18"/>
                <w:szCs w:val="18"/>
              </w:rPr>
              <w:t>as</w:t>
            </w:r>
            <w:proofErr w:type="gramEnd"/>
            <w:r>
              <w:rPr>
                <w:sz w:val="18"/>
                <w:szCs w:val="18"/>
              </w:rPr>
              <w:t xml:space="preserve"> (X)</w:t>
            </w:r>
          </w:p>
        </w:tc>
        <w:tc>
          <w:tcPr>
            <w:tcW w:w="927" w:type="dxa"/>
            <w:tcBorders>
              <w:top w:val="single" w:sz="18"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Percent</w:t>
            </w:r>
          </w:p>
          <w:p w:rsidR="006B0C11" w:rsidRDefault="002C30DD">
            <w:pPr>
              <w:spacing w:before="100" w:beforeAutospacing="1" w:after="100" w:afterAutospacing="1"/>
            </w:pPr>
            <w:r>
              <w:rPr>
                <w:sz w:val="18"/>
                <w:szCs w:val="18"/>
              </w:rPr>
              <w:t>(%)</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Midterm Exams</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X</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40</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rPr>
              <w:t>Quizzes</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rPr>
              <w:t>Homeworks</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rPr>
              <w:t>Projects</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rPr>
              <w:t>Term</w:t>
            </w:r>
            <w:r>
              <w:rPr>
                <w:sz w:val="18"/>
                <w:szCs w:val="18"/>
              </w:rPr>
              <w:t xml:space="preserve"> Paper</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Laboratory Work</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Other</w:t>
            </w:r>
          </w:p>
        </w:tc>
        <w:tc>
          <w:tcPr>
            <w:tcW w:w="1305" w:type="dxa"/>
            <w:gridSpan w:val="3"/>
            <w:tcBorders>
              <w:top w:val="single" w:sz="4" w:space="0" w:color="auto"/>
              <w:left w:val="single" w:sz="4" w:space="0" w:color="auto"/>
              <w:bottom w:val="single" w:sz="4" w:space="0" w:color="auto"/>
              <w:right w:val="single" w:sz="4" w:space="0" w:color="auto"/>
            </w:tcBorders>
            <w:hideMark/>
          </w:tcPr>
          <w:p w:rsidR="006B0C11" w:rsidRDefault="002C30DD">
            <w:pPr>
              <w:spacing w:before="100" w:beforeAutospacing="1" w:after="100" w:afterAutospacing="1"/>
            </w:pPr>
            <w:r>
              <w:rPr>
                <w:sz w:val="18"/>
                <w:szCs w:val="18"/>
              </w:rPr>
              <w:t> </w:t>
            </w:r>
          </w:p>
        </w:tc>
        <w:tc>
          <w:tcPr>
            <w:tcW w:w="927" w:type="dxa"/>
            <w:tcBorders>
              <w:top w:val="single" w:sz="4" w:space="0" w:color="auto"/>
              <w:left w:val="single" w:sz="4" w:space="0" w:color="auto"/>
              <w:bottom w:val="single" w:sz="4" w:space="0" w:color="auto"/>
              <w:right w:val="single" w:sz="18" w:space="0" w:color="auto"/>
            </w:tcBorders>
            <w:hideMark/>
          </w:tcPr>
          <w:p w:rsidR="006B0C11" w:rsidRDefault="002C30DD">
            <w:pPr>
              <w:spacing w:before="100" w:beforeAutospacing="1" w:after="100" w:afterAutospacing="1"/>
            </w:pPr>
            <w:r>
              <w:rPr>
                <w:sz w:val="18"/>
                <w:szCs w:val="18"/>
              </w:rPr>
              <w:t> </w:t>
            </w:r>
          </w:p>
        </w:tc>
      </w:tr>
      <w:tr w:rsidR="006B0C11">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720" w:type="dxa"/>
            <w:gridSpan w:val="8"/>
            <w:tcBorders>
              <w:top w:val="single" w:sz="4" w:space="0" w:color="auto"/>
              <w:left w:val="single" w:sz="4" w:space="0" w:color="auto"/>
              <w:bottom w:val="single" w:sz="18" w:space="0" w:color="auto"/>
              <w:right w:val="single" w:sz="4" w:space="0" w:color="auto"/>
            </w:tcBorders>
            <w:hideMark/>
          </w:tcPr>
          <w:p w:rsidR="006B0C11" w:rsidRDefault="002C30DD">
            <w:pPr>
              <w:spacing w:before="100" w:beforeAutospacing="1" w:after="100" w:afterAutospacing="1"/>
            </w:pPr>
            <w:r>
              <w:rPr>
                <w:sz w:val="18"/>
                <w:szCs w:val="18"/>
              </w:rPr>
              <w:t>Final Exam</w:t>
            </w:r>
          </w:p>
        </w:tc>
        <w:tc>
          <w:tcPr>
            <w:tcW w:w="1305" w:type="dxa"/>
            <w:gridSpan w:val="3"/>
            <w:tcBorders>
              <w:top w:val="single" w:sz="4" w:space="0" w:color="auto"/>
              <w:left w:val="single" w:sz="4" w:space="0" w:color="auto"/>
              <w:bottom w:val="single" w:sz="18" w:space="0" w:color="auto"/>
              <w:right w:val="single" w:sz="4" w:space="0" w:color="auto"/>
            </w:tcBorders>
            <w:hideMark/>
          </w:tcPr>
          <w:p w:rsidR="006B0C11" w:rsidRDefault="002C30DD">
            <w:pPr>
              <w:spacing w:before="100" w:beforeAutospacing="1" w:after="100" w:afterAutospacing="1"/>
            </w:pPr>
            <w:r>
              <w:rPr>
                <w:sz w:val="18"/>
                <w:szCs w:val="18"/>
              </w:rPr>
              <w:t> X</w:t>
            </w:r>
          </w:p>
        </w:tc>
        <w:tc>
          <w:tcPr>
            <w:tcW w:w="927" w:type="dxa"/>
            <w:tcBorders>
              <w:top w:val="single" w:sz="4"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60</w:t>
            </w:r>
          </w:p>
        </w:tc>
      </w:tr>
      <w:tr w:rsidR="006B0C11">
        <w:trPr>
          <w:trHeight w:val="396"/>
        </w:trPr>
        <w:tc>
          <w:tcPr>
            <w:tcW w:w="1687"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20"/>
                <w:szCs w:val="20"/>
                <w:lang w:val="en-US"/>
              </w:rPr>
              <w:t>Prepared by</w:t>
            </w:r>
          </w:p>
        </w:tc>
        <w:tc>
          <w:tcPr>
            <w:tcW w:w="7952" w:type="dxa"/>
            <w:gridSpan w:val="12"/>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Prof. Dr. Ahmet Yaşar, Prof Dr. Selma Ateş</w:t>
            </w:r>
          </w:p>
        </w:tc>
      </w:tr>
      <w:tr w:rsidR="006B0C11">
        <w:tc>
          <w:tcPr>
            <w:tcW w:w="1687"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59"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2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8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16"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7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19"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26"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62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30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39"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66"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927"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r>
    </w:tbl>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9"/>
        <w:gridCol w:w="266"/>
        <w:gridCol w:w="841"/>
        <w:gridCol w:w="790"/>
        <w:gridCol w:w="727"/>
        <w:gridCol w:w="1111"/>
        <w:gridCol w:w="266"/>
        <w:gridCol w:w="470"/>
        <w:gridCol w:w="676"/>
        <w:gridCol w:w="220"/>
        <w:gridCol w:w="575"/>
        <w:gridCol w:w="270"/>
        <w:gridCol w:w="734"/>
        <w:gridCol w:w="266"/>
        <w:gridCol w:w="918"/>
      </w:tblGrid>
      <w:tr w:rsidR="006B0C11">
        <w:trPr>
          <w:trHeight w:val="446"/>
        </w:trPr>
        <w:tc>
          <w:tcPr>
            <w:tcW w:w="5510" w:type="dxa"/>
            <w:gridSpan w:val="7"/>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lastRenderedPageBreak/>
              <w:t>Course Title-Course Code: BİOCHEMİSTRY LABORATORY, CHEM 352</w:t>
            </w:r>
          </w:p>
        </w:tc>
        <w:tc>
          <w:tcPr>
            <w:tcW w:w="4129" w:type="dxa"/>
            <w:gridSpan w:val="8"/>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b/>
                <w:sz w:val="18"/>
                <w:szCs w:val="18"/>
              </w:rPr>
              <w:t xml:space="preserve">Name of the </w:t>
            </w:r>
            <w:r>
              <w:rPr>
                <w:b/>
                <w:sz w:val="18"/>
              </w:rPr>
              <w:t>Programme</w:t>
            </w:r>
            <w:r>
              <w:rPr>
                <w:b/>
                <w:sz w:val="18"/>
                <w:szCs w:val="18"/>
              </w:rPr>
              <w:t xml:space="preserve">: CHEMISTRY </w:t>
            </w:r>
          </w:p>
        </w:tc>
      </w:tr>
      <w:tr w:rsidR="006B0C11">
        <w:trPr>
          <w:trHeight w:val="420"/>
        </w:trPr>
        <w:tc>
          <w:tcPr>
            <w:tcW w:w="1509" w:type="dxa"/>
            <w:vMerge w:val="restart"/>
            <w:tcBorders>
              <w:top w:val="single" w:sz="18" w:space="0" w:color="auto"/>
              <w:left w:val="single" w:sz="18" w:space="0" w:color="auto"/>
              <w:bottom w:val="single" w:sz="4" w:space="0" w:color="auto"/>
              <w:right w:val="single" w:sz="4" w:space="0" w:color="auto"/>
            </w:tcBorders>
            <w:vAlign w:val="center"/>
            <w:hideMark/>
          </w:tcPr>
          <w:p w:rsidR="006B0C11" w:rsidRDefault="002C30DD">
            <w:pPr>
              <w:spacing w:before="100" w:beforeAutospacing="1" w:after="100" w:afterAutospacing="1"/>
            </w:pPr>
            <w:r>
              <w:rPr>
                <w:b/>
                <w:sz w:val="18"/>
              </w:rPr>
              <w:t>Semester</w:t>
            </w:r>
          </w:p>
        </w:tc>
        <w:tc>
          <w:tcPr>
            <w:tcW w:w="6212" w:type="dxa"/>
            <w:gridSpan w:val="11"/>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Teaching Methods</w:t>
            </w:r>
          </w:p>
        </w:tc>
        <w:tc>
          <w:tcPr>
            <w:tcW w:w="1918" w:type="dxa"/>
            <w:gridSpan w:val="3"/>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Credits</w:t>
            </w:r>
          </w:p>
        </w:tc>
      </w:tr>
      <w:tr w:rsidR="006B0C11">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6B0C11" w:rsidRDefault="006B0C11"/>
        </w:tc>
        <w:tc>
          <w:tcPr>
            <w:tcW w:w="1107" w:type="dxa"/>
            <w:gridSpan w:val="2"/>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Lecture</w:t>
            </w:r>
          </w:p>
        </w:tc>
        <w:tc>
          <w:tcPr>
            <w:tcW w:w="790" w:type="dxa"/>
            <w:tcBorders>
              <w:top w:val="single" w:sz="2"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Recite</w:t>
            </w:r>
          </w:p>
        </w:tc>
        <w:tc>
          <w:tcPr>
            <w:tcW w:w="727"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Lab.</w:t>
            </w:r>
          </w:p>
        </w:tc>
        <w:tc>
          <w:tcPr>
            <w:tcW w:w="1111"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Project/ Field study</w:t>
            </w:r>
          </w:p>
        </w:tc>
        <w:tc>
          <w:tcPr>
            <w:tcW w:w="736" w:type="dxa"/>
            <w:gridSpan w:val="2"/>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 </w:t>
            </w:r>
          </w:p>
        </w:tc>
        <w:tc>
          <w:tcPr>
            <w:tcW w:w="676"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Other</w:t>
            </w:r>
          </w:p>
        </w:tc>
        <w:tc>
          <w:tcPr>
            <w:tcW w:w="1065" w:type="dxa"/>
            <w:gridSpan w:val="3"/>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Total</w:t>
            </w:r>
          </w:p>
        </w:tc>
        <w:tc>
          <w:tcPr>
            <w:tcW w:w="734" w:type="dxa"/>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Credit</w:t>
            </w:r>
          </w:p>
        </w:tc>
        <w:tc>
          <w:tcPr>
            <w:tcW w:w="1184" w:type="dxa"/>
            <w:gridSpan w:val="2"/>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b/>
                <w:sz w:val="18"/>
                <w:szCs w:val="18"/>
              </w:rPr>
              <w:t>ECTS Credit</w:t>
            </w:r>
          </w:p>
        </w:tc>
      </w:tr>
      <w:tr w:rsidR="006B0C11">
        <w:trPr>
          <w:trHeight w:val="396"/>
        </w:trPr>
        <w:tc>
          <w:tcPr>
            <w:tcW w:w="1509" w:type="dxa"/>
            <w:tcBorders>
              <w:top w:val="single" w:sz="4" w:space="0" w:color="auto"/>
              <w:left w:val="single" w:sz="18" w:space="0" w:color="auto"/>
              <w:bottom w:val="single" w:sz="18" w:space="0" w:color="auto"/>
              <w:right w:val="single" w:sz="4" w:space="0" w:color="auto"/>
            </w:tcBorders>
            <w:vAlign w:val="center"/>
            <w:hideMark/>
          </w:tcPr>
          <w:p w:rsidR="006B0C11" w:rsidRDefault="002C30DD">
            <w:pPr>
              <w:spacing w:before="100" w:beforeAutospacing="1" w:after="100" w:afterAutospacing="1"/>
            </w:pPr>
            <w:r>
              <w:rPr>
                <w:sz w:val="18"/>
                <w:szCs w:val="18"/>
              </w:rPr>
              <w:t>4th year- 8th semester</w:t>
            </w:r>
          </w:p>
        </w:tc>
        <w:tc>
          <w:tcPr>
            <w:tcW w:w="1107"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w:t>
            </w:r>
          </w:p>
        </w:tc>
        <w:tc>
          <w:tcPr>
            <w:tcW w:w="790"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w:t>
            </w:r>
          </w:p>
        </w:tc>
        <w:tc>
          <w:tcPr>
            <w:tcW w:w="727"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64</w:t>
            </w:r>
          </w:p>
        </w:tc>
        <w:tc>
          <w:tcPr>
            <w:tcW w:w="1111"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w:t>
            </w:r>
          </w:p>
        </w:tc>
        <w:tc>
          <w:tcPr>
            <w:tcW w:w="736"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 </w:t>
            </w:r>
          </w:p>
        </w:tc>
        <w:tc>
          <w:tcPr>
            <w:tcW w:w="676"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w:t>
            </w:r>
          </w:p>
        </w:tc>
        <w:tc>
          <w:tcPr>
            <w:tcW w:w="1065" w:type="dxa"/>
            <w:gridSpan w:val="3"/>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64</w:t>
            </w:r>
          </w:p>
        </w:tc>
        <w:tc>
          <w:tcPr>
            <w:tcW w:w="734"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1</w:t>
            </w:r>
          </w:p>
        </w:tc>
        <w:tc>
          <w:tcPr>
            <w:tcW w:w="1184" w:type="dxa"/>
            <w:gridSpan w:val="2"/>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pPr>
            <w:r>
              <w:rPr>
                <w:sz w:val="18"/>
                <w:szCs w:val="18"/>
              </w:rPr>
              <w:t>2</w:t>
            </w:r>
          </w:p>
        </w:tc>
      </w:tr>
      <w:tr w:rsidR="006B0C11">
        <w:trPr>
          <w:trHeight w:val="100"/>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line="100" w:lineRule="atLeast"/>
            </w:pPr>
            <w:r>
              <w:rPr>
                <w:b/>
                <w:sz w:val="18"/>
                <w:szCs w:val="18"/>
              </w:rPr>
              <w:t>Language</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line="100" w:lineRule="atLeast"/>
            </w:pPr>
            <w:r>
              <w:rPr>
                <w:sz w:val="18"/>
                <w:szCs w:val="18"/>
              </w:rPr>
              <w:t>In Turkish</w:t>
            </w:r>
          </w:p>
        </w:tc>
      </w:tr>
      <w:tr w:rsidR="006B0C11">
        <w:trPr>
          <w:trHeight w:val="396"/>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Compulsory / Elective</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Compulsory</w:t>
            </w:r>
          </w:p>
        </w:tc>
      </w:tr>
      <w:tr w:rsidR="006B0C11">
        <w:trPr>
          <w:trHeight w:val="100"/>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line="100" w:lineRule="atLeast"/>
            </w:pPr>
            <w:r>
              <w:rPr>
                <w:b/>
                <w:sz w:val="18"/>
                <w:szCs w:val="18"/>
              </w:rPr>
              <w:t>Prerequisites</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line="100" w:lineRule="atLeast"/>
            </w:pPr>
            <w:r>
              <w:rPr>
                <w:sz w:val="18"/>
                <w:szCs w:val="18"/>
              </w:rPr>
              <w:t>None</w:t>
            </w:r>
          </w:p>
        </w:tc>
      </w:tr>
      <w:tr w:rsidR="006B0C11">
        <w:trPr>
          <w:trHeight w:val="725"/>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Course Contents</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The reaction of </w:t>
            </w:r>
            <w:r>
              <w:rPr>
                <w:sz w:val="18"/>
              </w:rPr>
              <w:t>carbohidrates</w:t>
            </w:r>
            <w:r>
              <w:rPr>
                <w:sz w:val="18"/>
                <w:szCs w:val="18"/>
              </w:rPr>
              <w:t xml:space="preserve">, </w:t>
            </w:r>
            <w:r>
              <w:rPr>
                <w:sz w:val="18"/>
              </w:rPr>
              <w:t>hydrolysis</w:t>
            </w:r>
            <w:r>
              <w:rPr>
                <w:sz w:val="18"/>
                <w:szCs w:val="18"/>
              </w:rPr>
              <w:t xml:space="preserve"> of starch; the reaction of proteins, nucleic acids; the investigation of physical and microscopic properties of urine; the determination of glucose, protein, </w:t>
            </w:r>
            <w:r>
              <w:rPr>
                <w:sz w:val="18"/>
              </w:rPr>
              <w:t>ketone</w:t>
            </w:r>
            <w:r>
              <w:rPr>
                <w:sz w:val="18"/>
                <w:szCs w:val="18"/>
              </w:rPr>
              <w:t xml:space="preserve"> body, </w:t>
            </w:r>
            <w:r>
              <w:rPr>
                <w:sz w:val="18"/>
              </w:rPr>
              <w:t>creatine</w:t>
            </w:r>
            <w:r>
              <w:rPr>
                <w:sz w:val="18"/>
                <w:szCs w:val="18"/>
              </w:rPr>
              <w:t xml:space="preserve"> and bile pigment, </w:t>
            </w:r>
          </w:p>
          <w:p w:rsidR="006B0C11" w:rsidRDefault="002C30DD">
            <w:pPr>
              <w:spacing w:before="100" w:beforeAutospacing="1" w:after="100" w:afterAutospacing="1"/>
            </w:pPr>
            <w:r>
              <w:rPr>
                <w:sz w:val="18"/>
              </w:rPr>
              <w:t>Contens</w:t>
            </w:r>
            <w:r>
              <w:rPr>
                <w:sz w:val="18"/>
                <w:szCs w:val="18"/>
              </w:rPr>
              <w:t xml:space="preserve"> of urine; the reactions of lipids; the determination quantity of casein and lactose in milk; the determinations of quantity of glucose, total lipids, total proteins, calcium, uric acids, urea in blood; </w:t>
            </w:r>
          </w:p>
          <w:p w:rsidR="006B0C11" w:rsidRDefault="002C30DD">
            <w:pPr>
              <w:spacing w:before="100" w:beforeAutospacing="1" w:after="100" w:afterAutospacing="1"/>
            </w:pPr>
            <w:r>
              <w:rPr>
                <w:sz w:val="18"/>
                <w:szCs w:val="18"/>
              </w:rPr>
              <w:t>Liver function tests; the effect of concentration of substrate an biochemical (</w:t>
            </w:r>
            <w:r>
              <w:rPr>
                <w:sz w:val="18"/>
              </w:rPr>
              <w:t>enzymic</w:t>
            </w:r>
            <w:r>
              <w:rPr>
                <w:sz w:val="18"/>
                <w:szCs w:val="18"/>
              </w:rPr>
              <w:t xml:space="preserve">) </w:t>
            </w:r>
            <w:r>
              <w:rPr>
                <w:sz w:val="18"/>
              </w:rPr>
              <w:t>reaction</w:t>
            </w:r>
            <w:r>
              <w:rPr>
                <w:sz w:val="18"/>
                <w:szCs w:val="18"/>
              </w:rPr>
              <w:t xml:space="preserve"> rates.</w:t>
            </w:r>
          </w:p>
        </w:tc>
      </w:tr>
      <w:tr w:rsidR="006B0C11">
        <w:trPr>
          <w:trHeight w:val="576"/>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Course Objectives</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xml:space="preserve">Experiments based on </w:t>
            </w:r>
            <w:r>
              <w:rPr>
                <w:sz w:val="18"/>
              </w:rPr>
              <w:t>commanly</w:t>
            </w:r>
            <w:r>
              <w:rPr>
                <w:sz w:val="18"/>
                <w:szCs w:val="18"/>
              </w:rPr>
              <w:t xml:space="preserve"> </w:t>
            </w:r>
            <w:r>
              <w:rPr>
                <w:sz w:val="18"/>
              </w:rPr>
              <w:t>used</w:t>
            </w:r>
            <w:r>
              <w:rPr>
                <w:sz w:val="18"/>
                <w:szCs w:val="18"/>
              </w:rPr>
              <w:t xml:space="preserve"> </w:t>
            </w:r>
            <w:r>
              <w:rPr>
                <w:sz w:val="18"/>
              </w:rPr>
              <w:t>industrial</w:t>
            </w:r>
            <w:r>
              <w:rPr>
                <w:sz w:val="18"/>
                <w:szCs w:val="18"/>
              </w:rPr>
              <w:t xml:space="preserve"> processes, </w:t>
            </w:r>
          </w:p>
          <w:p w:rsidR="006B0C11" w:rsidRDefault="002C30DD">
            <w:pPr>
              <w:spacing w:before="100" w:beforeAutospacing="1" w:after="100" w:afterAutospacing="1"/>
            </w:pPr>
            <w:r>
              <w:rPr>
                <w:sz w:val="18"/>
                <w:szCs w:val="18"/>
              </w:rPr>
              <w:t>Operations and quality control of industrial chemicals and materials.</w:t>
            </w:r>
          </w:p>
        </w:tc>
      </w:tr>
      <w:tr w:rsidR="006B0C11">
        <w:trPr>
          <w:trHeight w:val="396"/>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proofErr w:type="gramStart"/>
            <w:r>
              <w:rPr>
                <w:b/>
                <w:sz w:val="18"/>
                <w:szCs w:val="18"/>
              </w:rPr>
              <w:t>Learning  Outcomes</w:t>
            </w:r>
            <w:proofErr w:type="gramEnd"/>
            <w:r>
              <w:rPr>
                <w:b/>
                <w:sz w:val="18"/>
                <w:szCs w:val="18"/>
              </w:rPr>
              <w:t xml:space="preserve"> and Competences</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szCs w:val="18"/>
              </w:rPr>
              <w:t> </w:t>
            </w:r>
          </w:p>
          <w:p w:rsidR="006B0C11" w:rsidRDefault="002C30DD">
            <w:pPr>
              <w:spacing w:before="100" w:beforeAutospacing="1" w:after="100" w:afterAutospacing="1"/>
            </w:pPr>
            <w:r>
              <w:rPr>
                <w:sz w:val="18"/>
                <w:szCs w:val="18"/>
              </w:rPr>
              <w:t>Be able to study in Biochemistry Laboratory</w:t>
            </w:r>
          </w:p>
        </w:tc>
      </w:tr>
      <w:tr w:rsidR="006B0C11">
        <w:trPr>
          <w:trHeight w:val="396"/>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szCs w:val="18"/>
              </w:rPr>
              <w:t>Textbook and /or References</w:t>
            </w:r>
          </w:p>
          <w:p w:rsidR="006B0C11" w:rsidRDefault="002C30DD">
            <w:pPr>
              <w:spacing w:before="100" w:beforeAutospacing="1" w:after="100" w:afterAutospacing="1"/>
            </w:pPr>
            <w:r>
              <w:rPr>
                <w:b/>
                <w:sz w:val="18"/>
                <w:szCs w:val="18"/>
              </w:rPr>
              <w:t> </w:t>
            </w:r>
          </w:p>
        </w:tc>
        <w:tc>
          <w:tcPr>
            <w:tcW w:w="8130" w:type="dxa"/>
            <w:gridSpan w:val="14"/>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pPr>
            <w:r>
              <w:rPr>
                <w:sz w:val="18"/>
              </w:rPr>
              <w:t>Lehninger</w:t>
            </w:r>
            <w:r>
              <w:rPr>
                <w:sz w:val="18"/>
                <w:szCs w:val="18"/>
              </w:rPr>
              <w:t xml:space="preserve">, </w:t>
            </w:r>
            <w:r>
              <w:rPr>
                <w:sz w:val="18"/>
              </w:rPr>
              <w:t>David</w:t>
            </w:r>
            <w:r>
              <w:rPr>
                <w:sz w:val="18"/>
                <w:szCs w:val="18"/>
              </w:rPr>
              <w:t xml:space="preserve"> Nelson, Michael </w:t>
            </w:r>
            <w:r>
              <w:rPr>
                <w:sz w:val="18"/>
              </w:rPr>
              <w:t>M.Cox</w:t>
            </w:r>
            <w:r>
              <w:rPr>
                <w:sz w:val="18"/>
                <w:szCs w:val="18"/>
              </w:rPr>
              <w:t>: </w:t>
            </w:r>
            <w:r>
              <w:rPr>
                <w:sz w:val="18"/>
              </w:rPr>
              <w:t>The</w:t>
            </w:r>
            <w:r>
              <w:rPr>
                <w:sz w:val="18"/>
                <w:szCs w:val="18"/>
              </w:rPr>
              <w:t xml:space="preserve"> </w:t>
            </w:r>
            <w:r>
              <w:rPr>
                <w:sz w:val="18"/>
              </w:rPr>
              <w:t>principles</w:t>
            </w:r>
            <w:r>
              <w:rPr>
                <w:sz w:val="18"/>
                <w:szCs w:val="18"/>
              </w:rPr>
              <w:t xml:space="preserve"> of Biochemistry (Çeviri: Nedret Kılıç)</w:t>
            </w:r>
            <w:r>
              <w:rPr>
                <w:sz w:val="18"/>
              </w:rPr>
              <w:t>Palme</w:t>
            </w:r>
            <w:r>
              <w:rPr>
                <w:sz w:val="18"/>
                <w:szCs w:val="18"/>
              </w:rPr>
              <w:t>, 2005.</w:t>
            </w:r>
          </w:p>
          <w:p w:rsidR="006B0C11" w:rsidRDefault="002C30DD">
            <w:pPr>
              <w:spacing w:before="100" w:beforeAutospacing="1" w:after="100" w:afterAutospacing="1"/>
            </w:pPr>
            <w:r>
              <w:rPr>
                <w:sz w:val="18"/>
                <w:szCs w:val="18"/>
              </w:rPr>
              <w:t xml:space="preserve">Taner Onat, Kaya </w:t>
            </w:r>
            <w:r>
              <w:rPr>
                <w:sz w:val="18"/>
              </w:rPr>
              <w:t>Emerk</w:t>
            </w:r>
            <w:r>
              <w:rPr>
                <w:sz w:val="18"/>
                <w:szCs w:val="18"/>
              </w:rPr>
              <w:t xml:space="preserve">, Eser Y. </w:t>
            </w:r>
            <w:r>
              <w:rPr>
                <w:sz w:val="18"/>
              </w:rPr>
              <w:t>Sözmen</w:t>
            </w:r>
            <w:r>
              <w:rPr>
                <w:sz w:val="18"/>
                <w:szCs w:val="18"/>
              </w:rPr>
              <w:t>. </w:t>
            </w:r>
            <w:r>
              <w:rPr>
                <w:sz w:val="18"/>
              </w:rPr>
              <w:t>Human</w:t>
            </w:r>
            <w:r>
              <w:rPr>
                <w:sz w:val="18"/>
                <w:szCs w:val="18"/>
              </w:rPr>
              <w:t xml:space="preserve"> </w:t>
            </w:r>
            <w:r>
              <w:rPr>
                <w:sz w:val="18"/>
              </w:rPr>
              <w:t>Biochemistry</w:t>
            </w:r>
            <w:r>
              <w:rPr>
                <w:sz w:val="18"/>
                <w:szCs w:val="18"/>
              </w:rPr>
              <w:t xml:space="preserve">   </w:t>
            </w:r>
            <w:r>
              <w:rPr>
                <w:sz w:val="18"/>
              </w:rPr>
              <w:t>Palme</w:t>
            </w:r>
            <w:r>
              <w:rPr>
                <w:sz w:val="18"/>
                <w:szCs w:val="18"/>
              </w:rPr>
              <w:t>, 2002.</w:t>
            </w:r>
          </w:p>
          <w:p w:rsidR="006B0C11" w:rsidRDefault="002C30DD">
            <w:pPr>
              <w:spacing w:before="100" w:beforeAutospacing="1" w:after="100" w:afterAutospacing="1"/>
            </w:pPr>
            <w:r>
              <w:rPr>
                <w:sz w:val="18"/>
                <w:szCs w:val="18"/>
              </w:rPr>
              <w:t xml:space="preserve">Turkish and English Biochemistry </w:t>
            </w:r>
            <w:r>
              <w:rPr>
                <w:sz w:val="18"/>
              </w:rPr>
              <w:t>Labrotory</w:t>
            </w:r>
            <w:r>
              <w:rPr>
                <w:sz w:val="18"/>
                <w:szCs w:val="18"/>
              </w:rPr>
              <w:t xml:space="preserve"> </w:t>
            </w:r>
            <w:r>
              <w:rPr>
                <w:sz w:val="18"/>
              </w:rPr>
              <w:t>Books</w:t>
            </w:r>
          </w:p>
        </w:tc>
      </w:tr>
      <w:tr w:rsidR="006B0C11">
        <w:trPr>
          <w:trHeight w:val="396"/>
        </w:trPr>
        <w:tc>
          <w:tcPr>
            <w:tcW w:w="1509" w:type="dxa"/>
            <w:vMerge w:val="restart"/>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pPr>
            <w:r>
              <w:rPr>
                <w:b/>
                <w:sz w:val="18"/>
              </w:rPr>
              <w:t>Assessment</w:t>
            </w:r>
            <w:r>
              <w:rPr>
                <w:b/>
                <w:sz w:val="18"/>
                <w:szCs w:val="18"/>
              </w:rPr>
              <w:t xml:space="preserve"> Criteria</w:t>
            </w:r>
          </w:p>
        </w:tc>
        <w:tc>
          <w:tcPr>
            <w:tcW w:w="5942" w:type="dxa"/>
            <w:gridSpan w:val="10"/>
            <w:tcBorders>
              <w:top w:val="single" w:sz="18"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w:t>
            </w:r>
          </w:p>
        </w:tc>
        <w:tc>
          <w:tcPr>
            <w:tcW w:w="1270" w:type="dxa"/>
            <w:gridSpan w:val="3"/>
            <w:tcBorders>
              <w:top w:val="single" w:sz="18"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pPr>
            <w:r>
              <w:rPr>
                <w:sz w:val="18"/>
                <w:szCs w:val="18"/>
              </w:rPr>
              <w:t xml:space="preserve">If </w:t>
            </w:r>
            <w:proofErr w:type="gramStart"/>
            <w:r>
              <w:rPr>
                <w:sz w:val="18"/>
              </w:rPr>
              <w:t>any</w:t>
            </w:r>
            <w:r>
              <w:rPr>
                <w:sz w:val="18"/>
                <w:szCs w:val="18"/>
              </w:rPr>
              <w:t>,mark</w:t>
            </w:r>
            <w:proofErr w:type="gramEnd"/>
          </w:p>
          <w:p w:rsidR="006B0C11" w:rsidRDefault="002C30DD">
            <w:pPr>
              <w:spacing w:before="100" w:beforeAutospacing="1" w:after="100" w:afterAutospacing="1"/>
            </w:pPr>
            <w:proofErr w:type="gramStart"/>
            <w:r>
              <w:rPr>
                <w:sz w:val="18"/>
                <w:szCs w:val="18"/>
              </w:rPr>
              <w:t>as</w:t>
            </w:r>
            <w:proofErr w:type="gramEnd"/>
            <w:r>
              <w:rPr>
                <w:sz w:val="18"/>
                <w:szCs w:val="18"/>
              </w:rPr>
              <w:t xml:space="preserve"> (X)</w:t>
            </w:r>
          </w:p>
        </w:tc>
        <w:tc>
          <w:tcPr>
            <w:tcW w:w="918" w:type="dxa"/>
            <w:tcBorders>
              <w:top w:val="single" w:sz="18"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pPr>
            <w:r>
              <w:rPr>
                <w:sz w:val="18"/>
                <w:szCs w:val="18"/>
              </w:rPr>
              <w:t>Percent</w:t>
            </w:r>
          </w:p>
          <w:p w:rsidR="006B0C11" w:rsidRDefault="002C30DD">
            <w:pPr>
              <w:spacing w:before="100" w:beforeAutospacing="1" w:after="100" w:afterAutospacing="1"/>
            </w:pPr>
            <w:r>
              <w:rPr>
                <w:sz w:val="18"/>
                <w:szCs w:val="18"/>
              </w:rPr>
              <w:t>(%)</w:t>
            </w:r>
          </w:p>
        </w:tc>
      </w:tr>
      <w:tr w:rsidR="006B0C11">
        <w:trPr>
          <w:trHeight w:val="10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szCs w:val="18"/>
              </w:rPr>
              <w:t>Midterm Exams</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szCs w:val="18"/>
              </w:rPr>
              <w:t> X</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00" w:lineRule="atLeast"/>
            </w:pPr>
            <w:r>
              <w:rPr>
                <w:sz w:val="18"/>
                <w:szCs w:val="18"/>
              </w:rPr>
              <w:t>40</w:t>
            </w:r>
          </w:p>
        </w:tc>
      </w:tr>
      <w:tr w:rsidR="006B0C11">
        <w:trPr>
          <w:trHeight w:val="11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13" w:lineRule="atLeast"/>
            </w:pPr>
            <w:r>
              <w:rPr>
                <w:sz w:val="18"/>
              </w:rPr>
              <w:t>Quizzes</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13" w:lineRule="atLeast"/>
            </w:pPr>
            <w:r>
              <w:rPr>
                <w:sz w:val="18"/>
                <w:szCs w:val="18"/>
              </w:rPr>
              <w:t> X</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13" w:lineRule="atLeast"/>
            </w:pPr>
            <w:r>
              <w:rPr>
                <w:sz w:val="18"/>
                <w:szCs w:val="18"/>
              </w:rPr>
              <w:t>20</w:t>
            </w:r>
          </w:p>
        </w:tc>
      </w:tr>
      <w:tr w:rsidR="006B0C11">
        <w:trPr>
          <w:trHeight w:val="10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rPr>
              <w:t>Homeworks</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szCs w:val="18"/>
              </w:rPr>
              <w:t> </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00" w:lineRule="atLeast"/>
            </w:pPr>
            <w:r>
              <w:rPr>
                <w:sz w:val="18"/>
                <w:szCs w:val="18"/>
              </w:rPr>
              <w:t> </w:t>
            </w:r>
          </w:p>
        </w:tc>
      </w:tr>
      <w:tr w:rsidR="006B0C11">
        <w:trPr>
          <w:trHeight w:val="102"/>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2" w:lineRule="atLeast"/>
            </w:pPr>
            <w:r>
              <w:rPr>
                <w:sz w:val="18"/>
              </w:rPr>
              <w:t>Projects</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2" w:lineRule="atLeast"/>
            </w:pPr>
            <w:r>
              <w:rPr>
                <w:sz w:val="18"/>
                <w:szCs w:val="18"/>
              </w:rPr>
              <w:t> </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02" w:lineRule="atLeast"/>
            </w:pPr>
            <w:r>
              <w:rPr>
                <w:sz w:val="18"/>
                <w:szCs w:val="18"/>
              </w:rPr>
              <w:t> </w:t>
            </w:r>
          </w:p>
        </w:tc>
      </w:tr>
      <w:tr w:rsidR="006B0C11">
        <w:trPr>
          <w:trHeight w:val="10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rPr>
              <w:t>Term</w:t>
            </w:r>
            <w:r>
              <w:rPr>
                <w:sz w:val="18"/>
                <w:szCs w:val="18"/>
              </w:rPr>
              <w:t xml:space="preserve"> Paper</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szCs w:val="18"/>
              </w:rPr>
              <w:t> </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00" w:lineRule="atLeast"/>
            </w:pPr>
            <w:r>
              <w:rPr>
                <w:sz w:val="18"/>
                <w:szCs w:val="18"/>
              </w:rPr>
              <w:t> </w:t>
            </w:r>
          </w:p>
        </w:tc>
      </w:tr>
      <w:tr w:rsidR="006B0C11">
        <w:trPr>
          <w:trHeight w:val="12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20" w:lineRule="atLeast"/>
            </w:pPr>
            <w:r>
              <w:rPr>
                <w:sz w:val="18"/>
              </w:rPr>
              <w:t>Laboratory</w:t>
            </w:r>
            <w:r>
              <w:rPr>
                <w:sz w:val="18"/>
                <w:szCs w:val="18"/>
              </w:rPr>
              <w:t xml:space="preserve"> </w:t>
            </w:r>
            <w:r>
              <w:rPr>
                <w:sz w:val="18"/>
              </w:rPr>
              <w:t>Work</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20" w:lineRule="atLeast"/>
            </w:pPr>
            <w:r>
              <w:rPr>
                <w:sz w:val="18"/>
                <w:szCs w:val="18"/>
              </w:rPr>
              <w:t> </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20" w:lineRule="atLeast"/>
            </w:pPr>
            <w:r>
              <w:rPr>
                <w:sz w:val="18"/>
                <w:szCs w:val="18"/>
              </w:rPr>
              <w:t> </w:t>
            </w:r>
          </w:p>
        </w:tc>
      </w:tr>
      <w:tr w:rsidR="006B0C11">
        <w:trPr>
          <w:trHeight w:val="10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rPr>
              <w:t>Other</w:t>
            </w:r>
          </w:p>
        </w:tc>
        <w:tc>
          <w:tcPr>
            <w:tcW w:w="1270" w:type="dxa"/>
            <w:gridSpan w:val="3"/>
            <w:tcBorders>
              <w:top w:val="single" w:sz="4" w:space="0" w:color="auto"/>
              <w:left w:val="single" w:sz="4" w:space="0" w:color="auto"/>
              <w:bottom w:val="single" w:sz="4" w:space="0" w:color="auto"/>
              <w:right w:val="single" w:sz="4" w:space="0" w:color="auto"/>
            </w:tcBorders>
            <w:vAlign w:val="center"/>
            <w:hideMark/>
          </w:tcPr>
          <w:p w:rsidR="006B0C11" w:rsidRDefault="002C30DD">
            <w:pPr>
              <w:spacing w:before="100" w:beforeAutospacing="1" w:after="100" w:afterAutospacing="1" w:line="100" w:lineRule="atLeast"/>
            </w:pPr>
            <w:r>
              <w:rPr>
                <w:sz w:val="18"/>
                <w:szCs w:val="18"/>
              </w:rPr>
              <w:t> </w:t>
            </w:r>
          </w:p>
        </w:tc>
        <w:tc>
          <w:tcPr>
            <w:tcW w:w="918" w:type="dxa"/>
            <w:tcBorders>
              <w:top w:val="single" w:sz="4" w:space="0" w:color="auto"/>
              <w:left w:val="single" w:sz="4" w:space="0" w:color="auto"/>
              <w:bottom w:val="single" w:sz="4" w:space="0" w:color="auto"/>
              <w:right w:val="single" w:sz="18" w:space="0" w:color="auto"/>
            </w:tcBorders>
            <w:vAlign w:val="center"/>
            <w:hideMark/>
          </w:tcPr>
          <w:p w:rsidR="006B0C11" w:rsidRDefault="002C30DD">
            <w:pPr>
              <w:spacing w:before="100" w:beforeAutospacing="1" w:after="100" w:afterAutospacing="1" w:line="100" w:lineRule="atLeast"/>
            </w:pPr>
            <w:r>
              <w:rPr>
                <w:sz w:val="18"/>
                <w:szCs w:val="18"/>
              </w:rPr>
              <w:t> </w:t>
            </w:r>
          </w:p>
        </w:tc>
      </w:tr>
      <w:tr w:rsidR="006B0C11">
        <w:trPr>
          <w:trHeight w:val="138"/>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6B0C11" w:rsidRDefault="006B0C11"/>
        </w:tc>
        <w:tc>
          <w:tcPr>
            <w:tcW w:w="5942" w:type="dxa"/>
            <w:gridSpan w:val="10"/>
            <w:tcBorders>
              <w:top w:val="single" w:sz="4" w:space="0" w:color="auto"/>
              <w:left w:val="single" w:sz="4" w:space="0" w:color="auto"/>
              <w:bottom w:val="single" w:sz="18" w:space="0" w:color="auto"/>
              <w:right w:val="single" w:sz="4" w:space="0" w:color="auto"/>
            </w:tcBorders>
            <w:vAlign w:val="center"/>
            <w:hideMark/>
          </w:tcPr>
          <w:p w:rsidR="006B0C11" w:rsidRDefault="002C30DD">
            <w:pPr>
              <w:spacing w:before="100" w:beforeAutospacing="1" w:after="100" w:afterAutospacing="1" w:line="138" w:lineRule="atLeast"/>
            </w:pPr>
            <w:r>
              <w:rPr>
                <w:sz w:val="18"/>
                <w:szCs w:val="18"/>
              </w:rPr>
              <w:t>Final Exam</w:t>
            </w:r>
          </w:p>
        </w:tc>
        <w:tc>
          <w:tcPr>
            <w:tcW w:w="1270" w:type="dxa"/>
            <w:gridSpan w:val="3"/>
            <w:tcBorders>
              <w:top w:val="single" w:sz="4" w:space="0" w:color="auto"/>
              <w:left w:val="single" w:sz="4" w:space="0" w:color="auto"/>
              <w:bottom w:val="single" w:sz="18" w:space="0" w:color="auto"/>
              <w:right w:val="single" w:sz="4" w:space="0" w:color="auto"/>
            </w:tcBorders>
            <w:vAlign w:val="center"/>
            <w:hideMark/>
          </w:tcPr>
          <w:p w:rsidR="006B0C11" w:rsidRDefault="002C30DD">
            <w:pPr>
              <w:spacing w:before="100" w:beforeAutospacing="1" w:after="100" w:afterAutospacing="1" w:line="138" w:lineRule="atLeast"/>
            </w:pPr>
            <w:r>
              <w:rPr>
                <w:sz w:val="18"/>
                <w:szCs w:val="18"/>
              </w:rPr>
              <w:t> X</w:t>
            </w:r>
          </w:p>
        </w:tc>
        <w:tc>
          <w:tcPr>
            <w:tcW w:w="918" w:type="dxa"/>
            <w:tcBorders>
              <w:top w:val="single" w:sz="4"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line="138" w:lineRule="atLeast"/>
            </w:pPr>
            <w:r>
              <w:rPr>
                <w:sz w:val="18"/>
                <w:szCs w:val="18"/>
              </w:rPr>
              <w:t> 40</w:t>
            </w:r>
          </w:p>
        </w:tc>
      </w:tr>
      <w:tr w:rsidR="006B0C11">
        <w:trPr>
          <w:trHeight w:val="100"/>
        </w:trPr>
        <w:tc>
          <w:tcPr>
            <w:tcW w:w="1509" w:type="dxa"/>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line="100" w:lineRule="atLeast"/>
            </w:pPr>
            <w:r>
              <w:rPr>
                <w:b/>
                <w:sz w:val="20"/>
                <w:szCs w:val="20"/>
                <w:lang w:val="en-US"/>
              </w:rPr>
              <w:t>Prepared by</w:t>
            </w:r>
          </w:p>
        </w:tc>
        <w:tc>
          <w:tcPr>
            <w:tcW w:w="8130" w:type="dxa"/>
            <w:gridSpan w:val="14"/>
            <w:tcBorders>
              <w:top w:val="single" w:sz="18" w:space="0" w:color="auto"/>
              <w:left w:val="single" w:sz="4" w:space="0" w:color="auto"/>
              <w:bottom w:val="single" w:sz="18" w:space="0" w:color="auto"/>
              <w:right w:val="single" w:sz="18" w:space="0" w:color="auto"/>
            </w:tcBorders>
            <w:vAlign w:val="center"/>
            <w:hideMark/>
          </w:tcPr>
          <w:p w:rsidR="006B0C11" w:rsidRDefault="002C30DD">
            <w:pPr>
              <w:spacing w:before="100" w:beforeAutospacing="1" w:after="100" w:afterAutospacing="1" w:line="100" w:lineRule="atLeast"/>
            </w:pPr>
            <w:r>
              <w:rPr>
                <w:sz w:val="18"/>
                <w:szCs w:val="18"/>
              </w:rPr>
              <w:t xml:space="preserve">Prof. </w:t>
            </w:r>
            <w:r>
              <w:rPr>
                <w:sz w:val="18"/>
              </w:rPr>
              <w:t>Dr.Selma</w:t>
            </w:r>
            <w:r>
              <w:rPr>
                <w:sz w:val="18"/>
                <w:szCs w:val="18"/>
              </w:rPr>
              <w:t xml:space="preserve"> ATEŞ, </w:t>
            </w:r>
            <w:proofErr w:type="gramStart"/>
            <w:r>
              <w:rPr>
                <w:sz w:val="18"/>
                <w:szCs w:val="18"/>
              </w:rPr>
              <w:t xml:space="preserve">Doç.  </w:t>
            </w:r>
            <w:r>
              <w:rPr>
                <w:sz w:val="18"/>
              </w:rPr>
              <w:t>Dr.Elif</w:t>
            </w:r>
            <w:proofErr w:type="gramEnd"/>
            <w:r>
              <w:rPr>
                <w:sz w:val="18"/>
                <w:szCs w:val="18"/>
              </w:rPr>
              <w:t xml:space="preserve"> LOĞOĞLU </w:t>
            </w:r>
          </w:p>
        </w:tc>
      </w:tr>
      <w:tr w:rsidR="006B0C11">
        <w:trPr>
          <w:trHeight w:val="129"/>
        </w:trPr>
        <w:tc>
          <w:tcPr>
            <w:tcW w:w="1775" w:type="dxa"/>
            <w:gridSpan w:val="2"/>
            <w:tcBorders>
              <w:top w:val="single" w:sz="18" w:space="0" w:color="auto"/>
              <w:left w:val="single" w:sz="18" w:space="0" w:color="auto"/>
              <w:bottom w:val="single" w:sz="18" w:space="0" w:color="auto"/>
              <w:right w:val="single" w:sz="4" w:space="0" w:color="auto"/>
            </w:tcBorders>
            <w:hideMark/>
          </w:tcPr>
          <w:p w:rsidR="006B0C11" w:rsidRDefault="002C30DD">
            <w:pPr>
              <w:spacing w:before="100" w:beforeAutospacing="1" w:after="100" w:afterAutospacing="1" w:line="129" w:lineRule="atLeast"/>
            </w:pPr>
            <w:r>
              <w:rPr>
                <w:b/>
                <w:sz w:val="18"/>
                <w:szCs w:val="18"/>
              </w:rPr>
              <w:t>Week</w:t>
            </w:r>
          </w:p>
        </w:tc>
        <w:tc>
          <w:tcPr>
            <w:tcW w:w="7864" w:type="dxa"/>
            <w:gridSpan w:val="13"/>
            <w:tcBorders>
              <w:top w:val="single" w:sz="18" w:space="0" w:color="auto"/>
              <w:left w:val="single" w:sz="4" w:space="0" w:color="auto"/>
              <w:bottom w:val="single" w:sz="18" w:space="0" w:color="auto"/>
              <w:right w:val="single" w:sz="18" w:space="0" w:color="auto"/>
            </w:tcBorders>
            <w:hideMark/>
          </w:tcPr>
          <w:p w:rsidR="006B0C11" w:rsidRDefault="002C30DD">
            <w:pPr>
              <w:spacing w:before="100" w:beforeAutospacing="1" w:after="100" w:afterAutospacing="1" w:line="129" w:lineRule="atLeast"/>
            </w:pPr>
            <w:r>
              <w:rPr>
                <w:sz w:val="18"/>
                <w:szCs w:val="18"/>
              </w:rPr>
              <w:t>Subject</w:t>
            </w:r>
          </w:p>
        </w:tc>
      </w:tr>
      <w:tr w:rsidR="006B0C11">
        <w:trPr>
          <w:trHeight w:val="2946"/>
        </w:trPr>
        <w:tc>
          <w:tcPr>
            <w:tcW w:w="1775" w:type="dxa"/>
            <w:gridSpan w:val="2"/>
            <w:tcBorders>
              <w:top w:val="single" w:sz="18" w:space="0" w:color="auto"/>
              <w:left w:val="single" w:sz="18" w:space="0" w:color="auto"/>
              <w:bottom w:val="single" w:sz="18" w:space="0" w:color="auto"/>
              <w:right w:val="single" w:sz="4" w:space="0" w:color="auto"/>
            </w:tcBorders>
            <w:hideMark/>
          </w:tcPr>
          <w:p w:rsidR="006B0C11" w:rsidRDefault="002C30DD">
            <w:r>
              <w:rPr>
                <w:b/>
                <w:sz w:val="18"/>
                <w:szCs w:val="18"/>
              </w:rPr>
              <w:t>1</w:t>
            </w:r>
          </w:p>
          <w:p w:rsidR="006B0C11" w:rsidRDefault="002C30DD">
            <w:r>
              <w:rPr>
                <w:b/>
                <w:sz w:val="18"/>
                <w:szCs w:val="18"/>
              </w:rPr>
              <w:t>2</w:t>
            </w:r>
          </w:p>
          <w:p w:rsidR="006B0C11" w:rsidRDefault="002C30DD">
            <w:r>
              <w:rPr>
                <w:b/>
                <w:sz w:val="18"/>
                <w:szCs w:val="18"/>
              </w:rPr>
              <w:t>3</w:t>
            </w:r>
          </w:p>
          <w:p w:rsidR="006B0C11" w:rsidRDefault="002C30DD">
            <w:r>
              <w:rPr>
                <w:b/>
                <w:sz w:val="18"/>
                <w:szCs w:val="18"/>
              </w:rPr>
              <w:t>4</w:t>
            </w:r>
          </w:p>
          <w:p w:rsidR="006B0C11" w:rsidRDefault="002C30DD">
            <w:r>
              <w:rPr>
                <w:b/>
                <w:sz w:val="18"/>
                <w:szCs w:val="18"/>
              </w:rPr>
              <w:t>5</w:t>
            </w:r>
          </w:p>
          <w:p w:rsidR="006B0C11" w:rsidRDefault="002C30DD">
            <w:r>
              <w:rPr>
                <w:b/>
                <w:sz w:val="18"/>
                <w:szCs w:val="18"/>
              </w:rPr>
              <w:t>6</w:t>
            </w:r>
          </w:p>
          <w:p w:rsidR="006B0C11" w:rsidRDefault="002C30DD">
            <w:r>
              <w:rPr>
                <w:b/>
                <w:sz w:val="18"/>
                <w:szCs w:val="18"/>
              </w:rPr>
              <w:t>7</w:t>
            </w:r>
          </w:p>
          <w:p w:rsidR="006B0C11" w:rsidRDefault="002C30DD">
            <w:r>
              <w:rPr>
                <w:b/>
                <w:sz w:val="18"/>
                <w:szCs w:val="18"/>
              </w:rPr>
              <w:t>8</w:t>
            </w:r>
          </w:p>
          <w:p w:rsidR="006B0C11" w:rsidRDefault="002C30DD">
            <w:r>
              <w:rPr>
                <w:b/>
                <w:sz w:val="18"/>
                <w:szCs w:val="18"/>
              </w:rPr>
              <w:t>9</w:t>
            </w:r>
          </w:p>
          <w:p w:rsidR="006B0C11" w:rsidRDefault="002C30DD">
            <w:r>
              <w:rPr>
                <w:b/>
                <w:sz w:val="18"/>
                <w:szCs w:val="18"/>
              </w:rPr>
              <w:t>10</w:t>
            </w:r>
          </w:p>
          <w:p w:rsidR="006B0C11" w:rsidRDefault="002C30DD">
            <w:r>
              <w:rPr>
                <w:b/>
                <w:sz w:val="18"/>
                <w:szCs w:val="18"/>
              </w:rPr>
              <w:t>11</w:t>
            </w:r>
          </w:p>
          <w:p w:rsidR="006B0C11" w:rsidRDefault="002C30DD">
            <w:r>
              <w:rPr>
                <w:b/>
                <w:sz w:val="18"/>
                <w:szCs w:val="18"/>
              </w:rPr>
              <w:t>12</w:t>
            </w:r>
          </w:p>
          <w:p w:rsidR="006B0C11" w:rsidRDefault="002C30DD">
            <w:r>
              <w:rPr>
                <w:b/>
                <w:sz w:val="18"/>
                <w:szCs w:val="18"/>
              </w:rPr>
              <w:t>13</w:t>
            </w:r>
          </w:p>
          <w:p w:rsidR="006B0C11" w:rsidRDefault="002C30DD">
            <w:r>
              <w:rPr>
                <w:b/>
                <w:sz w:val="18"/>
                <w:szCs w:val="18"/>
              </w:rPr>
              <w:t>14</w:t>
            </w:r>
          </w:p>
        </w:tc>
        <w:tc>
          <w:tcPr>
            <w:tcW w:w="7864" w:type="dxa"/>
            <w:gridSpan w:val="13"/>
            <w:tcBorders>
              <w:top w:val="single" w:sz="18" w:space="0" w:color="auto"/>
              <w:left w:val="single" w:sz="4" w:space="0" w:color="auto"/>
              <w:bottom w:val="single" w:sz="18" w:space="0" w:color="auto"/>
              <w:right w:val="single" w:sz="18" w:space="0" w:color="auto"/>
            </w:tcBorders>
            <w:hideMark/>
          </w:tcPr>
          <w:p w:rsidR="006B0C11" w:rsidRDefault="002C30DD">
            <w:r>
              <w:rPr>
                <w:sz w:val="18"/>
                <w:szCs w:val="18"/>
              </w:rPr>
              <w:t xml:space="preserve">The reaction of carbohydrates, hydrolysis of starch; </w:t>
            </w:r>
          </w:p>
          <w:p w:rsidR="006B0C11" w:rsidRDefault="002C30DD">
            <w:r>
              <w:rPr>
                <w:sz w:val="18"/>
                <w:szCs w:val="18"/>
              </w:rPr>
              <w:t xml:space="preserve">The reaction of proteins and nucleic acids; </w:t>
            </w:r>
          </w:p>
          <w:p w:rsidR="006B0C11" w:rsidRDefault="002C30DD">
            <w:r>
              <w:rPr>
                <w:sz w:val="18"/>
                <w:szCs w:val="18"/>
              </w:rPr>
              <w:t>The investigation of physical and microscopic properties of urine; The determination of glucose in urine</w:t>
            </w:r>
          </w:p>
          <w:p w:rsidR="006B0C11" w:rsidRDefault="002C30DD">
            <w:r>
              <w:rPr>
                <w:sz w:val="18"/>
                <w:szCs w:val="18"/>
              </w:rPr>
              <w:t xml:space="preserve">The determination of protein in urine, The determination of </w:t>
            </w:r>
            <w:r>
              <w:rPr>
                <w:sz w:val="18"/>
              </w:rPr>
              <w:t>ketone</w:t>
            </w:r>
            <w:r>
              <w:rPr>
                <w:sz w:val="18"/>
                <w:szCs w:val="18"/>
              </w:rPr>
              <w:t xml:space="preserve"> body </w:t>
            </w:r>
          </w:p>
          <w:p w:rsidR="006B0C11" w:rsidRDefault="002C30DD">
            <w:r>
              <w:rPr>
                <w:sz w:val="18"/>
              </w:rPr>
              <w:t>The</w:t>
            </w:r>
            <w:r>
              <w:rPr>
                <w:sz w:val="18"/>
                <w:szCs w:val="18"/>
              </w:rPr>
              <w:t xml:space="preserve"> reactions of lipids,  </w:t>
            </w:r>
            <w:r>
              <w:rPr>
                <w:sz w:val="18"/>
              </w:rPr>
              <w:t>Contens</w:t>
            </w:r>
            <w:r>
              <w:rPr>
                <w:sz w:val="18"/>
                <w:szCs w:val="18"/>
              </w:rPr>
              <w:t xml:space="preserve"> of urine;</w:t>
            </w:r>
          </w:p>
          <w:p w:rsidR="006B0C11" w:rsidRDefault="002C30DD">
            <w:r>
              <w:rPr>
                <w:sz w:val="18"/>
                <w:szCs w:val="18"/>
              </w:rPr>
              <w:t xml:space="preserve">The determination quantity of casein and lactose in milk; </w:t>
            </w:r>
          </w:p>
          <w:p w:rsidR="006B0C11" w:rsidRDefault="002C30DD">
            <w:r>
              <w:rPr>
                <w:sz w:val="18"/>
                <w:szCs w:val="18"/>
              </w:rPr>
              <w:t xml:space="preserve">The determinations of quantity of glucose </w:t>
            </w:r>
            <w:proofErr w:type="gramStart"/>
            <w:r>
              <w:rPr>
                <w:sz w:val="18"/>
                <w:szCs w:val="18"/>
              </w:rPr>
              <w:t>and  total</w:t>
            </w:r>
            <w:proofErr w:type="gramEnd"/>
            <w:r>
              <w:rPr>
                <w:sz w:val="18"/>
                <w:szCs w:val="18"/>
              </w:rPr>
              <w:t xml:space="preserve"> lipids in blood. </w:t>
            </w:r>
          </w:p>
          <w:p w:rsidR="006B0C11" w:rsidRDefault="002C30DD">
            <w:r>
              <w:rPr>
                <w:sz w:val="18"/>
                <w:szCs w:val="18"/>
              </w:rPr>
              <w:t>Midterm exams</w:t>
            </w:r>
          </w:p>
          <w:p w:rsidR="006B0C11" w:rsidRDefault="002C30DD">
            <w:r>
              <w:rPr>
                <w:sz w:val="18"/>
                <w:szCs w:val="18"/>
              </w:rPr>
              <w:t xml:space="preserve">Determination </w:t>
            </w:r>
            <w:proofErr w:type="gramStart"/>
            <w:r>
              <w:rPr>
                <w:sz w:val="18"/>
                <w:szCs w:val="18"/>
              </w:rPr>
              <w:t>of  total</w:t>
            </w:r>
            <w:proofErr w:type="gramEnd"/>
            <w:r>
              <w:rPr>
                <w:sz w:val="18"/>
                <w:szCs w:val="18"/>
              </w:rPr>
              <w:t xml:space="preserve"> proteins and  Calcium in blood </w:t>
            </w:r>
          </w:p>
          <w:p w:rsidR="006B0C11" w:rsidRDefault="002C30DD">
            <w:r>
              <w:rPr>
                <w:sz w:val="18"/>
                <w:szCs w:val="18"/>
              </w:rPr>
              <w:t xml:space="preserve">The determination of uric acids and urea in blood </w:t>
            </w:r>
          </w:p>
          <w:p w:rsidR="006B0C11" w:rsidRDefault="002C30DD">
            <w:r>
              <w:rPr>
                <w:sz w:val="18"/>
                <w:szCs w:val="18"/>
              </w:rPr>
              <w:t>Liver function tests 1 and 2</w:t>
            </w:r>
          </w:p>
          <w:p w:rsidR="006B0C11" w:rsidRDefault="002C30DD">
            <w:r>
              <w:rPr>
                <w:sz w:val="18"/>
                <w:szCs w:val="18"/>
              </w:rPr>
              <w:t xml:space="preserve">Determination </w:t>
            </w:r>
            <w:proofErr w:type="gramStart"/>
            <w:r>
              <w:rPr>
                <w:sz w:val="18"/>
                <w:szCs w:val="18"/>
              </w:rPr>
              <w:t xml:space="preserve">of  </w:t>
            </w:r>
            <w:r>
              <w:rPr>
                <w:sz w:val="18"/>
              </w:rPr>
              <w:t>creatine</w:t>
            </w:r>
            <w:proofErr w:type="gramEnd"/>
            <w:r>
              <w:rPr>
                <w:sz w:val="18"/>
                <w:szCs w:val="18"/>
              </w:rPr>
              <w:t xml:space="preserve"> </w:t>
            </w:r>
            <w:r>
              <w:rPr>
                <w:sz w:val="18"/>
              </w:rPr>
              <w:t>and</w:t>
            </w:r>
            <w:r>
              <w:rPr>
                <w:sz w:val="18"/>
                <w:szCs w:val="18"/>
              </w:rPr>
              <w:t xml:space="preserve"> bile pigment in urine;</w:t>
            </w:r>
          </w:p>
          <w:p w:rsidR="006B0C11" w:rsidRDefault="002C30DD">
            <w:r>
              <w:rPr>
                <w:sz w:val="18"/>
                <w:szCs w:val="18"/>
              </w:rPr>
              <w:t>The effect of concentration of substrate an biochemical (</w:t>
            </w:r>
            <w:r>
              <w:rPr>
                <w:sz w:val="18"/>
              </w:rPr>
              <w:t>enzymic</w:t>
            </w:r>
            <w:r>
              <w:rPr>
                <w:sz w:val="18"/>
                <w:szCs w:val="18"/>
              </w:rPr>
              <w:t xml:space="preserve">) </w:t>
            </w:r>
            <w:r>
              <w:rPr>
                <w:sz w:val="18"/>
              </w:rPr>
              <w:t>reaction</w:t>
            </w:r>
            <w:r>
              <w:rPr>
                <w:sz w:val="18"/>
                <w:szCs w:val="18"/>
              </w:rPr>
              <w:t xml:space="preserve"> rates, Blood groups</w:t>
            </w:r>
          </w:p>
          <w:p w:rsidR="006B0C11" w:rsidRDefault="002C30DD">
            <w:r>
              <w:rPr>
                <w:sz w:val="18"/>
                <w:szCs w:val="18"/>
              </w:rPr>
              <w:t>Compensate week</w:t>
            </w:r>
          </w:p>
        </w:tc>
      </w:tr>
      <w:tr w:rsidR="006B0C11">
        <w:tc>
          <w:tcPr>
            <w:tcW w:w="1509"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66"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41"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9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27"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1111"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66"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47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896" w:type="dxa"/>
            <w:gridSpan w:val="2"/>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575"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70"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734"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266"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c>
          <w:tcPr>
            <w:tcW w:w="918" w:type="dxa"/>
            <w:tcBorders>
              <w:top w:val="nil"/>
              <w:left w:val="nil"/>
              <w:bottom w:val="nil"/>
              <w:right w:val="nil"/>
            </w:tcBorders>
            <w:vAlign w:val="center"/>
            <w:hideMark/>
          </w:tcPr>
          <w:p w:rsidR="006B0C11" w:rsidRDefault="002C30DD">
            <w:pPr>
              <w:spacing w:before="100" w:beforeAutospacing="1" w:after="100" w:afterAutospacing="1"/>
            </w:pPr>
            <w:r>
              <w:rPr>
                <w:sz w:val="20"/>
                <w:szCs w:val="20"/>
              </w:rPr>
              <w:t> </w:t>
            </w:r>
          </w:p>
        </w:tc>
      </w:tr>
    </w:tbl>
    <w:p w:rsidR="006B0C11" w:rsidRDefault="006B0C11"/>
    <w:p w:rsidR="006B0C11" w:rsidRDefault="006B0C11"/>
    <w:p w:rsidR="006B0C11" w:rsidRDefault="006B0C11"/>
    <w:p w:rsidR="006B0C11" w:rsidRDefault="006B0C11"/>
    <w:tbl>
      <w:tblPr>
        <w:tblW w:w="0" w:type="auto"/>
        <w:tblInd w:w="648" w:type="dxa"/>
        <w:tblBorders>
          <w:top w:val="single" w:sz="6" w:space="0" w:color="000000"/>
          <w:left w:val="single" w:sz="6" w:space="0" w:color="000000"/>
          <w:bottom w:val="single" w:sz="6" w:space="0" w:color="000000"/>
          <w:right w:val="single" w:sz="6" w:space="0" w:color="000000"/>
        </w:tblBorders>
        <w:tblLook w:val="0000"/>
      </w:tblPr>
      <w:tblGrid>
        <w:gridCol w:w="1368"/>
        <w:gridCol w:w="851"/>
        <w:gridCol w:w="713"/>
        <w:gridCol w:w="563"/>
        <w:gridCol w:w="745"/>
        <w:gridCol w:w="553"/>
        <w:gridCol w:w="553"/>
        <w:gridCol w:w="347"/>
        <w:gridCol w:w="347"/>
        <w:gridCol w:w="670"/>
        <w:gridCol w:w="759"/>
        <w:gridCol w:w="2565"/>
      </w:tblGrid>
      <w:tr w:rsidR="006B0C11">
        <w:trPr>
          <w:trHeight w:val="406"/>
        </w:trPr>
        <w:tc>
          <w:tcPr>
            <w:tcW w:w="4723" w:type="dxa"/>
            <w:gridSpan w:val="6"/>
            <w:tcBorders>
              <w:top w:val="single" w:sz="1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sz w:val="16"/>
                <w:szCs w:val="16"/>
              </w:rPr>
              <w:lastRenderedPageBreak/>
              <w:br w:type="page"/>
            </w:r>
            <w:r>
              <w:rPr>
                <w:rFonts w:cs="Arial"/>
                <w:b/>
                <w:sz w:val="16"/>
                <w:szCs w:val="16"/>
              </w:rPr>
              <w:br w:type="page"/>
            </w:r>
            <w:r>
              <w:rPr>
                <w:rFonts w:cs="Arial"/>
                <w:b/>
                <w:bCs/>
                <w:sz w:val="16"/>
                <w:szCs w:val="16"/>
                <w:lang w:val="en-US"/>
              </w:rPr>
              <w:t xml:space="preserve">Course title and code: Quantum Chemistry </w:t>
            </w:r>
            <w:r>
              <w:rPr>
                <w:rFonts w:cs="Arial"/>
                <w:sz w:val="16"/>
                <w:szCs w:val="16"/>
                <w:lang w:val="en-US"/>
              </w:rPr>
              <w:t xml:space="preserve"> </w:t>
            </w:r>
            <w:r>
              <w:rPr>
                <w:rFonts w:cs="Arial"/>
                <w:b/>
                <w:bCs/>
                <w:sz w:val="16"/>
                <w:szCs w:val="16"/>
                <w:lang w:val="en-US"/>
              </w:rPr>
              <w:t>CHEM 306</w:t>
            </w:r>
          </w:p>
        </w:tc>
        <w:tc>
          <w:tcPr>
            <w:tcW w:w="4482" w:type="dxa"/>
            <w:gridSpan w:val="6"/>
            <w:tcBorders>
              <w:top w:val="single" w:sz="16" w:space="0" w:color="000000"/>
              <w:left w:val="single" w:sz="6" w:space="0" w:color="000000"/>
              <w:bottom w:val="single" w:sz="16" w:space="0" w:color="000000"/>
              <w:right w:val="single" w:sz="16" w:space="0" w:color="000000"/>
            </w:tcBorders>
          </w:tcPr>
          <w:p w:rsidR="006B0C11" w:rsidRDefault="002C30DD">
            <w:pPr>
              <w:pStyle w:val="Default"/>
              <w:rPr>
                <w:rFonts w:cs="Arial"/>
                <w:b/>
                <w:sz w:val="16"/>
                <w:szCs w:val="16"/>
              </w:rPr>
            </w:pPr>
            <w:r>
              <w:rPr>
                <w:b/>
                <w:sz w:val="16"/>
                <w:szCs w:val="16"/>
                <w:lang w:val="en-GB"/>
              </w:rPr>
              <w:t xml:space="preserve">Name of the Program: </w:t>
            </w:r>
            <w:r>
              <w:rPr>
                <w:rFonts w:cs="Arial"/>
                <w:b/>
                <w:bCs/>
                <w:sz w:val="16"/>
                <w:szCs w:val="16"/>
              </w:rPr>
              <w:t>DEPARTMENT OF CHEMISTRY</w:t>
            </w:r>
            <w:r>
              <w:rPr>
                <w:rFonts w:cs="Arial"/>
                <w:b/>
                <w:sz w:val="16"/>
                <w:szCs w:val="16"/>
              </w:rPr>
              <w:t xml:space="preserve"> </w:t>
            </w:r>
          </w:p>
        </w:tc>
      </w:tr>
      <w:tr w:rsidR="006B0C11">
        <w:trPr>
          <w:trHeight w:val="221"/>
        </w:trPr>
        <w:tc>
          <w:tcPr>
            <w:tcW w:w="1343" w:type="dxa"/>
            <w:vMerge w:val="restart"/>
            <w:tcBorders>
              <w:top w:val="single" w:sz="6" w:space="0" w:color="000000"/>
              <w:left w:val="single" w:sz="16" w:space="0" w:color="000000"/>
              <w:right w:val="single" w:sz="8" w:space="0" w:color="000000"/>
            </w:tcBorders>
          </w:tcPr>
          <w:p w:rsidR="006B0C11" w:rsidRDefault="002C30DD">
            <w:pPr>
              <w:pStyle w:val="Default"/>
              <w:rPr>
                <w:rFonts w:cs="Arial"/>
                <w:b/>
                <w:bCs/>
                <w:sz w:val="16"/>
                <w:szCs w:val="16"/>
                <w:lang w:val="en-US"/>
              </w:rPr>
            </w:pPr>
            <w:r>
              <w:rPr>
                <w:rFonts w:cs="Arial"/>
                <w:b/>
                <w:bCs/>
                <w:sz w:val="16"/>
                <w:szCs w:val="16"/>
                <w:lang w:val="en-US"/>
              </w:rPr>
              <w:t>Semester</w:t>
            </w:r>
          </w:p>
        </w:tc>
        <w:tc>
          <w:tcPr>
            <w:tcW w:w="0" w:type="auto"/>
            <w:gridSpan w:val="9"/>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Teaching and Learning Methods</w:t>
            </w:r>
            <w:r>
              <w:rPr>
                <w:rFonts w:cs="Arial"/>
                <w:sz w:val="16"/>
                <w:szCs w:val="16"/>
                <w:lang w:val="en-US"/>
              </w:rPr>
              <w:t xml:space="preserve"> </w:t>
            </w:r>
          </w:p>
        </w:tc>
        <w:tc>
          <w:tcPr>
            <w:tcW w:w="2586" w:type="dxa"/>
            <w:gridSpan w:val="2"/>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b/>
                <w:bCs/>
                <w:sz w:val="16"/>
                <w:szCs w:val="16"/>
              </w:rPr>
            </w:pPr>
            <w:r>
              <w:rPr>
                <w:rFonts w:cs="Arial"/>
                <w:b/>
                <w:bCs/>
                <w:sz w:val="16"/>
                <w:szCs w:val="16"/>
              </w:rPr>
              <w:t>Credits</w:t>
            </w:r>
          </w:p>
        </w:tc>
      </w:tr>
      <w:tr w:rsidR="006B0C11">
        <w:trPr>
          <w:trHeight w:val="221"/>
        </w:trPr>
        <w:tc>
          <w:tcPr>
            <w:tcW w:w="1343" w:type="dxa"/>
            <w:vMerge/>
            <w:tcBorders>
              <w:left w:val="single" w:sz="16" w:space="0" w:color="000000"/>
              <w:bottom w:val="single" w:sz="16" w:space="0" w:color="000000"/>
              <w:right w:val="single" w:sz="8" w:space="0" w:color="000000"/>
            </w:tcBorders>
          </w:tcPr>
          <w:p w:rsidR="006B0C11" w:rsidRDefault="006B0C11">
            <w:pPr>
              <w:pStyle w:val="Default"/>
              <w:rPr>
                <w:rFonts w:cs="Arial"/>
                <w:b/>
                <w:bCs/>
                <w:sz w:val="16"/>
                <w:szCs w:val="16"/>
                <w:lang w:val="en-US"/>
              </w:rPr>
            </w:pPr>
          </w:p>
        </w:tc>
        <w:tc>
          <w:tcPr>
            <w:tcW w:w="0" w:type="auto"/>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Lecture</w:t>
            </w:r>
          </w:p>
        </w:tc>
        <w:tc>
          <w:tcPr>
            <w:tcW w:w="0" w:type="auto"/>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Recit.</w:t>
            </w:r>
            <w:r>
              <w:rPr>
                <w:rFonts w:cs="Arial"/>
                <w:sz w:val="16"/>
                <w:szCs w:val="16"/>
                <w:lang w:val="en-US"/>
              </w:rPr>
              <w:t xml:space="preserve"> </w:t>
            </w:r>
          </w:p>
        </w:tc>
        <w:tc>
          <w:tcPr>
            <w:tcW w:w="0" w:type="auto"/>
            <w:tcBorders>
              <w:top w:val="single" w:sz="6" w:space="0" w:color="000000"/>
              <w:left w:val="single" w:sz="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Lab.</w:t>
            </w:r>
          </w:p>
        </w:tc>
        <w:tc>
          <w:tcPr>
            <w:tcW w:w="0" w:type="auto"/>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b/>
                <w:sz w:val="16"/>
                <w:szCs w:val="16"/>
                <w:lang w:val="en-US"/>
              </w:rPr>
            </w:pPr>
            <w:r>
              <w:rPr>
                <w:rFonts w:cs="Arial"/>
                <w:b/>
                <w:sz w:val="16"/>
                <w:szCs w:val="16"/>
                <w:lang w:val="en-US"/>
              </w:rPr>
              <w:t>Field Study</w:t>
            </w:r>
          </w:p>
        </w:tc>
        <w:tc>
          <w:tcPr>
            <w:tcW w:w="0" w:type="auto"/>
            <w:gridSpan w:val="2"/>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Homework</w:t>
            </w:r>
          </w:p>
        </w:tc>
        <w:tc>
          <w:tcPr>
            <w:tcW w:w="0" w:type="auto"/>
            <w:gridSpan w:val="2"/>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Other</w:t>
            </w:r>
          </w:p>
        </w:tc>
        <w:tc>
          <w:tcPr>
            <w:tcW w:w="0" w:type="auto"/>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Total</w:t>
            </w:r>
          </w:p>
        </w:tc>
        <w:tc>
          <w:tcPr>
            <w:tcW w:w="0" w:type="auto"/>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b/>
                <w:bCs/>
                <w:sz w:val="16"/>
                <w:szCs w:val="16"/>
                <w:lang w:val="en-US"/>
              </w:rPr>
              <w:t>Credit</w:t>
            </w:r>
          </w:p>
        </w:tc>
        <w:tc>
          <w:tcPr>
            <w:tcW w:w="1851" w:type="dxa"/>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rPr>
            </w:pPr>
            <w:r>
              <w:rPr>
                <w:rFonts w:cs="Arial"/>
                <w:b/>
                <w:bCs/>
                <w:sz w:val="16"/>
                <w:szCs w:val="16"/>
              </w:rPr>
              <w:t>ECTS Credits</w:t>
            </w:r>
          </w:p>
        </w:tc>
      </w:tr>
      <w:tr w:rsidR="006B0C11">
        <w:trPr>
          <w:trHeight w:val="221"/>
        </w:trPr>
        <w:tc>
          <w:tcPr>
            <w:tcW w:w="1343" w:type="dxa"/>
            <w:tcBorders>
              <w:top w:val="single" w:sz="6" w:space="0" w:color="000000"/>
              <w:left w:val="single" w:sz="16" w:space="0" w:color="000000"/>
              <w:bottom w:val="single" w:sz="16"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b/>
                <w:bCs/>
                <w:sz w:val="16"/>
                <w:szCs w:val="16"/>
              </w:rPr>
              <w:t>6</w:t>
            </w:r>
          </w:p>
        </w:tc>
        <w:tc>
          <w:tcPr>
            <w:tcW w:w="0" w:type="auto"/>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42</w:t>
            </w:r>
          </w:p>
        </w:tc>
        <w:tc>
          <w:tcPr>
            <w:tcW w:w="0" w:type="auto"/>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w:t>
            </w:r>
          </w:p>
        </w:tc>
        <w:tc>
          <w:tcPr>
            <w:tcW w:w="0" w:type="auto"/>
            <w:tcBorders>
              <w:top w:val="single" w:sz="6" w:space="0" w:color="000000"/>
              <w:left w:val="single" w:sz="6" w:space="0" w:color="000000"/>
              <w:bottom w:val="single" w:sz="16"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w:t>
            </w:r>
          </w:p>
        </w:tc>
        <w:tc>
          <w:tcPr>
            <w:tcW w:w="0" w:type="auto"/>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w:t>
            </w:r>
          </w:p>
        </w:tc>
        <w:tc>
          <w:tcPr>
            <w:tcW w:w="0" w:type="auto"/>
            <w:gridSpan w:val="2"/>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20</w:t>
            </w:r>
          </w:p>
        </w:tc>
        <w:tc>
          <w:tcPr>
            <w:tcW w:w="0" w:type="auto"/>
            <w:gridSpan w:val="2"/>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70</w:t>
            </w:r>
          </w:p>
        </w:tc>
        <w:tc>
          <w:tcPr>
            <w:tcW w:w="0" w:type="auto"/>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132</w:t>
            </w:r>
          </w:p>
        </w:tc>
        <w:tc>
          <w:tcPr>
            <w:tcW w:w="0" w:type="auto"/>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4</w:t>
            </w:r>
          </w:p>
        </w:tc>
        <w:tc>
          <w:tcPr>
            <w:tcW w:w="1851" w:type="dxa"/>
            <w:tcBorders>
              <w:top w:val="single" w:sz="6" w:space="0" w:color="000000"/>
              <w:left w:val="single" w:sz="6" w:space="0" w:color="000000"/>
              <w:bottom w:val="single" w:sz="16" w:space="0" w:color="000000"/>
              <w:right w:val="single" w:sz="16"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6</w:t>
            </w:r>
          </w:p>
        </w:tc>
      </w:tr>
      <w:tr w:rsidR="006B0C11">
        <w:trPr>
          <w:trHeight w:val="221"/>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Language</w:t>
            </w: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sz w:val="16"/>
                <w:szCs w:val="16"/>
                <w:lang w:val="en-US"/>
              </w:rPr>
              <w:t xml:space="preserve">Turkish </w:t>
            </w:r>
          </w:p>
        </w:tc>
      </w:tr>
      <w:tr w:rsidR="006B0C11">
        <w:trPr>
          <w:trHeight w:hRule="exact" w:val="573"/>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Compulsory / Elective</w:t>
            </w: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sz w:val="16"/>
                <w:szCs w:val="16"/>
                <w:lang w:val="en-US"/>
              </w:rPr>
              <w:t xml:space="preserve">Compulsory </w:t>
            </w:r>
          </w:p>
        </w:tc>
      </w:tr>
      <w:tr w:rsidR="006B0C11">
        <w:trPr>
          <w:trHeight w:val="221"/>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Prerequisites</w:t>
            </w: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sz w:val="16"/>
                <w:szCs w:val="16"/>
                <w:lang w:val="en-US"/>
              </w:rPr>
              <w:t xml:space="preserve">None </w:t>
            </w:r>
          </w:p>
        </w:tc>
      </w:tr>
      <w:tr w:rsidR="006B0C11">
        <w:trPr>
          <w:trHeight w:val="780"/>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Course Contents</w:t>
            </w:r>
            <w:r>
              <w:rPr>
                <w:rFonts w:cs="Arial"/>
                <w:sz w:val="16"/>
                <w:szCs w:val="16"/>
                <w:lang w:val="en-US"/>
              </w:rPr>
              <w:t xml:space="preserve"> </w:t>
            </w:r>
          </w:p>
          <w:p w:rsidR="006B0C11" w:rsidRDefault="002C30DD">
            <w:pPr>
              <w:pStyle w:val="Default"/>
              <w:rPr>
                <w:rFonts w:cs="Arial"/>
                <w:sz w:val="16"/>
                <w:szCs w:val="16"/>
                <w:lang w:val="en-US"/>
              </w:rPr>
            </w:pP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sz w:val="16"/>
                <w:szCs w:val="16"/>
                <w:lang w:val="en-US"/>
              </w:rPr>
              <w:t>Fundamentals of quantum chemistry. Schrodinger equation, notion of wave function. Postulates of quantum mechanics. Model systems; particle in a box, harmonic oscillator, rigid rotor. Solutions to Schrodinger equation. Angular momentum. Electron spin, Pauli principle, electron correlation. Slater determinants. Symmetric and anti-symmetric wave functions. The Born-Oppenheimer approximation. Valance-bond and molecular orbital theories. The Hückel approximation.</w:t>
            </w:r>
          </w:p>
        </w:tc>
      </w:tr>
      <w:tr w:rsidR="006B0C11">
        <w:trPr>
          <w:trHeight w:val="451"/>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Course Objectives</w:t>
            </w: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sz w:val="16"/>
                <w:szCs w:val="16"/>
                <w:lang w:val="en-US"/>
              </w:rPr>
              <w:t xml:space="preserve">Discussion of the basic principles of quantum mechanics and applications to chemical systems. </w:t>
            </w:r>
          </w:p>
        </w:tc>
      </w:tr>
      <w:tr w:rsidR="006B0C11">
        <w:trPr>
          <w:trHeight w:val="689"/>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Learning Outcomes and Competences</w:t>
            </w: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pStyle w:val="Default"/>
              <w:rPr>
                <w:rFonts w:cs="Arial"/>
                <w:sz w:val="16"/>
                <w:szCs w:val="16"/>
                <w:lang w:val="en-US"/>
              </w:rPr>
            </w:pPr>
            <w:r>
              <w:rPr>
                <w:rFonts w:cs="Arial"/>
                <w:sz w:val="16"/>
                <w:szCs w:val="16"/>
                <w:lang w:val="en-US"/>
              </w:rPr>
              <w:t>Acquainting with fundamentals of quantum chemistry.</w:t>
            </w:r>
          </w:p>
        </w:tc>
      </w:tr>
      <w:tr w:rsidR="006B0C11">
        <w:trPr>
          <w:trHeight w:val="840"/>
        </w:trPr>
        <w:tc>
          <w:tcPr>
            <w:tcW w:w="1343" w:type="dxa"/>
            <w:tcBorders>
              <w:top w:val="single" w:sz="6" w:space="0" w:color="000000"/>
              <w:left w:val="single" w:sz="16" w:space="0" w:color="000000"/>
              <w:bottom w:val="single" w:sz="16" w:space="0" w:color="000000"/>
              <w:right w:val="single" w:sz="8" w:space="0" w:color="000000"/>
            </w:tcBorders>
          </w:tcPr>
          <w:p w:rsidR="006B0C11" w:rsidRDefault="002C30DD">
            <w:pPr>
              <w:pStyle w:val="Default"/>
              <w:rPr>
                <w:rFonts w:cs="Arial"/>
                <w:sz w:val="16"/>
                <w:szCs w:val="16"/>
                <w:lang w:val="en-US"/>
              </w:rPr>
            </w:pPr>
            <w:r>
              <w:rPr>
                <w:rFonts w:cs="Arial"/>
                <w:b/>
                <w:bCs/>
                <w:sz w:val="16"/>
                <w:szCs w:val="16"/>
                <w:lang w:val="en-US"/>
              </w:rPr>
              <w:t xml:space="preserve">Textbook  and /or References  </w:t>
            </w:r>
          </w:p>
        </w:tc>
        <w:tc>
          <w:tcPr>
            <w:tcW w:w="7862" w:type="dxa"/>
            <w:gridSpan w:val="11"/>
            <w:tcBorders>
              <w:top w:val="single" w:sz="6" w:space="0" w:color="000000"/>
              <w:left w:val="single" w:sz="6" w:space="0" w:color="000000"/>
              <w:bottom w:val="single" w:sz="16" w:space="0" w:color="000000"/>
              <w:right w:val="single" w:sz="16" w:space="0" w:color="000000"/>
            </w:tcBorders>
          </w:tcPr>
          <w:p w:rsidR="006B0C11" w:rsidRDefault="002C30DD">
            <w:pPr>
              <w:rPr>
                <w:rFonts w:ascii="Bookman Old Style" w:hAnsi="Bookman Old Style"/>
                <w:sz w:val="16"/>
                <w:szCs w:val="16"/>
              </w:rPr>
            </w:pPr>
            <w:r>
              <w:rPr>
                <w:rFonts w:ascii="Bookman Old Style" w:hAnsi="Bookman Old Style"/>
                <w:sz w:val="16"/>
                <w:szCs w:val="16"/>
              </w:rPr>
              <w:t>Kabasakaloğlu M</w:t>
            </w:r>
            <w:proofErr w:type="gramStart"/>
            <w:r>
              <w:rPr>
                <w:rFonts w:ascii="Bookman Old Style" w:hAnsi="Bookman Old Style"/>
                <w:sz w:val="16"/>
                <w:szCs w:val="16"/>
              </w:rPr>
              <w:t>.;</w:t>
            </w:r>
            <w:proofErr w:type="gramEnd"/>
            <w:r>
              <w:rPr>
                <w:rFonts w:ascii="Bookman Old Style" w:hAnsi="Bookman Old Style"/>
                <w:sz w:val="16"/>
                <w:szCs w:val="16"/>
              </w:rPr>
              <w:t xml:space="preserve"> Çaykara, T, Kuantum Kimyasına Giriş, Bilim yayınevi</w:t>
            </w:r>
          </w:p>
          <w:p w:rsidR="006B0C11" w:rsidRDefault="002C30DD">
            <w:pPr>
              <w:pStyle w:val="Default"/>
              <w:rPr>
                <w:rFonts w:cs="Arial"/>
                <w:color w:val="auto"/>
                <w:sz w:val="16"/>
                <w:szCs w:val="16"/>
              </w:rPr>
            </w:pPr>
            <w:r>
              <w:rPr>
                <w:rFonts w:cs="Arial"/>
                <w:color w:val="auto"/>
                <w:sz w:val="16"/>
                <w:szCs w:val="16"/>
              </w:rPr>
              <w:t>Lowe, J. P</w:t>
            </w:r>
            <w:proofErr w:type="gramStart"/>
            <w:r>
              <w:rPr>
                <w:rFonts w:cs="Arial"/>
                <w:color w:val="auto"/>
                <w:sz w:val="16"/>
                <w:szCs w:val="16"/>
              </w:rPr>
              <w:t>.;</w:t>
            </w:r>
            <w:proofErr w:type="gramEnd"/>
            <w:r>
              <w:rPr>
                <w:rFonts w:cs="Arial"/>
                <w:color w:val="auto"/>
                <w:sz w:val="16"/>
                <w:szCs w:val="16"/>
              </w:rPr>
              <w:t xml:space="preserve"> Peterson, K., Quantum Chemistry, 3rd ed.; Academic Press, 2005.</w:t>
            </w:r>
          </w:p>
          <w:p w:rsidR="006B0C11" w:rsidRDefault="002C30DD">
            <w:pPr>
              <w:pStyle w:val="Default"/>
              <w:rPr>
                <w:rFonts w:cs="Arial"/>
                <w:sz w:val="16"/>
                <w:szCs w:val="16"/>
              </w:rPr>
            </w:pPr>
            <w:r>
              <w:rPr>
                <w:rFonts w:cs="Arial"/>
                <w:color w:val="auto"/>
                <w:sz w:val="16"/>
                <w:szCs w:val="16"/>
              </w:rPr>
              <w:t>Jensen, F</w:t>
            </w:r>
            <w:proofErr w:type="gramStart"/>
            <w:r>
              <w:rPr>
                <w:rFonts w:cs="Arial"/>
                <w:color w:val="auto"/>
                <w:sz w:val="16"/>
                <w:szCs w:val="16"/>
              </w:rPr>
              <w:t>.,</w:t>
            </w:r>
            <w:proofErr w:type="gramEnd"/>
            <w:r>
              <w:rPr>
                <w:rFonts w:cs="Arial"/>
                <w:color w:val="auto"/>
                <w:sz w:val="16"/>
                <w:szCs w:val="16"/>
              </w:rPr>
              <w:t xml:space="preserve"> Introduction to Computational Chemistry, 2nd ed.; </w:t>
            </w:r>
            <w:r>
              <w:rPr>
                <w:rFonts w:cs="Arial"/>
                <w:sz w:val="16"/>
                <w:szCs w:val="16"/>
              </w:rPr>
              <w:t>J. Wiley, 2006.</w:t>
            </w:r>
          </w:p>
          <w:p w:rsidR="006B0C11" w:rsidRDefault="002C30DD">
            <w:pPr>
              <w:pStyle w:val="Default"/>
              <w:rPr>
                <w:rFonts w:cs="Arial"/>
                <w:sz w:val="16"/>
                <w:szCs w:val="16"/>
                <w:lang w:val="en-US"/>
              </w:rPr>
            </w:pPr>
            <w:r>
              <w:rPr>
                <w:rFonts w:cs="Arial"/>
                <w:sz w:val="16"/>
                <w:szCs w:val="16"/>
                <w:lang w:val="en-US"/>
              </w:rPr>
              <w:t xml:space="preserve">Pilar, F. L., Elementary Quantum Chemistry, 2nd ed.; </w:t>
            </w:r>
            <w:smartTag w:uri="urn:schemas-microsoft-com:office:smarttags" w:element="City">
              <w:smartTag w:uri="urn:schemas-microsoft-com:office:smarttags" w:element="place">
                <w:r>
                  <w:rPr>
                    <w:rFonts w:cs="Arial"/>
                    <w:sz w:val="16"/>
                    <w:szCs w:val="16"/>
                    <w:lang w:val="en-US"/>
                  </w:rPr>
                  <w:t>Dover</w:t>
                </w:r>
              </w:smartTag>
            </w:smartTag>
            <w:r>
              <w:rPr>
                <w:rFonts w:cs="Arial"/>
                <w:sz w:val="16"/>
                <w:szCs w:val="16"/>
                <w:lang w:val="en-US"/>
              </w:rPr>
              <w:t xml:space="preserve"> Publications, 2001.</w:t>
            </w:r>
          </w:p>
        </w:tc>
      </w:tr>
      <w:tr w:rsidR="006B0C11">
        <w:trPr>
          <w:cantSplit/>
          <w:trHeight w:hRule="exact" w:val="529"/>
        </w:trPr>
        <w:tc>
          <w:tcPr>
            <w:tcW w:w="1343" w:type="dxa"/>
            <w:vMerge w:val="restart"/>
            <w:tcBorders>
              <w:top w:val="single" w:sz="6" w:space="0" w:color="000000"/>
              <w:left w:val="single" w:sz="16" w:space="0" w:color="000000"/>
              <w:bottom w:val="single" w:sz="16" w:space="0" w:color="000000"/>
              <w:right w:val="single" w:sz="8" w:space="0" w:color="000000"/>
            </w:tcBorders>
            <w:vAlign w:val="center"/>
          </w:tcPr>
          <w:p w:rsidR="006B0C11" w:rsidRDefault="002C30DD">
            <w:pPr>
              <w:pStyle w:val="Default"/>
              <w:rPr>
                <w:rFonts w:cs="Arial"/>
                <w:sz w:val="16"/>
                <w:szCs w:val="16"/>
                <w:lang w:val="en-US"/>
              </w:rPr>
            </w:pPr>
            <w:r>
              <w:rPr>
                <w:rFonts w:cs="Arial"/>
                <w:b/>
                <w:bCs/>
                <w:sz w:val="16"/>
                <w:szCs w:val="16"/>
                <w:lang w:val="en-US"/>
              </w:rPr>
              <w:t>Assessment Criteria</w:t>
            </w:r>
            <w:r>
              <w:rPr>
                <w:rFonts w:cs="Arial"/>
                <w:sz w:val="16"/>
                <w:szCs w:val="16"/>
                <w:lang w:val="en-US"/>
              </w:rPr>
              <w:t xml:space="preserve"> </w:t>
            </w: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jc w:val="center"/>
              <w:rPr>
                <w:rFonts w:cs="Arial"/>
                <w:sz w:val="16"/>
                <w:szCs w:val="16"/>
                <w:lang w:val="en-US"/>
              </w:rPr>
            </w:pPr>
            <w:r>
              <w:rPr>
                <w:rFonts w:cs="Arial"/>
                <w:b/>
                <w:bCs/>
                <w:sz w:val="16"/>
                <w:szCs w:val="16"/>
                <w:lang w:val="en-US"/>
              </w:rPr>
              <w:t>If any, mark as (X)</w:t>
            </w: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2C30DD">
            <w:pPr>
              <w:pStyle w:val="Default"/>
              <w:jc w:val="center"/>
              <w:rPr>
                <w:rFonts w:cs="Arial"/>
                <w:b/>
                <w:bCs/>
                <w:sz w:val="16"/>
                <w:szCs w:val="16"/>
              </w:rPr>
            </w:pPr>
            <w:r>
              <w:rPr>
                <w:rFonts w:cs="Arial"/>
                <w:b/>
                <w:bCs/>
                <w:sz w:val="16"/>
                <w:szCs w:val="16"/>
              </w:rPr>
              <w:t>Percentage</w:t>
            </w:r>
          </w:p>
          <w:p w:rsidR="006B0C11" w:rsidRDefault="002C30DD">
            <w:pPr>
              <w:pStyle w:val="Default"/>
              <w:jc w:val="center"/>
              <w:rPr>
                <w:rFonts w:cs="Arial"/>
                <w:sz w:val="16"/>
                <w:szCs w:val="16"/>
              </w:rPr>
            </w:pPr>
            <w:r>
              <w:rPr>
                <w:rFonts w:cs="Arial"/>
                <w:b/>
                <w:bCs/>
                <w:sz w:val="16"/>
                <w:szCs w:val="16"/>
              </w:rPr>
              <w:t>%</w:t>
            </w: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Midterm Exams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jc w:val="center"/>
              <w:rPr>
                <w:rFonts w:cs="Arial"/>
                <w:sz w:val="16"/>
                <w:szCs w:val="16"/>
                <w:lang w:val="en-US"/>
              </w:rPr>
            </w:pPr>
            <w:r>
              <w:rPr>
                <w:rFonts w:cs="Arial"/>
                <w:sz w:val="16"/>
                <w:szCs w:val="16"/>
                <w:lang w:val="en-US"/>
              </w:rPr>
              <w:t>X</w:t>
            </w: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2C30DD">
            <w:pPr>
              <w:pStyle w:val="Default"/>
              <w:jc w:val="center"/>
              <w:rPr>
                <w:rFonts w:cs="Arial"/>
                <w:sz w:val="16"/>
                <w:szCs w:val="16"/>
              </w:rPr>
            </w:pPr>
            <w:r>
              <w:rPr>
                <w:rFonts w:cs="Arial"/>
                <w:sz w:val="16"/>
                <w:szCs w:val="16"/>
              </w:rPr>
              <w:t>30</w:t>
            </w: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Quizzes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6B0C11">
            <w:pPr>
              <w:pStyle w:val="Default"/>
              <w:jc w:val="center"/>
              <w:rPr>
                <w:rFonts w:cs="Arial"/>
                <w:sz w:val="16"/>
                <w:szCs w:val="16"/>
                <w:lang w:val="en-US"/>
              </w:rPr>
            </w:pP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6B0C11">
            <w:pPr>
              <w:pStyle w:val="Default"/>
              <w:jc w:val="center"/>
              <w:rPr>
                <w:rFonts w:cs="Arial"/>
                <w:sz w:val="16"/>
                <w:szCs w:val="16"/>
              </w:rPr>
            </w:pP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Homework’s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jc w:val="center"/>
              <w:rPr>
                <w:rFonts w:cs="Arial"/>
                <w:sz w:val="16"/>
                <w:szCs w:val="16"/>
                <w:lang w:val="en-US"/>
              </w:rPr>
            </w:pPr>
            <w:r>
              <w:rPr>
                <w:rFonts w:cs="Arial"/>
                <w:sz w:val="16"/>
                <w:szCs w:val="16"/>
                <w:lang w:val="en-US"/>
              </w:rPr>
              <w:t>X</w:t>
            </w: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2C30DD">
            <w:pPr>
              <w:pStyle w:val="Default"/>
              <w:jc w:val="center"/>
              <w:rPr>
                <w:rFonts w:cs="Arial"/>
                <w:sz w:val="16"/>
                <w:szCs w:val="16"/>
              </w:rPr>
            </w:pPr>
            <w:r>
              <w:rPr>
                <w:rFonts w:cs="Arial"/>
                <w:sz w:val="16"/>
                <w:szCs w:val="16"/>
              </w:rPr>
              <w:t>20</w:t>
            </w: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Projects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6B0C11">
            <w:pPr>
              <w:pStyle w:val="Default"/>
              <w:jc w:val="center"/>
              <w:rPr>
                <w:rFonts w:cs="Arial"/>
                <w:sz w:val="16"/>
                <w:szCs w:val="16"/>
                <w:lang w:val="en-US"/>
              </w:rPr>
            </w:pP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6B0C11">
            <w:pPr>
              <w:pStyle w:val="Default"/>
              <w:jc w:val="center"/>
              <w:rPr>
                <w:rFonts w:cs="Arial"/>
                <w:sz w:val="16"/>
                <w:szCs w:val="16"/>
              </w:rPr>
            </w:pP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Term Paper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6B0C11">
            <w:pPr>
              <w:pStyle w:val="Default"/>
              <w:jc w:val="center"/>
              <w:rPr>
                <w:rFonts w:cs="Arial"/>
                <w:sz w:val="16"/>
                <w:szCs w:val="16"/>
                <w:lang w:val="en-US"/>
              </w:rPr>
            </w:pP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6B0C11">
            <w:pPr>
              <w:pStyle w:val="Default"/>
              <w:jc w:val="center"/>
              <w:rPr>
                <w:rFonts w:cs="Arial"/>
                <w:sz w:val="16"/>
                <w:szCs w:val="16"/>
              </w:rPr>
            </w:pP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Laboratory Work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6B0C11">
            <w:pPr>
              <w:pStyle w:val="Default"/>
              <w:jc w:val="center"/>
              <w:rPr>
                <w:rFonts w:cs="Arial"/>
                <w:sz w:val="16"/>
                <w:szCs w:val="16"/>
                <w:lang w:val="en-US"/>
              </w:rPr>
            </w:pP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6B0C11">
            <w:pPr>
              <w:pStyle w:val="Default"/>
              <w:jc w:val="center"/>
              <w:rPr>
                <w:rFonts w:cs="Arial"/>
                <w:sz w:val="16"/>
                <w:szCs w:val="16"/>
              </w:rPr>
            </w:pP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8"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Other  </w:t>
            </w:r>
          </w:p>
        </w:tc>
        <w:tc>
          <w:tcPr>
            <w:tcW w:w="0" w:type="auto"/>
            <w:gridSpan w:val="3"/>
            <w:tcBorders>
              <w:top w:val="single" w:sz="6" w:space="0" w:color="000000"/>
              <w:left w:val="single" w:sz="6" w:space="0" w:color="000000"/>
              <w:bottom w:val="single" w:sz="8" w:space="0" w:color="000000"/>
              <w:right w:val="single" w:sz="8" w:space="0" w:color="000000"/>
            </w:tcBorders>
            <w:vAlign w:val="center"/>
          </w:tcPr>
          <w:p w:rsidR="006B0C11" w:rsidRDefault="006B0C11">
            <w:pPr>
              <w:pStyle w:val="Default"/>
              <w:jc w:val="center"/>
              <w:rPr>
                <w:rFonts w:cs="Arial"/>
                <w:sz w:val="16"/>
                <w:szCs w:val="16"/>
                <w:lang w:val="en-US"/>
              </w:rPr>
            </w:pPr>
          </w:p>
        </w:tc>
        <w:tc>
          <w:tcPr>
            <w:tcW w:w="1851" w:type="dxa"/>
            <w:tcBorders>
              <w:top w:val="single" w:sz="6" w:space="0" w:color="000000"/>
              <w:left w:val="single" w:sz="6" w:space="0" w:color="000000"/>
              <w:bottom w:val="single" w:sz="8" w:space="0" w:color="000000"/>
              <w:right w:val="single" w:sz="16" w:space="0" w:color="000000"/>
            </w:tcBorders>
            <w:vAlign w:val="center"/>
          </w:tcPr>
          <w:p w:rsidR="006B0C11" w:rsidRDefault="006B0C11">
            <w:pPr>
              <w:pStyle w:val="Default"/>
              <w:jc w:val="center"/>
              <w:rPr>
                <w:rFonts w:cs="Arial"/>
                <w:sz w:val="16"/>
                <w:szCs w:val="16"/>
              </w:rPr>
            </w:pPr>
          </w:p>
        </w:tc>
      </w:tr>
      <w:tr w:rsidR="006B0C11">
        <w:trPr>
          <w:cantSplit/>
          <w:trHeight w:hRule="exact" w:val="284"/>
        </w:trPr>
        <w:tc>
          <w:tcPr>
            <w:tcW w:w="1343" w:type="dxa"/>
            <w:vMerge/>
            <w:tcBorders>
              <w:top w:val="single" w:sz="6" w:space="0" w:color="000000"/>
              <w:left w:val="single" w:sz="16" w:space="0" w:color="000000"/>
              <w:bottom w:val="single" w:sz="16" w:space="0" w:color="000000"/>
              <w:right w:val="single" w:sz="8" w:space="0" w:color="000000"/>
            </w:tcBorders>
            <w:vAlign w:val="center"/>
          </w:tcPr>
          <w:p w:rsidR="006B0C11" w:rsidRDefault="006B0C11">
            <w:pPr>
              <w:pStyle w:val="Default"/>
              <w:rPr>
                <w:rFonts w:cs="Arial"/>
                <w:color w:val="auto"/>
                <w:sz w:val="16"/>
                <w:szCs w:val="16"/>
                <w:lang w:val="en-US"/>
              </w:rPr>
            </w:pPr>
          </w:p>
        </w:tc>
        <w:tc>
          <w:tcPr>
            <w:tcW w:w="0" w:type="auto"/>
            <w:gridSpan w:val="7"/>
            <w:tcBorders>
              <w:top w:val="single" w:sz="6" w:space="0" w:color="000000"/>
              <w:left w:val="single" w:sz="6" w:space="0" w:color="000000"/>
              <w:bottom w:val="single" w:sz="16" w:space="0" w:color="000000"/>
              <w:right w:val="single" w:sz="8" w:space="0" w:color="000000"/>
            </w:tcBorders>
            <w:vAlign w:val="center"/>
          </w:tcPr>
          <w:p w:rsidR="006B0C11" w:rsidRDefault="002C30DD">
            <w:pPr>
              <w:pStyle w:val="Default"/>
              <w:rPr>
                <w:rFonts w:cs="Arial"/>
                <w:sz w:val="16"/>
                <w:szCs w:val="16"/>
                <w:lang w:val="en-US"/>
              </w:rPr>
            </w:pPr>
            <w:r>
              <w:rPr>
                <w:rFonts w:cs="Arial"/>
                <w:sz w:val="16"/>
                <w:szCs w:val="16"/>
                <w:lang w:val="en-US"/>
              </w:rPr>
              <w:t xml:space="preserve">Final Exam </w:t>
            </w:r>
          </w:p>
        </w:tc>
        <w:tc>
          <w:tcPr>
            <w:tcW w:w="0" w:type="auto"/>
            <w:gridSpan w:val="3"/>
            <w:tcBorders>
              <w:top w:val="single" w:sz="6" w:space="0" w:color="000000"/>
              <w:left w:val="single" w:sz="6" w:space="0" w:color="000000"/>
              <w:bottom w:val="single" w:sz="16" w:space="0" w:color="000000"/>
              <w:right w:val="single" w:sz="8" w:space="0" w:color="000000"/>
            </w:tcBorders>
            <w:vAlign w:val="center"/>
          </w:tcPr>
          <w:p w:rsidR="006B0C11" w:rsidRDefault="002C30DD">
            <w:pPr>
              <w:pStyle w:val="Default"/>
              <w:jc w:val="center"/>
              <w:rPr>
                <w:rFonts w:cs="Arial"/>
                <w:sz w:val="16"/>
                <w:szCs w:val="16"/>
                <w:lang w:val="en-US"/>
              </w:rPr>
            </w:pPr>
            <w:r>
              <w:rPr>
                <w:rFonts w:cs="Arial"/>
                <w:sz w:val="16"/>
                <w:szCs w:val="16"/>
                <w:lang w:val="en-US"/>
              </w:rPr>
              <w:t>X</w:t>
            </w:r>
          </w:p>
        </w:tc>
        <w:tc>
          <w:tcPr>
            <w:tcW w:w="1851" w:type="dxa"/>
            <w:tcBorders>
              <w:top w:val="single" w:sz="6" w:space="0" w:color="000000"/>
              <w:left w:val="single" w:sz="6" w:space="0" w:color="000000"/>
              <w:bottom w:val="single" w:sz="16" w:space="0" w:color="000000"/>
              <w:right w:val="single" w:sz="16" w:space="0" w:color="000000"/>
            </w:tcBorders>
            <w:vAlign w:val="center"/>
          </w:tcPr>
          <w:p w:rsidR="006B0C11" w:rsidRDefault="002C30DD">
            <w:pPr>
              <w:pStyle w:val="Default"/>
              <w:jc w:val="center"/>
              <w:rPr>
                <w:rFonts w:cs="Arial"/>
                <w:sz w:val="16"/>
                <w:szCs w:val="16"/>
              </w:rPr>
            </w:pPr>
            <w:r>
              <w:rPr>
                <w:rFonts w:cs="Arial"/>
                <w:sz w:val="16"/>
                <w:szCs w:val="16"/>
              </w:rPr>
              <w:t>50</w:t>
            </w:r>
          </w:p>
        </w:tc>
      </w:tr>
      <w:tr w:rsidR="006B0C11">
        <w:trPr>
          <w:cantSplit/>
          <w:trHeight w:val="221"/>
        </w:trPr>
        <w:tc>
          <w:tcPr>
            <w:tcW w:w="1343" w:type="dxa"/>
            <w:tcBorders>
              <w:top w:val="single" w:sz="6" w:space="0" w:color="000000"/>
              <w:left w:val="single" w:sz="16" w:space="0" w:color="000000"/>
              <w:bottom w:val="single" w:sz="16" w:space="0" w:color="000000"/>
              <w:right w:val="single" w:sz="8" w:space="0" w:color="000000"/>
            </w:tcBorders>
            <w:vAlign w:val="center"/>
          </w:tcPr>
          <w:p w:rsidR="006B0C11" w:rsidRDefault="002C30DD">
            <w:pPr>
              <w:pStyle w:val="Default"/>
              <w:rPr>
                <w:rFonts w:cs="Arial"/>
                <w:sz w:val="16"/>
                <w:szCs w:val="16"/>
                <w:lang w:val="en-US"/>
              </w:rPr>
            </w:pPr>
            <w:r>
              <w:rPr>
                <w:rFonts w:cs="Arial"/>
                <w:b/>
                <w:bCs/>
                <w:sz w:val="16"/>
                <w:szCs w:val="16"/>
                <w:lang w:val="en-US"/>
              </w:rPr>
              <w:t>Instructors</w:t>
            </w:r>
            <w:r>
              <w:rPr>
                <w:rFonts w:cs="Arial"/>
                <w:sz w:val="16"/>
                <w:szCs w:val="16"/>
                <w:lang w:val="en-US"/>
              </w:rPr>
              <w:t xml:space="preserve"> </w:t>
            </w:r>
          </w:p>
        </w:tc>
        <w:tc>
          <w:tcPr>
            <w:tcW w:w="7862" w:type="dxa"/>
            <w:gridSpan w:val="11"/>
            <w:tcBorders>
              <w:top w:val="single" w:sz="6" w:space="0" w:color="000000"/>
              <w:left w:val="single" w:sz="6" w:space="0" w:color="000000"/>
              <w:bottom w:val="single" w:sz="16" w:space="0" w:color="000000"/>
              <w:right w:val="single" w:sz="16" w:space="0" w:color="000000"/>
            </w:tcBorders>
            <w:vAlign w:val="center"/>
          </w:tcPr>
          <w:p w:rsidR="006B0C11" w:rsidRDefault="002C30DD">
            <w:pPr>
              <w:pStyle w:val="Default"/>
              <w:rPr>
                <w:rFonts w:cs="Arial"/>
                <w:sz w:val="16"/>
                <w:szCs w:val="16"/>
                <w:lang w:val="en-US"/>
              </w:rPr>
            </w:pPr>
            <w:r>
              <w:rPr>
                <w:rFonts w:cs="Arial"/>
                <w:sz w:val="16"/>
                <w:szCs w:val="16"/>
              </w:rPr>
              <w:t>Prof. Dr. Tuncer Çaykara, Prof. Dr. Baki Erdoğan, Instructor Dr. Yavuz Dede</w:t>
            </w:r>
          </w:p>
        </w:tc>
      </w:tr>
      <w:tr w:rsidR="006B0C11">
        <w:trPr>
          <w:cantSplit/>
          <w:trHeight w:val="345"/>
        </w:trPr>
        <w:tc>
          <w:tcPr>
            <w:tcW w:w="1343" w:type="dxa"/>
            <w:tcBorders>
              <w:top w:val="single" w:sz="16" w:space="0" w:color="000000"/>
              <w:left w:val="single" w:sz="16" w:space="0" w:color="000000"/>
              <w:bottom w:val="single" w:sz="8" w:space="0" w:color="000000"/>
              <w:right w:val="single" w:sz="8" w:space="0" w:color="000000"/>
            </w:tcBorders>
            <w:vAlign w:val="center"/>
          </w:tcPr>
          <w:p w:rsidR="006B0C11" w:rsidRDefault="002C30DD">
            <w:pPr>
              <w:pStyle w:val="Default"/>
              <w:jc w:val="center"/>
              <w:rPr>
                <w:rFonts w:cs="Arial"/>
                <w:sz w:val="16"/>
                <w:szCs w:val="16"/>
                <w:lang w:val="en-US"/>
              </w:rPr>
            </w:pPr>
            <w:r>
              <w:rPr>
                <w:rFonts w:cs="Arial"/>
                <w:b/>
                <w:bCs/>
                <w:sz w:val="16"/>
                <w:szCs w:val="16"/>
                <w:lang w:val="en-US"/>
              </w:rPr>
              <w:t>Week</w:t>
            </w:r>
          </w:p>
        </w:tc>
        <w:tc>
          <w:tcPr>
            <w:tcW w:w="7862" w:type="dxa"/>
            <w:gridSpan w:val="11"/>
            <w:tcBorders>
              <w:top w:val="single" w:sz="16" w:space="0" w:color="000000"/>
              <w:left w:val="single" w:sz="6" w:space="0" w:color="000000"/>
              <w:bottom w:val="single" w:sz="8" w:space="0" w:color="000000"/>
              <w:right w:val="single" w:sz="16" w:space="0" w:color="000000"/>
            </w:tcBorders>
            <w:vAlign w:val="center"/>
          </w:tcPr>
          <w:p w:rsidR="006B0C11" w:rsidRDefault="002C30DD">
            <w:pPr>
              <w:pStyle w:val="Default"/>
              <w:rPr>
                <w:rFonts w:cs="Arial"/>
                <w:sz w:val="16"/>
                <w:szCs w:val="16"/>
                <w:lang w:val="en-US"/>
              </w:rPr>
            </w:pPr>
            <w:r>
              <w:rPr>
                <w:rFonts w:cs="Arial"/>
                <w:b/>
                <w:bCs/>
                <w:sz w:val="16"/>
                <w:szCs w:val="16"/>
                <w:lang w:val="en-US"/>
              </w:rPr>
              <w:t>Subject</w:t>
            </w:r>
            <w:r>
              <w:rPr>
                <w:rFonts w:cs="Arial"/>
                <w:sz w:val="16"/>
                <w:szCs w:val="16"/>
                <w:lang w:val="en-US"/>
              </w:rPr>
              <w:t xml:space="preserve"> </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bCs/>
                <w:sz w:val="16"/>
                <w:szCs w:val="16"/>
              </w:rPr>
              <w:t>1</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olor w:val="000000"/>
                <w:sz w:val="16"/>
                <w:szCs w:val="16"/>
                <w:lang w:val="en-US"/>
              </w:rPr>
              <w:t xml:space="preserve">Discoveries that led to the development of quantum mechanics. Comparison of </w:t>
            </w:r>
            <w:smartTag w:uri="urn:schemas-microsoft-com:office:smarttags" w:element="City">
              <w:smartTag w:uri="urn:schemas-microsoft-com:office:smarttags" w:element="place">
                <w:r>
                  <w:rPr>
                    <w:rFonts w:ascii="Bookman Old Style" w:hAnsi="Bookman Old Style"/>
                    <w:sz w:val="16"/>
                    <w:szCs w:val="16"/>
                    <w:lang w:val="en-US"/>
                  </w:rPr>
                  <w:t>Newton</w:t>
                </w:r>
              </w:smartTag>
            </w:smartTag>
            <w:r>
              <w:rPr>
                <w:rFonts w:ascii="Bookman Old Style" w:hAnsi="Bookman Old Style"/>
                <w:sz w:val="16"/>
                <w:szCs w:val="16"/>
                <w:lang w:val="en-US"/>
              </w:rPr>
              <w:t xml:space="preserve"> versus quantum mechanics.</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2</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Schrodinger equation, notion of wave function.</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3</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Principles and postulates of quantum mechanics</w:t>
            </w:r>
            <w:r>
              <w:rPr>
                <w:rFonts w:ascii="Bookman Old Style" w:hAnsi="Bookman Old Style"/>
                <w:color w:val="000000"/>
                <w:sz w:val="16"/>
                <w:szCs w:val="16"/>
                <w:lang w:val="en-US"/>
              </w:rPr>
              <w:t>. Comparison of Schrödinger, Heisenberg and Dirac formulations</w:t>
            </w:r>
            <w:r>
              <w:rPr>
                <w:rFonts w:ascii="Bookman Old Style" w:hAnsi="Bookman Old Style"/>
                <w:sz w:val="16"/>
                <w:szCs w:val="16"/>
                <w:lang w:val="en-US"/>
              </w:rPr>
              <w:t>.</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4</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olor w:val="000000"/>
                <w:sz w:val="16"/>
                <w:szCs w:val="16"/>
                <w:lang w:val="en-US"/>
              </w:rPr>
              <w:t xml:space="preserve">Model system; </w:t>
            </w:r>
            <w:r>
              <w:rPr>
                <w:rFonts w:ascii="Bookman Old Style" w:hAnsi="Bookman Old Style" w:cs="Arial"/>
                <w:sz w:val="16"/>
                <w:szCs w:val="16"/>
                <w:lang w:val="en-US"/>
              </w:rPr>
              <w:t>particle in a box, harmonic oscillator, rigid rotor.</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5</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Solution of the Schrodinger equation</w:t>
            </w:r>
            <w:r>
              <w:rPr>
                <w:rFonts w:ascii="Bookman Old Style" w:hAnsi="Bookman Old Style"/>
                <w:color w:val="000000"/>
                <w:sz w:val="16"/>
                <w:szCs w:val="16"/>
                <w:lang w:val="en-US"/>
              </w:rPr>
              <w:t xml:space="preserve"> for hydrogen atom.</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6</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Approximate solutions to Schrodinger equation.</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7</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Style w:val="spelle"/>
                <w:rFonts w:ascii="Bookman Old Style" w:hAnsi="Bookman Old Style"/>
                <w:sz w:val="16"/>
                <w:szCs w:val="16"/>
                <w:lang w:val="en-US"/>
              </w:rPr>
              <w:t>Midterm</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8</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Angular momentum.</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9</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Electron spin, Pauli principle, electron correlation.</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10</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sz w:val="16"/>
                <w:szCs w:val="16"/>
                <w:lang w:val="en-US"/>
              </w:rPr>
            </w:pPr>
            <w:r>
              <w:rPr>
                <w:rFonts w:ascii="Bookman Old Style" w:hAnsi="Bookman Old Style" w:cs="Arial"/>
                <w:sz w:val="16"/>
                <w:szCs w:val="16"/>
                <w:lang w:val="en-US"/>
              </w:rPr>
              <w:t>Slater determinants.</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11</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Symmetric and anti-symmetric wave functions.</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12</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sz w:val="16"/>
                <w:szCs w:val="16"/>
                <w:lang w:val="en-US"/>
              </w:rPr>
            </w:pPr>
            <w:r>
              <w:rPr>
                <w:rFonts w:ascii="Bookman Old Style" w:hAnsi="Bookman Old Style" w:cs="Arial"/>
                <w:sz w:val="16"/>
                <w:szCs w:val="16"/>
                <w:lang w:val="en-US"/>
              </w:rPr>
              <w:t>The Born-Oppenheimer approximation.</w:t>
            </w:r>
          </w:p>
        </w:tc>
      </w:tr>
      <w:tr w:rsidR="006B0C11">
        <w:trPr>
          <w:cantSplit/>
          <w:trHeight w:val="227"/>
        </w:trPr>
        <w:tc>
          <w:tcPr>
            <w:tcW w:w="1343" w:type="dxa"/>
            <w:tcBorders>
              <w:top w:val="single" w:sz="8" w:space="0" w:color="000000"/>
              <w:left w:val="single" w:sz="16" w:space="0" w:color="000000"/>
              <w:bottom w:val="single" w:sz="8"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13</w:t>
            </w:r>
          </w:p>
        </w:tc>
        <w:tc>
          <w:tcPr>
            <w:tcW w:w="7862" w:type="dxa"/>
            <w:gridSpan w:val="11"/>
            <w:tcBorders>
              <w:top w:val="single" w:sz="8" w:space="0" w:color="000000"/>
              <w:left w:val="single" w:sz="8" w:space="0" w:color="000000"/>
              <w:bottom w:val="single" w:sz="8" w:space="0" w:color="000000"/>
              <w:right w:val="single" w:sz="16" w:space="0" w:color="000000"/>
            </w:tcBorders>
            <w:vAlign w:val="center"/>
          </w:tcPr>
          <w:p w:rsidR="006B0C11" w:rsidRDefault="002C30DD">
            <w:pPr>
              <w:rPr>
                <w:rFonts w:ascii="Bookman Old Style" w:hAnsi="Bookman Old Style"/>
                <w:color w:val="000000"/>
                <w:sz w:val="16"/>
                <w:szCs w:val="16"/>
                <w:lang w:val="en-US"/>
              </w:rPr>
            </w:pPr>
            <w:r>
              <w:rPr>
                <w:rFonts w:ascii="Bookman Old Style" w:hAnsi="Bookman Old Style" w:cs="Arial"/>
                <w:sz w:val="16"/>
                <w:szCs w:val="16"/>
                <w:lang w:val="en-US"/>
              </w:rPr>
              <w:t>Valance-bond and molecular orbital theories.</w:t>
            </w:r>
          </w:p>
        </w:tc>
      </w:tr>
      <w:tr w:rsidR="006B0C11">
        <w:trPr>
          <w:cantSplit/>
          <w:trHeight w:val="227"/>
        </w:trPr>
        <w:tc>
          <w:tcPr>
            <w:tcW w:w="1343" w:type="dxa"/>
            <w:tcBorders>
              <w:top w:val="single" w:sz="8" w:space="0" w:color="000000"/>
              <w:left w:val="single" w:sz="16" w:space="0" w:color="000000"/>
              <w:bottom w:val="single" w:sz="16" w:space="0" w:color="000000"/>
              <w:right w:val="single" w:sz="8" w:space="0" w:color="000000"/>
            </w:tcBorders>
            <w:vAlign w:val="center"/>
          </w:tcPr>
          <w:p w:rsidR="006B0C11" w:rsidRDefault="002C30DD">
            <w:pPr>
              <w:jc w:val="center"/>
              <w:rPr>
                <w:rFonts w:ascii="Bookman Old Style" w:hAnsi="Bookman Old Style" w:cs="Arial"/>
                <w:sz w:val="16"/>
                <w:szCs w:val="16"/>
              </w:rPr>
            </w:pPr>
            <w:r>
              <w:rPr>
                <w:rFonts w:ascii="Bookman Old Style" w:hAnsi="Bookman Old Style" w:cs="Arial"/>
                <w:sz w:val="16"/>
                <w:szCs w:val="16"/>
              </w:rPr>
              <w:t>14</w:t>
            </w:r>
          </w:p>
        </w:tc>
        <w:tc>
          <w:tcPr>
            <w:tcW w:w="7862" w:type="dxa"/>
            <w:gridSpan w:val="11"/>
            <w:tcBorders>
              <w:top w:val="single" w:sz="8" w:space="0" w:color="000000"/>
              <w:left w:val="single" w:sz="8" w:space="0" w:color="000000"/>
              <w:bottom w:val="single" w:sz="16" w:space="0" w:color="000000"/>
              <w:right w:val="single" w:sz="16" w:space="0" w:color="000000"/>
            </w:tcBorders>
            <w:vAlign w:val="center"/>
          </w:tcPr>
          <w:p w:rsidR="006B0C11" w:rsidRDefault="002C30DD">
            <w:pPr>
              <w:rPr>
                <w:rFonts w:ascii="Bookman Old Style" w:hAnsi="Bookman Old Style"/>
                <w:lang w:val="en-US"/>
              </w:rPr>
            </w:pPr>
            <w:r>
              <w:rPr>
                <w:rFonts w:ascii="Bookman Old Style" w:hAnsi="Bookman Old Style" w:cs="Arial"/>
                <w:sz w:val="16"/>
                <w:szCs w:val="16"/>
                <w:lang w:val="en-US"/>
              </w:rPr>
              <w:t>The Hückel approximation.</w:t>
            </w:r>
          </w:p>
        </w:tc>
      </w:tr>
    </w:tbl>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6B0C11" w:rsidRDefault="006B0C11"/>
    <w:p w:rsidR="00BE784D" w:rsidRPr="005D2BDB" w:rsidRDefault="00BE784D" w:rsidP="00BE784D">
      <w:pPr>
        <w:rPr>
          <w:lang w:val="en-US"/>
        </w:rPr>
      </w:pPr>
    </w:p>
    <w:tbl>
      <w:tblPr>
        <w:tblpPr w:leftFromText="141" w:rightFromText="141" w:vertAnchor="text"/>
        <w:tblW w:w="9301" w:type="dxa"/>
        <w:tblCellMar>
          <w:left w:w="0" w:type="dxa"/>
          <w:right w:w="0" w:type="dxa"/>
        </w:tblCellMar>
        <w:tblLook w:val="04A0"/>
      </w:tblPr>
      <w:tblGrid>
        <w:gridCol w:w="1444"/>
        <w:gridCol w:w="837"/>
        <w:gridCol w:w="750"/>
        <w:gridCol w:w="676"/>
        <w:gridCol w:w="821"/>
        <w:gridCol w:w="406"/>
        <w:gridCol w:w="316"/>
        <w:gridCol w:w="702"/>
        <w:gridCol w:w="240"/>
        <w:gridCol w:w="529"/>
        <w:gridCol w:w="1064"/>
        <w:gridCol w:w="1516"/>
      </w:tblGrid>
      <w:tr w:rsidR="00BE784D" w:rsidRPr="005D2BDB" w:rsidTr="00C22F1E">
        <w:trPr>
          <w:trHeight w:val="439"/>
        </w:trPr>
        <w:tc>
          <w:tcPr>
            <w:tcW w:w="4934"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Course Title-Course Code:</w:t>
            </w:r>
          </w:p>
          <w:p w:rsidR="00BE784D" w:rsidRPr="005D2BDB" w:rsidRDefault="00BE784D" w:rsidP="00C22F1E">
            <w:pPr>
              <w:rPr>
                <w:lang w:val="en-US"/>
              </w:rPr>
            </w:pPr>
            <w:r w:rsidRPr="005D2BDB">
              <w:rPr>
                <w:b/>
                <w:bCs/>
                <w:sz w:val="18"/>
                <w:szCs w:val="18"/>
                <w:lang w:val="en-US"/>
              </w:rPr>
              <w:t xml:space="preserve">PHYSICAL CHEMISTRY LABORATORY CHEM 354 </w:t>
            </w:r>
          </w:p>
        </w:tc>
        <w:tc>
          <w:tcPr>
            <w:tcW w:w="4367" w:type="dxa"/>
            <w:gridSpan w:val="6"/>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 xml:space="preserve">Name of the Programme: CHEMISTRY </w:t>
            </w:r>
          </w:p>
        </w:tc>
      </w:tr>
      <w:tr w:rsidR="00BE784D" w:rsidRPr="005D2BDB" w:rsidTr="00C22F1E">
        <w:trPr>
          <w:trHeight w:val="414"/>
        </w:trPr>
        <w:tc>
          <w:tcPr>
            <w:tcW w:w="1444"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Semester</w:t>
            </w:r>
          </w:p>
        </w:tc>
        <w:tc>
          <w:tcPr>
            <w:tcW w:w="5277" w:type="dxa"/>
            <w:gridSpan w:val="9"/>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Teaching Methods</w:t>
            </w:r>
          </w:p>
        </w:tc>
        <w:tc>
          <w:tcPr>
            <w:tcW w:w="2580"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Credits</w:t>
            </w:r>
          </w:p>
        </w:tc>
      </w:tr>
      <w:tr w:rsidR="00BE784D" w:rsidRPr="005D2BDB" w:rsidTr="00C22F1E">
        <w:trPr>
          <w:trHeight w:val="267"/>
        </w:trPr>
        <w:tc>
          <w:tcPr>
            <w:tcW w:w="0" w:type="auto"/>
            <w:vMerge/>
            <w:tcBorders>
              <w:top w:val="nil"/>
              <w:left w:val="single" w:sz="18" w:space="0" w:color="auto"/>
              <w:bottom w:val="single" w:sz="8" w:space="0" w:color="auto"/>
              <w:right w:val="single" w:sz="8" w:space="0" w:color="auto"/>
            </w:tcBorders>
            <w:vAlign w:val="center"/>
            <w:hideMark/>
          </w:tcPr>
          <w:p w:rsidR="00BE784D" w:rsidRPr="005D2BDB" w:rsidRDefault="00BE784D" w:rsidP="00C22F1E">
            <w:pPr>
              <w:rPr>
                <w:lang w:val="en-US"/>
              </w:rPr>
            </w:pPr>
          </w:p>
        </w:tc>
        <w:tc>
          <w:tcPr>
            <w:tcW w:w="83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Lecture</w:t>
            </w:r>
          </w:p>
        </w:tc>
        <w:tc>
          <w:tcPr>
            <w:tcW w:w="75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Recite</w:t>
            </w:r>
          </w:p>
        </w:tc>
        <w:tc>
          <w:tcPr>
            <w:tcW w:w="67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Lab.</w:t>
            </w:r>
          </w:p>
        </w:tc>
        <w:tc>
          <w:tcPr>
            <w:tcW w:w="821"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 xml:space="preserve"> Project </w:t>
            </w:r>
          </w:p>
        </w:tc>
        <w:tc>
          <w:tcPr>
            <w:tcW w:w="722"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 </w:t>
            </w:r>
          </w:p>
        </w:tc>
        <w:tc>
          <w:tcPr>
            <w:tcW w:w="7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Other</w:t>
            </w:r>
          </w:p>
        </w:tc>
        <w:tc>
          <w:tcPr>
            <w:tcW w:w="769"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Total</w:t>
            </w:r>
          </w:p>
        </w:tc>
        <w:tc>
          <w:tcPr>
            <w:tcW w:w="1064"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Credit</w:t>
            </w:r>
          </w:p>
        </w:tc>
        <w:tc>
          <w:tcPr>
            <w:tcW w:w="151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b/>
                <w:bCs/>
                <w:sz w:val="18"/>
                <w:szCs w:val="18"/>
                <w:lang w:val="en-US"/>
              </w:rPr>
              <w:t>ECTS Credit</w:t>
            </w:r>
          </w:p>
        </w:tc>
      </w:tr>
      <w:tr w:rsidR="00BE784D" w:rsidRPr="005D2BDB" w:rsidTr="00C22F1E">
        <w:trPr>
          <w:trHeight w:val="174"/>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6</w:t>
            </w:r>
          </w:p>
        </w:tc>
        <w:tc>
          <w:tcPr>
            <w:tcW w:w="83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w:t>
            </w:r>
          </w:p>
        </w:tc>
        <w:tc>
          <w:tcPr>
            <w:tcW w:w="75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w:t>
            </w:r>
          </w:p>
        </w:tc>
        <w:tc>
          <w:tcPr>
            <w:tcW w:w="67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56</w:t>
            </w:r>
          </w:p>
        </w:tc>
        <w:tc>
          <w:tcPr>
            <w:tcW w:w="821"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10</w:t>
            </w:r>
          </w:p>
        </w:tc>
        <w:tc>
          <w:tcPr>
            <w:tcW w:w="722"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p>
        </w:tc>
        <w:tc>
          <w:tcPr>
            <w:tcW w:w="702"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6</w:t>
            </w:r>
          </w:p>
        </w:tc>
        <w:tc>
          <w:tcPr>
            <w:tcW w:w="769"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72</w:t>
            </w:r>
          </w:p>
        </w:tc>
        <w:tc>
          <w:tcPr>
            <w:tcW w:w="1064"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1</w:t>
            </w:r>
          </w:p>
        </w:tc>
        <w:tc>
          <w:tcPr>
            <w:tcW w:w="151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b/>
                <w:sz w:val="18"/>
                <w:szCs w:val="18"/>
                <w:lang w:val="en-US"/>
              </w:rPr>
            </w:pPr>
            <w:r w:rsidRPr="005D2BDB">
              <w:rPr>
                <w:b/>
                <w:sz w:val="18"/>
                <w:szCs w:val="18"/>
                <w:lang w:val="en-US"/>
              </w:rPr>
              <w:t>2</w:t>
            </w:r>
          </w:p>
        </w:tc>
      </w:tr>
      <w:tr w:rsidR="00BE784D" w:rsidRPr="005D2BDB" w:rsidTr="00C22F1E">
        <w:trPr>
          <w:trHeight w:val="133"/>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spacing w:line="133" w:lineRule="atLeast"/>
              <w:rPr>
                <w:lang w:val="en-US"/>
              </w:rPr>
            </w:pPr>
            <w:r w:rsidRPr="005D2BDB">
              <w:rPr>
                <w:b/>
                <w:bCs/>
                <w:sz w:val="18"/>
                <w:szCs w:val="18"/>
                <w:lang w:val="en-US"/>
              </w:rPr>
              <w:t>Language</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spacing w:line="133" w:lineRule="atLeast"/>
              <w:rPr>
                <w:lang w:val="en-US"/>
              </w:rPr>
            </w:pPr>
            <w:r w:rsidRPr="005D2BDB">
              <w:rPr>
                <w:sz w:val="18"/>
                <w:szCs w:val="18"/>
                <w:lang w:val="en-US"/>
              </w:rPr>
              <w:t>Turkish</w:t>
            </w:r>
          </w:p>
        </w:tc>
      </w:tr>
      <w:tr w:rsidR="00BE784D" w:rsidRPr="005D2BDB" w:rsidTr="00C22F1E">
        <w:trPr>
          <w:trHeight w:val="241"/>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Compulsory / Elective</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sz w:val="18"/>
                <w:szCs w:val="18"/>
                <w:lang w:val="en-US"/>
              </w:rPr>
              <w:t>Compulsory /</w:t>
            </w:r>
          </w:p>
        </w:tc>
      </w:tr>
      <w:tr w:rsidR="00BE784D" w:rsidRPr="005D2BDB" w:rsidTr="00C22F1E">
        <w:trPr>
          <w:trHeight w:val="123"/>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spacing w:line="123" w:lineRule="atLeast"/>
              <w:rPr>
                <w:lang w:val="en-US"/>
              </w:rPr>
            </w:pPr>
            <w:r w:rsidRPr="005D2BDB">
              <w:rPr>
                <w:b/>
                <w:bCs/>
                <w:sz w:val="18"/>
                <w:szCs w:val="18"/>
                <w:lang w:val="en-US"/>
              </w:rPr>
              <w:t>Prerequisites</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spacing w:line="123" w:lineRule="atLeast"/>
              <w:rPr>
                <w:lang w:val="en-US"/>
              </w:rPr>
            </w:pPr>
            <w:r w:rsidRPr="005D2BDB">
              <w:rPr>
                <w:sz w:val="18"/>
                <w:szCs w:val="18"/>
                <w:lang w:val="en-US"/>
              </w:rPr>
              <w:t>No</w:t>
            </w:r>
          </w:p>
        </w:tc>
      </w:tr>
      <w:tr w:rsidR="00BE784D" w:rsidRPr="005D2BDB" w:rsidTr="00C22F1E">
        <w:trPr>
          <w:trHeight w:val="714"/>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Course Contents</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BE784D" w:rsidRPr="005D2BDB" w:rsidRDefault="00BE784D" w:rsidP="00C22F1E">
            <w:pPr>
              <w:jc w:val="both"/>
              <w:rPr>
                <w:sz w:val="18"/>
                <w:szCs w:val="18"/>
                <w:lang w:val="en-US"/>
              </w:rPr>
            </w:pPr>
            <w:r w:rsidRPr="005D2BDB">
              <w:rPr>
                <w:color w:val="000000" w:themeColor="text1"/>
                <w:sz w:val="18"/>
                <w:szCs w:val="18"/>
                <w:shd w:val="clear" w:color="auto" w:fill="FFFFFF"/>
                <w:lang w:val="en-US"/>
              </w:rPr>
              <w:t>Introduction, determination of experimental groups and pre-preparation of experimental sets</w:t>
            </w:r>
            <w:r w:rsidRPr="005D2BDB">
              <w:rPr>
                <w:sz w:val="18"/>
                <w:szCs w:val="18"/>
                <w:lang w:val="en-US"/>
              </w:rPr>
              <w:t xml:space="preserve"> </w:t>
            </w:r>
            <w:r w:rsidRPr="005D2BDB">
              <w:rPr>
                <w:color w:val="000000" w:themeColor="text1"/>
                <w:sz w:val="18"/>
                <w:szCs w:val="18"/>
                <w:shd w:val="clear" w:color="auto" w:fill="FFFFFF"/>
                <w:lang w:val="en-US"/>
              </w:rPr>
              <w:t>Determination of heat of solution of ammonium oxalate,</w:t>
            </w:r>
            <w:r w:rsidRPr="005D2BDB">
              <w:rPr>
                <w:sz w:val="18"/>
                <w:szCs w:val="18"/>
                <w:lang w:val="en-US"/>
              </w:rPr>
              <w:t xml:space="preserve">  </w:t>
            </w:r>
            <w:r w:rsidRPr="005D2BDB">
              <w:rPr>
                <w:color w:val="000000" w:themeColor="text1"/>
                <w:sz w:val="18"/>
                <w:szCs w:val="18"/>
                <w:shd w:val="clear" w:color="auto" w:fill="FFFFFF"/>
                <w:lang w:val="en-US"/>
              </w:rPr>
              <w:t>Determination of partial molar properties of solutions</w:t>
            </w:r>
            <w:r w:rsidRPr="005D2BDB">
              <w:rPr>
                <w:sz w:val="18"/>
                <w:szCs w:val="18"/>
                <w:lang w:val="en-US"/>
              </w:rPr>
              <w:t xml:space="preserve">, </w:t>
            </w:r>
            <w:r w:rsidRPr="005D2BDB">
              <w:rPr>
                <w:color w:val="000000" w:themeColor="text1"/>
                <w:sz w:val="18"/>
                <w:szCs w:val="18"/>
                <w:shd w:val="clear" w:color="auto" w:fill="FFFFFF"/>
                <w:lang w:val="en-US"/>
              </w:rPr>
              <w:t xml:space="preserve">Homogeneous equilibrium system, </w:t>
            </w:r>
            <w:r w:rsidRPr="005D2BDB">
              <w:rPr>
                <w:sz w:val="18"/>
                <w:szCs w:val="18"/>
                <w:lang w:val="en-US"/>
              </w:rPr>
              <w:t xml:space="preserve"> </w:t>
            </w:r>
            <w:r w:rsidRPr="005D2BDB">
              <w:rPr>
                <w:color w:val="000000" w:themeColor="text1"/>
                <w:sz w:val="18"/>
                <w:szCs w:val="18"/>
                <w:shd w:val="clear" w:color="auto" w:fill="FFFFFF"/>
                <w:lang w:val="en-US"/>
              </w:rPr>
              <w:t xml:space="preserve">Adsorption and Ion adsorpsion of colloids, </w:t>
            </w:r>
            <w:r w:rsidRPr="005D2BDB">
              <w:rPr>
                <w:sz w:val="18"/>
                <w:szCs w:val="18"/>
                <w:lang w:val="en-US"/>
              </w:rPr>
              <w:t xml:space="preserve"> </w:t>
            </w:r>
            <w:r w:rsidRPr="005D2BDB">
              <w:rPr>
                <w:color w:val="000000" w:themeColor="text1"/>
                <w:sz w:val="18"/>
                <w:szCs w:val="18"/>
                <w:shd w:val="clear" w:color="auto" w:fill="FFFFFF"/>
                <w:lang w:val="en-US"/>
              </w:rPr>
              <w:t xml:space="preserve">Effect of temperature on reaction rate, </w:t>
            </w:r>
            <w:r w:rsidRPr="005D2BDB">
              <w:rPr>
                <w:rFonts w:cs="Arial"/>
                <w:color w:val="000000" w:themeColor="text1"/>
                <w:sz w:val="18"/>
                <w:szCs w:val="18"/>
                <w:lang w:val="en-US"/>
              </w:rPr>
              <w:t xml:space="preserve">Determination of enthalpy of vaporization, </w:t>
            </w:r>
            <w:r w:rsidRPr="005D2BDB">
              <w:rPr>
                <w:color w:val="000000" w:themeColor="text1"/>
                <w:sz w:val="18"/>
                <w:szCs w:val="18"/>
                <w:shd w:val="clear" w:color="auto" w:fill="FFFFFF"/>
                <w:lang w:val="en-US"/>
              </w:rPr>
              <w:t>Phase equilibrium in a ternary system</w:t>
            </w:r>
            <w:r w:rsidRPr="005D2BDB">
              <w:rPr>
                <w:rFonts w:cs="Arial"/>
                <w:color w:val="000000" w:themeColor="text1"/>
                <w:sz w:val="18"/>
                <w:szCs w:val="18"/>
                <w:lang w:val="en-US"/>
              </w:rPr>
              <w:t xml:space="preserve">, </w:t>
            </w:r>
            <w:r w:rsidRPr="005D2BDB">
              <w:rPr>
                <w:color w:val="000000" w:themeColor="text1"/>
                <w:sz w:val="18"/>
                <w:szCs w:val="18"/>
                <w:shd w:val="clear" w:color="auto" w:fill="FFFFFF"/>
                <w:lang w:val="en-US"/>
              </w:rPr>
              <w:t xml:space="preserve">Determination of surface tension, </w:t>
            </w:r>
            <w:r w:rsidRPr="005D2BDB">
              <w:rPr>
                <w:rFonts w:cs="Arial"/>
                <w:color w:val="000000" w:themeColor="text1"/>
                <w:sz w:val="18"/>
                <w:szCs w:val="18"/>
                <w:lang w:val="en-US"/>
              </w:rPr>
              <w:t xml:space="preserve"> Determination of viscosity average molecular weight of polymers,  </w:t>
            </w:r>
            <w:r w:rsidRPr="005D2BDB">
              <w:rPr>
                <w:color w:val="000000" w:themeColor="text1"/>
                <w:sz w:val="18"/>
                <w:szCs w:val="18"/>
                <w:shd w:val="clear" w:color="auto" w:fill="FFFFFF"/>
                <w:lang w:val="en-US"/>
              </w:rPr>
              <w:t>Determi</w:t>
            </w:r>
            <w:r>
              <w:rPr>
                <w:color w:val="000000" w:themeColor="text1"/>
                <w:sz w:val="18"/>
                <w:szCs w:val="18"/>
                <w:shd w:val="clear" w:color="auto" w:fill="FFFFFF"/>
                <w:lang w:val="en-US"/>
              </w:rPr>
              <w:t>nation of decomposition voltage</w:t>
            </w:r>
            <w:r w:rsidRPr="005D2BDB">
              <w:rPr>
                <w:color w:val="000000" w:themeColor="text1"/>
                <w:sz w:val="18"/>
                <w:szCs w:val="18"/>
                <w:shd w:val="clear" w:color="auto" w:fill="FFFFFF"/>
                <w:lang w:val="en-US"/>
              </w:rPr>
              <w:t>,  cell constant, and equivalent conduct</w:t>
            </w:r>
            <w:r>
              <w:rPr>
                <w:color w:val="000000" w:themeColor="text1"/>
                <w:sz w:val="18"/>
                <w:szCs w:val="18"/>
                <w:shd w:val="clear" w:color="auto" w:fill="FFFFFF"/>
                <w:lang w:val="en-US"/>
              </w:rPr>
              <w:t>ivity</w:t>
            </w:r>
          </w:p>
          <w:p w:rsidR="00BE784D" w:rsidRPr="005D2BDB" w:rsidRDefault="00BE784D" w:rsidP="00C22F1E">
            <w:pPr>
              <w:jc w:val="both"/>
              <w:rPr>
                <w:sz w:val="18"/>
                <w:szCs w:val="18"/>
                <w:lang w:val="en-US"/>
              </w:rPr>
            </w:pPr>
          </w:p>
        </w:tc>
      </w:tr>
      <w:tr w:rsidR="00BE784D" w:rsidRPr="005D2BDB" w:rsidTr="00C22F1E">
        <w:trPr>
          <w:trHeight w:val="390"/>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Course Objectives</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BE784D" w:rsidRPr="00DD0C5B" w:rsidRDefault="00BE784D" w:rsidP="00C22F1E">
            <w:pPr>
              <w:rPr>
                <w:sz w:val="18"/>
                <w:szCs w:val="18"/>
                <w:lang w:val="en-US"/>
              </w:rPr>
            </w:pPr>
            <w:r w:rsidRPr="005D2BDB">
              <w:rPr>
                <w:sz w:val="18"/>
                <w:szCs w:val="18"/>
                <w:lang w:val="en-US"/>
              </w:rPr>
              <w:t xml:space="preserve">The objective of this course is to teach the basic laws of physical chemistry to the students and to let them set and experiment individually and take a personal responsibility. </w:t>
            </w:r>
          </w:p>
        </w:tc>
      </w:tr>
      <w:tr w:rsidR="00BE784D" w:rsidRPr="005D2BDB" w:rsidTr="00C22F1E">
        <w:trPr>
          <w:trHeight w:val="521"/>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Learning  Outcomes and Competences</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BE784D" w:rsidRPr="005D2BDB" w:rsidRDefault="00BE784D" w:rsidP="00C22F1E">
            <w:pPr>
              <w:rPr>
                <w:lang w:val="en-US"/>
              </w:rPr>
            </w:pPr>
            <w:r w:rsidRPr="005D2BDB">
              <w:rPr>
                <w:sz w:val="18"/>
                <w:szCs w:val="18"/>
                <w:lang w:val="en-US"/>
              </w:rPr>
              <w:t>A student who completes this lab</w:t>
            </w:r>
            <w:r>
              <w:rPr>
                <w:sz w:val="18"/>
                <w:szCs w:val="18"/>
                <w:lang w:val="en-US"/>
              </w:rPr>
              <w:t>.</w:t>
            </w:r>
            <w:r w:rsidRPr="005D2BDB">
              <w:rPr>
                <w:sz w:val="18"/>
                <w:szCs w:val="18"/>
                <w:lang w:val="en-US"/>
              </w:rPr>
              <w:t xml:space="preserve"> </w:t>
            </w:r>
            <w:proofErr w:type="gramStart"/>
            <w:r w:rsidRPr="005D2BDB">
              <w:rPr>
                <w:sz w:val="18"/>
                <w:szCs w:val="18"/>
                <w:lang w:val="en-US"/>
              </w:rPr>
              <w:t>course</w:t>
            </w:r>
            <w:proofErr w:type="gramEnd"/>
            <w:r w:rsidRPr="005D2BDB">
              <w:rPr>
                <w:sz w:val="18"/>
                <w:szCs w:val="18"/>
                <w:lang w:val="en-US"/>
              </w:rPr>
              <w:t xml:space="preserve"> will learn the applications of basic physical chemistry laws and be aware of how to conclude and discuss some experimental results.</w:t>
            </w:r>
          </w:p>
        </w:tc>
      </w:tr>
      <w:tr w:rsidR="00BE784D" w:rsidRPr="005D2BDB" w:rsidTr="00C22F1E">
        <w:trPr>
          <w:trHeight w:val="390"/>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Textbook and /or References</w:t>
            </w:r>
          </w:p>
          <w:p w:rsidR="00BE784D" w:rsidRPr="005D2BDB" w:rsidRDefault="00BE784D" w:rsidP="00C22F1E">
            <w:pPr>
              <w:rPr>
                <w:lang w:val="en-US"/>
              </w:rPr>
            </w:pPr>
            <w:r w:rsidRPr="005D2BDB">
              <w:rPr>
                <w:b/>
                <w:bCs/>
                <w:sz w:val="18"/>
                <w:szCs w:val="18"/>
                <w:lang w:val="en-US"/>
              </w:rPr>
              <w:t> </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BE784D" w:rsidRPr="005D2BDB" w:rsidRDefault="00BE784D" w:rsidP="00C22F1E">
            <w:pPr>
              <w:jc w:val="both"/>
              <w:rPr>
                <w:sz w:val="18"/>
                <w:szCs w:val="18"/>
                <w:lang w:val="en-US"/>
              </w:rPr>
            </w:pPr>
            <w:r w:rsidRPr="005D2BDB">
              <w:rPr>
                <w:sz w:val="18"/>
                <w:szCs w:val="18"/>
                <w:lang w:val="en-US"/>
              </w:rPr>
              <w:t>1. Fizikokimya Deneyleri Gazi Üniversitesi Fen-Edebiyat Fakültesi Kimya Bölümü, Ankara 2005</w:t>
            </w:r>
          </w:p>
          <w:p w:rsidR="00BE784D" w:rsidRPr="005D2BDB" w:rsidRDefault="00BE784D" w:rsidP="00C22F1E">
            <w:pPr>
              <w:jc w:val="both"/>
              <w:rPr>
                <w:lang w:val="en-US"/>
              </w:rPr>
            </w:pPr>
            <w:r w:rsidRPr="005D2BDB">
              <w:rPr>
                <w:sz w:val="18"/>
                <w:szCs w:val="18"/>
                <w:lang w:val="en-US"/>
              </w:rPr>
              <w:t>2. Akovalı, G.; Aras,Aras, L.; Küçükyavuz, Z., Some Principles and Experiments in Physical Chemistry Laboratory ODTÜ, Ertem Basımevi, 1985, ANKARA</w:t>
            </w:r>
          </w:p>
          <w:p w:rsidR="00BE784D" w:rsidRPr="005D2BDB" w:rsidRDefault="00BE784D" w:rsidP="00C22F1E">
            <w:pPr>
              <w:jc w:val="both"/>
              <w:rPr>
                <w:lang w:val="en-US"/>
              </w:rPr>
            </w:pPr>
            <w:r w:rsidRPr="005D2BDB">
              <w:rPr>
                <w:sz w:val="18"/>
                <w:szCs w:val="18"/>
                <w:lang w:val="en-US"/>
              </w:rPr>
              <w:t xml:space="preserve">3. Sarıkaya, Y. Fizikokimya ve Uygulamaları, MEB Yayınları, İstanbul, 1986. </w:t>
            </w:r>
          </w:p>
          <w:p w:rsidR="00BE784D" w:rsidRPr="005D2BDB" w:rsidRDefault="00BE784D" w:rsidP="00C22F1E">
            <w:pPr>
              <w:jc w:val="both"/>
              <w:rPr>
                <w:lang w:val="en-US"/>
              </w:rPr>
            </w:pPr>
            <w:r w:rsidRPr="005D2BDB">
              <w:rPr>
                <w:sz w:val="18"/>
                <w:szCs w:val="18"/>
                <w:lang w:val="en-US"/>
              </w:rPr>
              <w:t>4. Handbook of Chemistry and Physics, CRC Pres, Ohio, 1974-1975.</w:t>
            </w:r>
          </w:p>
          <w:p w:rsidR="00BE784D" w:rsidRPr="005D2BDB" w:rsidRDefault="00BE784D" w:rsidP="00C22F1E">
            <w:pPr>
              <w:jc w:val="both"/>
              <w:rPr>
                <w:lang w:val="en-US"/>
              </w:rPr>
            </w:pPr>
            <w:r w:rsidRPr="005D2BDB">
              <w:rPr>
                <w:sz w:val="18"/>
                <w:szCs w:val="18"/>
                <w:lang w:val="en-US"/>
              </w:rPr>
              <w:t>5. Sarıkaya, Y. Fizikokimya, Gazi Büro Kitabevi, Ankara, 1993.</w:t>
            </w:r>
          </w:p>
        </w:tc>
      </w:tr>
      <w:tr w:rsidR="00BE784D" w:rsidRPr="005D2BDB" w:rsidTr="00C22F1E">
        <w:trPr>
          <w:trHeight w:val="285"/>
        </w:trPr>
        <w:tc>
          <w:tcPr>
            <w:tcW w:w="1444"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Assessment Criteria</w:t>
            </w: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sz w:val="18"/>
                <w:szCs w:val="18"/>
                <w:lang w:val="en-US"/>
              </w:rPr>
              <w:t> </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sz w:val="18"/>
                <w:szCs w:val="18"/>
                <w:lang w:val="en-US"/>
              </w:rPr>
              <w:t>If any,mark</w:t>
            </w:r>
          </w:p>
          <w:p w:rsidR="00BE784D" w:rsidRPr="005D2BDB" w:rsidRDefault="00BE784D" w:rsidP="00C22F1E">
            <w:pPr>
              <w:rPr>
                <w:lang w:val="en-US"/>
              </w:rPr>
            </w:pPr>
            <w:r w:rsidRPr="005D2BDB">
              <w:rPr>
                <w:sz w:val="18"/>
                <w:szCs w:val="18"/>
                <w:lang w:val="en-US"/>
              </w:rPr>
              <w:t>as (X)</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sz w:val="18"/>
                <w:szCs w:val="18"/>
                <w:lang w:val="en-US"/>
              </w:rPr>
              <w:t>Percent</w:t>
            </w:r>
          </w:p>
          <w:p w:rsidR="00BE784D" w:rsidRPr="005D2BDB" w:rsidRDefault="00BE784D" w:rsidP="00C22F1E">
            <w:pPr>
              <w:rPr>
                <w:lang w:val="en-US"/>
              </w:rPr>
            </w:pPr>
            <w:r w:rsidRPr="005D2BDB">
              <w:rPr>
                <w:sz w:val="18"/>
                <w:szCs w:val="18"/>
                <w:lang w:val="en-US"/>
              </w:rPr>
              <w:t>(%)</w:t>
            </w:r>
          </w:p>
        </w:tc>
      </w:tr>
      <w:tr w:rsidR="00BE784D" w:rsidRPr="005D2BDB" w:rsidTr="00C22F1E">
        <w:trPr>
          <w:trHeight w:val="164"/>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64" w:lineRule="atLeast"/>
              <w:rPr>
                <w:lang w:val="en-US"/>
              </w:rPr>
            </w:pPr>
            <w:r w:rsidRPr="005D2BDB">
              <w:rPr>
                <w:sz w:val="18"/>
                <w:szCs w:val="18"/>
                <w:lang w:val="en-US"/>
              </w:rPr>
              <w:t>Midterm Exams</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64" w:lineRule="atLeast"/>
              <w:rPr>
                <w:b/>
                <w:sz w:val="18"/>
                <w:szCs w:val="18"/>
                <w:lang w:val="en-US"/>
              </w:rPr>
            </w:pPr>
            <w:r w:rsidRPr="005D2BDB">
              <w:rPr>
                <w:b/>
                <w:sz w:val="18"/>
                <w:szCs w:val="18"/>
                <w:lang w:val="en-US"/>
              </w:rPr>
              <w:t>X</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64" w:lineRule="atLeast"/>
              <w:rPr>
                <w:b/>
                <w:lang w:val="en-US"/>
              </w:rPr>
            </w:pPr>
            <w:r w:rsidRPr="005D2BDB">
              <w:rPr>
                <w:b/>
                <w:sz w:val="18"/>
                <w:szCs w:val="18"/>
                <w:lang w:val="en-US"/>
              </w:rPr>
              <w:t>20</w:t>
            </w:r>
          </w:p>
        </w:tc>
      </w:tr>
      <w:tr w:rsidR="00BE784D" w:rsidRPr="005D2BDB" w:rsidTr="00C22F1E">
        <w:trPr>
          <w:trHeight w:val="93"/>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93" w:lineRule="atLeast"/>
              <w:rPr>
                <w:lang w:val="en-US"/>
              </w:rPr>
            </w:pPr>
            <w:r w:rsidRPr="005D2BDB">
              <w:rPr>
                <w:sz w:val="18"/>
                <w:szCs w:val="18"/>
                <w:lang w:val="en-US"/>
              </w:rPr>
              <w:t>Quizzes</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93" w:lineRule="atLeast"/>
              <w:rPr>
                <w:b/>
                <w:lang w:val="en-US"/>
              </w:rPr>
            </w:pPr>
            <w:r w:rsidRPr="005D2BDB">
              <w:rPr>
                <w:b/>
                <w:sz w:val="18"/>
                <w:szCs w:val="18"/>
                <w:lang w:val="en-US"/>
              </w:rPr>
              <w:t>X</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93" w:lineRule="atLeast"/>
              <w:rPr>
                <w:b/>
                <w:lang w:val="en-US"/>
              </w:rPr>
            </w:pPr>
            <w:r w:rsidRPr="005D2BDB">
              <w:rPr>
                <w:b/>
                <w:sz w:val="18"/>
                <w:szCs w:val="18"/>
                <w:lang w:val="en-US"/>
              </w:rPr>
              <w:t>20</w:t>
            </w:r>
          </w:p>
        </w:tc>
      </w:tr>
      <w:tr w:rsidR="00BE784D" w:rsidRPr="005D2BDB" w:rsidTr="00C22F1E">
        <w:trPr>
          <w:trHeight w:val="201"/>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201" w:lineRule="atLeast"/>
              <w:rPr>
                <w:lang w:val="en-US"/>
              </w:rPr>
            </w:pPr>
            <w:r w:rsidRPr="005D2BDB">
              <w:rPr>
                <w:sz w:val="18"/>
                <w:szCs w:val="18"/>
                <w:lang w:val="en-US"/>
              </w:rPr>
              <w:t>Homeworks</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201" w:lineRule="atLeast"/>
              <w:rPr>
                <w:b/>
                <w:lang w:val="en-US"/>
              </w:rPr>
            </w:pPr>
            <w:r w:rsidRPr="005D2BDB">
              <w:rPr>
                <w:b/>
                <w:sz w:val="18"/>
                <w:szCs w:val="18"/>
                <w:lang w:val="en-US"/>
              </w:rPr>
              <w:t> </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201" w:lineRule="atLeast"/>
              <w:rPr>
                <w:b/>
                <w:lang w:val="en-US"/>
              </w:rPr>
            </w:pPr>
            <w:r w:rsidRPr="005D2BDB">
              <w:rPr>
                <w:b/>
                <w:sz w:val="18"/>
                <w:szCs w:val="18"/>
                <w:lang w:val="en-US"/>
              </w:rPr>
              <w:t> </w:t>
            </w:r>
          </w:p>
        </w:tc>
      </w:tr>
      <w:tr w:rsidR="00BE784D" w:rsidRPr="005D2BDB" w:rsidTr="00C22F1E">
        <w:trPr>
          <w:trHeight w:val="115"/>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15" w:lineRule="atLeast"/>
              <w:rPr>
                <w:lang w:val="en-US"/>
              </w:rPr>
            </w:pPr>
            <w:r w:rsidRPr="005D2BDB">
              <w:rPr>
                <w:sz w:val="18"/>
                <w:szCs w:val="18"/>
                <w:lang w:val="en-US"/>
              </w:rPr>
              <w:t>Projects</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15" w:lineRule="atLeast"/>
              <w:rPr>
                <w:b/>
                <w:lang w:val="en-US"/>
              </w:rPr>
            </w:pPr>
            <w:r w:rsidRPr="005D2BDB">
              <w:rPr>
                <w:b/>
                <w:sz w:val="18"/>
                <w:szCs w:val="18"/>
                <w:lang w:val="en-US"/>
              </w:rPr>
              <w:t> </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15" w:lineRule="atLeast"/>
              <w:rPr>
                <w:b/>
                <w:lang w:val="en-US"/>
              </w:rPr>
            </w:pPr>
            <w:r w:rsidRPr="005D2BDB">
              <w:rPr>
                <w:b/>
                <w:sz w:val="18"/>
                <w:szCs w:val="18"/>
                <w:lang w:val="en-US"/>
              </w:rPr>
              <w:t> </w:t>
            </w:r>
          </w:p>
        </w:tc>
      </w:tr>
      <w:tr w:rsidR="00BE784D" w:rsidRPr="005D2BDB" w:rsidTr="00C22F1E">
        <w:trPr>
          <w:trHeight w:val="43"/>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43" w:lineRule="atLeast"/>
              <w:rPr>
                <w:lang w:val="en-US"/>
              </w:rPr>
            </w:pPr>
            <w:r w:rsidRPr="005D2BDB">
              <w:rPr>
                <w:sz w:val="18"/>
                <w:szCs w:val="18"/>
                <w:lang w:val="en-US"/>
              </w:rPr>
              <w:t>Term Paper</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43" w:lineRule="atLeast"/>
              <w:rPr>
                <w:b/>
                <w:lang w:val="en-US"/>
              </w:rPr>
            </w:pPr>
            <w:r w:rsidRPr="005D2BDB">
              <w:rPr>
                <w:b/>
                <w:sz w:val="18"/>
                <w:szCs w:val="18"/>
                <w:lang w:val="en-US"/>
              </w:rPr>
              <w:t> </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43" w:lineRule="atLeast"/>
              <w:rPr>
                <w:b/>
                <w:lang w:val="en-US"/>
              </w:rPr>
            </w:pPr>
            <w:r w:rsidRPr="005D2BDB">
              <w:rPr>
                <w:b/>
                <w:sz w:val="18"/>
                <w:szCs w:val="18"/>
                <w:lang w:val="en-US"/>
              </w:rPr>
              <w:t> </w:t>
            </w:r>
          </w:p>
        </w:tc>
      </w:tr>
      <w:tr w:rsidR="00BE784D" w:rsidRPr="005D2BDB" w:rsidTr="00C22F1E">
        <w:trPr>
          <w:trHeight w:val="35"/>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35" w:lineRule="atLeast"/>
              <w:rPr>
                <w:lang w:val="en-US"/>
              </w:rPr>
            </w:pPr>
            <w:r w:rsidRPr="005D2BDB">
              <w:rPr>
                <w:sz w:val="18"/>
                <w:szCs w:val="18"/>
                <w:lang w:val="en-US"/>
              </w:rPr>
              <w:t>Laboratory Work</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35" w:lineRule="atLeast"/>
              <w:rPr>
                <w:b/>
                <w:lang w:val="en-US"/>
              </w:rPr>
            </w:pPr>
            <w:r w:rsidRPr="005D2BDB">
              <w:rPr>
                <w:b/>
                <w:sz w:val="18"/>
                <w:szCs w:val="18"/>
                <w:lang w:val="en-US"/>
              </w:rPr>
              <w:t> </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35" w:lineRule="atLeast"/>
              <w:rPr>
                <w:b/>
                <w:lang w:val="en-US"/>
              </w:rPr>
            </w:pPr>
            <w:r w:rsidRPr="005D2BDB">
              <w:rPr>
                <w:b/>
                <w:sz w:val="18"/>
                <w:szCs w:val="18"/>
                <w:lang w:val="en-US"/>
              </w:rPr>
              <w:t> </w:t>
            </w:r>
          </w:p>
        </w:tc>
      </w:tr>
      <w:tr w:rsidR="00BE784D" w:rsidRPr="005D2BDB" w:rsidTr="00C22F1E">
        <w:trPr>
          <w:trHeight w:val="256"/>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lang w:val="en-US"/>
              </w:rPr>
            </w:pPr>
            <w:r w:rsidRPr="005D2BDB">
              <w:rPr>
                <w:sz w:val="18"/>
                <w:szCs w:val="18"/>
                <w:lang w:val="en-US"/>
              </w:rPr>
              <w:t>Other (Experimental reports)</w:t>
            </w:r>
          </w:p>
        </w:tc>
        <w:tc>
          <w:tcPr>
            <w:tcW w:w="125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b/>
                <w:lang w:val="en-US"/>
              </w:rPr>
            </w:pPr>
            <w:r w:rsidRPr="005D2BDB">
              <w:rPr>
                <w:b/>
                <w:sz w:val="18"/>
                <w:szCs w:val="18"/>
                <w:lang w:val="en-US"/>
              </w:rPr>
              <w:t>X</w:t>
            </w:r>
          </w:p>
        </w:tc>
        <w:tc>
          <w:tcPr>
            <w:tcW w:w="310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rPr>
                <w:b/>
                <w:lang w:val="en-US"/>
              </w:rPr>
            </w:pPr>
            <w:r w:rsidRPr="005D2BDB">
              <w:rPr>
                <w:b/>
                <w:sz w:val="18"/>
                <w:szCs w:val="18"/>
                <w:lang w:val="en-US"/>
              </w:rPr>
              <w:t>20</w:t>
            </w:r>
          </w:p>
        </w:tc>
      </w:tr>
      <w:tr w:rsidR="00BE784D" w:rsidRPr="005D2BDB" w:rsidTr="00C22F1E">
        <w:trPr>
          <w:trHeight w:val="145"/>
        </w:trPr>
        <w:tc>
          <w:tcPr>
            <w:tcW w:w="0" w:type="auto"/>
            <w:vMerge/>
            <w:tcBorders>
              <w:top w:val="nil"/>
              <w:left w:val="single" w:sz="18" w:space="0" w:color="auto"/>
              <w:bottom w:val="single" w:sz="18" w:space="0" w:color="auto"/>
              <w:right w:val="single" w:sz="8" w:space="0" w:color="auto"/>
            </w:tcBorders>
            <w:vAlign w:val="center"/>
            <w:hideMark/>
          </w:tcPr>
          <w:p w:rsidR="00BE784D" w:rsidRPr="005D2BDB" w:rsidRDefault="00BE784D" w:rsidP="00C22F1E">
            <w:pPr>
              <w:rPr>
                <w:lang w:val="en-US"/>
              </w:rPr>
            </w:pPr>
          </w:p>
        </w:tc>
        <w:tc>
          <w:tcPr>
            <w:tcW w:w="3490" w:type="dxa"/>
            <w:gridSpan w:val="5"/>
            <w:tcBorders>
              <w:top w:val="nil"/>
              <w:left w:val="nil"/>
              <w:bottom w:val="single" w:sz="1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45" w:lineRule="atLeast"/>
              <w:rPr>
                <w:lang w:val="en-US"/>
              </w:rPr>
            </w:pPr>
            <w:r w:rsidRPr="005D2BDB">
              <w:rPr>
                <w:sz w:val="18"/>
                <w:szCs w:val="18"/>
                <w:lang w:val="en-US"/>
              </w:rPr>
              <w:t>Final Exam</w:t>
            </w:r>
          </w:p>
        </w:tc>
        <w:tc>
          <w:tcPr>
            <w:tcW w:w="1258"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45" w:lineRule="atLeast"/>
              <w:rPr>
                <w:b/>
                <w:lang w:val="en-US"/>
              </w:rPr>
            </w:pPr>
            <w:r w:rsidRPr="005D2BDB">
              <w:rPr>
                <w:b/>
                <w:sz w:val="18"/>
                <w:szCs w:val="18"/>
                <w:lang w:val="en-US"/>
              </w:rPr>
              <w:t>X</w:t>
            </w:r>
          </w:p>
        </w:tc>
        <w:tc>
          <w:tcPr>
            <w:tcW w:w="3109"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BE784D" w:rsidRPr="005D2BDB" w:rsidRDefault="00BE784D" w:rsidP="00C22F1E">
            <w:pPr>
              <w:spacing w:line="145" w:lineRule="atLeast"/>
              <w:rPr>
                <w:b/>
                <w:lang w:val="en-US"/>
              </w:rPr>
            </w:pPr>
            <w:r w:rsidRPr="005D2BDB">
              <w:rPr>
                <w:b/>
                <w:sz w:val="18"/>
                <w:szCs w:val="18"/>
                <w:lang w:val="en-US"/>
              </w:rPr>
              <w:t>40</w:t>
            </w:r>
          </w:p>
        </w:tc>
      </w:tr>
      <w:tr w:rsidR="00BE784D" w:rsidRPr="005D2BDB" w:rsidTr="00C22F1E">
        <w:trPr>
          <w:trHeight w:val="390"/>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20"/>
                <w:szCs w:val="20"/>
                <w:lang w:val="en-US"/>
              </w:rPr>
              <w:t>Prepared by</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9B46F2" w:rsidRDefault="00BE784D" w:rsidP="00C22F1E">
            <w:pPr>
              <w:jc w:val="both"/>
              <w:rPr>
                <w:sz w:val="18"/>
                <w:szCs w:val="18"/>
                <w:lang w:val="en-US"/>
              </w:rPr>
            </w:pPr>
            <w:r w:rsidRPr="009B46F2">
              <w:rPr>
                <w:sz w:val="18"/>
                <w:szCs w:val="18"/>
                <w:lang w:val="en-US"/>
              </w:rPr>
              <w:t xml:space="preserve">Prof. Dr. Bekir SARI </w:t>
            </w:r>
            <w:hyperlink r:id="rId4" w:history="1">
              <w:r w:rsidRPr="009B46F2">
                <w:rPr>
                  <w:rStyle w:val="Kpr"/>
                  <w:sz w:val="18"/>
                  <w:szCs w:val="18"/>
                  <w:lang w:val="en-US"/>
                </w:rPr>
                <w:t>bsari@gazi.edu.tr</w:t>
              </w:r>
            </w:hyperlink>
            <w:r w:rsidRPr="009B46F2">
              <w:rPr>
                <w:sz w:val="18"/>
                <w:szCs w:val="18"/>
                <w:lang w:val="en-US"/>
              </w:rPr>
              <w:t xml:space="preserve">, Assoc.Prof. Dr. Hayrettin TÜMTÜRK </w:t>
            </w:r>
            <w:hyperlink r:id="rId5" w:history="1">
              <w:r w:rsidRPr="009B46F2">
                <w:rPr>
                  <w:rStyle w:val="Kpr"/>
                  <w:sz w:val="18"/>
                  <w:szCs w:val="18"/>
                  <w:lang w:val="en-US"/>
                </w:rPr>
                <w:t>tumturk@gazi.edu.tr</w:t>
              </w:r>
            </w:hyperlink>
            <w:r w:rsidRPr="009B46F2">
              <w:rPr>
                <w:sz w:val="18"/>
                <w:szCs w:val="18"/>
                <w:lang w:val="en-US"/>
              </w:rPr>
              <w:t xml:space="preserve">, Prof. Dr. Halil İbrahim ÜNAL </w:t>
            </w:r>
            <w:hyperlink r:id="rId6" w:history="1">
              <w:r w:rsidRPr="009B46F2">
                <w:rPr>
                  <w:rStyle w:val="Kpr"/>
                  <w:sz w:val="18"/>
                  <w:szCs w:val="18"/>
                  <w:lang w:val="en-US"/>
                </w:rPr>
                <w:t>hiunal@gazi.edu.tr</w:t>
              </w:r>
            </w:hyperlink>
            <w:r w:rsidRPr="009B46F2">
              <w:rPr>
                <w:sz w:val="18"/>
                <w:szCs w:val="18"/>
                <w:lang w:val="en-US"/>
              </w:rPr>
              <w:t xml:space="preserve">, Prof.Dr.Senay TAŞÇIOĞLU </w:t>
            </w:r>
            <w:hyperlink r:id="rId7" w:history="1">
              <w:r w:rsidRPr="009B46F2">
                <w:rPr>
                  <w:rStyle w:val="Kpr"/>
                  <w:sz w:val="18"/>
                  <w:szCs w:val="18"/>
                  <w:lang w:val="en-US"/>
                </w:rPr>
                <w:t>senaytas@gazi.edu.tr</w:t>
              </w:r>
            </w:hyperlink>
            <w:r w:rsidRPr="009B46F2">
              <w:rPr>
                <w:sz w:val="18"/>
                <w:szCs w:val="18"/>
                <w:lang w:val="en-US"/>
              </w:rPr>
              <w:t xml:space="preserve">, Prof.Dr. Serpil AKSOY </w:t>
            </w:r>
            <w:hyperlink r:id="rId8" w:history="1">
              <w:r w:rsidRPr="009B46F2">
                <w:rPr>
                  <w:rStyle w:val="Kpr"/>
                  <w:sz w:val="18"/>
                  <w:szCs w:val="18"/>
                  <w:lang w:val="en-US"/>
                </w:rPr>
                <w:t>seraksoy@gazi.edu.tr</w:t>
              </w:r>
            </w:hyperlink>
            <w:r w:rsidRPr="009B46F2">
              <w:rPr>
                <w:sz w:val="18"/>
                <w:szCs w:val="18"/>
                <w:lang w:val="en-US"/>
              </w:rPr>
              <w:t xml:space="preserve">, Prof.Dr. Oya ŞANLI </w:t>
            </w:r>
            <w:hyperlink r:id="rId9" w:history="1">
              <w:r w:rsidRPr="009B46F2">
                <w:rPr>
                  <w:rStyle w:val="Kpr"/>
                  <w:sz w:val="18"/>
                  <w:szCs w:val="18"/>
                  <w:lang w:val="en-US"/>
                </w:rPr>
                <w:t>osanli@gazi.edu.tr</w:t>
              </w:r>
            </w:hyperlink>
            <w:r w:rsidRPr="009B46F2">
              <w:rPr>
                <w:sz w:val="18"/>
                <w:szCs w:val="18"/>
                <w:lang w:val="en-US"/>
              </w:rPr>
              <w:t xml:space="preserve">, Prof.Dr. Muzaffer TALU </w:t>
            </w:r>
            <w:hyperlink r:id="rId10" w:history="1">
              <w:r w:rsidRPr="009B46F2">
                <w:rPr>
                  <w:rStyle w:val="Kpr"/>
                  <w:sz w:val="18"/>
                  <w:szCs w:val="18"/>
                  <w:lang w:val="en-US"/>
                </w:rPr>
                <w:t>mtalu@gazi.edu.tr</w:t>
              </w:r>
            </w:hyperlink>
            <w:r w:rsidRPr="009B46F2">
              <w:rPr>
                <w:sz w:val="18"/>
                <w:szCs w:val="18"/>
                <w:lang w:val="en-US"/>
              </w:rPr>
              <w:t xml:space="preserve">, Prof.Dr. Mehlika PULAT </w:t>
            </w:r>
            <w:hyperlink r:id="rId11" w:history="1">
              <w:r w:rsidRPr="009B46F2">
                <w:rPr>
                  <w:rStyle w:val="Kpr"/>
                  <w:sz w:val="18"/>
                  <w:szCs w:val="18"/>
                  <w:lang w:val="en-US"/>
                </w:rPr>
                <w:t>mpulat@gazi.edu.tr</w:t>
              </w:r>
            </w:hyperlink>
            <w:proofErr w:type="gramStart"/>
            <w:r w:rsidRPr="009B46F2">
              <w:rPr>
                <w:sz w:val="18"/>
                <w:szCs w:val="18"/>
                <w:lang w:val="en-US"/>
              </w:rPr>
              <w:t>,  Prof.Dr</w:t>
            </w:r>
            <w:proofErr w:type="gramEnd"/>
            <w:r w:rsidRPr="009B46F2">
              <w:rPr>
                <w:sz w:val="18"/>
                <w:szCs w:val="18"/>
                <w:lang w:val="en-US"/>
              </w:rPr>
              <w:t xml:space="preserve">. Tülin KIYAK </w:t>
            </w:r>
            <w:hyperlink r:id="rId12" w:history="1">
              <w:r w:rsidRPr="009B46F2">
                <w:rPr>
                  <w:rStyle w:val="Kpr"/>
                  <w:sz w:val="18"/>
                  <w:szCs w:val="18"/>
                  <w:lang w:val="en-US"/>
                </w:rPr>
                <w:t>tulinkiyak@gazi.edu.tr</w:t>
              </w:r>
            </w:hyperlink>
            <w:r w:rsidRPr="009B46F2">
              <w:rPr>
                <w:sz w:val="18"/>
                <w:szCs w:val="18"/>
                <w:lang w:val="en-US"/>
              </w:rPr>
              <w:t xml:space="preserve">, Prof.Dr.Tuncer ÇAYKARA </w:t>
            </w:r>
            <w:hyperlink r:id="rId13" w:history="1">
              <w:r w:rsidRPr="009B46F2">
                <w:rPr>
                  <w:rStyle w:val="Kpr"/>
                  <w:sz w:val="18"/>
                  <w:szCs w:val="18"/>
                  <w:lang w:val="en-US"/>
                </w:rPr>
                <w:t>caykara@gazi.edu.tr</w:t>
              </w:r>
            </w:hyperlink>
            <w:proofErr w:type="gramStart"/>
            <w:r w:rsidRPr="009B46F2">
              <w:rPr>
                <w:sz w:val="18"/>
                <w:szCs w:val="18"/>
                <w:lang w:val="en-US"/>
              </w:rPr>
              <w:t>,  Prof.Dr</w:t>
            </w:r>
            <w:proofErr w:type="gramEnd"/>
            <w:r w:rsidRPr="009B46F2">
              <w:rPr>
                <w:sz w:val="18"/>
                <w:szCs w:val="18"/>
                <w:lang w:val="en-US"/>
              </w:rPr>
              <w:t xml:space="preserve">. Gülay BAYRAMOĞLU </w:t>
            </w:r>
            <w:hyperlink r:id="rId14" w:history="1">
              <w:r w:rsidRPr="009B46F2">
                <w:rPr>
                  <w:rStyle w:val="Kpr"/>
                  <w:sz w:val="18"/>
                  <w:szCs w:val="18"/>
                  <w:lang w:val="en-US"/>
                </w:rPr>
                <w:t>gbayramoglu@gazi.edu.tr</w:t>
              </w:r>
            </w:hyperlink>
            <w:r w:rsidRPr="009B46F2">
              <w:rPr>
                <w:sz w:val="18"/>
                <w:szCs w:val="18"/>
                <w:lang w:val="en-US"/>
              </w:rPr>
              <w:t xml:space="preserve">,     Assoc.Prof.Dr.Gülsen ASMAN </w:t>
            </w:r>
            <w:hyperlink r:id="rId15" w:history="1">
              <w:r w:rsidRPr="009B46F2">
                <w:rPr>
                  <w:rStyle w:val="Kpr"/>
                  <w:sz w:val="18"/>
                  <w:szCs w:val="18"/>
                  <w:lang w:val="en-US"/>
                </w:rPr>
                <w:t>gulsena@gazi.edu.tr</w:t>
              </w:r>
            </w:hyperlink>
            <w:r w:rsidRPr="009B46F2">
              <w:rPr>
                <w:sz w:val="18"/>
                <w:szCs w:val="18"/>
                <w:lang w:val="en-US"/>
              </w:rPr>
              <w:t xml:space="preserve">, Assoc. Prof. Dr Gökhan DEMİREL </w:t>
            </w:r>
            <w:hyperlink r:id="rId16" w:history="1">
              <w:r w:rsidRPr="009B46F2">
                <w:rPr>
                  <w:rStyle w:val="Kpr"/>
                  <w:sz w:val="18"/>
                  <w:szCs w:val="18"/>
                  <w:lang w:val="en-US"/>
                </w:rPr>
                <w:t>gdemirel@gazi.edu.tr</w:t>
              </w:r>
            </w:hyperlink>
            <w:proofErr w:type="gramStart"/>
            <w:r w:rsidRPr="009B46F2">
              <w:rPr>
                <w:sz w:val="18"/>
                <w:szCs w:val="18"/>
              </w:rPr>
              <w:t xml:space="preserve">, </w:t>
            </w:r>
            <w:r w:rsidRPr="009B46F2">
              <w:rPr>
                <w:sz w:val="18"/>
                <w:szCs w:val="18"/>
                <w:lang w:val="en-US"/>
              </w:rPr>
              <w:t xml:space="preserve"> Asist</w:t>
            </w:r>
            <w:proofErr w:type="gramEnd"/>
            <w:r w:rsidRPr="009B46F2">
              <w:rPr>
                <w:sz w:val="18"/>
                <w:szCs w:val="18"/>
                <w:lang w:val="en-US"/>
              </w:rPr>
              <w:t xml:space="preserve">. Prof. Dr. Aylin AYTAÇ </w:t>
            </w:r>
            <w:hyperlink r:id="rId17" w:history="1">
              <w:r w:rsidRPr="009B46F2">
                <w:rPr>
                  <w:rStyle w:val="Kpr"/>
                  <w:sz w:val="18"/>
                  <w:szCs w:val="18"/>
                  <w:lang w:val="en-US"/>
                </w:rPr>
                <w:t>aytaca@gazi.edu.tr</w:t>
              </w:r>
            </w:hyperlink>
            <w:r w:rsidRPr="009B46F2">
              <w:rPr>
                <w:sz w:val="18"/>
                <w:szCs w:val="18"/>
                <w:lang w:val="en-US"/>
              </w:rPr>
              <w:t xml:space="preserve">,  </w:t>
            </w:r>
          </w:p>
        </w:tc>
      </w:tr>
      <w:tr w:rsidR="00BE784D" w:rsidRPr="005D2BDB" w:rsidTr="00C22F1E">
        <w:trPr>
          <w:trHeight w:val="175"/>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Week</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BE784D" w:rsidRPr="005D2BDB" w:rsidRDefault="00BE784D" w:rsidP="00C22F1E">
            <w:pPr>
              <w:rPr>
                <w:lang w:val="en-US"/>
              </w:rPr>
            </w:pPr>
            <w:r w:rsidRPr="005D2BDB">
              <w:rPr>
                <w:sz w:val="18"/>
                <w:szCs w:val="18"/>
                <w:lang w:val="en-US"/>
              </w:rPr>
              <w:t>Subject</w:t>
            </w:r>
          </w:p>
        </w:tc>
      </w:tr>
      <w:tr w:rsidR="00BE784D" w:rsidRPr="005D2BDB" w:rsidTr="00C22F1E">
        <w:trPr>
          <w:trHeight w:val="390"/>
        </w:trPr>
        <w:tc>
          <w:tcPr>
            <w:tcW w:w="1444"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BE784D" w:rsidRPr="005D2BDB" w:rsidRDefault="00BE784D" w:rsidP="00C22F1E">
            <w:pPr>
              <w:rPr>
                <w:lang w:val="en-US"/>
              </w:rPr>
            </w:pPr>
            <w:r w:rsidRPr="005D2BDB">
              <w:rPr>
                <w:b/>
                <w:bCs/>
                <w:sz w:val="18"/>
                <w:szCs w:val="18"/>
                <w:lang w:val="en-US"/>
              </w:rPr>
              <w:t>1</w:t>
            </w:r>
          </w:p>
          <w:p w:rsidR="00BE784D" w:rsidRPr="005D2BDB" w:rsidRDefault="00BE784D" w:rsidP="00C22F1E">
            <w:pPr>
              <w:rPr>
                <w:lang w:val="en-US"/>
              </w:rPr>
            </w:pPr>
            <w:r w:rsidRPr="005D2BDB">
              <w:rPr>
                <w:b/>
                <w:bCs/>
                <w:sz w:val="18"/>
                <w:szCs w:val="18"/>
                <w:lang w:val="en-US"/>
              </w:rPr>
              <w:t>2</w:t>
            </w:r>
          </w:p>
          <w:p w:rsidR="00BE784D" w:rsidRPr="005D2BDB" w:rsidRDefault="00BE784D" w:rsidP="00C22F1E">
            <w:pPr>
              <w:rPr>
                <w:lang w:val="en-US"/>
              </w:rPr>
            </w:pPr>
            <w:r w:rsidRPr="005D2BDB">
              <w:rPr>
                <w:b/>
                <w:bCs/>
                <w:sz w:val="18"/>
                <w:szCs w:val="18"/>
                <w:lang w:val="en-US"/>
              </w:rPr>
              <w:t>3</w:t>
            </w:r>
          </w:p>
          <w:p w:rsidR="00BE784D" w:rsidRPr="005D2BDB" w:rsidRDefault="00BE784D" w:rsidP="00C22F1E">
            <w:pPr>
              <w:rPr>
                <w:lang w:val="en-US"/>
              </w:rPr>
            </w:pPr>
            <w:r w:rsidRPr="005D2BDB">
              <w:rPr>
                <w:b/>
                <w:bCs/>
                <w:sz w:val="18"/>
                <w:szCs w:val="18"/>
                <w:lang w:val="en-US"/>
              </w:rPr>
              <w:t>4</w:t>
            </w:r>
          </w:p>
          <w:p w:rsidR="00BE784D" w:rsidRPr="005D2BDB" w:rsidRDefault="00BE784D" w:rsidP="00C22F1E">
            <w:pPr>
              <w:rPr>
                <w:lang w:val="en-US"/>
              </w:rPr>
            </w:pPr>
            <w:r w:rsidRPr="005D2BDB">
              <w:rPr>
                <w:b/>
                <w:bCs/>
                <w:sz w:val="18"/>
                <w:szCs w:val="18"/>
                <w:lang w:val="en-US"/>
              </w:rPr>
              <w:t>5</w:t>
            </w:r>
          </w:p>
          <w:p w:rsidR="00BE784D" w:rsidRPr="005D2BDB" w:rsidRDefault="00BE784D" w:rsidP="00C22F1E">
            <w:pPr>
              <w:rPr>
                <w:lang w:val="en-US"/>
              </w:rPr>
            </w:pPr>
            <w:r w:rsidRPr="005D2BDB">
              <w:rPr>
                <w:b/>
                <w:bCs/>
                <w:sz w:val="18"/>
                <w:szCs w:val="18"/>
                <w:lang w:val="en-US"/>
              </w:rPr>
              <w:t>6</w:t>
            </w:r>
          </w:p>
          <w:p w:rsidR="00BE784D" w:rsidRPr="005D2BDB" w:rsidRDefault="00BE784D" w:rsidP="00C22F1E">
            <w:pPr>
              <w:rPr>
                <w:lang w:val="en-US"/>
              </w:rPr>
            </w:pPr>
            <w:r w:rsidRPr="005D2BDB">
              <w:rPr>
                <w:b/>
                <w:bCs/>
                <w:sz w:val="18"/>
                <w:szCs w:val="18"/>
                <w:lang w:val="en-US"/>
              </w:rPr>
              <w:t>7</w:t>
            </w:r>
          </w:p>
          <w:p w:rsidR="00BE784D" w:rsidRPr="005D2BDB" w:rsidRDefault="00BE784D" w:rsidP="00C22F1E">
            <w:pPr>
              <w:rPr>
                <w:lang w:val="en-US"/>
              </w:rPr>
            </w:pPr>
            <w:r w:rsidRPr="005D2BDB">
              <w:rPr>
                <w:b/>
                <w:bCs/>
                <w:sz w:val="18"/>
                <w:szCs w:val="18"/>
                <w:lang w:val="en-US"/>
              </w:rPr>
              <w:t>8</w:t>
            </w:r>
          </w:p>
          <w:p w:rsidR="00BE784D" w:rsidRPr="005D2BDB" w:rsidRDefault="00BE784D" w:rsidP="00C22F1E">
            <w:pPr>
              <w:rPr>
                <w:lang w:val="en-US"/>
              </w:rPr>
            </w:pPr>
            <w:r w:rsidRPr="005D2BDB">
              <w:rPr>
                <w:b/>
                <w:bCs/>
                <w:sz w:val="18"/>
                <w:szCs w:val="18"/>
                <w:lang w:val="en-US"/>
              </w:rPr>
              <w:t>9</w:t>
            </w:r>
          </w:p>
          <w:p w:rsidR="00BE784D" w:rsidRPr="005D2BDB" w:rsidRDefault="00BE784D" w:rsidP="00C22F1E">
            <w:pPr>
              <w:rPr>
                <w:lang w:val="en-US"/>
              </w:rPr>
            </w:pPr>
            <w:r w:rsidRPr="005D2BDB">
              <w:rPr>
                <w:b/>
                <w:bCs/>
                <w:sz w:val="18"/>
                <w:szCs w:val="18"/>
                <w:lang w:val="en-US"/>
              </w:rPr>
              <w:t>10</w:t>
            </w:r>
          </w:p>
          <w:p w:rsidR="00BE784D" w:rsidRPr="005D2BDB" w:rsidRDefault="00BE784D" w:rsidP="00C22F1E">
            <w:pPr>
              <w:rPr>
                <w:lang w:val="en-US"/>
              </w:rPr>
            </w:pPr>
            <w:r w:rsidRPr="005D2BDB">
              <w:rPr>
                <w:b/>
                <w:bCs/>
                <w:sz w:val="18"/>
                <w:szCs w:val="18"/>
                <w:lang w:val="en-US"/>
              </w:rPr>
              <w:t>11</w:t>
            </w:r>
          </w:p>
          <w:p w:rsidR="00BE784D" w:rsidRPr="005D2BDB" w:rsidRDefault="00BE784D" w:rsidP="00C22F1E">
            <w:pPr>
              <w:rPr>
                <w:lang w:val="en-US"/>
              </w:rPr>
            </w:pPr>
            <w:r w:rsidRPr="005D2BDB">
              <w:rPr>
                <w:b/>
                <w:bCs/>
                <w:sz w:val="18"/>
                <w:szCs w:val="18"/>
                <w:lang w:val="en-US"/>
              </w:rPr>
              <w:t>12</w:t>
            </w:r>
          </w:p>
          <w:p w:rsidR="00BE784D" w:rsidRPr="005D2BDB" w:rsidRDefault="00BE784D" w:rsidP="00C22F1E">
            <w:pPr>
              <w:rPr>
                <w:lang w:val="en-US"/>
              </w:rPr>
            </w:pPr>
            <w:r w:rsidRPr="005D2BDB">
              <w:rPr>
                <w:b/>
                <w:bCs/>
                <w:sz w:val="18"/>
                <w:szCs w:val="18"/>
                <w:lang w:val="en-US"/>
              </w:rPr>
              <w:t>13</w:t>
            </w:r>
          </w:p>
          <w:p w:rsidR="00BE784D" w:rsidRPr="005D2BDB" w:rsidRDefault="00BE784D" w:rsidP="00C22F1E">
            <w:pPr>
              <w:rPr>
                <w:lang w:val="en-US"/>
              </w:rPr>
            </w:pPr>
            <w:r w:rsidRPr="005D2BDB">
              <w:rPr>
                <w:b/>
                <w:bCs/>
                <w:sz w:val="18"/>
                <w:szCs w:val="18"/>
                <w:lang w:val="en-US"/>
              </w:rPr>
              <w:t>14</w:t>
            </w:r>
          </w:p>
        </w:tc>
        <w:tc>
          <w:tcPr>
            <w:tcW w:w="7857"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BE784D" w:rsidRPr="005D2BDB" w:rsidRDefault="00BE784D" w:rsidP="00C22F1E">
            <w:pPr>
              <w:rPr>
                <w:sz w:val="18"/>
                <w:szCs w:val="18"/>
                <w:lang w:val="en-US"/>
              </w:rPr>
            </w:pPr>
            <w:r w:rsidRPr="005D2BDB">
              <w:rPr>
                <w:color w:val="000000" w:themeColor="text1"/>
                <w:sz w:val="18"/>
                <w:szCs w:val="18"/>
                <w:shd w:val="clear" w:color="auto" w:fill="FFFFFF"/>
                <w:lang w:val="en-US"/>
              </w:rPr>
              <w:t>Introduction, determination of experimental groups and pre-preparation of experimental sets</w:t>
            </w:r>
            <w:r w:rsidRPr="005D2BDB">
              <w:rPr>
                <w:sz w:val="18"/>
                <w:szCs w:val="18"/>
                <w:lang w:val="en-US"/>
              </w:rPr>
              <w:t xml:space="preserve"> </w:t>
            </w:r>
            <w:r w:rsidRPr="005D2BDB">
              <w:rPr>
                <w:color w:val="000000" w:themeColor="text1"/>
                <w:sz w:val="18"/>
                <w:szCs w:val="18"/>
                <w:shd w:val="clear" w:color="auto" w:fill="FFFFFF"/>
                <w:lang w:val="en-US"/>
              </w:rPr>
              <w:t xml:space="preserve"> Determination of heat of solution of ammonium oxalate</w:t>
            </w:r>
            <w:r w:rsidRPr="005D2BDB">
              <w:rPr>
                <w:sz w:val="18"/>
                <w:szCs w:val="18"/>
                <w:lang w:val="en-US"/>
              </w:rPr>
              <w:t xml:space="preserve"> </w:t>
            </w:r>
          </w:p>
          <w:p w:rsidR="00BE784D" w:rsidRPr="005D2BDB" w:rsidRDefault="00BE784D" w:rsidP="00C22F1E">
            <w:pPr>
              <w:rPr>
                <w:sz w:val="18"/>
                <w:szCs w:val="18"/>
                <w:lang w:val="en-US"/>
              </w:rPr>
            </w:pPr>
            <w:r w:rsidRPr="005D2BDB">
              <w:rPr>
                <w:color w:val="000000" w:themeColor="text1"/>
                <w:sz w:val="18"/>
                <w:szCs w:val="18"/>
                <w:shd w:val="clear" w:color="auto" w:fill="FFFFFF"/>
                <w:lang w:val="en-US"/>
              </w:rPr>
              <w:t>Determination of partial molar properties of solutions</w:t>
            </w:r>
            <w:r w:rsidRPr="005D2BDB">
              <w:rPr>
                <w:sz w:val="18"/>
                <w:szCs w:val="18"/>
                <w:lang w:val="en-US"/>
              </w:rPr>
              <w:t xml:space="preserve"> </w:t>
            </w:r>
          </w:p>
          <w:p w:rsidR="00BE784D" w:rsidRPr="005D2BDB" w:rsidRDefault="00BE784D" w:rsidP="00C22F1E">
            <w:pPr>
              <w:rPr>
                <w:color w:val="000000" w:themeColor="text1"/>
                <w:sz w:val="18"/>
                <w:szCs w:val="18"/>
                <w:shd w:val="clear" w:color="auto" w:fill="FFFFFF"/>
                <w:lang w:val="en-US"/>
              </w:rPr>
            </w:pPr>
            <w:r w:rsidRPr="005D2BDB">
              <w:rPr>
                <w:color w:val="000000" w:themeColor="text1"/>
                <w:sz w:val="18"/>
                <w:szCs w:val="18"/>
                <w:shd w:val="clear" w:color="auto" w:fill="FFFFFF"/>
                <w:lang w:val="en-US"/>
              </w:rPr>
              <w:t>Homogeneous equilibrium system</w:t>
            </w:r>
          </w:p>
          <w:p w:rsidR="00BE784D" w:rsidRPr="005D2BDB" w:rsidRDefault="00BE784D" w:rsidP="00C22F1E">
            <w:pPr>
              <w:rPr>
                <w:color w:val="000000" w:themeColor="text1"/>
                <w:sz w:val="18"/>
                <w:szCs w:val="18"/>
                <w:shd w:val="clear" w:color="auto" w:fill="FFFFFF"/>
                <w:lang w:val="en-US"/>
              </w:rPr>
            </w:pPr>
            <w:r w:rsidRPr="005D2BDB">
              <w:rPr>
                <w:color w:val="000000" w:themeColor="text1"/>
                <w:sz w:val="18"/>
                <w:szCs w:val="18"/>
                <w:shd w:val="clear" w:color="auto" w:fill="FFFFFF"/>
                <w:lang w:val="en-US"/>
              </w:rPr>
              <w:t>Adsorption and Ion adsorpsion of colloids</w:t>
            </w:r>
          </w:p>
          <w:p w:rsidR="00BE784D" w:rsidRPr="005D2BDB" w:rsidRDefault="00BE784D" w:rsidP="00C22F1E">
            <w:pPr>
              <w:rPr>
                <w:color w:val="000000" w:themeColor="text1"/>
                <w:sz w:val="18"/>
                <w:szCs w:val="18"/>
                <w:shd w:val="clear" w:color="auto" w:fill="FFFFFF"/>
                <w:lang w:val="en-US"/>
              </w:rPr>
            </w:pPr>
            <w:r w:rsidRPr="005D2BDB">
              <w:rPr>
                <w:color w:val="000000" w:themeColor="text1"/>
                <w:sz w:val="18"/>
                <w:szCs w:val="18"/>
                <w:shd w:val="clear" w:color="auto" w:fill="FFFFFF"/>
                <w:lang w:val="en-US"/>
              </w:rPr>
              <w:t>Effect of temperature on reaction rate</w:t>
            </w:r>
          </w:p>
          <w:p w:rsidR="00BE784D" w:rsidRPr="005D2BDB" w:rsidRDefault="00BE784D" w:rsidP="00C22F1E">
            <w:pPr>
              <w:rPr>
                <w:color w:val="000000" w:themeColor="text1"/>
                <w:sz w:val="18"/>
                <w:szCs w:val="18"/>
                <w:shd w:val="clear" w:color="auto" w:fill="FFFFFF"/>
                <w:lang w:val="en-US"/>
              </w:rPr>
            </w:pPr>
            <w:r>
              <w:rPr>
                <w:color w:val="000000" w:themeColor="text1"/>
                <w:sz w:val="18"/>
                <w:szCs w:val="18"/>
                <w:shd w:val="clear" w:color="auto" w:fill="FFFFFF"/>
                <w:lang w:val="en-US"/>
              </w:rPr>
              <w:t>I</w:t>
            </w:r>
            <w:r w:rsidRPr="003A2ADC">
              <w:rPr>
                <w:color w:val="000000" w:themeColor="text1"/>
                <w:sz w:val="18"/>
                <w:szCs w:val="18"/>
                <w:shd w:val="clear" w:color="auto" w:fill="FFFFFF"/>
                <w:vertAlign w:val="superscript"/>
                <w:lang w:val="en-US"/>
              </w:rPr>
              <w:t>st</w:t>
            </w:r>
            <w:r>
              <w:rPr>
                <w:color w:val="000000" w:themeColor="text1"/>
                <w:sz w:val="18"/>
                <w:szCs w:val="18"/>
                <w:shd w:val="clear" w:color="auto" w:fill="FFFFFF"/>
                <w:lang w:val="en-US"/>
              </w:rPr>
              <w:t xml:space="preserve"> </w:t>
            </w:r>
            <w:r w:rsidRPr="005D2BDB">
              <w:rPr>
                <w:color w:val="000000" w:themeColor="text1"/>
                <w:sz w:val="18"/>
                <w:szCs w:val="18"/>
                <w:shd w:val="clear" w:color="auto" w:fill="FFFFFF"/>
                <w:lang w:val="en-US"/>
              </w:rPr>
              <w:t xml:space="preserve">Make-up </w:t>
            </w:r>
            <w:r>
              <w:rPr>
                <w:color w:val="000000" w:themeColor="text1"/>
                <w:sz w:val="18"/>
                <w:szCs w:val="18"/>
                <w:shd w:val="clear" w:color="auto" w:fill="FFFFFF"/>
                <w:lang w:val="en-US"/>
              </w:rPr>
              <w:t xml:space="preserve">of </w:t>
            </w:r>
            <w:r w:rsidRPr="005D2BDB">
              <w:rPr>
                <w:color w:val="000000" w:themeColor="text1"/>
                <w:sz w:val="18"/>
                <w:szCs w:val="18"/>
                <w:shd w:val="clear" w:color="auto" w:fill="FFFFFF"/>
                <w:lang w:val="en-US"/>
              </w:rPr>
              <w:t>experiments</w:t>
            </w:r>
          </w:p>
          <w:p w:rsidR="00BE784D" w:rsidRPr="005D2BDB" w:rsidRDefault="00BE784D" w:rsidP="00C22F1E">
            <w:pPr>
              <w:rPr>
                <w:color w:val="000000" w:themeColor="text1"/>
                <w:sz w:val="18"/>
                <w:szCs w:val="18"/>
                <w:shd w:val="clear" w:color="auto" w:fill="FFFFFF"/>
                <w:lang w:val="en-US"/>
              </w:rPr>
            </w:pPr>
            <w:r>
              <w:rPr>
                <w:color w:val="000000" w:themeColor="text1"/>
                <w:sz w:val="18"/>
                <w:szCs w:val="18"/>
                <w:shd w:val="clear" w:color="auto" w:fill="FFFFFF"/>
                <w:lang w:val="en-US"/>
              </w:rPr>
              <w:t>Midterm exam</w:t>
            </w:r>
          </w:p>
          <w:p w:rsidR="00BE784D" w:rsidRPr="005D2BDB" w:rsidRDefault="00BE784D" w:rsidP="00C22F1E">
            <w:pPr>
              <w:rPr>
                <w:rFonts w:cs="Arial"/>
                <w:color w:val="000000" w:themeColor="text1"/>
                <w:sz w:val="18"/>
                <w:szCs w:val="18"/>
                <w:lang w:val="en-US"/>
              </w:rPr>
            </w:pPr>
            <w:r w:rsidRPr="005D2BDB">
              <w:rPr>
                <w:rFonts w:cs="Arial"/>
                <w:color w:val="000000" w:themeColor="text1"/>
                <w:sz w:val="18"/>
                <w:szCs w:val="18"/>
                <w:lang w:val="en-US"/>
              </w:rPr>
              <w:t>Determination of enthalpy of vaporization</w:t>
            </w:r>
          </w:p>
          <w:p w:rsidR="00BE784D" w:rsidRPr="005D2BDB" w:rsidRDefault="00BE784D" w:rsidP="00C22F1E">
            <w:pPr>
              <w:rPr>
                <w:color w:val="000000" w:themeColor="text1"/>
                <w:sz w:val="18"/>
                <w:szCs w:val="18"/>
                <w:shd w:val="clear" w:color="auto" w:fill="FFFFFF"/>
                <w:lang w:val="en-US"/>
              </w:rPr>
            </w:pPr>
            <w:r w:rsidRPr="005D2BDB">
              <w:rPr>
                <w:color w:val="000000" w:themeColor="text1"/>
                <w:sz w:val="18"/>
                <w:szCs w:val="18"/>
                <w:shd w:val="clear" w:color="auto" w:fill="FFFFFF"/>
                <w:lang w:val="en-US"/>
              </w:rPr>
              <w:t>Phase equilibrium in a ternary system</w:t>
            </w:r>
          </w:p>
          <w:p w:rsidR="00BE784D" w:rsidRPr="005D2BDB" w:rsidRDefault="00BE784D" w:rsidP="00C22F1E">
            <w:pPr>
              <w:rPr>
                <w:color w:val="000000" w:themeColor="text1"/>
                <w:sz w:val="18"/>
                <w:szCs w:val="18"/>
                <w:shd w:val="clear" w:color="auto" w:fill="FFFFFF"/>
                <w:lang w:val="en-US"/>
              </w:rPr>
            </w:pPr>
            <w:r w:rsidRPr="005D2BDB">
              <w:rPr>
                <w:color w:val="000000" w:themeColor="text1"/>
                <w:sz w:val="18"/>
                <w:szCs w:val="18"/>
                <w:shd w:val="clear" w:color="auto" w:fill="FFFFFF"/>
                <w:lang w:val="en-US"/>
              </w:rPr>
              <w:t>Determination of surface tension</w:t>
            </w:r>
          </w:p>
          <w:p w:rsidR="00BE784D" w:rsidRPr="005D2BDB" w:rsidRDefault="00BE784D" w:rsidP="00C22F1E">
            <w:pPr>
              <w:rPr>
                <w:rFonts w:cs="Arial"/>
                <w:color w:val="000000" w:themeColor="text1"/>
                <w:sz w:val="18"/>
                <w:szCs w:val="18"/>
                <w:lang w:val="en-US"/>
              </w:rPr>
            </w:pPr>
            <w:r w:rsidRPr="005D2BDB">
              <w:rPr>
                <w:rFonts w:cs="Arial"/>
                <w:color w:val="000000" w:themeColor="text1"/>
                <w:sz w:val="18"/>
                <w:szCs w:val="18"/>
                <w:lang w:val="en-US"/>
              </w:rPr>
              <w:t>Determination of viscosity average molecular weight of polymers</w:t>
            </w:r>
          </w:p>
          <w:p w:rsidR="00BE784D" w:rsidRPr="005D2BDB" w:rsidRDefault="00BE784D" w:rsidP="00C22F1E">
            <w:pPr>
              <w:rPr>
                <w:color w:val="000000" w:themeColor="text1"/>
                <w:sz w:val="18"/>
                <w:szCs w:val="18"/>
                <w:shd w:val="clear" w:color="auto" w:fill="FFFFFF"/>
                <w:lang w:val="en-US"/>
              </w:rPr>
            </w:pPr>
            <w:r w:rsidRPr="005D2BDB">
              <w:rPr>
                <w:color w:val="000000" w:themeColor="text1"/>
                <w:sz w:val="18"/>
                <w:szCs w:val="18"/>
                <w:shd w:val="clear" w:color="auto" w:fill="FFFFFF"/>
                <w:lang w:val="en-US"/>
              </w:rPr>
              <w:t>Determi</w:t>
            </w:r>
            <w:r>
              <w:rPr>
                <w:color w:val="000000" w:themeColor="text1"/>
                <w:sz w:val="18"/>
                <w:szCs w:val="18"/>
                <w:shd w:val="clear" w:color="auto" w:fill="FFFFFF"/>
                <w:lang w:val="en-US"/>
              </w:rPr>
              <w:t>nation of decomposition voltage</w:t>
            </w:r>
            <w:r w:rsidRPr="005D2BDB">
              <w:rPr>
                <w:color w:val="000000" w:themeColor="text1"/>
                <w:sz w:val="18"/>
                <w:szCs w:val="18"/>
                <w:shd w:val="clear" w:color="auto" w:fill="FFFFFF"/>
                <w:lang w:val="en-US"/>
              </w:rPr>
              <w:t>,  cell cons</w:t>
            </w:r>
            <w:r>
              <w:rPr>
                <w:color w:val="000000" w:themeColor="text1"/>
                <w:sz w:val="18"/>
                <w:szCs w:val="18"/>
                <w:shd w:val="clear" w:color="auto" w:fill="FFFFFF"/>
                <w:lang w:val="en-US"/>
              </w:rPr>
              <w:t>tant, and equivalent conductivity</w:t>
            </w:r>
          </w:p>
          <w:p w:rsidR="00BE784D" w:rsidRPr="005D2BDB" w:rsidRDefault="00BE784D" w:rsidP="00C22F1E">
            <w:pPr>
              <w:rPr>
                <w:lang w:val="en-US"/>
              </w:rPr>
            </w:pPr>
            <w:r>
              <w:rPr>
                <w:rFonts w:cs="Arial"/>
                <w:color w:val="000000" w:themeColor="text1"/>
                <w:sz w:val="18"/>
                <w:szCs w:val="18"/>
                <w:lang w:val="en-US"/>
              </w:rPr>
              <w:t>II</w:t>
            </w:r>
            <w:r w:rsidRPr="003A2ADC">
              <w:rPr>
                <w:rFonts w:cs="Arial"/>
                <w:color w:val="000000" w:themeColor="text1"/>
                <w:sz w:val="18"/>
                <w:szCs w:val="18"/>
                <w:vertAlign w:val="superscript"/>
                <w:lang w:val="en-US"/>
              </w:rPr>
              <w:t>nd</w:t>
            </w:r>
            <w:r w:rsidRPr="005D2BDB">
              <w:rPr>
                <w:rFonts w:cs="Arial"/>
                <w:color w:val="000000" w:themeColor="text1"/>
                <w:sz w:val="18"/>
                <w:szCs w:val="18"/>
                <w:lang w:val="en-US"/>
              </w:rPr>
              <w:t xml:space="preserve"> </w:t>
            </w:r>
            <w:r w:rsidRPr="005D2BDB">
              <w:rPr>
                <w:color w:val="000000" w:themeColor="text1"/>
                <w:sz w:val="18"/>
                <w:szCs w:val="18"/>
                <w:shd w:val="clear" w:color="auto" w:fill="FFFFFF"/>
                <w:lang w:val="en-US"/>
              </w:rPr>
              <w:t xml:space="preserve">Make-up </w:t>
            </w:r>
            <w:r>
              <w:rPr>
                <w:color w:val="000000" w:themeColor="text1"/>
                <w:sz w:val="18"/>
                <w:szCs w:val="18"/>
                <w:shd w:val="clear" w:color="auto" w:fill="FFFFFF"/>
                <w:lang w:val="en-US"/>
              </w:rPr>
              <w:t xml:space="preserve">of </w:t>
            </w:r>
            <w:r w:rsidRPr="005D2BDB">
              <w:rPr>
                <w:color w:val="000000" w:themeColor="text1"/>
                <w:sz w:val="18"/>
                <w:szCs w:val="18"/>
                <w:shd w:val="clear" w:color="auto" w:fill="FFFFFF"/>
                <w:lang w:val="en-US"/>
              </w:rPr>
              <w:t>experiments</w:t>
            </w:r>
          </w:p>
        </w:tc>
      </w:tr>
      <w:tr w:rsidR="00BE784D" w:rsidRPr="005D2BDB" w:rsidTr="00C22F1E">
        <w:tc>
          <w:tcPr>
            <w:tcW w:w="1444" w:type="dxa"/>
            <w:tcBorders>
              <w:top w:val="nil"/>
              <w:left w:val="nil"/>
              <w:bottom w:val="nil"/>
              <w:right w:val="nil"/>
            </w:tcBorders>
            <w:vAlign w:val="center"/>
            <w:hideMark/>
          </w:tcPr>
          <w:p w:rsidR="00BE784D" w:rsidRPr="005D2BDB" w:rsidRDefault="00BE784D" w:rsidP="00C22F1E">
            <w:pPr>
              <w:rPr>
                <w:sz w:val="1"/>
                <w:lang w:val="en-US"/>
              </w:rPr>
            </w:pPr>
          </w:p>
        </w:tc>
        <w:tc>
          <w:tcPr>
            <w:tcW w:w="837" w:type="dxa"/>
            <w:tcBorders>
              <w:top w:val="nil"/>
              <w:left w:val="nil"/>
              <w:bottom w:val="nil"/>
              <w:right w:val="nil"/>
            </w:tcBorders>
            <w:vAlign w:val="center"/>
            <w:hideMark/>
          </w:tcPr>
          <w:p w:rsidR="00BE784D" w:rsidRPr="005D2BDB" w:rsidRDefault="00BE784D" w:rsidP="00C22F1E">
            <w:pPr>
              <w:rPr>
                <w:sz w:val="1"/>
                <w:lang w:val="en-US"/>
              </w:rPr>
            </w:pPr>
          </w:p>
        </w:tc>
        <w:tc>
          <w:tcPr>
            <w:tcW w:w="750" w:type="dxa"/>
            <w:tcBorders>
              <w:top w:val="nil"/>
              <w:left w:val="nil"/>
              <w:bottom w:val="nil"/>
              <w:right w:val="nil"/>
            </w:tcBorders>
            <w:vAlign w:val="center"/>
            <w:hideMark/>
          </w:tcPr>
          <w:p w:rsidR="00BE784D" w:rsidRPr="005D2BDB" w:rsidRDefault="00BE784D" w:rsidP="00C22F1E">
            <w:pPr>
              <w:rPr>
                <w:sz w:val="1"/>
                <w:lang w:val="en-US"/>
              </w:rPr>
            </w:pPr>
          </w:p>
        </w:tc>
        <w:tc>
          <w:tcPr>
            <w:tcW w:w="676" w:type="dxa"/>
            <w:tcBorders>
              <w:top w:val="nil"/>
              <w:left w:val="nil"/>
              <w:bottom w:val="nil"/>
              <w:right w:val="nil"/>
            </w:tcBorders>
            <w:vAlign w:val="center"/>
            <w:hideMark/>
          </w:tcPr>
          <w:p w:rsidR="00BE784D" w:rsidRPr="005D2BDB" w:rsidRDefault="00BE784D" w:rsidP="00C22F1E">
            <w:pPr>
              <w:rPr>
                <w:sz w:val="1"/>
                <w:lang w:val="en-US"/>
              </w:rPr>
            </w:pPr>
          </w:p>
        </w:tc>
        <w:tc>
          <w:tcPr>
            <w:tcW w:w="821" w:type="dxa"/>
            <w:tcBorders>
              <w:top w:val="nil"/>
              <w:left w:val="nil"/>
              <w:bottom w:val="nil"/>
              <w:right w:val="nil"/>
            </w:tcBorders>
            <w:vAlign w:val="center"/>
            <w:hideMark/>
          </w:tcPr>
          <w:p w:rsidR="00BE784D" w:rsidRPr="005D2BDB" w:rsidRDefault="00BE784D" w:rsidP="00C22F1E">
            <w:pPr>
              <w:rPr>
                <w:sz w:val="1"/>
                <w:lang w:val="en-US"/>
              </w:rPr>
            </w:pPr>
          </w:p>
        </w:tc>
        <w:tc>
          <w:tcPr>
            <w:tcW w:w="406" w:type="dxa"/>
            <w:tcBorders>
              <w:top w:val="nil"/>
              <w:left w:val="nil"/>
              <w:bottom w:val="nil"/>
              <w:right w:val="nil"/>
            </w:tcBorders>
            <w:vAlign w:val="center"/>
            <w:hideMark/>
          </w:tcPr>
          <w:p w:rsidR="00BE784D" w:rsidRPr="005D2BDB" w:rsidRDefault="00BE784D" w:rsidP="00C22F1E">
            <w:pPr>
              <w:rPr>
                <w:sz w:val="1"/>
                <w:lang w:val="en-US"/>
              </w:rPr>
            </w:pPr>
          </w:p>
        </w:tc>
        <w:tc>
          <w:tcPr>
            <w:tcW w:w="316" w:type="dxa"/>
            <w:tcBorders>
              <w:top w:val="nil"/>
              <w:left w:val="nil"/>
              <w:bottom w:val="nil"/>
              <w:right w:val="nil"/>
            </w:tcBorders>
            <w:vAlign w:val="center"/>
            <w:hideMark/>
          </w:tcPr>
          <w:p w:rsidR="00BE784D" w:rsidRPr="005D2BDB" w:rsidRDefault="00BE784D" w:rsidP="00C22F1E">
            <w:pPr>
              <w:rPr>
                <w:sz w:val="1"/>
                <w:lang w:val="en-US"/>
              </w:rPr>
            </w:pPr>
          </w:p>
        </w:tc>
        <w:tc>
          <w:tcPr>
            <w:tcW w:w="702" w:type="dxa"/>
            <w:tcBorders>
              <w:top w:val="nil"/>
              <w:left w:val="nil"/>
              <w:bottom w:val="nil"/>
              <w:right w:val="nil"/>
            </w:tcBorders>
            <w:vAlign w:val="center"/>
            <w:hideMark/>
          </w:tcPr>
          <w:p w:rsidR="00BE784D" w:rsidRPr="005D2BDB" w:rsidRDefault="00BE784D" w:rsidP="00C22F1E">
            <w:pPr>
              <w:rPr>
                <w:sz w:val="1"/>
                <w:lang w:val="en-US"/>
              </w:rPr>
            </w:pPr>
          </w:p>
        </w:tc>
        <w:tc>
          <w:tcPr>
            <w:tcW w:w="240" w:type="dxa"/>
            <w:tcBorders>
              <w:top w:val="nil"/>
              <w:left w:val="nil"/>
              <w:bottom w:val="nil"/>
              <w:right w:val="nil"/>
            </w:tcBorders>
            <w:vAlign w:val="center"/>
            <w:hideMark/>
          </w:tcPr>
          <w:p w:rsidR="00BE784D" w:rsidRPr="005D2BDB" w:rsidRDefault="00BE784D" w:rsidP="00C22F1E">
            <w:pPr>
              <w:rPr>
                <w:sz w:val="1"/>
                <w:lang w:val="en-US"/>
              </w:rPr>
            </w:pPr>
          </w:p>
        </w:tc>
        <w:tc>
          <w:tcPr>
            <w:tcW w:w="529" w:type="dxa"/>
            <w:tcBorders>
              <w:top w:val="nil"/>
              <w:left w:val="nil"/>
              <w:bottom w:val="nil"/>
              <w:right w:val="nil"/>
            </w:tcBorders>
            <w:vAlign w:val="center"/>
            <w:hideMark/>
          </w:tcPr>
          <w:p w:rsidR="00BE784D" w:rsidRPr="005D2BDB" w:rsidRDefault="00BE784D" w:rsidP="00C22F1E">
            <w:pPr>
              <w:rPr>
                <w:sz w:val="1"/>
                <w:lang w:val="en-US"/>
              </w:rPr>
            </w:pPr>
          </w:p>
        </w:tc>
        <w:tc>
          <w:tcPr>
            <w:tcW w:w="1064" w:type="dxa"/>
            <w:tcBorders>
              <w:top w:val="nil"/>
              <w:left w:val="nil"/>
              <w:bottom w:val="nil"/>
              <w:right w:val="nil"/>
            </w:tcBorders>
            <w:vAlign w:val="center"/>
            <w:hideMark/>
          </w:tcPr>
          <w:p w:rsidR="00BE784D" w:rsidRPr="005D2BDB" w:rsidRDefault="00BE784D" w:rsidP="00C22F1E">
            <w:pPr>
              <w:rPr>
                <w:sz w:val="1"/>
                <w:lang w:val="en-US"/>
              </w:rPr>
            </w:pPr>
          </w:p>
        </w:tc>
        <w:tc>
          <w:tcPr>
            <w:tcW w:w="1516" w:type="dxa"/>
            <w:tcBorders>
              <w:top w:val="nil"/>
              <w:left w:val="nil"/>
              <w:bottom w:val="nil"/>
              <w:right w:val="nil"/>
            </w:tcBorders>
            <w:vAlign w:val="center"/>
            <w:hideMark/>
          </w:tcPr>
          <w:p w:rsidR="00BE784D" w:rsidRPr="005D2BDB" w:rsidRDefault="00BE784D" w:rsidP="00C22F1E">
            <w:pPr>
              <w:rPr>
                <w:sz w:val="1"/>
                <w:lang w:val="en-US"/>
              </w:rPr>
            </w:pPr>
          </w:p>
        </w:tc>
      </w:tr>
    </w:tbl>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BE784D" w:rsidRPr="005D2BDB" w:rsidRDefault="00BE784D" w:rsidP="00BE784D">
      <w:pPr>
        <w:rPr>
          <w:lang w:val="en-US"/>
        </w:rPr>
      </w:pPr>
    </w:p>
    <w:p w:rsidR="006B0C11" w:rsidRDefault="006B0C11"/>
    <w:p w:rsidR="006B0C11" w:rsidRDefault="006B0C11"/>
    <w:p w:rsidR="006B0C11" w:rsidRDefault="006B0C11"/>
    <w:p w:rsidR="006B0C11" w:rsidRDefault="002C30DD">
      <w:pPr>
        <w:tabs>
          <w:tab w:val="left" w:pos="1633"/>
        </w:tabs>
      </w:pPr>
      <w:r>
        <w:tab/>
      </w:r>
    </w:p>
    <w:tbl>
      <w:tblPr>
        <w:tblW w:w="10620" w:type="dxa"/>
        <w:tblCellMar>
          <w:left w:w="0" w:type="dxa"/>
          <w:right w:w="0" w:type="dxa"/>
        </w:tblCellMar>
        <w:tblLook w:val="04A0"/>
      </w:tblPr>
      <w:tblGrid>
        <w:gridCol w:w="2052"/>
        <w:gridCol w:w="1226"/>
        <w:gridCol w:w="868"/>
        <w:gridCol w:w="780"/>
        <w:gridCol w:w="667"/>
        <w:gridCol w:w="288"/>
        <w:gridCol w:w="711"/>
        <w:gridCol w:w="787"/>
        <w:gridCol w:w="591"/>
        <w:gridCol w:w="307"/>
        <w:gridCol w:w="829"/>
        <w:gridCol w:w="285"/>
        <w:gridCol w:w="1229"/>
      </w:tblGrid>
      <w:tr w:rsidR="006B0C11">
        <w:trPr>
          <w:trHeight w:val="442"/>
        </w:trPr>
        <w:tc>
          <w:tcPr>
            <w:tcW w:w="5881"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Course Title-Course Code: INSTRUMENTAL ANALYSIS LABORATORY KIM 358</w:t>
            </w:r>
          </w:p>
        </w:tc>
        <w:tc>
          <w:tcPr>
            <w:tcW w:w="4739" w:type="dxa"/>
            <w:gridSpan w:val="7"/>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Name of the Programme: Science-Art Faculty</w:t>
            </w:r>
          </w:p>
          <w:p w:rsidR="006B0C11" w:rsidRDefault="002C30DD">
            <w:pPr>
              <w:rPr>
                <w:sz w:val="20"/>
                <w:szCs w:val="20"/>
                <w:lang w:val="en-US"/>
              </w:rPr>
            </w:pPr>
            <w:r>
              <w:rPr>
                <w:b/>
                <w:bCs/>
                <w:sz w:val="20"/>
                <w:szCs w:val="20"/>
                <w:lang w:val="en-US"/>
              </w:rPr>
              <w:t> </w:t>
            </w:r>
          </w:p>
        </w:tc>
      </w:tr>
      <w:tr w:rsidR="006B0C11">
        <w:trPr>
          <w:trHeight w:val="416"/>
        </w:trPr>
        <w:tc>
          <w:tcPr>
            <w:tcW w:w="2052"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Semester</w:t>
            </w:r>
          </w:p>
        </w:tc>
        <w:tc>
          <w:tcPr>
            <w:tcW w:w="6225" w:type="dxa"/>
            <w:gridSpan w:val="9"/>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Teaching Methods</w:t>
            </w:r>
          </w:p>
        </w:tc>
        <w:tc>
          <w:tcPr>
            <w:tcW w:w="2343"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Credits</w:t>
            </w:r>
          </w:p>
        </w:tc>
      </w:tr>
      <w:tr w:rsidR="006B0C11">
        <w:trPr>
          <w:trHeight w:val="415"/>
        </w:trPr>
        <w:tc>
          <w:tcPr>
            <w:tcW w:w="0" w:type="auto"/>
            <w:vMerge/>
            <w:tcBorders>
              <w:top w:val="nil"/>
              <w:left w:val="single" w:sz="18" w:space="0" w:color="auto"/>
              <w:bottom w:val="single" w:sz="8" w:space="0" w:color="auto"/>
              <w:right w:val="single" w:sz="8" w:space="0" w:color="auto"/>
            </w:tcBorders>
            <w:vAlign w:val="center"/>
            <w:hideMark/>
          </w:tcPr>
          <w:p w:rsidR="006B0C11" w:rsidRDefault="006B0C11">
            <w:pPr>
              <w:rPr>
                <w:sz w:val="20"/>
                <w:szCs w:val="20"/>
                <w:lang w:val="en-US"/>
              </w:rPr>
            </w:pPr>
          </w:p>
        </w:tc>
        <w:tc>
          <w:tcPr>
            <w:tcW w:w="122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Lecture</w:t>
            </w:r>
          </w:p>
        </w:tc>
        <w:tc>
          <w:tcPr>
            <w:tcW w:w="868"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Recite</w:t>
            </w:r>
          </w:p>
        </w:tc>
        <w:tc>
          <w:tcPr>
            <w:tcW w:w="78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Lab.</w:t>
            </w:r>
          </w:p>
        </w:tc>
        <w:tc>
          <w:tcPr>
            <w:tcW w:w="66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 </w:t>
            </w:r>
          </w:p>
        </w:tc>
        <w:tc>
          <w:tcPr>
            <w:tcW w:w="999"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 </w:t>
            </w:r>
          </w:p>
        </w:tc>
        <w:tc>
          <w:tcPr>
            <w:tcW w:w="78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Other</w:t>
            </w:r>
          </w:p>
        </w:tc>
        <w:tc>
          <w:tcPr>
            <w:tcW w:w="898"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Total</w:t>
            </w:r>
          </w:p>
        </w:tc>
        <w:tc>
          <w:tcPr>
            <w:tcW w:w="8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Credit</w:t>
            </w:r>
          </w:p>
        </w:tc>
        <w:tc>
          <w:tcPr>
            <w:tcW w:w="1514"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b/>
                <w:bCs/>
                <w:sz w:val="20"/>
                <w:szCs w:val="20"/>
                <w:lang w:val="en-US"/>
              </w:rPr>
              <w:t>ECTS Credit</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6</w:t>
            </w:r>
          </w:p>
        </w:tc>
        <w:tc>
          <w:tcPr>
            <w:tcW w:w="122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w:t>
            </w:r>
          </w:p>
        </w:tc>
        <w:tc>
          <w:tcPr>
            <w:tcW w:w="868"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w:t>
            </w:r>
          </w:p>
        </w:tc>
        <w:tc>
          <w:tcPr>
            <w:tcW w:w="78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40</w:t>
            </w:r>
          </w:p>
        </w:tc>
        <w:tc>
          <w:tcPr>
            <w:tcW w:w="66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w:t>
            </w:r>
          </w:p>
        </w:tc>
        <w:tc>
          <w:tcPr>
            <w:tcW w:w="999"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w:t>
            </w:r>
          </w:p>
        </w:tc>
        <w:tc>
          <w:tcPr>
            <w:tcW w:w="78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w:t>
            </w:r>
          </w:p>
        </w:tc>
        <w:tc>
          <w:tcPr>
            <w:tcW w:w="898"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40</w:t>
            </w:r>
          </w:p>
        </w:tc>
        <w:tc>
          <w:tcPr>
            <w:tcW w:w="829"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1</w:t>
            </w:r>
          </w:p>
        </w:tc>
        <w:tc>
          <w:tcPr>
            <w:tcW w:w="1514"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4</w:t>
            </w:r>
          </w:p>
        </w:tc>
      </w:tr>
      <w:tr w:rsidR="006B0C11">
        <w:trPr>
          <w:trHeight w:val="107"/>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spacing w:line="108" w:lineRule="atLeast"/>
              <w:rPr>
                <w:sz w:val="20"/>
                <w:szCs w:val="20"/>
                <w:lang w:val="en-US"/>
              </w:rPr>
            </w:pPr>
            <w:r>
              <w:rPr>
                <w:b/>
                <w:bCs/>
                <w:sz w:val="20"/>
                <w:szCs w:val="20"/>
                <w:lang w:val="en-US"/>
              </w:rPr>
              <w:t>Language</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spacing w:line="108" w:lineRule="atLeast"/>
              <w:rPr>
                <w:sz w:val="20"/>
                <w:szCs w:val="20"/>
                <w:lang w:val="en-US"/>
              </w:rPr>
            </w:pPr>
            <w:r>
              <w:rPr>
                <w:sz w:val="20"/>
                <w:szCs w:val="20"/>
                <w:lang w:val="en-US"/>
              </w:rPr>
              <w:t>Turkish</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Compulsory / Elective</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Compulsory</w:t>
            </w:r>
          </w:p>
        </w:tc>
      </w:tr>
      <w:tr w:rsidR="006B0C11">
        <w:trPr>
          <w:trHeight w:val="113"/>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spacing w:line="114" w:lineRule="atLeast"/>
              <w:rPr>
                <w:sz w:val="20"/>
                <w:szCs w:val="20"/>
                <w:lang w:val="en-US"/>
              </w:rPr>
            </w:pPr>
            <w:r>
              <w:rPr>
                <w:b/>
                <w:bCs/>
                <w:sz w:val="20"/>
                <w:szCs w:val="20"/>
                <w:lang w:val="en-US"/>
              </w:rPr>
              <w:t>Prerequisites</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spacing w:line="114" w:lineRule="atLeast"/>
              <w:rPr>
                <w:sz w:val="20"/>
                <w:szCs w:val="20"/>
                <w:lang w:val="en-US"/>
              </w:rPr>
            </w:pPr>
            <w:r>
              <w:rPr>
                <w:sz w:val="20"/>
                <w:szCs w:val="20"/>
                <w:lang w:val="en-US"/>
              </w:rPr>
              <w:t>-</w:t>
            </w:r>
          </w:p>
        </w:tc>
      </w:tr>
      <w:tr w:rsidR="006B0C11">
        <w:trPr>
          <w:trHeight w:val="545"/>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Course Contents</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Application of some instrumental analysis methods, such as UV-Visible, Flame, atomic</w:t>
            </w:r>
            <w:proofErr w:type="gramStart"/>
            <w:r>
              <w:rPr>
                <w:sz w:val="20"/>
                <w:szCs w:val="20"/>
                <w:lang w:val="en-US"/>
              </w:rPr>
              <w:t>  absorption</w:t>
            </w:r>
            <w:proofErr w:type="gramEnd"/>
            <w:r>
              <w:rPr>
                <w:sz w:val="20"/>
                <w:szCs w:val="20"/>
                <w:lang w:val="en-US"/>
              </w:rPr>
              <w:t xml:space="preserve"> and emission, NMR, IR, polarography,  Conductance and potentiometric titrations,.</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Course Objectives</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A major goal is to provide the students with a sound practical background in those instrumental methods and instruments.</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Learning Outcomes and Competences</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Each student must apply instrumental method</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Textbook and /or References</w:t>
            </w:r>
          </w:p>
          <w:p w:rsidR="006B0C11" w:rsidRDefault="002C30DD">
            <w:pPr>
              <w:rPr>
                <w:sz w:val="20"/>
                <w:szCs w:val="20"/>
                <w:lang w:val="en-US"/>
              </w:rPr>
            </w:pPr>
            <w:r>
              <w:rPr>
                <w:b/>
                <w:bCs/>
                <w:sz w:val="20"/>
                <w:szCs w:val="20"/>
                <w:lang w:val="en-US"/>
              </w:rPr>
              <w:t> </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6B0C11" w:rsidRDefault="002C30DD">
            <w:pPr>
              <w:rPr>
                <w:sz w:val="20"/>
                <w:szCs w:val="20"/>
                <w:lang w:val="en-US"/>
              </w:rPr>
            </w:pPr>
            <w:r>
              <w:rPr>
                <w:sz w:val="20"/>
                <w:szCs w:val="20"/>
                <w:lang w:val="en-US"/>
              </w:rPr>
              <w:t>1-Aletli analiz laboratuarı, A.R. Türker, E. Hasdemir, Y.Yıldırır, Bizim Büro Yayınları, Ankara, 2004</w:t>
            </w:r>
          </w:p>
          <w:p w:rsidR="006B0C11" w:rsidRDefault="002C30DD">
            <w:pPr>
              <w:rPr>
                <w:sz w:val="20"/>
                <w:szCs w:val="20"/>
                <w:lang w:val="en-US"/>
              </w:rPr>
            </w:pPr>
            <w:r>
              <w:rPr>
                <w:sz w:val="20"/>
                <w:szCs w:val="20"/>
                <w:lang w:val="en-US"/>
              </w:rPr>
              <w:t>2-Enstrümental Analiz İlkeleri, Skoog, West, Holler, Çevirisi, Bilim Yayıncılık, Ankara, 2002</w:t>
            </w:r>
          </w:p>
          <w:p w:rsidR="006B0C11" w:rsidRDefault="002C30DD">
            <w:pPr>
              <w:rPr>
                <w:sz w:val="20"/>
                <w:szCs w:val="20"/>
                <w:lang w:val="en-US"/>
              </w:rPr>
            </w:pPr>
            <w:r>
              <w:rPr>
                <w:sz w:val="20"/>
                <w:szCs w:val="20"/>
                <w:lang w:val="en-US"/>
              </w:rPr>
              <w:t>3-Enstrümental Analiz, T. Gündüz, Ankara Ü. Yayınları, Ankara, 2003</w:t>
            </w:r>
          </w:p>
          <w:p w:rsidR="006B0C11" w:rsidRDefault="002C30DD">
            <w:pPr>
              <w:rPr>
                <w:sz w:val="20"/>
                <w:szCs w:val="20"/>
                <w:lang w:val="en-US"/>
              </w:rPr>
            </w:pPr>
            <w:r>
              <w:rPr>
                <w:sz w:val="20"/>
                <w:szCs w:val="20"/>
                <w:lang w:val="en-US"/>
              </w:rPr>
              <w:t>4- http://w3.gazi.edu.tr/~mkaracan/aletlianaliz.htm</w:t>
            </w:r>
          </w:p>
        </w:tc>
      </w:tr>
      <w:tr w:rsidR="006B0C11">
        <w:trPr>
          <w:trHeight w:val="392"/>
        </w:trPr>
        <w:tc>
          <w:tcPr>
            <w:tcW w:w="2052"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Assessment Criteria</w:t>
            </w: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If any,mark</w:t>
            </w:r>
          </w:p>
          <w:p w:rsidR="006B0C11" w:rsidRDefault="002C30DD">
            <w:pPr>
              <w:rPr>
                <w:sz w:val="20"/>
                <w:szCs w:val="20"/>
                <w:lang w:val="en-US"/>
              </w:rPr>
            </w:pPr>
            <w:r>
              <w:rPr>
                <w:sz w:val="20"/>
                <w:szCs w:val="20"/>
                <w:lang w:val="en-US"/>
              </w:rPr>
              <w:t>as (X)</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Percent</w:t>
            </w:r>
          </w:p>
          <w:p w:rsidR="006B0C11" w:rsidRDefault="002C30DD">
            <w:pPr>
              <w:rPr>
                <w:sz w:val="20"/>
                <w:szCs w:val="20"/>
                <w:lang w:val="en-US"/>
              </w:rPr>
            </w:pPr>
            <w:r>
              <w:rPr>
                <w:sz w:val="20"/>
                <w:szCs w:val="20"/>
                <w:lang w:val="en-US"/>
              </w:rPr>
              <w:t>(%)</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Midterm Exams</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Quizzes</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30</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Homeworks</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Projects</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Term Paper</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Laboratory Work</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30</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Other</w:t>
            </w:r>
          </w:p>
        </w:tc>
        <w:tc>
          <w:tcPr>
            <w:tcW w:w="142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c>
          <w:tcPr>
            <w:tcW w:w="122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w:t>
            </w:r>
          </w:p>
        </w:tc>
      </w:tr>
      <w:tr w:rsidR="006B0C11">
        <w:trPr>
          <w:trHeight w:val="392"/>
        </w:trPr>
        <w:tc>
          <w:tcPr>
            <w:tcW w:w="0" w:type="auto"/>
            <w:vMerge/>
            <w:tcBorders>
              <w:top w:val="nil"/>
              <w:left w:val="single" w:sz="18" w:space="0" w:color="auto"/>
              <w:bottom w:val="single" w:sz="18" w:space="0" w:color="auto"/>
              <w:right w:val="single" w:sz="8" w:space="0" w:color="auto"/>
            </w:tcBorders>
            <w:vAlign w:val="center"/>
            <w:hideMark/>
          </w:tcPr>
          <w:p w:rsidR="006B0C11" w:rsidRDefault="006B0C11">
            <w:pPr>
              <w:rPr>
                <w:sz w:val="20"/>
                <w:szCs w:val="20"/>
                <w:lang w:val="en-US"/>
              </w:rPr>
            </w:pPr>
          </w:p>
        </w:tc>
        <w:tc>
          <w:tcPr>
            <w:tcW w:w="5918" w:type="dxa"/>
            <w:gridSpan w:val="8"/>
            <w:tcBorders>
              <w:top w:val="nil"/>
              <w:left w:val="nil"/>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Final Exam</w:t>
            </w:r>
          </w:p>
        </w:tc>
        <w:tc>
          <w:tcPr>
            <w:tcW w:w="1421"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w:t>
            </w:r>
          </w:p>
        </w:tc>
        <w:tc>
          <w:tcPr>
            <w:tcW w:w="1229"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40</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Prepared by</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 xml:space="preserve"> Doç. Dr. Mehmet Sayım Karacan </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Week</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Subject</w:t>
            </w:r>
          </w:p>
        </w:tc>
      </w:tr>
      <w:tr w:rsidR="006B0C11">
        <w:trPr>
          <w:trHeight w:val="392"/>
        </w:trPr>
        <w:tc>
          <w:tcPr>
            <w:tcW w:w="205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6B0C11" w:rsidRDefault="002C30DD">
            <w:pPr>
              <w:rPr>
                <w:sz w:val="20"/>
                <w:szCs w:val="20"/>
                <w:lang w:val="en-US"/>
              </w:rPr>
            </w:pPr>
            <w:r>
              <w:rPr>
                <w:b/>
                <w:bCs/>
                <w:sz w:val="20"/>
                <w:szCs w:val="20"/>
                <w:lang w:val="en-US"/>
              </w:rPr>
              <w:t>1</w:t>
            </w:r>
          </w:p>
          <w:p w:rsidR="006B0C11" w:rsidRDefault="002C30DD">
            <w:pPr>
              <w:rPr>
                <w:sz w:val="20"/>
                <w:szCs w:val="20"/>
                <w:lang w:val="en-US"/>
              </w:rPr>
            </w:pPr>
            <w:r>
              <w:rPr>
                <w:b/>
                <w:bCs/>
                <w:sz w:val="20"/>
                <w:szCs w:val="20"/>
                <w:lang w:val="en-US"/>
              </w:rPr>
              <w:t>2</w:t>
            </w:r>
          </w:p>
          <w:p w:rsidR="006B0C11" w:rsidRDefault="002C30DD">
            <w:pPr>
              <w:rPr>
                <w:sz w:val="20"/>
                <w:szCs w:val="20"/>
                <w:lang w:val="en-US"/>
              </w:rPr>
            </w:pPr>
            <w:r>
              <w:rPr>
                <w:b/>
                <w:bCs/>
                <w:sz w:val="20"/>
                <w:szCs w:val="20"/>
                <w:lang w:val="en-US"/>
              </w:rPr>
              <w:t>3</w:t>
            </w:r>
          </w:p>
          <w:p w:rsidR="006B0C11" w:rsidRDefault="002C30DD">
            <w:pPr>
              <w:rPr>
                <w:sz w:val="20"/>
                <w:szCs w:val="20"/>
                <w:lang w:val="en-US"/>
              </w:rPr>
            </w:pPr>
            <w:r>
              <w:rPr>
                <w:b/>
                <w:bCs/>
                <w:sz w:val="20"/>
                <w:szCs w:val="20"/>
                <w:lang w:val="en-US"/>
              </w:rPr>
              <w:t>4</w:t>
            </w:r>
          </w:p>
          <w:p w:rsidR="006B0C11" w:rsidRDefault="002C30DD">
            <w:pPr>
              <w:rPr>
                <w:sz w:val="20"/>
                <w:szCs w:val="20"/>
                <w:lang w:val="en-US"/>
              </w:rPr>
            </w:pPr>
            <w:r>
              <w:rPr>
                <w:b/>
                <w:bCs/>
                <w:sz w:val="20"/>
                <w:szCs w:val="20"/>
                <w:lang w:val="en-US"/>
              </w:rPr>
              <w:t>5</w:t>
            </w:r>
          </w:p>
          <w:p w:rsidR="006B0C11" w:rsidRDefault="002C30DD">
            <w:pPr>
              <w:rPr>
                <w:sz w:val="20"/>
                <w:szCs w:val="20"/>
                <w:lang w:val="en-US"/>
              </w:rPr>
            </w:pPr>
            <w:r>
              <w:rPr>
                <w:b/>
                <w:bCs/>
                <w:sz w:val="20"/>
                <w:szCs w:val="20"/>
                <w:lang w:val="en-US"/>
              </w:rPr>
              <w:t>6</w:t>
            </w:r>
          </w:p>
          <w:p w:rsidR="006B0C11" w:rsidRDefault="002C30DD">
            <w:pPr>
              <w:rPr>
                <w:sz w:val="20"/>
                <w:szCs w:val="20"/>
                <w:lang w:val="en-US"/>
              </w:rPr>
            </w:pPr>
            <w:r>
              <w:rPr>
                <w:b/>
                <w:bCs/>
                <w:sz w:val="20"/>
                <w:szCs w:val="20"/>
                <w:lang w:val="en-US"/>
              </w:rPr>
              <w:t>7</w:t>
            </w:r>
          </w:p>
          <w:p w:rsidR="006B0C11" w:rsidRDefault="002C30DD">
            <w:pPr>
              <w:rPr>
                <w:sz w:val="20"/>
                <w:szCs w:val="20"/>
                <w:lang w:val="en-US"/>
              </w:rPr>
            </w:pPr>
            <w:r>
              <w:rPr>
                <w:b/>
                <w:bCs/>
                <w:sz w:val="20"/>
                <w:szCs w:val="20"/>
                <w:lang w:val="en-US"/>
              </w:rPr>
              <w:t>8</w:t>
            </w:r>
          </w:p>
          <w:p w:rsidR="006B0C11" w:rsidRDefault="002C30DD">
            <w:pPr>
              <w:rPr>
                <w:sz w:val="20"/>
                <w:szCs w:val="20"/>
                <w:lang w:val="en-US"/>
              </w:rPr>
            </w:pPr>
            <w:r>
              <w:rPr>
                <w:b/>
                <w:bCs/>
                <w:sz w:val="20"/>
                <w:szCs w:val="20"/>
                <w:lang w:val="en-US"/>
              </w:rPr>
              <w:t>9</w:t>
            </w:r>
          </w:p>
          <w:p w:rsidR="006B0C11" w:rsidRDefault="002C30DD">
            <w:pPr>
              <w:rPr>
                <w:sz w:val="20"/>
                <w:szCs w:val="20"/>
                <w:lang w:val="en-US"/>
              </w:rPr>
            </w:pPr>
            <w:r>
              <w:rPr>
                <w:b/>
                <w:bCs/>
                <w:sz w:val="20"/>
                <w:szCs w:val="20"/>
                <w:lang w:val="en-US"/>
              </w:rPr>
              <w:t>10</w:t>
            </w:r>
          </w:p>
          <w:p w:rsidR="006B0C11" w:rsidRDefault="002C30DD">
            <w:pPr>
              <w:rPr>
                <w:sz w:val="20"/>
                <w:szCs w:val="20"/>
                <w:lang w:val="en-US"/>
              </w:rPr>
            </w:pPr>
            <w:r>
              <w:rPr>
                <w:b/>
                <w:bCs/>
                <w:sz w:val="20"/>
                <w:szCs w:val="20"/>
                <w:lang w:val="en-US"/>
              </w:rPr>
              <w:t>11</w:t>
            </w:r>
          </w:p>
          <w:p w:rsidR="006B0C11" w:rsidRDefault="002C30DD">
            <w:pPr>
              <w:rPr>
                <w:sz w:val="20"/>
                <w:szCs w:val="20"/>
                <w:lang w:val="en-US"/>
              </w:rPr>
            </w:pPr>
            <w:r>
              <w:rPr>
                <w:b/>
                <w:bCs/>
                <w:sz w:val="20"/>
                <w:szCs w:val="20"/>
                <w:lang w:val="en-US"/>
              </w:rPr>
              <w:t>12</w:t>
            </w:r>
          </w:p>
          <w:p w:rsidR="006B0C11" w:rsidRDefault="002C30DD">
            <w:pPr>
              <w:rPr>
                <w:sz w:val="20"/>
                <w:szCs w:val="20"/>
                <w:lang w:val="en-US"/>
              </w:rPr>
            </w:pPr>
            <w:r>
              <w:rPr>
                <w:b/>
                <w:bCs/>
                <w:sz w:val="20"/>
                <w:szCs w:val="20"/>
                <w:lang w:val="en-US"/>
              </w:rPr>
              <w:t>13</w:t>
            </w:r>
          </w:p>
          <w:p w:rsidR="006B0C11" w:rsidRDefault="002C30DD">
            <w:pPr>
              <w:rPr>
                <w:sz w:val="20"/>
                <w:szCs w:val="20"/>
                <w:lang w:val="en-US"/>
              </w:rPr>
            </w:pPr>
            <w:r>
              <w:rPr>
                <w:b/>
                <w:bCs/>
                <w:sz w:val="20"/>
                <w:szCs w:val="20"/>
                <w:lang w:val="en-US"/>
              </w:rPr>
              <w:t>14</w:t>
            </w:r>
          </w:p>
        </w:tc>
        <w:tc>
          <w:tcPr>
            <w:tcW w:w="856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6B0C11" w:rsidRDefault="002C30DD">
            <w:pPr>
              <w:rPr>
                <w:sz w:val="20"/>
                <w:szCs w:val="20"/>
                <w:lang w:val="en-US"/>
              </w:rPr>
            </w:pPr>
            <w:r>
              <w:rPr>
                <w:sz w:val="20"/>
                <w:szCs w:val="20"/>
                <w:lang w:val="en-US"/>
              </w:rPr>
              <w:t>General information about Instrumental Analysis Lab.</w:t>
            </w:r>
          </w:p>
          <w:p w:rsidR="006B0C11" w:rsidRDefault="002C30DD">
            <w:pPr>
              <w:rPr>
                <w:sz w:val="20"/>
                <w:szCs w:val="20"/>
                <w:lang w:val="en-US"/>
              </w:rPr>
            </w:pPr>
            <w:r>
              <w:rPr>
                <w:sz w:val="20"/>
                <w:szCs w:val="20"/>
                <w:lang w:val="en-US"/>
              </w:rPr>
              <w:t>UV-Visible spectroscopy, Quantitative analysis of mixtures</w:t>
            </w:r>
          </w:p>
          <w:p w:rsidR="006B0C11" w:rsidRDefault="002C30DD">
            <w:pPr>
              <w:rPr>
                <w:sz w:val="20"/>
                <w:szCs w:val="20"/>
                <w:lang w:val="en-US"/>
              </w:rPr>
            </w:pPr>
            <w:r>
              <w:rPr>
                <w:sz w:val="20"/>
                <w:szCs w:val="20"/>
                <w:lang w:val="en-US"/>
              </w:rPr>
              <w:t>UV-Visible spectroscopy, Spectrophotometric titrations</w:t>
            </w:r>
          </w:p>
          <w:p w:rsidR="006B0C11" w:rsidRDefault="002C30DD">
            <w:pPr>
              <w:rPr>
                <w:sz w:val="20"/>
                <w:szCs w:val="20"/>
                <w:lang w:val="en-US"/>
              </w:rPr>
            </w:pPr>
            <w:r>
              <w:rPr>
                <w:sz w:val="20"/>
                <w:szCs w:val="20"/>
                <w:lang w:val="en-US"/>
              </w:rPr>
              <w:t>HPLC</w:t>
            </w:r>
          </w:p>
          <w:p w:rsidR="006B0C11" w:rsidRDefault="002C30DD">
            <w:pPr>
              <w:rPr>
                <w:sz w:val="20"/>
                <w:szCs w:val="20"/>
                <w:lang w:val="en-US"/>
              </w:rPr>
            </w:pPr>
            <w:r>
              <w:rPr>
                <w:sz w:val="20"/>
                <w:szCs w:val="20"/>
                <w:lang w:val="en-US"/>
              </w:rPr>
              <w:t>Atomic Absorption spectroscopy</w:t>
            </w:r>
          </w:p>
          <w:p w:rsidR="006B0C11" w:rsidRDefault="002C30DD">
            <w:pPr>
              <w:rPr>
                <w:sz w:val="20"/>
                <w:szCs w:val="20"/>
                <w:lang w:val="en-US"/>
              </w:rPr>
            </w:pPr>
            <w:r>
              <w:rPr>
                <w:sz w:val="20"/>
                <w:szCs w:val="20"/>
                <w:lang w:val="en-US"/>
              </w:rPr>
              <w:t>Flame emmition spectroscopy</w:t>
            </w:r>
          </w:p>
          <w:p w:rsidR="006B0C11" w:rsidRDefault="002C30DD">
            <w:pPr>
              <w:rPr>
                <w:sz w:val="20"/>
                <w:szCs w:val="20"/>
                <w:lang w:val="en-US"/>
              </w:rPr>
            </w:pPr>
            <w:r>
              <w:rPr>
                <w:sz w:val="20"/>
                <w:szCs w:val="20"/>
                <w:lang w:val="en-US"/>
              </w:rPr>
              <w:t>Polarography</w:t>
            </w:r>
          </w:p>
          <w:p w:rsidR="006B0C11" w:rsidRDefault="002C30DD">
            <w:pPr>
              <w:rPr>
                <w:sz w:val="20"/>
                <w:szCs w:val="20"/>
                <w:lang w:val="en-US"/>
              </w:rPr>
            </w:pPr>
            <w:r>
              <w:rPr>
                <w:sz w:val="20"/>
                <w:szCs w:val="20"/>
                <w:lang w:val="en-US"/>
              </w:rPr>
              <w:t>Midterm Exam</w:t>
            </w:r>
          </w:p>
          <w:p w:rsidR="006B0C11" w:rsidRDefault="002C30DD">
            <w:pPr>
              <w:rPr>
                <w:sz w:val="20"/>
                <w:szCs w:val="20"/>
                <w:lang w:val="en-US"/>
              </w:rPr>
            </w:pPr>
            <w:r>
              <w:rPr>
                <w:sz w:val="20"/>
                <w:szCs w:val="20"/>
                <w:lang w:val="en-US"/>
              </w:rPr>
              <w:t>Conductometric neutralization titration</w:t>
            </w:r>
          </w:p>
          <w:p w:rsidR="006B0C11" w:rsidRDefault="002C30DD">
            <w:pPr>
              <w:rPr>
                <w:sz w:val="20"/>
                <w:szCs w:val="20"/>
                <w:lang w:val="en-US"/>
              </w:rPr>
            </w:pPr>
            <w:r>
              <w:rPr>
                <w:sz w:val="20"/>
                <w:szCs w:val="20"/>
                <w:lang w:val="en-US"/>
              </w:rPr>
              <w:t>Potantiometric  neutralization titration</w:t>
            </w:r>
          </w:p>
          <w:p w:rsidR="006B0C11" w:rsidRDefault="002C30DD">
            <w:pPr>
              <w:rPr>
                <w:sz w:val="20"/>
                <w:szCs w:val="20"/>
                <w:lang w:val="en-US"/>
              </w:rPr>
            </w:pPr>
            <w:r>
              <w:rPr>
                <w:sz w:val="20"/>
                <w:szCs w:val="20"/>
                <w:lang w:val="en-US"/>
              </w:rPr>
              <w:t>Nuclear Magnetic Rezonans (NMR) spectroscopy</w:t>
            </w:r>
          </w:p>
          <w:p w:rsidR="006B0C11" w:rsidRDefault="002C30DD">
            <w:pPr>
              <w:rPr>
                <w:sz w:val="20"/>
                <w:szCs w:val="20"/>
                <w:lang w:val="en-US"/>
              </w:rPr>
            </w:pPr>
            <w:r>
              <w:rPr>
                <w:sz w:val="20"/>
                <w:szCs w:val="20"/>
                <w:lang w:val="en-US"/>
              </w:rPr>
              <w:t>Infrared Spectroscopy</w:t>
            </w:r>
          </w:p>
          <w:p w:rsidR="006B0C11" w:rsidRDefault="002C30DD">
            <w:pPr>
              <w:rPr>
                <w:sz w:val="20"/>
                <w:szCs w:val="20"/>
                <w:lang w:val="en-US"/>
              </w:rPr>
            </w:pPr>
            <w:r>
              <w:rPr>
                <w:sz w:val="20"/>
                <w:szCs w:val="20"/>
                <w:lang w:val="en-US"/>
              </w:rPr>
              <w:t>Make up</w:t>
            </w:r>
          </w:p>
          <w:p w:rsidR="006B0C11" w:rsidRDefault="002C30DD">
            <w:pPr>
              <w:rPr>
                <w:sz w:val="20"/>
                <w:szCs w:val="20"/>
                <w:lang w:val="en-US"/>
              </w:rPr>
            </w:pPr>
            <w:r>
              <w:rPr>
                <w:sz w:val="20"/>
                <w:szCs w:val="20"/>
                <w:lang w:val="en-US"/>
              </w:rPr>
              <w:t>Make up</w:t>
            </w:r>
          </w:p>
        </w:tc>
      </w:tr>
    </w:tbl>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6"/>
        <w:gridCol w:w="829"/>
        <w:gridCol w:w="677"/>
        <w:gridCol w:w="637"/>
        <w:gridCol w:w="1090"/>
        <w:gridCol w:w="235"/>
        <w:gridCol w:w="270"/>
        <w:gridCol w:w="506"/>
        <w:gridCol w:w="833"/>
        <w:gridCol w:w="599"/>
        <w:gridCol w:w="252"/>
        <w:gridCol w:w="778"/>
        <w:gridCol w:w="196"/>
        <w:gridCol w:w="777"/>
      </w:tblGrid>
      <w:tr w:rsidR="006B0C11">
        <w:trPr>
          <w:trHeight w:val="447"/>
        </w:trPr>
        <w:tc>
          <w:tcPr>
            <w:tcW w:w="4964" w:type="dxa"/>
            <w:gridSpan w:val="6"/>
            <w:tcBorders>
              <w:top w:val="single" w:sz="18" w:space="0" w:color="auto"/>
              <w:left w:val="single" w:sz="18" w:space="0" w:color="auto"/>
              <w:bottom w:val="single" w:sz="18" w:space="0" w:color="auto"/>
              <w:right w:val="single" w:sz="4" w:space="0" w:color="auto"/>
            </w:tcBorders>
            <w:vAlign w:val="center"/>
          </w:tcPr>
          <w:p w:rsidR="006B0C11" w:rsidRDefault="002C30DD" w:rsidP="00E119C3">
            <w:pPr>
              <w:pStyle w:val="KonuBal"/>
              <w:rPr>
                <w:sz w:val="20"/>
                <w:u w:val="none"/>
              </w:rPr>
            </w:pPr>
            <w:r>
              <w:rPr>
                <w:bCs/>
                <w:sz w:val="20"/>
                <w:u w:val="none"/>
                <w:lang w:val="en-US"/>
              </w:rPr>
              <w:t xml:space="preserve">Course Title-Course Code: </w:t>
            </w:r>
            <w:r>
              <w:rPr>
                <w:sz w:val="20"/>
                <w:u w:val="none"/>
              </w:rPr>
              <w:t xml:space="preserve">ENGLISH – VI </w:t>
            </w:r>
            <w:r w:rsidR="00E119C3">
              <w:rPr>
                <w:sz w:val="20"/>
                <w:u w:val="none"/>
              </w:rPr>
              <w:t>ING</w:t>
            </w:r>
            <w:r>
              <w:rPr>
                <w:sz w:val="20"/>
                <w:u w:val="none"/>
              </w:rPr>
              <w:t xml:space="preserve"> 3</w:t>
            </w:r>
            <w:r w:rsidR="00E119C3">
              <w:rPr>
                <w:sz w:val="20"/>
                <w:u w:val="none"/>
              </w:rPr>
              <w:t>02</w:t>
            </w:r>
          </w:p>
        </w:tc>
        <w:tc>
          <w:tcPr>
            <w:tcW w:w="4211" w:type="dxa"/>
            <w:gridSpan w:val="8"/>
            <w:tcBorders>
              <w:top w:val="single" w:sz="18"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Cs/>
                <w:sz w:val="20"/>
                <w:u w:val="none"/>
                <w:lang w:val="en-US"/>
              </w:rPr>
              <w:t>Name of the Programme: </w:t>
            </w:r>
            <w:r>
              <w:rPr>
                <w:sz w:val="20"/>
                <w:u w:val="none"/>
              </w:rPr>
              <w:t>CHEMISTRY</w:t>
            </w:r>
          </w:p>
        </w:tc>
      </w:tr>
      <w:tr w:rsidR="006B0C11">
        <w:trPr>
          <w:cantSplit/>
          <w:trHeight w:val="421"/>
        </w:trPr>
        <w:tc>
          <w:tcPr>
            <w:tcW w:w="1496" w:type="dxa"/>
            <w:vMerge w:val="restart"/>
            <w:tcBorders>
              <w:top w:val="single" w:sz="18" w:space="0" w:color="auto"/>
              <w:left w:val="single" w:sz="18" w:space="0" w:color="auto"/>
              <w:bottom w:val="single" w:sz="4" w:space="0" w:color="auto"/>
              <w:right w:val="single" w:sz="4" w:space="0" w:color="auto"/>
            </w:tcBorders>
            <w:vAlign w:val="center"/>
          </w:tcPr>
          <w:p w:rsidR="006B0C11" w:rsidRDefault="002C30DD">
            <w:pPr>
              <w:pStyle w:val="KonuBal"/>
              <w:rPr>
                <w:sz w:val="20"/>
                <w:u w:val="none"/>
              </w:rPr>
            </w:pPr>
            <w:r>
              <w:rPr>
                <w:sz w:val="20"/>
                <w:u w:val="none"/>
                <w:lang w:val="en-GB"/>
              </w:rPr>
              <w:t>Semester</w:t>
            </w:r>
          </w:p>
        </w:tc>
        <w:tc>
          <w:tcPr>
            <w:tcW w:w="5928" w:type="dxa"/>
            <w:gridSpan w:val="10"/>
            <w:tcBorders>
              <w:top w:val="single" w:sz="18" w:space="0" w:color="auto"/>
              <w:left w:val="single" w:sz="4" w:space="0" w:color="auto"/>
              <w:bottom w:val="single" w:sz="4" w:space="0" w:color="auto"/>
              <w:right w:val="single" w:sz="18" w:space="0" w:color="auto"/>
            </w:tcBorders>
            <w:vAlign w:val="center"/>
          </w:tcPr>
          <w:p w:rsidR="006B0C11" w:rsidRDefault="002C30DD">
            <w:pPr>
              <w:pStyle w:val="KonuBal"/>
              <w:rPr>
                <w:sz w:val="20"/>
                <w:u w:val="none"/>
              </w:rPr>
            </w:pPr>
            <w:r>
              <w:rPr>
                <w:sz w:val="20"/>
                <w:u w:val="none"/>
                <w:lang w:val="en-GB"/>
              </w:rPr>
              <w:t>Teaching Methods</w:t>
            </w:r>
          </w:p>
        </w:tc>
        <w:tc>
          <w:tcPr>
            <w:tcW w:w="1751" w:type="dxa"/>
            <w:gridSpan w:val="3"/>
            <w:tcBorders>
              <w:top w:val="single" w:sz="18" w:space="0" w:color="auto"/>
              <w:left w:val="single" w:sz="4" w:space="0" w:color="auto"/>
              <w:bottom w:val="single" w:sz="4" w:space="0" w:color="auto"/>
              <w:right w:val="single" w:sz="18" w:space="0" w:color="auto"/>
            </w:tcBorders>
            <w:vAlign w:val="center"/>
          </w:tcPr>
          <w:p w:rsidR="006B0C11" w:rsidRDefault="002C30DD">
            <w:pPr>
              <w:pStyle w:val="KonuBal"/>
              <w:rPr>
                <w:sz w:val="20"/>
                <w:u w:val="none"/>
              </w:rPr>
            </w:pPr>
            <w:r>
              <w:rPr>
                <w:sz w:val="20"/>
                <w:u w:val="none"/>
                <w:lang w:val="en-GB"/>
              </w:rPr>
              <w:t>Credits</w:t>
            </w:r>
          </w:p>
        </w:tc>
      </w:tr>
      <w:tr w:rsidR="006B0C11">
        <w:trPr>
          <w:cantSplit/>
          <w:trHeight w:val="420"/>
        </w:trPr>
        <w:tc>
          <w:tcPr>
            <w:tcW w:w="0" w:type="auto"/>
            <w:vMerge/>
            <w:tcBorders>
              <w:top w:val="single" w:sz="18" w:space="0" w:color="auto"/>
              <w:left w:val="single" w:sz="18" w:space="0" w:color="auto"/>
              <w:bottom w:val="single" w:sz="4" w:space="0" w:color="auto"/>
              <w:right w:val="single" w:sz="4" w:space="0" w:color="auto"/>
            </w:tcBorders>
            <w:vAlign w:val="center"/>
          </w:tcPr>
          <w:p w:rsidR="006B0C11" w:rsidRDefault="006B0C11">
            <w:pPr>
              <w:rPr>
                <w:b/>
                <w:sz w:val="20"/>
                <w:szCs w:val="20"/>
                <w:lang w:eastAsia="en-US"/>
              </w:rPr>
            </w:pPr>
          </w:p>
        </w:tc>
        <w:tc>
          <w:tcPr>
            <w:tcW w:w="829"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ind w:right="-54"/>
              <w:rPr>
                <w:sz w:val="20"/>
                <w:u w:val="none"/>
                <w:lang w:val="en-GB"/>
              </w:rPr>
            </w:pPr>
            <w:r>
              <w:rPr>
                <w:sz w:val="20"/>
                <w:u w:val="none"/>
                <w:lang w:val="en-GB"/>
              </w:rPr>
              <w:t>Lecture</w:t>
            </w:r>
          </w:p>
        </w:tc>
        <w:tc>
          <w:tcPr>
            <w:tcW w:w="677" w:type="dxa"/>
            <w:tcBorders>
              <w:top w:val="single" w:sz="2" w:space="0" w:color="auto"/>
              <w:left w:val="single" w:sz="4" w:space="0" w:color="auto"/>
              <w:bottom w:val="single" w:sz="4" w:space="0" w:color="auto"/>
              <w:right w:val="single" w:sz="18" w:space="0" w:color="auto"/>
            </w:tcBorders>
            <w:vAlign w:val="center"/>
          </w:tcPr>
          <w:p w:rsidR="006B0C11" w:rsidRDefault="002C30DD">
            <w:pPr>
              <w:pStyle w:val="KonuBal"/>
              <w:ind w:right="-72"/>
              <w:rPr>
                <w:sz w:val="20"/>
                <w:u w:val="none"/>
                <w:lang w:val="en-GB"/>
              </w:rPr>
            </w:pPr>
            <w:r>
              <w:rPr>
                <w:sz w:val="20"/>
                <w:u w:val="none"/>
                <w:lang w:val="en-GB"/>
              </w:rPr>
              <w:t>Recite</w:t>
            </w:r>
          </w:p>
        </w:tc>
        <w:tc>
          <w:tcPr>
            <w:tcW w:w="637"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en-GB"/>
              </w:rPr>
            </w:pPr>
            <w:proofErr w:type="gramStart"/>
            <w:r>
              <w:rPr>
                <w:sz w:val="20"/>
                <w:u w:val="none"/>
                <w:lang w:val="en-GB"/>
              </w:rPr>
              <w:t>Lab.</w:t>
            </w:r>
            <w:proofErr w:type="gramEnd"/>
          </w:p>
        </w:tc>
        <w:tc>
          <w:tcPr>
            <w:tcW w:w="1090"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de-DE"/>
              </w:rPr>
            </w:pPr>
            <w:r>
              <w:rPr>
                <w:sz w:val="20"/>
                <w:u w:val="none"/>
                <w:lang w:val="de-DE"/>
              </w:rPr>
              <w:t>Project</w:t>
            </w:r>
          </w:p>
        </w:tc>
        <w:tc>
          <w:tcPr>
            <w:tcW w:w="505" w:type="dxa"/>
            <w:gridSpan w:val="2"/>
            <w:tcBorders>
              <w:top w:val="single" w:sz="4" w:space="0" w:color="auto"/>
              <w:left w:val="single" w:sz="4" w:space="0" w:color="auto"/>
              <w:bottom w:val="single" w:sz="4" w:space="0" w:color="auto"/>
              <w:right w:val="single" w:sz="18" w:space="0" w:color="auto"/>
            </w:tcBorders>
            <w:vAlign w:val="center"/>
          </w:tcPr>
          <w:p w:rsidR="006B0C11" w:rsidRDefault="006B0C11">
            <w:pPr>
              <w:pStyle w:val="KonuBal"/>
              <w:rPr>
                <w:sz w:val="20"/>
                <w:u w:val="none"/>
                <w:lang w:val="de-DE"/>
              </w:rPr>
            </w:pPr>
          </w:p>
        </w:tc>
        <w:tc>
          <w:tcPr>
            <w:tcW w:w="506" w:type="dxa"/>
            <w:tcBorders>
              <w:top w:val="single" w:sz="4" w:space="0" w:color="auto"/>
              <w:left w:val="single" w:sz="4" w:space="0" w:color="auto"/>
              <w:bottom w:val="single" w:sz="4" w:space="0" w:color="auto"/>
              <w:right w:val="single" w:sz="18" w:space="0" w:color="auto"/>
            </w:tcBorders>
            <w:vAlign w:val="center"/>
          </w:tcPr>
          <w:p w:rsidR="006B0C11" w:rsidRDefault="006B0C11">
            <w:pPr>
              <w:pStyle w:val="KonuBal"/>
              <w:rPr>
                <w:sz w:val="20"/>
                <w:u w:val="none"/>
                <w:lang w:val="de-DE"/>
              </w:rPr>
            </w:pPr>
          </w:p>
        </w:tc>
        <w:tc>
          <w:tcPr>
            <w:tcW w:w="833" w:type="dxa"/>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en-GB"/>
              </w:rPr>
            </w:pPr>
            <w:r>
              <w:rPr>
                <w:sz w:val="20"/>
                <w:u w:val="none"/>
                <w:lang w:val="en-GB"/>
              </w:rPr>
              <w:t>Other</w:t>
            </w:r>
          </w:p>
        </w:tc>
        <w:tc>
          <w:tcPr>
            <w:tcW w:w="851" w:type="dxa"/>
            <w:gridSpan w:val="2"/>
            <w:tcBorders>
              <w:top w:val="single" w:sz="4" w:space="0" w:color="auto"/>
              <w:left w:val="single" w:sz="4" w:space="0" w:color="auto"/>
              <w:bottom w:val="single" w:sz="4" w:space="0" w:color="auto"/>
              <w:right w:val="single" w:sz="18" w:space="0" w:color="auto"/>
            </w:tcBorders>
            <w:vAlign w:val="center"/>
          </w:tcPr>
          <w:p w:rsidR="006B0C11" w:rsidRDefault="002C30DD">
            <w:pPr>
              <w:pStyle w:val="KonuBal"/>
              <w:rPr>
                <w:sz w:val="20"/>
                <w:u w:val="none"/>
                <w:lang w:val="en-GB"/>
              </w:rPr>
            </w:pPr>
            <w:r>
              <w:rPr>
                <w:sz w:val="20"/>
                <w:u w:val="none"/>
                <w:lang w:val="en-GB"/>
              </w:rPr>
              <w:t>Total</w:t>
            </w:r>
          </w:p>
        </w:tc>
        <w:tc>
          <w:tcPr>
            <w:tcW w:w="778" w:type="dxa"/>
            <w:tcBorders>
              <w:top w:val="single" w:sz="18" w:space="0" w:color="auto"/>
              <w:left w:val="single" w:sz="4" w:space="0" w:color="auto"/>
              <w:bottom w:val="single" w:sz="4" w:space="0" w:color="auto"/>
              <w:right w:val="single" w:sz="18" w:space="0" w:color="auto"/>
            </w:tcBorders>
            <w:vAlign w:val="center"/>
          </w:tcPr>
          <w:p w:rsidR="006B0C11" w:rsidRDefault="002C30DD">
            <w:pPr>
              <w:pStyle w:val="KonuBal"/>
              <w:ind w:right="-72"/>
              <w:rPr>
                <w:sz w:val="20"/>
                <w:u w:val="none"/>
                <w:lang w:val="en-GB"/>
              </w:rPr>
            </w:pPr>
            <w:r>
              <w:rPr>
                <w:sz w:val="20"/>
                <w:u w:val="none"/>
                <w:lang w:val="en-GB"/>
              </w:rPr>
              <w:t>Credits</w:t>
            </w:r>
          </w:p>
        </w:tc>
        <w:tc>
          <w:tcPr>
            <w:tcW w:w="973" w:type="dxa"/>
            <w:gridSpan w:val="2"/>
            <w:tcBorders>
              <w:top w:val="single" w:sz="18" w:space="0" w:color="auto"/>
              <w:left w:val="single" w:sz="4" w:space="0" w:color="auto"/>
              <w:bottom w:val="single" w:sz="4" w:space="0" w:color="auto"/>
              <w:right w:val="single" w:sz="18" w:space="0" w:color="auto"/>
            </w:tcBorders>
            <w:vAlign w:val="center"/>
          </w:tcPr>
          <w:p w:rsidR="006B0C11" w:rsidRDefault="002C30DD">
            <w:pPr>
              <w:jc w:val="center"/>
              <w:rPr>
                <w:b/>
                <w:sz w:val="20"/>
                <w:szCs w:val="20"/>
                <w:lang w:val="en-GB" w:eastAsia="en-US"/>
              </w:rPr>
            </w:pPr>
            <w:r>
              <w:rPr>
                <w:b/>
                <w:sz w:val="20"/>
                <w:szCs w:val="20"/>
                <w:lang w:val="en-GB"/>
              </w:rPr>
              <w:t>ECTS Credits</w:t>
            </w:r>
          </w:p>
        </w:tc>
      </w:tr>
      <w:tr w:rsidR="006B0C11">
        <w:trPr>
          <w:cantSplit/>
          <w:trHeight w:val="397"/>
        </w:trPr>
        <w:tc>
          <w:tcPr>
            <w:tcW w:w="1496" w:type="dxa"/>
            <w:tcBorders>
              <w:top w:val="single" w:sz="4" w:space="0" w:color="auto"/>
              <w:left w:val="single" w:sz="18" w:space="0" w:color="auto"/>
              <w:bottom w:val="single" w:sz="18" w:space="0" w:color="auto"/>
              <w:right w:val="single" w:sz="4" w:space="0" w:color="auto"/>
            </w:tcBorders>
            <w:vAlign w:val="center"/>
          </w:tcPr>
          <w:p w:rsidR="006B0C11" w:rsidRDefault="002C30DD">
            <w:pPr>
              <w:pStyle w:val="Altbilgi"/>
              <w:jc w:val="center"/>
              <w:rPr>
                <w:sz w:val="20"/>
                <w:szCs w:val="20"/>
                <w:lang w:val="tr-TR"/>
              </w:rPr>
            </w:pPr>
            <w:r>
              <w:rPr>
                <w:b/>
                <w:sz w:val="20"/>
                <w:szCs w:val="20"/>
                <w:lang w:val="tr-TR"/>
              </w:rPr>
              <w:t>1</w:t>
            </w:r>
          </w:p>
        </w:tc>
        <w:tc>
          <w:tcPr>
            <w:tcW w:w="829"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3</w:t>
            </w:r>
          </w:p>
        </w:tc>
        <w:tc>
          <w:tcPr>
            <w:tcW w:w="677"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637"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1090"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505" w:type="dxa"/>
            <w:gridSpan w:val="2"/>
            <w:tcBorders>
              <w:top w:val="single" w:sz="4" w:space="0" w:color="auto"/>
              <w:left w:val="single" w:sz="4" w:space="0" w:color="auto"/>
              <w:bottom w:val="single" w:sz="18" w:space="0" w:color="auto"/>
              <w:right w:val="single" w:sz="18" w:space="0" w:color="auto"/>
            </w:tcBorders>
            <w:vAlign w:val="center"/>
          </w:tcPr>
          <w:p w:rsidR="006B0C11" w:rsidRDefault="006B0C11">
            <w:pPr>
              <w:pStyle w:val="KonuBal"/>
              <w:rPr>
                <w:b w:val="0"/>
                <w:sz w:val="20"/>
                <w:u w:val="none"/>
              </w:rPr>
            </w:pPr>
          </w:p>
        </w:tc>
        <w:tc>
          <w:tcPr>
            <w:tcW w:w="506" w:type="dxa"/>
            <w:tcBorders>
              <w:top w:val="single" w:sz="4" w:space="0" w:color="auto"/>
              <w:left w:val="single" w:sz="4" w:space="0" w:color="auto"/>
              <w:bottom w:val="single" w:sz="18" w:space="0" w:color="auto"/>
              <w:right w:val="single" w:sz="18" w:space="0" w:color="auto"/>
            </w:tcBorders>
            <w:vAlign w:val="center"/>
          </w:tcPr>
          <w:p w:rsidR="006B0C11" w:rsidRDefault="006B0C11">
            <w:pPr>
              <w:pStyle w:val="KonuBal"/>
              <w:rPr>
                <w:b w:val="0"/>
                <w:sz w:val="20"/>
                <w:u w:val="none"/>
              </w:rPr>
            </w:pPr>
          </w:p>
        </w:tc>
        <w:tc>
          <w:tcPr>
            <w:tcW w:w="833" w:type="dxa"/>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0</w:t>
            </w:r>
          </w:p>
        </w:tc>
        <w:tc>
          <w:tcPr>
            <w:tcW w:w="851" w:type="dxa"/>
            <w:gridSpan w:val="2"/>
            <w:tcBorders>
              <w:top w:val="single" w:sz="4" w:space="0" w:color="auto"/>
              <w:left w:val="single" w:sz="4" w:space="0" w:color="auto"/>
              <w:bottom w:val="single" w:sz="18" w:space="0" w:color="auto"/>
              <w:right w:val="single" w:sz="18" w:space="0" w:color="auto"/>
            </w:tcBorders>
            <w:vAlign w:val="center"/>
          </w:tcPr>
          <w:p w:rsidR="006B0C11" w:rsidRDefault="002C30DD">
            <w:pPr>
              <w:pStyle w:val="KonuBal"/>
              <w:rPr>
                <w:b w:val="0"/>
                <w:sz w:val="20"/>
                <w:u w:val="none"/>
              </w:rPr>
            </w:pPr>
            <w:r>
              <w:rPr>
                <w:b w:val="0"/>
                <w:sz w:val="20"/>
                <w:u w:val="none"/>
              </w:rPr>
              <w:t>3</w:t>
            </w:r>
          </w:p>
        </w:tc>
        <w:tc>
          <w:tcPr>
            <w:tcW w:w="778" w:type="dxa"/>
            <w:tcBorders>
              <w:top w:val="single" w:sz="4" w:space="0" w:color="auto"/>
              <w:left w:val="single" w:sz="4" w:space="0" w:color="auto"/>
              <w:bottom w:val="single" w:sz="18" w:space="0" w:color="auto"/>
              <w:right w:val="single" w:sz="18" w:space="0" w:color="auto"/>
            </w:tcBorders>
            <w:vAlign w:val="center"/>
          </w:tcPr>
          <w:p w:rsidR="006B0C11" w:rsidRDefault="002C30DD">
            <w:pPr>
              <w:jc w:val="center"/>
              <w:rPr>
                <w:sz w:val="20"/>
                <w:szCs w:val="20"/>
                <w:lang w:eastAsia="en-US"/>
              </w:rPr>
            </w:pPr>
            <w:r>
              <w:rPr>
                <w:sz w:val="20"/>
                <w:szCs w:val="20"/>
                <w:lang w:eastAsia="en-US"/>
              </w:rPr>
              <w:t>3</w:t>
            </w:r>
          </w:p>
        </w:tc>
        <w:tc>
          <w:tcPr>
            <w:tcW w:w="973" w:type="dxa"/>
            <w:gridSpan w:val="2"/>
            <w:tcBorders>
              <w:top w:val="single" w:sz="4" w:space="0" w:color="auto"/>
              <w:left w:val="single" w:sz="4" w:space="0" w:color="auto"/>
              <w:bottom w:val="single" w:sz="18" w:space="0" w:color="auto"/>
              <w:right w:val="single" w:sz="18" w:space="0" w:color="auto"/>
            </w:tcBorders>
            <w:vAlign w:val="center"/>
          </w:tcPr>
          <w:p w:rsidR="006B0C11" w:rsidRDefault="002C30DD">
            <w:pPr>
              <w:jc w:val="center"/>
              <w:rPr>
                <w:sz w:val="20"/>
                <w:szCs w:val="20"/>
                <w:lang w:eastAsia="en-US"/>
              </w:rPr>
            </w:pPr>
            <w:r>
              <w:rPr>
                <w:sz w:val="20"/>
                <w:szCs w:val="20"/>
                <w:lang w:eastAsia="en-US"/>
              </w:rPr>
              <w:t>3</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en-GB" w:eastAsia="tr-TR"/>
              </w:rPr>
              <w:t>Language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KonuBal"/>
              <w:jc w:val="left"/>
              <w:rPr>
                <w:b w:val="0"/>
                <w:sz w:val="20"/>
                <w:u w:val="none"/>
              </w:rPr>
            </w:pPr>
            <w:r>
              <w:rPr>
                <w:b w:val="0"/>
                <w:sz w:val="20"/>
                <w:u w:val="none"/>
              </w:rPr>
              <w:t>ENGLISH</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en-GB" w:eastAsia="tr-TR"/>
              </w:rPr>
              <w:t>Compulsory / Elective</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KonuBal"/>
              <w:jc w:val="left"/>
              <w:rPr>
                <w:b w:val="0"/>
                <w:sz w:val="20"/>
                <w:u w:val="none"/>
              </w:rPr>
            </w:pPr>
            <w:r>
              <w:rPr>
                <w:b w:val="0"/>
                <w:sz w:val="20"/>
                <w:u w:val="none"/>
              </w:rPr>
              <w:t>ELECTIVE</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fr-FR" w:eastAsia="tr-TR"/>
              </w:rPr>
              <w:t>Prerequisites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6B0C11">
            <w:pPr>
              <w:pStyle w:val="KonuBal"/>
              <w:jc w:val="left"/>
              <w:rPr>
                <w:b w:val="0"/>
                <w:sz w:val="20"/>
                <w:u w:val="none"/>
              </w:rPr>
            </w:pPr>
          </w:p>
        </w:tc>
      </w:tr>
      <w:tr w:rsidR="006B0C11">
        <w:trPr>
          <w:trHeight w:val="474"/>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fr-FR" w:eastAsia="tr-TR"/>
              </w:rPr>
              <w:t>Catalogue Description</w:t>
            </w:r>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6B0C11">
            <w:pPr>
              <w:pStyle w:val="NormalWeb"/>
              <w:spacing w:before="0" w:beforeAutospacing="0" w:after="0" w:afterAutospacing="0"/>
              <w:rPr>
                <w:rFonts w:ascii="Times New Roman" w:hAnsi="Times New Roman"/>
                <w:sz w:val="20"/>
                <w:szCs w:val="20"/>
              </w:rPr>
            </w:pP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r>
              <w:rPr>
                <w:sz w:val="20"/>
                <w:u w:val="none"/>
                <w:lang w:val="en-GB" w:eastAsia="tr-TR"/>
              </w:rPr>
              <w:t>Course Objectives</w:t>
            </w:r>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2C30DD">
            <w:pPr>
              <w:pStyle w:val="KonuBal"/>
              <w:jc w:val="both"/>
              <w:rPr>
                <w:b w:val="0"/>
                <w:sz w:val="20"/>
                <w:u w:val="none"/>
              </w:rPr>
            </w:pPr>
            <w:r>
              <w:rPr>
                <w:b w:val="0"/>
                <w:sz w:val="20"/>
                <w:u w:val="none"/>
                <w:lang w:val="en-US"/>
              </w:rPr>
              <w:t>This course helps the students to read and write in English</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pStyle w:val="KonuBal"/>
              <w:jc w:val="left"/>
              <w:rPr>
                <w:sz w:val="20"/>
                <w:u w:val="none"/>
              </w:rPr>
            </w:pPr>
            <w:proofErr w:type="gramStart"/>
            <w:r>
              <w:rPr>
                <w:sz w:val="20"/>
                <w:u w:val="none"/>
                <w:lang w:val="en-GB" w:eastAsia="tr-TR"/>
              </w:rPr>
              <w:t>Course  Outcomes</w:t>
            </w:r>
            <w:proofErr w:type="gramEnd"/>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2C30DD">
            <w:pPr>
              <w:pStyle w:val="KonuBal"/>
              <w:jc w:val="left"/>
              <w:rPr>
                <w:b w:val="0"/>
                <w:sz w:val="20"/>
                <w:u w:val="none"/>
              </w:rPr>
            </w:pPr>
            <w:r>
              <w:rPr>
                <w:b w:val="0"/>
                <w:sz w:val="20"/>
                <w:u w:val="none"/>
              </w:rPr>
              <w:t>Students comprehend and write texts in English</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rPr>
                <w:b/>
                <w:sz w:val="20"/>
                <w:szCs w:val="20"/>
                <w:lang w:val="en-GB"/>
              </w:rPr>
            </w:pPr>
            <w:r>
              <w:rPr>
                <w:b/>
                <w:sz w:val="20"/>
                <w:szCs w:val="20"/>
                <w:lang w:val="en-GB"/>
              </w:rPr>
              <w:t>Textbook and /or References</w:t>
            </w:r>
          </w:p>
          <w:p w:rsidR="006B0C11" w:rsidRDefault="006B0C11">
            <w:pPr>
              <w:pStyle w:val="KonuBal"/>
              <w:jc w:val="left"/>
              <w:rPr>
                <w:sz w:val="20"/>
                <w:u w:val="none"/>
              </w:rPr>
            </w:pPr>
          </w:p>
        </w:tc>
        <w:tc>
          <w:tcPr>
            <w:tcW w:w="7679" w:type="dxa"/>
            <w:gridSpan w:val="13"/>
            <w:tcBorders>
              <w:top w:val="single" w:sz="18" w:space="0" w:color="auto"/>
              <w:left w:val="single" w:sz="4" w:space="0" w:color="auto"/>
              <w:bottom w:val="single" w:sz="18" w:space="0" w:color="auto"/>
              <w:right w:val="single" w:sz="18" w:space="0" w:color="auto"/>
            </w:tcBorders>
          </w:tcPr>
          <w:p w:rsidR="006B0C11" w:rsidRDefault="002C30DD">
            <w:pPr>
              <w:pStyle w:val="GvdeMetni"/>
              <w:rPr>
                <w:b/>
                <w:iCs/>
                <w:sz w:val="20"/>
                <w:szCs w:val="20"/>
              </w:rPr>
            </w:pPr>
            <w:r>
              <w:rPr>
                <w:b/>
                <w:iCs/>
                <w:sz w:val="20"/>
                <w:szCs w:val="20"/>
              </w:rPr>
              <w:t xml:space="preserve">Course Book: </w:t>
            </w:r>
          </w:p>
          <w:p w:rsidR="006B0C11" w:rsidRDefault="002C30DD">
            <w:pPr>
              <w:ind w:left="709" w:hanging="709"/>
              <w:jc w:val="both"/>
              <w:rPr>
                <w:color w:val="000000"/>
                <w:sz w:val="20"/>
                <w:szCs w:val="20"/>
                <w:lang w:val="en-US"/>
              </w:rPr>
            </w:pPr>
            <w:r>
              <w:rPr>
                <w:sz w:val="20"/>
                <w:szCs w:val="20"/>
                <w:lang w:val="es-ES"/>
              </w:rPr>
              <w:t xml:space="preserve">1) </w:t>
            </w:r>
            <w:r>
              <w:rPr>
                <w:sz w:val="20"/>
                <w:szCs w:val="20"/>
                <w:lang w:val="es-ES"/>
              </w:rPr>
              <w:tab/>
            </w:r>
            <w:r>
              <w:rPr>
                <w:color w:val="000000"/>
                <w:sz w:val="20"/>
                <w:szCs w:val="20"/>
                <w:lang w:val="es-ES"/>
              </w:rPr>
              <w:t xml:space="preserve">Kandiller, B. ve Velioğlu, A. (Eds.),. </w:t>
            </w:r>
            <w:r>
              <w:rPr>
                <w:color w:val="000000"/>
                <w:sz w:val="20"/>
                <w:szCs w:val="20"/>
                <w:lang w:val="en-US"/>
              </w:rPr>
              <w:t>Reader at Work I, Middle East Technical University: Ankara, 2008.</w:t>
            </w:r>
          </w:p>
          <w:p w:rsidR="006B0C11" w:rsidRDefault="002C30DD">
            <w:pPr>
              <w:ind w:left="709" w:hanging="709"/>
              <w:jc w:val="both"/>
              <w:rPr>
                <w:color w:val="000000"/>
                <w:sz w:val="20"/>
                <w:szCs w:val="20"/>
                <w:lang w:val="en-US"/>
              </w:rPr>
            </w:pPr>
            <w:r>
              <w:rPr>
                <w:color w:val="000000"/>
                <w:sz w:val="20"/>
                <w:szCs w:val="20"/>
                <w:lang w:val="en-US"/>
              </w:rPr>
              <w:t>2)      Boztaş, İ., Aksoy, Z. ve Kocaman, A. İngilizce Çeviri Kılavuzu, Hacettepe-Taş Yayıncılık: Ankara, 2003.</w:t>
            </w:r>
          </w:p>
          <w:p w:rsidR="006B0C11" w:rsidRDefault="002C30DD">
            <w:pPr>
              <w:ind w:left="709" w:hanging="709"/>
              <w:jc w:val="both"/>
              <w:rPr>
                <w:b/>
                <w:iCs/>
                <w:sz w:val="20"/>
                <w:szCs w:val="20"/>
              </w:rPr>
            </w:pPr>
            <w:r>
              <w:rPr>
                <w:b/>
                <w:iCs/>
                <w:sz w:val="20"/>
                <w:szCs w:val="20"/>
              </w:rPr>
              <w:t>Reference Books:</w:t>
            </w:r>
          </w:p>
          <w:p w:rsidR="006B0C11" w:rsidRDefault="002C30DD">
            <w:pPr>
              <w:ind w:left="709" w:hanging="709"/>
              <w:jc w:val="both"/>
              <w:rPr>
                <w:sz w:val="20"/>
                <w:szCs w:val="20"/>
              </w:rPr>
            </w:pPr>
            <w:r>
              <w:rPr>
                <w:bCs/>
                <w:sz w:val="20"/>
                <w:szCs w:val="20"/>
              </w:rPr>
              <w:t xml:space="preserve">1) </w:t>
            </w:r>
            <w:r>
              <w:rPr>
                <w:bCs/>
                <w:sz w:val="20"/>
                <w:szCs w:val="20"/>
              </w:rPr>
              <w:tab/>
              <w:t>Savory, T</w:t>
            </w:r>
            <w:proofErr w:type="gramStart"/>
            <w:r>
              <w:rPr>
                <w:bCs/>
                <w:sz w:val="20"/>
                <w:szCs w:val="20"/>
              </w:rPr>
              <w:t>.,</w:t>
            </w:r>
            <w:proofErr w:type="gramEnd"/>
            <w:r>
              <w:rPr>
                <w:bCs/>
                <w:sz w:val="20"/>
                <w:szCs w:val="20"/>
              </w:rPr>
              <w:t xml:space="preserve"> Tercüme Sanatı</w:t>
            </w:r>
            <w:r>
              <w:rPr>
                <w:sz w:val="20"/>
                <w:szCs w:val="20"/>
              </w:rPr>
              <w:t>, Çeviren: Prof. Hamit Dereli, MEB, İngiliz Klasikleri İçin Yardımcı Eserler – 1: Ankara, 1961.</w:t>
            </w:r>
          </w:p>
          <w:p w:rsidR="006B0C11" w:rsidRDefault="002C30DD">
            <w:pPr>
              <w:ind w:left="709" w:hanging="709"/>
              <w:jc w:val="both"/>
              <w:rPr>
                <w:sz w:val="20"/>
                <w:szCs w:val="20"/>
              </w:rPr>
            </w:pPr>
            <w:r>
              <w:rPr>
                <w:color w:val="000000"/>
                <w:sz w:val="20"/>
                <w:szCs w:val="20"/>
              </w:rPr>
              <w:t>2)          Quirk, R</w:t>
            </w:r>
            <w:proofErr w:type="gramStart"/>
            <w:r>
              <w:rPr>
                <w:color w:val="000000"/>
                <w:sz w:val="20"/>
                <w:szCs w:val="20"/>
              </w:rPr>
              <w:t>.,</w:t>
            </w:r>
            <w:proofErr w:type="gramEnd"/>
            <w:r>
              <w:rPr>
                <w:color w:val="000000"/>
                <w:sz w:val="20"/>
                <w:szCs w:val="20"/>
              </w:rPr>
              <w:t xml:space="preserve"> Greenbaum, S., Leech, G.  Ve Startvik, J. A Comprehensive Grammar of English Grammar, Longman, 1986.</w:t>
            </w:r>
          </w:p>
        </w:tc>
      </w:tr>
      <w:tr w:rsidR="006B0C11">
        <w:trPr>
          <w:cantSplit/>
          <w:trHeight w:val="210"/>
        </w:trPr>
        <w:tc>
          <w:tcPr>
            <w:tcW w:w="1496" w:type="dxa"/>
            <w:vMerge w:val="restart"/>
            <w:tcBorders>
              <w:top w:val="single" w:sz="18" w:space="0" w:color="auto"/>
              <w:left w:val="single" w:sz="18" w:space="0" w:color="auto"/>
              <w:bottom w:val="single" w:sz="18" w:space="0" w:color="auto"/>
              <w:right w:val="single" w:sz="4" w:space="0" w:color="auto"/>
            </w:tcBorders>
          </w:tcPr>
          <w:p w:rsidR="006B0C11" w:rsidRDefault="002C30DD">
            <w:pPr>
              <w:rPr>
                <w:b/>
                <w:sz w:val="20"/>
                <w:szCs w:val="20"/>
                <w:lang w:eastAsia="en-US"/>
              </w:rPr>
            </w:pPr>
            <w:r>
              <w:rPr>
                <w:b/>
                <w:iCs/>
                <w:sz w:val="20"/>
                <w:szCs w:val="20"/>
                <w:lang w:val="en-GB"/>
              </w:rPr>
              <w:t>Assessment Criteria</w:t>
            </w:r>
          </w:p>
        </w:tc>
        <w:tc>
          <w:tcPr>
            <w:tcW w:w="5676" w:type="dxa"/>
            <w:gridSpan w:val="9"/>
            <w:tcBorders>
              <w:top w:val="single" w:sz="18" w:space="0" w:color="auto"/>
              <w:left w:val="single" w:sz="4" w:space="0" w:color="auto"/>
              <w:bottom w:val="single" w:sz="4" w:space="0" w:color="auto"/>
              <w:right w:val="single" w:sz="4" w:space="0" w:color="auto"/>
            </w:tcBorders>
            <w:vAlign w:val="center"/>
          </w:tcPr>
          <w:p w:rsidR="006B0C11" w:rsidRDefault="006B0C11">
            <w:pPr>
              <w:rPr>
                <w:sz w:val="20"/>
                <w:szCs w:val="20"/>
                <w:lang w:eastAsia="en-US"/>
              </w:rPr>
            </w:pPr>
          </w:p>
        </w:tc>
        <w:tc>
          <w:tcPr>
            <w:tcW w:w="1226" w:type="dxa"/>
            <w:gridSpan w:val="3"/>
            <w:tcBorders>
              <w:top w:val="single" w:sz="18" w:space="0" w:color="auto"/>
              <w:left w:val="single" w:sz="4" w:space="0" w:color="auto"/>
              <w:bottom w:val="single" w:sz="4" w:space="0" w:color="auto"/>
              <w:right w:val="single" w:sz="4" w:space="0" w:color="auto"/>
            </w:tcBorders>
            <w:vAlign w:val="center"/>
          </w:tcPr>
          <w:p w:rsidR="006B0C11" w:rsidRDefault="002C30DD">
            <w:pPr>
              <w:pStyle w:val="Balk2"/>
              <w:spacing w:before="0" w:after="0"/>
              <w:jc w:val="center"/>
              <w:rPr>
                <w:rFonts w:ascii="Times New Roman" w:hAnsi="Times New Roman" w:cs="Times New Roman"/>
                <w:bCs w:val="0"/>
                <w:sz w:val="20"/>
                <w:szCs w:val="20"/>
                <w:lang w:eastAsia="en-US"/>
              </w:rPr>
            </w:pPr>
            <w:r>
              <w:rPr>
                <w:rFonts w:ascii="Times New Roman" w:hAnsi="Times New Roman" w:cs="Times New Roman"/>
                <w:bCs w:val="0"/>
                <w:sz w:val="20"/>
                <w:szCs w:val="20"/>
              </w:rPr>
              <w:t>Number</w:t>
            </w:r>
          </w:p>
        </w:tc>
        <w:tc>
          <w:tcPr>
            <w:tcW w:w="777" w:type="dxa"/>
            <w:tcBorders>
              <w:top w:val="single" w:sz="18" w:space="0" w:color="auto"/>
              <w:left w:val="single" w:sz="4" w:space="0" w:color="auto"/>
              <w:bottom w:val="single" w:sz="4" w:space="0" w:color="auto"/>
              <w:right w:val="single" w:sz="18" w:space="0" w:color="auto"/>
            </w:tcBorders>
            <w:vAlign w:val="center"/>
          </w:tcPr>
          <w:p w:rsidR="006B0C11" w:rsidRDefault="002C30DD">
            <w:pPr>
              <w:jc w:val="center"/>
              <w:rPr>
                <w:b/>
                <w:sz w:val="20"/>
                <w:szCs w:val="20"/>
                <w:lang w:eastAsia="en-US"/>
              </w:rPr>
            </w:pPr>
            <w:r>
              <w:rPr>
                <w:b/>
                <w:sz w:val="20"/>
                <w:szCs w:val="20"/>
              </w:rPr>
              <w:t>%</w:t>
            </w: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pStyle w:val="Balk3"/>
              <w:rPr>
                <w:b/>
                <w:i w:val="0"/>
                <w:color w:val="auto"/>
                <w:sz w:val="20"/>
                <w:lang w:val="en-GB"/>
              </w:rPr>
            </w:pPr>
            <w:r>
              <w:rPr>
                <w:b/>
                <w:i w:val="0"/>
                <w:color w:val="auto"/>
                <w:sz w:val="20"/>
                <w:lang w:val="en-GB"/>
              </w:rPr>
              <w:t>Midterm Exams</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2C30DD">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2C30DD">
            <w:pPr>
              <w:jc w:val="center"/>
              <w:rPr>
                <w:sz w:val="20"/>
                <w:szCs w:val="20"/>
                <w:lang w:eastAsia="en-US"/>
              </w:rPr>
            </w:pPr>
            <w:r>
              <w:rPr>
                <w:sz w:val="20"/>
                <w:szCs w:val="20"/>
                <w:lang w:eastAsia="en-US"/>
              </w:rPr>
              <w:t>40</w:t>
            </w: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Quizzes</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pStyle w:val="Balk9"/>
              <w:spacing w:before="0" w:after="0"/>
              <w:rPr>
                <w:rFonts w:ascii="Times New Roman" w:hAnsi="Times New Roman" w:cs="Times New Roman"/>
                <w:b/>
                <w:sz w:val="20"/>
                <w:szCs w:val="20"/>
                <w:lang w:val="en-GB"/>
              </w:rPr>
            </w:pPr>
            <w:r>
              <w:rPr>
                <w:rFonts w:ascii="Times New Roman" w:hAnsi="Times New Roman" w:cs="Times New Roman"/>
                <w:b/>
                <w:sz w:val="20"/>
                <w:szCs w:val="20"/>
                <w:lang w:val="en-GB"/>
              </w:rPr>
              <w:t>Homework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Projects</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Term Paper</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Laboratory Work</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4" w:space="0" w:color="auto"/>
              <w:right w:val="single" w:sz="4" w:space="0" w:color="auto"/>
            </w:tcBorders>
            <w:vAlign w:val="center"/>
          </w:tcPr>
          <w:p w:rsidR="006B0C11" w:rsidRDefault="002C30DD">
            <w:pPr>
              <w:ind w:left="33"/>
              <w:rPr>
                <w:b/>
                <w:sz w:val="20"/>
                <w:szCs w:val="20"/>
                <w:lang w:val="en-GB"/>
              </w:rPr>
            </w:pPr>
            <w:r>
              <w:rPr>
                <w:b/>
                <w:sz w:val="20"/>
                <w:szCs w:val="20"/>
                <w:lang w:val="en-GB"/>
              </w:rPr>
              <w:t>Other</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0C11" w:rsidRDefault="006B0C11">
            <w:pPr>
              <w:jc w:val="center"/>
              <w:rPr>
                <w:sz w:val="20"/>
                <w:szCs w:val="20"/>
                <w:lang w:eastAsia="en-US"/>
              </w:rPr>
            </w:pPr>
          </w:p>
        </w:tc>
        <w:tc>
          <w:tcPr>
            <w:tcW w:w="777" w:type="dxa"/>
            <w:tcBorders>
              <w:top w:val="single" w:sz="4" w:space="0" w:color="auto"/>
              <w:left w:val="single" w:sz="4" w:space="0" w:color="auto"/>
              <w:bottom w:val="single" w:sz="4" w:space="0" w:color="auto"/>
              <w:right w:val="single" w:sz="18" w:space="0" w:color="auto"/>
            </w:tcBorders>
            <w:vAlign w:val="center"/>
          </w:tcPr>
          <w:p w:rsidR="006B0C11" w:rsidRDefault="006B0C11">
            <w:pPr>
              <w:jc w:val="center"/>
              <w:rPr>
                <w:sz w:val="20"/>
                <w:szCs w:val="20"/>
                <w:lang w:eastAsia="en-US"/>
              </w:rPr>
            </w:pPr>
          </w:p>
        </w:tc>
      </w:tr>
      <w:tr w:rsidR="006B0C11">
        <w:trPr>
          <w:cantSplit/>
          <w:trHeight w:val="20"/>
        </w:trPr>
        <w:tc>
          <w:tcPr>
            <w:tcW w:w="0" w:type="auto"/>
            <w:vMerge/>
            <w:tcBorders>
              <w:top w:val="single" w:sz="18" w:space="0" w:color="auto"/>
              <w:left w:val="single" w:sz="18" w:space="0" w:color="auto"/>
              <w:bottom w:val="single" w:sz="18" w:space="0" w:color="auto"/>
              <w:right w:val="single" w:sz="4" w:space="0" w:color="auto"/>
            </w:tcBorders>
            <w:vAlign w:val="center"/>
          </w:tcPr>
          <w:p w:rsidR="006B0C11" w:rsidRDefault="006B0C11">
            <w:pPr>
              <w:rPr>
                <w:b/>
                <w:sz w:val="20"/>
                <w:szCs w:val="20"/>
                <w:lang w:eastAsia="en-US"/>
              </w:rPr>
            </w:pPr>
          </w:p>
        </w:tc>
        <w:tc>
          <w:tcPr>
            <w:tcW w:w="5676" w:type="dxa"/>
            <w:gridSpan w:val="9"/>
            <w:tcBorders>
              <w:top w:val="single" w:sz="4" w:space="0" w:color="auto"/>
              <w:left w:val="single" w:sz="4" w:space="0" w:color="auto"/>
              <w:bottom w:val="single" w:sz="18" w:space="0" w:color="auto"/>
              <w:right w:val="single" w:sz="4" w:space="0" w:color="auto"/>
            </w:tcBorders>
            <w:vAlign w:val="center"/>
          </w:tcPr>
          <w:p w:rsidR="006B0C11" w:rsidRDefault="002C30DD">
            <w:pPr>
              <w:ind w:left="33"/>
              <w:rPr>
                <w:b/>
                <w:sz w:val="20"/>
                <w:szCs w:val="20"/>
                <w:lang w:val="en-GB"/>
              </w:rPr>
            </w:pPr>
            <w:r>
              <w:rPr>
                <w:b/>
                <w:sz w:val="20"/>
                <w:szCs w:val="20"/>
                <w:lang w:val="en-GB"/>
              </w:rPr>
              <w:t>Final Exam</w:t>
            </w:r>
          </w:p>
        </w:tc>
        <w:tc>
          <w:tcPr>
            <w:tcW w:w="1226" w:type="dxa"/>
            <w:gridSpan w:val="3"/>
            <w:tcBorders>
              <w:top w:val="single" w:sz="4" w:space="0" w:color="auto"/>
              <w:left w:val="single" w:sz="4" w:space="0" w:color="auto"/>
              <w:bottom w:val="single" w:sz="18" w:space="0" w:color="auto"/>
              <w:right w:val="single" w:sz="4" w:space="0" w:color="auto"/>
            </w:tcBorders>
            <w:vAlign w:val="center"/>
          </w:tcPr>
          <w:p w:rsidR="006B0C11" w:rsidRDefault="002C30DD">
            <w:pPr>
              <w:jc w:val="center"/>
              <w:rPr>
                <w:sz w:val="20"/>
                <w:szCs w:val="20"/>
                <w:lang w:eastAsia="en-US"/>
              </w:rPr>
            </w:pPr>
            <w:r>
              <w:rPr>
                <w:sz w:val="20"/>
                <w:szCs w:val="20"/>
                <w:lang w:eastAsia="en-US"/>
              </w:rPr>
              <w:t>1</w:t>
            </w:r>
          </w:p>
        </w:tc>
        <w:tc>
          <w:tcPr>
            <w:tcW w:w="777" w:type="dxa"/>
            <w:tcBorders>
              <w:top w:val="single" w:sz="4" w:space="0" w:color="auto"/>
              <w:left w:val="single" w:sz="4" w:space="0" w:color="auto"/>
              <w:bottom w:val="single" w:sz="18" w:space="0" w:color="auto"/>
              <w:right w:val="single" w:sz="18" w:space="0" w:color="auto"/>
            </w:tcBorders>
            <w:vAlign w:val="center"/>
          </w:tcPr>
          <w:p w:rsidR="006B0C11" w:rsidRDefault="002C30DD">
            <w:pPr>
              <w:jc w:val="center"/>
              <w:rPr>
                <w:sz w:val="20"/>
                <w:szCs w:val="20"/>
                <w:lang w:eastAsia="en-US"/>
              </w:rPr>
            </w:pPr>
            <w:r>
              <w:rPr>
                <w:sz w:val="20"/>
                <w:szCs w:val="20"/>
                <w:lang w:eastAsia="en-US"/>
              </w:rPr>
              <w:t>60</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rPr>
                <w:b/>
                <w:sz w:val="20"/>
                <w:szCs w:val="20"/>
                <w:lang w:eastAsia="en-US"/>
              </w:rPr>
            </w:pPr>
            <w:r>
              <w:rPr>
                <w:b/>
                <w:sz w:val="20"/>
                <w:szCs w:val="20"/>
                <w:lang w:val="en-GB"/>
              </w:rPr>
              <w:t>Instructors</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Balk9"/>
              <w:spacing w:before="0" w:after="0"/>
              <w:rPr>
                <w:rFonts w:ascii="Times New Roman" w:hAnsi="Times New Roman" w:cs="Times New Roman"/>
                <w:sz w:val="20"/>
                <w:szCs w:val="20"/>
              </w:rPr>
            </w:pPr>
            <w:proofErr w:type="gramStart"/>
            <w:r>
              <w:rPr>
                <w:rFonts w:ascii="Times New Roman" w:hAnsi="Times New Roman" w:cs="Times New Roman"/>
                <w:sz w:val="20"/>
                <w:szCs w:val="20"/>
              </w:rPr>
              <w:t>Yrd.Doç.Dr</w:t>
            </w:r>
            <w:proofErr w:type="gramEnd"/>
            <w:r>
              <w:rPr>
                <w:rFonts w:ascii="Times New Roman" w:hAnsi="Times New Roman" w:cs="Times New Roman"/>
                <w:sz w:val="20"/>
                <w:szCs w:val="20"/>
              </w:rPr>
              <w:t>. Selma ELYILDIRIM</w:t>
            </w:r>
          </w:p>
        </w:tc>
      </w:tr>
      <w:tr w:rsidR="006B0C11">
        <w:trPr>
          <w:trHeight w:val="397"/>
        </w:trPr>
        <w:tc>
          <w:tcPr>
            <w:tcW w:w="1496" w:type="dxa"/>
            <w:tcBorders>
              <w:top w:val="single" w:sz="18" w:space="0" w:color="auto"/>
              <w:left w:val="single" w:sz="18" w:space="0" w:color="auto"/>
              <w:bottom w:val="single" w:sz="18" w:space="0" w:color="auto"/>
              <w:right w:val="single" w:sz="4" w:space="0" w:color="auto"/>
            </w:tcBorders>
          </w:tcPr>
          <w:p w:rsidR="006B0C11" w:rsidRDefault="002C30DD">
            <w:pPr>
              <w:rPr>
                <w:b/>
                <w:sz w:val="20"/>
                <w:szCs w:val="20"/>
              </w:rPr>
            </w:pPr>
            <w:r>
              <w:rPr>
                <w:b/>
                <w:sz w:val="20"/>
                <w:szCs w:val="20"/>
              </w:rPr>
              <w:t>Weeks</w:t>
            </w:r>
          </w:p>
          <w:p w:rsidR="006B0C11" w:rsidRDefault="002C30DD">
            <w:pPr>
              <w:rPr>
                <w:b/>
                <w:sz w:val="20"/>
                <w:szCs w:val="20"/>
              </w:rPr>
            </w:pPr>
            <w:r>
              <w:rPr>
                <w:b/>
                <w:sz w:val="20"/>
                <w:szCs w:val="20"/>
              </w:rPr>
              <w:t>1</w:t>
            </w:r>
          </w:p>
          <w:p w:rsidR="006B0C11" w:rsidRDefault="002C30DD">
            <w:pPr>
              <w:rPr>
                <w:b/>
                <w:sz w:val="20"/>
                <w:szCs w:val="20"/>
              </w:rPr>
            </w:pPr>
            <w:r>
              <w:rPr>
                <w:b/>
                <w:sz w:val="20"/>
                <w:szCs w:val="20"/>
              </w:rPr>
              <w:t>2</w:t>
            </w:r>
          </w:p>
          <w:p w:rsidR="006B0C11" w:rsidRDefault="002C30DD">
            <w:pPr>
              <w:rPr>
                <w:b/>
                <w:sz w:val="20"/>
                <w:szCs w:val="20"/>
              </w:rPr>
            </w:pPr>
            <w:r>
              <w:rPr>
                <w:b/>
                <w:sz w:val="20"/>
                <w:szCs w:val="20"/>
              </w:rPr>
              <w:t>3</w:t>
            </w:r>
          </w:p>
          <w:p w:rsidR="006B0C11" w:rsidRDefault="002C30DD">
            <w:pPr>
              <w:rPr>
                <w:b/>
                <w:sz w:val="20"/>
                <w:szCs w:val="20"/>
              </w:rPr>
            </w:pPr>
            <w:r>
              <w:rPr>
                <w:b/>
                <w:sz w:val="20"/>
                <w:szCs w:val="20"/>
              </w:rPr>
              <w:t>4</w:t>
            </w:r>
          </w:p>
          <w:p w:rsidR="006B0C11" w:rsidRDefault="002C30DD">
            <w:pPr>
              <w:rPr>
                <w:b/>
                <w:sz w:val="20"/>
                <w:szCs w:val="20"/>
              </w:rPr>
            </w:pPr>
            <w:r>
              <w:rPr>
                <w:b/>
                <w:sz w:val="20"/>
                <w:szCs w:val="20"/>
              </w:rPr>
              <w:t>5</w:t>
            </w:r>
          </w:p>
          <w:p w:rsidR="006B0C11" w:rsidRDefault="002C30DD">
            <w:pPr>
              <w:rPr>
                <w:b/>
                <w:sz w:val="20"/>
                <w:szCs w:val="20"/>
              </w:rPr>
            </w:pPr>
            <w:r>
              <w:rPr>
                <w:b/>
                <w:sz w:val="20"/>
                <w:szCs w:val="20"/>
              </w:rPr>
              <w:t>6</w:t>
            </w:r>
          </w:p>
          <w:p w:rsidR="006B0C11" w:rsidRDefault="002C30DD">
            <w:pPr>
              <w:rPr>
                <w:b/>
                <w:sz w:val="20"/>
                <w:szCs w:val="20"/>
              </w:rPr>
            </w:pPr>
            <w:r>
              <w:rPr>
                <w:b/>
                <w:sz w:val="20"/>
                <w:szCs w:val="20"/>
              </w:rPr>
              <w:t>7</w:t>
            </w:r>
          </w:p>
          <w:p w:rsidR="006B0C11" w:rsidRDefault="002C30DD">
            <w:pPr>
              <w:rPr>
                <w:b/>
                <w:sz w:val="20"/>
                <w:szCs w:val="20"/>
              </w:rPr>
            </w:pPr>
            <w:r>
              <w:rPr>
                <w:b/>
                <w:sz w:val="20"/>
                <w:szCs w:val="20"/>
              </w:rPr>
              <w:t>8</w:t>
            </w:r>
          </w:p>
          <w:p w:rsidR="006B0C11" w:rsidRDefault="002C30DD">
            <w:pPr>
              <w:rPr>
                <w:b/>
                <w:sz w:val="20"/>
                <w:szCs w:val="20"/>
              </w:rPr>
            </w:pPr>
            <w:r>
              <w:rPr>
                <w:b/>
                <w:sz w:val="20"/>
                <w:szCs w:val="20"/>
              </w:rPr>
              <w:t>9</w:t>
            </w:r>
          </w:p>
          <w:p w:rsidR="006B0C11" w:rsidRDefault="002C30DD">
            <w:pPr>
              <w:rPr>
                <w:b/>
                <w:sz w:val="20"/>
                <w:szCs w:val="20"/>
              </w:rPr>
            </w:pPr>
            <w:r>
              <w:rPr>
                <w:b/>
                <w:sz w:val="20"/>
                <w:szCs w:val="20"/>
              </w:rPr>
              <w:t>10</w:t>
            </w:r>
          </w:p>
          <w:p w:rsidR="006B0C11" w:rsidRDefault="002C30DD">
            <w:pPr>
              <w:rPr>
                <w:b/>
                <w:sz w:val="20"/>
                <w:szCs w:val="20"/>
              </w:rPr>
            </w:pPr>
            <w:r>
              <w:rPr>
                <w:b/>
                <w:sz w:val="20"/>
                <w:szCs w:val="20"/>
              </w:rPr>
              <w:t>11</w:t>
            </w:r>
          </w:p>
          <w:p w:rsidR="006B0C11" w:rsidRDefault="002C30DD">
            <w:pPr>
              <w:rPr>
                <w:b/>
                <w:sz w:val="20"/>
                <w:szCs w:val="20"/>
              </w:rPr>
            </w:pPr>
            <w:r>
              <w:rPr>
                <w:b/>
                <w:sz w:val="20"/>
                <w:szCs w:val="20"/>
              </w:rPr>
              <w:t>12</w:t>
            </w:r>
          </w:p>
          <w:p w:rsidR="006B0C11" w:rsidRDefault="002C30DD">
            <w:pPr>
              <w:rPr>
                <w:b/>
                <w:sz w:val="20"/>
                <w:szCs w:val="20"/>
              </w:rPr>
            </w:pPr>
            <w:r>
              <w:rPr>
                <w:b/>
                <w:sz w:val="20"/>
                <w:szCs w:val="20"/>
              </w:rPr>
              <w:t>13</w:t>
            </w:r>
          </w:p>
          <w:p w:rsidR="006B0C11" w:rsidRDefault="002C30DD">
            <w:pPr>
              <w:rPr>
                <w:b/>
                <w:sz w:val="20"/>
                <w:szCs w:val="20"/>
              </w:rPr>
            </w:pPr>
            <w:r>
              <w:rPr>
                <w:b/>
                <w:sz w:val="20"/>
                <w:szCs w:val="20"/>
              </w:rPr>
              <w:t>14</w:t>
            </w:r>
          </w:p>
        </w:tc>
        <w:tc>
          <w:tcPr>
            <w:tcW w:w="7679" w:type="dxa"/>
            <w:gridSpan w:val="13"/>
            <w:tcBorders>
              <w:top w:val="single" w:sz="18" w:space="0" w:color="auto"/>
              <w:left w:val="single" w:sz="4" w:space="0" w:color="auto"/>
              <w:bottom w:val="single" w:sz="18" w:space="0" w:color="auto"/>
              <w:right w:val="single" w:sz="18" w:space="0" w:color="auto"/>
            </w:tcBorders>
            <w:vAlign w:val="center"/>
          </w:tcPr>
          <w:p w:rsidR="006B0C11" w:rsidRDefault="002C30DD">
            <w:pPr>
              <w:pStyle w:val="Balk9"/>
              <w:spacing w:before="0" w:after="0"/>
              <w:rPr>
                <w:rFonts w:ascii="Times New Roman" w:hAnsi="Times New Roman" w:cs="Times New Roman"/>
                <w:b/>
                <w:sz w:val="20"/>
                <w:szCs w:val="20"/>
              </w:rPr>
            </w:pPr>
            <w:r>
              <w:rPr>
                <w:rFonts w:ascii="Times New Roman" w:hAnsi="Times New Roman" w:cs="Times New Roman"/>
                <w:b/>
                <w:sz w:val="20"/>
                <w:szCs w:val="20"/>
              </w:rPr>
              <w:t>Course Descriptions</w:t>
            </w:r>
          </w:p>
          <w:p w:rsidR="006B0C11" w:rsidRDefault="002C30DD">
            <w:pPr>
              <w:rPr>
                <w:sz w:val="20"/>
                <w:szCs w:val="20"/>
              </w:rPr>
            </w:pPr>
            <w:r>
              <w:rPr>
                <w:sz w:val="20"/>
                <w:szCs w:val="20"/>
              </w:rPr>
              <w:t>Reported speech and sample translations</w:t>
            </w:r>
          </w:p>
          <w:p w:rsidR="006B0C11" w:rsidRDefault="002C30DD">
            <w:pPr>
              <w:rPr>
                <w:sz w:val="20"/>
                <w:szCs w:val="20"/>
              </w:rPr>
            </w:pPr>
            <w:r>
              <w:rPr>
                <w:sz w:val="20"/>
                <w:szCs w:val="20"/>
              </w:rPr>
              <w:t>Prepositions and sample translations</w:t>
            </w:r>
          </w:p>
          <w:p w:rsidR="006B0C11" w:rsidRDefault="002C30DD">
            <w:pPr>
              <w:rPr>
                <w:sz w:val="20"/>
                <w:szCs w:val="20"/>
              </w:rPr>
            </w:pPr>
            <w:r>
              <w:rPr>
                <w:sz w:val="20"/>
                <w:szCs w:val="20"/>
              </w:rPr>
              <w:t xml:space="preserve">Noun clauses and sample translations </w:t>
            </w:r>
          </w:p>
          <w:p w:rsidR="006B0C11" w:rsidRDefault="002C30DD">
            <w:pPr>
              <w:rPr>
                <w:sz w:val="20"/>
                <w:szCs w:val="20"/>
              </w:rPr>
            </w:pPr>
            <w:r>
              <w:rPr>
                <w:sz w:val="20"/>
                <w:szCs w:val="20"/>
              </w:rPr>
              <w:t xml:space="preserve">“Wish” clauses and sample translations </w:t>
            </w:r>
          </w:p>
          <w:p w:rsidR="006B0C11" w:rsidRDefault="002C30DD">
            <w:pPr>
              <w:rPr>
                <w:sz w:val="20"/>
                <w:szCs w:val="20"/>
              </w:rPr>
            </w:pPr>
            <w:r>
              <w:rPr>
                <w:sz w:val="20"/>
                <w:szCs w:val="20"/>
              </w:rPr>
              <w:t>Adjective clauses and sample translations</w:t>
            </w:r>
          </w:p>
          <w:p w:rsidR="006B0C11" w:rsidRDefault="002C30DD">
            <w:pPr>
              <w:rPr>
                <w:sz w:val="20"/>
                <w:szCs w:val="20"/>
              </w:rPr>
            </w:pPr>
            <w:r>
              <w:rPr>
                <w:sz w:val="20"/>
                <w:szCs w:val="20"/>
              </w:rPr>
              <w:t>Adverb clauses and sample translations</w:t>
            </w:r>
          </w:p>
          <w:p w:rsidR="006B0C11" w:rsidRDefault="002C30DD">
            <w:pPr>
              <w:rPr>
                <w:sz w:val="20"/>
                <w:szCs w:val="20"/>
              </w:rPr>
            </w:pPr>
            <w:r>
              <w:rPr>
                <w:sz w:val="20"/>
                <w:szCs w:val="20"/>
              </w:rPr>
              <w:t>Passive Voice and sample translations</w:t>
            </w:r>
          </w:p>
          <w:p w:rsidR="006B0C11" w:rsidRDefault="002C30DD">
            <w:pPr>
              <w:rPr>
                <w:sz w:val="20"/>
                <w:szCs w:val="20"/>
              </w:rPr>
            </w:pPr>
            <w:r>
              <w:rPr>
                <w:sz w:val="20"/>
                <w:szCs w:val="20"/>
              </w:rPr>
              <w:t>Question sentences and sample translations</w:t>
            </w:r>
          </w:p>
          <w:p w:rsidR="006B0C11" w:rsidRDefault="002C30DD">
            <w:pPr>
              <w:rPr>
                <w:sz w:val="20"/>
                <w:szCs w:val="20"/>
              </w:rPr>
            </w:pPr>
            <w:r>
              <w:rPr>
                <w:sz w:val="20"/>
                <w:szCs w:val="20"/>
              </w:rPr>
              <w:t>MID-TERM EXAM</w:t>
            </w:r>
          </w:p>
          <w:p w:rsidR="006B0C11" w:rsidRDefault="002C30DD">
            <w:pPr>
              <w:rPr>
                <w:sz w:val="20"/>
                <w:szCs w:val="20"/>
              </w:rPr>
            </w:pPr>
            <w:r>
              <w:rPr>
                <w:sz w:val="20"/>
                <w:szCs w:val="20"/>
              </w:rPr>
              <w:t>Negative structures and sample translations</w:t>
            </w:r>
          </w:p>
          <w:p w:rsidR="006B0C11" w:rsidRDefault="002C30DD">
            <w:pPr>
              <w:rPr>
                <w:sz w:val="20"/>
                <w:szCs w:val="20"/>
              </w:rPr>
            </w:pPr>
            <w:r>
              <w:rPr>
                <w:sz w:val="20"/>
                <w:szCs w:val="20"/>
              </w:rPr>
              <w:t>Inverted sentences and sample translations</w:t>
            </w:r>
          </w:p>
          <w:p w:rsidR="006B0C11" w:rsidRDefault="002C30DD">
            <w:pPr>
              <w:rPr>
                <w:sz w:val="20"/>
                <w:szCs w:val="20"/>
              </w:rPr>
            </w:pPr>
            <w:r>
              <w:rPr>
                <w:sz w:val="20"/>
                <w:szCs w:val="20"/>
              </w:rPr>
              <w:t>Subjunctive clauses and sample translations</w:t>
            </w:r>
          </w:p>
          <w:p w:rsidR="006B0C11" w:rsidRDefault="002C30DD">
            <w:pPr>
              <w:rPr>
                <w:sz w:val="20"/>
                <w:szCs w:val="20"/>
              </w:rPr>
            </w:pPr>
            <w:r>
              <w:rPr>
                <w:sz w:val="20"/>
                <w:szCs w:val="20"/>
              </w:rPr>
              <w:t>Confusing structures and sample translations</w:t>
            </w:r>
          </w:p>
          <w:p w:rsidR="006B0C11" w:rsidRDefault="002C30DD">
            <w:pPr>
              <w:rPr>
                <w:sz w:val="20"/>
                <w:szCs w:val="20"/>
              </w:rPr>
            </w:pPr>
            <w:r>
              <w:rPr>
                <w:sz w:val="20"/>
                <w:szCs w:val="20"/>
              </w:rPr>
              <w:t>Confusing words and sample translations</w:t>
            </w:r>
          </w:p>
        </w:tc>
      </w:tr>
    </w:tbl>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p w:rsidR="006B0C11" w:rsidRDefault="006B0C11">
      <w:pPr>
        <w:tabs>
          <w:tab w:val="left" w:pos="1633"/>
        </w:tabs>
      </w:pPr>
    </w:p>
    <w:sectPr w:rsidR="006B0C11" w:rsidSect="006B0C1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hyphenationZone w:val="425"/>
  <w:drawingGridHorizontalSpacing w:val="120"/>
  <w:displayHorizontalDrawingGridEvery w:val="2"/>
  <w:characterSpacingControl w:val="doNotCompress"/>
  <w:compat/>
  <w:rsids>
    <w:rsidRoot w:val="006B0C11"/>
    <w:rsid w:val="00257790"/>
    <w:rsid w:val="002C30DD"/>
    <w:rsid w:val="003373B9"/>
    <w:rsid w:val="006B0C11"/>
    <w:rsid w:val="00BE784D"/>
    <w:rsid w:val="00E119C3"/>
    <w:rsid w:val="00F6411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contacts" w:name="middlename"/>
  <w:smartTagType w:namespaceuri="urn:schemas:contacts" w:name="GivenName"/>
  <w:smartTagType w:namespaceuri="urn:schemas-microsoft-com:office:smarttags" w:name="PersonName"/>
  <w:smartTagType w:namespaceuri="urn:schemas-microsoft-com:office:smarttags" w:name="City"/>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11"/>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6B0C11"/>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6B0C11"/>
    <w:pPr>
      <w:keepNext/>
      <w:suppressLineNumbers/>
      <w:outlineLvl w:val="2"/>
    </w:pPr>
    <w:rPr>
      <w:i/>
      <w:color w:val="000000"/>
      <w:sz w:val="22"/>
      <w:szCs w:val="20"/>
    </w:rPr>
  </w:style>
  <w:style w:type="paragraph" w:styleId="Balk9">
    <w:name w:val="heading 9"/>
    <w:basedOn w:val="Normal"/>
    <w:next w:val="Normal"/>
    <w:link w:val="Balk9Char"/>
    <w:qFormat/>
    <w:rsid w:val="006B0C11"/>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6B0C11"/>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6B0C11"/>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6B0C11"/>
    <w:rPr>
      <w:rFonts w:ascii="Arial" w:eastAsia="Times New Roman" w:hAnsi="Arial" w:cs="Arial"/>
      <w:lang w:eastAsia="tr-TR"/>
    </w:rPr>
  </w:style>
  <w:style w:type="paragraph" w:styleId="Altbilgi">
    <w:name w:val="footer"/>
    <w:basedOn w:val="Normal"/>
    <w:link w:val="AltbilgiChar"/>
    <w:rsid w:val="006B0C11"/>
    <w:pPr>
      <w:tabs>
        <w:tab w:val="center" w:pos="4703"/>
        <w:tab w:val="right" w:pos="9406"/>
      </w:tabs>
    </w:pPr>
    <w:rPr>
      <w:lang w:val="en-US" w:eastAsia="en-US"/>
    </w:rPr>
  </w:style>
  <w:style w:type="character" w:customStyle="1" w:styleId="AltbilgiChar">
    <w:name w:val="Altbilgi Char"/>
    <w:basedOn w:val="VarsaylanParagrafYazTipi"/>
    <w:link w:val="Altbilgi"/>
    <w:rsid w:val="006B0C11"/>
    <w:rPr>
      <w:rFonts w:ascii="Times New Roman" w:eastAsia="Times New Roman" w:hAnsi="Times New Roman" w:cs="Times New Roman"/>
      <w:sz w:val="24"/>
      <w:szCs w:val="24"/>
      <w:lang w:val="en-US"/>
    </w:rPr>
  </w:style>
  <w:style w:type="paragraph" w:styleId="KonuBal">
    <w:name w:val="Title"/>
    <w:basedOn w:val="Normal"/>
    <w:link w:val="KonuBalChar"/>
    <w:qFormat/>
    <w:rsid w:val="006B0C11"/>
    <w:pPr>
      <w:jc w:val="center"/>
    </w:pPr>
    <w:rPr>
      <w:b/>
      <w:szCs w:val="20"/>
      <w:u w:val="single"/>
      <w:lang w:eastAsia="en-US"/>
    </w:rPr>
  </w:style>
  <w:style w:type="character" w:customStyle="1" w:styleId="KonuBalChar">
    <w:name w:val="Konu Başlığı Char"/>
    <w:basedOn w:val="VarsaylanParagrafYazTipi"/>
    <w:link w:val="KonuBal"/>
    <w:rsid w:val="006B0C11"/>
    <w:rPr>
      <w:rFonts w:ascii="Times New Roman" w:eastAsia="Times New Roman" w:hAnsi="Times New Roman" w:cs="Times New Roman"/>
      <w:b/>
      <w:sz w:val="24"/>
      <w:szCs w:val="20"/>
      <w:u w:val="single"/>
    </w:rPr>
  </w:style>
  <w:style w:type="paragraph" w:styleId="NormalWeb">
    <w:name w:val="Normal (Web)"/>
    <w:basedOn w:val="Normal"/>
    <w:rsid w:val="006B0C11"/>
    <w:pPr>
      <w:spacing w:before="100" w:beforeAutospacing="1" w:after="100" w:afterAutospacing="1"/>
    </w:pPr>
    <w:rPr>
      <w:rFonts w:ascii="Verdana" w:hAnsi="Verdana"/>
      <w:color w:val="000000"/>
      <w:sz w:val="16"/>
      <w:szCs w:val="16"/>
    </w:rPr>
  </w:style>
  <w:style w:type="paragraph" w:styleId="GvdeMetni">
    <w:name w:val="Body Text"/>
    <w:basedOn w:val="Normal"/>
    <w:link w:val="GvdeMetniChar"/>
    <w:rsid w:val="006B0C11"/>
    <w:pPr>
      <w:jc w:val="both"/>
    </w:pPr>
  </w:style>
  <w:style w:type="character" w:customStyle="1" w:styleId="GvdeMetniChar">
    <w:name w:val="Gövde Metni Char"/>
    <w:basedOn w:val="VarsaylanParagrafYazTipi"/>
    <w:link w:val="GvdeMetni"/>
    <w:rsid w:val="006B0C11"/>
    <w:rPr>
      <w:rFonts w:ascii="Times New Roman" w:eastAsia="Times New Roman" w:hAnsi="Times New Roman" w:cs="Times New Roman"/>
      <w:sz w:val="24"/>
      <w:szCs w:val="24"/>
      <w:lang w:eastAsia="tr-TR"/>
    </w:rPr>
  </w:style>
  <w:style w:type="paragraph" w:customStyle="1" w:styleId="Default">
    <w:name w:val="Default"/>
    <w:rsid w:val="006B0C11"/>
    <w:pPr>
      <w:widowControl w:val="0"/>
      <w:autoSpaceDE w:val="0"/>
      <w:autoSpaceDN w:val="0"/>
      <w:adjustRightInd w:val="0"/>
      <w:spacing w:after="0" w:line="240" w:lineRule="auto"/>
    </w:pPr>
    <w:rPr>
      <w:rFonts w:ascii="Bookman Old Style" w:eastAsia="Times New Roman" w:hAnsi="Bookman Old Style" w:cs="Bookman Old Style"/>
      <w:color w:val="000000"/>
      <w:sz w:val="24"/>
      <w:szCs w:val="24"/>
      <w:lang w:eastAsia="tr-TR"/>
    </w:rPr>
  </w:style>
  <w:style w:type="character" w:customStyle="1" w:styleId="spelle">
    <w:name w:val="spelle"/>
    <w:basedOn w:val="VarsaylanParagrafYazTipi"/>
    <w:rsid w:val="006B0C11"/>
  </w:style>
  <w:style w:type="character" w:styleId="Kpr">
    <w:name w:val="Hyperlink"/>
    <w:basedOn w:val="VarsaylanParagrafYazTipi"/>
    <w:unhideWhenUsed/>
    <w:rsid w:val="006B0C1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raksoy@gazi.edu.tr" TargetMode="External"/><Relationship Id="rId13" Type="http://schemas.openxmlformats.org/officeDocument/2006/relationships/hyperlink" Target="mailto:caykara@gazi.edu.tr"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enaytas@gazi.edu.tr" TargetMode="External"/><Relationship Id="rId12" Type="http://schemas.openxmlformats.org/officeDocument/2006/relationships/hyperlink" Target="mailto:tulinkiyak@gazi.edu.tr" TargetMode="External"/><Relationship Id="rId17" Type="http://schemas.openxmlformats.org/officeDocument/2006/relationships/hyperlink" Target="mailto:aytaca@gazi.edu.tr" TargetMode="External"/><Relationship Id="rId2" Type="http://schemas.openxmlformats.org/officeDocument/2006/relationships/settings" Target="settings.xml"/><Relationship Id="rId16" Type="http://schemas.openxmlformats.org/officeDocument/2006/relationships/hyperlink" Target="mailto:gdemirel@gazi.edu.tr" TargetMode="External"/><Relationship Id="rId1" Type="http://schemas.openxmlformats.org/officeDocument/2006/relationships/styles" Target="styles.xml"/><Relationship Id="rId6" Type="http://schemas.openxmlformats.org/officeDocument/2006/relationships/hyperlink" Target="mailto:hiunal@gazi.edu.tr" TargetMode="External"/><Relationship Id="rId11" Type="http://schemas.openxmlformats.org/officeDocument/2006/relationships/hyperlink" Target="mailto:mpulat@gazi.edu.tr" TargetMode="External"/><Relationship Id="rId5" Type="http://schemas.openxmlformats.org/officeDocument/2006/relationships/hyperlink" Target="mailto:tumturk@gazi.edu.tr" TargetMode="External"/><Relationship Id="rId15" Type="http://schemas.openxmlformats.org/officeDocument/2006/relationships/hyperlink" Target="mailto:gulsena@gazi.edu.tr" TargetMode="External"/><Relationship Id="rId10" Type="http://schemas.openxmlformats.org/officeDocument/2006/relationships/hyperlink" Target="mailto:mtalu@gazi.edu.tr" TargetMode="External"/><Relationship Id="rId19" Type="http://schemas.openxmlformats.org/officeDocument/2006/relationships/theme" Target="theme/theme1.xml"/><Relationship Id="rId4" Type="http://schemas.openxmlformats.org/officeDocument/2006/relationships/hyperlink" Target="mailto:bsari@gazi.edu.tr" TargetMode="External"/><Relationship Id="rId9" Type="http://schemas.openxmlformats.org/officeDocument/2006/relationships/hyperlink" Target="mailto:osanli@gazi.edu.tr" TargetMode="External"/><Relationship Id="rId14" Type="http://schemas.openxmlformats.org/officeDocument/2006/relationships/hyperlink" Target="mailto:gbayramoglu@gazi.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4226</Words>
  <Characters>24090</Characters>
  <Application>Microsoft Office Word</Application>
  <DocSecurity>0</DocSecurity>
  <Lines>200</Lines>
  <Paragraphs>56</Paragraphs>
  <ScaleCrop>false</ScaleCrop>
  <Company>PC</Company>
  <LinksUpToDate>false</LinksUpToDate>
  <CharactersWithSpaces>28260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2013-04-25T12:16:00Z</dcterms:created>
  <dcterms:modified xsi:type="dcterms:W3CDTF">2013-04-25T12:16:00Z</dcterms:modified>
</cp:coreProperties>
</file>