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652"/>
        <w:gridCol w:w="5560"/>
      </w:tblGrid>
      <w:tr w:rsidR="000B74F7" w:rsidRPr="000225EB" w:rsidTr="00156C57">
        <w:tc>
          <w:tcPr>
            <w:tcW w:w="9212" w:type="dxa"/>
            <w:gridSpan w:val="2"/>
          </w:tcPr>
          <w:p w:rsidR="000B74F7" w:rsidRPr="000225EB" w:rsidRDefault="000B74F7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Tanımlama Formu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Kodu ve Adı</w:t>
            </w:r>
          </w:p>
        </w:tc>
        <w:tc>
          <w:tcPr>
            <w:tcW w:w="5560" w:type="dxa"/>
            <w:vAlign w:val="center"/>
          </w:tcPr>
          <w:p w:rsidR="000B74F7" w:rsidRPr="000225EB" w:rsidRDefault="009F2350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bookmarkStart w:id="0" w:name="_GoBack"/>
            <w:r>
              <w:rPr>
                <w:rFonts w:ascii="Times New Roman" w:hAnsi="Times New Roman" w:cs="Times New Roman"/>
              </w:rPr>
              <w:t>Genel ve Teknik İletişim</w:t>
            </w:r>
            <w:bookmarkEnd w:id="0"/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Yarıyılı</w:t>
            </w:r>
          </w:p>
        </w:tc>
        <w:tc>
          <w:tcPr>
            <w:tcW w:w="5560" w:type="dxa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Katalog Tanımı</w:t>
            </w:r>
            <w:r w:rsidR="00F35759" w:rsidRPr="000225EB">
              <w:rPr>
                <w:rFonts w:ascii="Times New Roman" w:hAnsi="Times New Roman" w:cs="Times New Roman"/>
                <w:b/>
              </w:rPr>
              <w:t xml:space="preserve"> (İçeriği)</w:t>
            </w:r>
          </w:p>
        </w:tc>
        <w:tc>
          <w:tcPr>
            <w:tcW w:w="5560" w:type="dxa"/>
            <w:vAlign w:val="center"/>
          </w:tcPr>
          <w:p w:rsidR="000B74F7" w:rsidRPr="000225EB" w:rsidRDefault="00E1513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İLT-101 </w:t>
            </w:r>
            <w:r w:rsidR="00F35759" w:rsidRPr="000225EB">
              <w:rPr>
                <w:rFonts w:ascii="Times New Roman" w:hAnsi="Times New Roman" w:cs="Times New Roman"/>
              </w:rPr>
              <w:t>kodlu bu ders</w:t>
            </w:r>
            <w:r>
              <w:rPr>
                <w:rFonts w:ascii="Times New Roman" w:hAnsi="Times New Roman" w:cs="Times New Roman"/>
              </w:rPr>
              <w:t xml:space="preserve"> genel ve teknik iletişim faaliyetlerinin </w:t>
            </w:r>
            <w:r w:rsidR="007C71C8">
              <w:rPr>
                <w:rFonts w:ascii="Times New Roman" w:hAnsi="Times New Roman" w:cs="Times New Roman"/>
              </w:rPr>
              <w:t xml:space="preserve">yürütülmesinde gerekli bilgi ve örnekleri içerir.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Temel Ders Kitabı</w:t>
            </w:r>
          </w:p>
        </w:tc>
        <w:tc>
          <w:tcPr>
            <w:tcW w:w="5560" w:type="dxa"/>
            <w:vAlign w:val="center"/>
          </w:tcPr>
          <w:p w:rsidR="00B2267B" w:rsidRPr="000225EB" w:rsidRDefault="00B2267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Metin Işık, Genel ve Teknik İletişi, Eğitim Kitapevi Yayınları, 2006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Yardımcı Ders Kitapları</w:t>
            </w:r>
          </w:p>
        </w:tc>
        <w:tc>
          <w:tcPr>
            <w:tcW w:w="5560" w:type="dxa"/>
            <w:vAlign w:val="center"/>
          </w:tcPr>
          <w:p w:rsidR="007D74C9" w:rsidRPr="00B2267B" w:rsidRDefault="00B2267B" w:rsidP="008B644D">
            <w:pPr>
              <w:rPr>
                <w:rFonts w:ascii="Times New Roman" w:hAnsi="Times New Roman" w:cs="Times New Roman"/>
              </w:rPr>
            </w:pPr>
            <w:proofErr w:type="spellStart"/>
            <w:r w:rsidRPr="00B2267B">
              <w:rPr>
                <w:rFonts w:ascii="Times New Roman" w:hAnsi="Times New Roman" w:cs="Times New Roman"/>
              </w:rPr>
              <w:t>Jude</w:t>
            </w:r>
            <w:proofErr w:type="spellEnd"/>
            <w:r w:rsidRPr="00B2267B">
              <w:rPr>
                <w:rFonts w:ascii="Times New Roman" w:hAnsi="Times New Roman" w:cs="Times New Roman"/>
              </w:rPr>
              <w:t xml:space="preserve"> L</w:t>
            </w:r>
            <w:proofErr w:type="gramStart"/>
            <w:r w:rsidRPr="00B2267B">
              <w:rPr>
                <w:rFonts w:ascii="Times New Roman" w:hAnsi="Times New Roman" w:cs="Times New Roman"/>
              </w:rPr>
              <w:t>.,</w:t>
            </w:r>
            <w:proofErr w:type="gramEnd"/>
            <w:r w:rsidRPr="00B2267B">
              <w:rPr>
                <w:rFonts w:ascii="Times New Roman" w:hAnsi="Times New Roman" w:cs="Times New Roman"/>
              </w:rPr>
              <w:t xml:space="preserve"> Nancy K. </w:t>
            </w:r>
            <w:proofErr w:type="spellStart"/>
            <w:r w:rsidRPr="00B2267B">
              <w:rPr>
                <w:rFonts w:ascii="Times New Roman" w:hAnsi="Times New Roman" w:cs="Times New Roman"/>
              </w:rPr>
              <w:t>L.Ray</w:t>
            </w:r>
            <w:proofErr w:type="spellEnd"/>
            <w:r w:rsidRPr="00B2267B">
              <w:rPr>
                <w:rFonts w:ascii="Times New Roman" w:hAnsi="Times New Roman" w:cs="Times New Roman"/>
              </w:rPr>
              <w:t xml:space="preserve">, Kay D, </w:t>
            </w:r>
            <w:r w:rsidR="008B644D">
              <w:rPr>
                <w:rFonts w:ascii="Times New Roman" w:hAnsi="Times New Roman" w:cs="Times New Roman"/>
              </w:rPr>
              <w:t>İletişim B</w:t>
            </w:r>
            <w:r w:rsidRPr="00B2267B">
              <w:rPr>
                <w:rFonts w:ascii="Times New Roman" w:hAnsi="Times New Roman" w:cs="Times New Roman"/>
              </w:rPr>
              <w:t xml:space="preserve">ecerileri, HYB Yayıncılık, 2006.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Kredisi (AKTS)</w:t>
            </w:r>
          </w:p>
        </w:tc>
        <w:tc>
          <w:tcPr>
            <w:tcW w:w="5560" w:type="dxa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Önkoşulları</w:t>
            </w:r>
          </w:p>
          <w:p w:rsidR="00AC6C9B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  <w:b/>
              </w:rPr>
              <w:t>(Ders devam zorunlulukları, bu maddede belirtilmelidir)</w:t>
            </w:r>
          </w:p>
        </w:tc>
        <w:tc>
          <w:tcPr>
            <w:tcW w:w="5560" w:type="dxa"/>
            <w:vAlign w:val="center"/>
          </w:tcPr>
          <w:p w:rsidR="000B74F7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Dersin önkoşulu bulunmamaktadır.</w:t>
            </w:r>
          </w:p>
          <w:p w:rsidR="003E5055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Derslere katılım zorunludur</w:t>
            </w:r>
            <w:r w:rsidR="008B644D">
              <w:rPr>
                <w:rFonts w:ascii="Times New Roman" w:hAnsi="Times New Roman" w:cs="Times New Roman"/>
              </w:rPr>
              <w:t xml:space="preserve"> (%70)</w:t>
            </w:r>
          </w:p>
        </w:tc>
      </w:tr>
      <w:tr w:rsidR="003E5055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Türü</w:t>
            </w:r>
          </w:p>
        </w:tc>
        <w:tc>
          <w:tcPr>
            <w:tcW w:w="5560" w:type="dxa"/>
            <w:vAlign w:val="center"/>
          </w:tcPr>
          <w:p w:rsidR="003E5055" w:rsidRPr="000225EB" w:rsidRDefault="00152C8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Alan dışı seçmeli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Öğretim Dili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Türkçe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Amacı ve Hedefi</w:t>
            </w:r>
          </w:p>
        </w:tc>
        <w:tc>
          <w:tcPr>
            <w:tcW w:w="5560" w:type="dxa"/>
            <w:vAlign w:val="center"/>
          </w:tcPr>
          <w:p w:rsidR="00CA2157" w:rsidRPr="000225EB" w:rsidRDefault="007C71C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 dersin amacı öğrencilere genel ve teknik iletişim becerileri kazandırmaktır. 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Öğrenme Çıktıları</w:t>
            </w:r>
          </w:p>
        </w:tc>
        <w:tc>
          <w:tcPr>
            <w:tcW w:w="5560" w:type="dxa"/>
            <w:vAlign w:val="center"/>
          </w:tcPr>
          <w:p w:rsidR="00CA2157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sonunda öğrenciler;</w:t>
            </w:r>
          </w:p>
          <w:p w:rsidR="0044028B" w:rsidRDefault="000D39A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44028B">
              <w:rPr>
                <w:rFonts w:ascii="Times New Roman" w:hAnsi="Times New Roman" w:cs="Times New Roman"/>
              </w:rPr>
              <w:t xml:space="preserve">Doğru ve etkili iletişim yöntemlerini bilir. </w:t>
            </w:r>
          </w:p>
          <w:p w:rsidR="007C71C8" w:rsidRDefault="007C71C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İletişimin önündeki engelleri bilir ve iletişim becerilerini geliştirir.</w:t>
            </w:r>
          </w:p>
          <w:p w:rsidR="007C71C8" w:rsidRDefault="007C71C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Yazılı iletişimin kurallarını bilir.</w:t>
            </w:r>
          </w:p>
          <w:p w:rsidR="007C71C8" w:rsidRPr="0044028B" w:rsidRDefault="007C71C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Sözsüz iletişimin unsurlarını bilir. </w:t>
            </w:r>
          </w:p>
        </w:tc>
      </w:tr>
      <w:tr w:rsidR="00834E7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Veriliş Biçimi</w:t>
            </w:r>
          </w:p>
        </w:tc>
        <w:tc>
          <w:tcPr>
            <w:tcW w:w="5560" w:type="dxa"/>
            <w:vAlign w:val="center"/>
          </w:tcPr>
          <w:p w:rsidR="00834E7C" w:rsidRPr="000225EB" w:rsidRDefault="009C357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Yüz yüze</w:t>
            </w:r>
          </w:p>
        </w:tc>
      </w:tr>
      <w:tr w:rsidR="00583E0A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Haftalık Dağılımı</w:t>
            </w:r>
          </w:p>
        </w:tc>
        <w:tc>
          <w:tcPr>
            <w:tcW w:w="5560" w:type="dxa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1. Dersin içeriği ve amacı hakkında bilgi verilmesi.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2. </w:t>
            </w:r>
            <w:r w:rsidR="00152C82">
              <w:rPr>
                <w:rFonts w:ascii="Times New Roman" w:hAnsi="Times New Roman" w:cs="Times New Roman"/>
              </w:rPr>
              <w:t>İletişim kavramı ve iletişim kurma nedenleri</w:t>
            </w:r>
            <w:r w:rsidRPr="000225EB">
              <w:rPr>
                <w:rFonts w:ascii="Times New Roman" w:hAnsi="Times New Roman" w:cs="Times New Roman"/>
              </w:rPr>
              <w:t>.</w:t>
            </w:r>
          </w:p>
          <w:p w:rsidR="00583E0A" w:rsidRPr="000225EB" w:rsidRDefault="009F2350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İletişimin süreci</w:t>
            </w:r>
          </w:p>
          <w:p w:rsidR="00583E0A" w:rsidRPr="000225EB" w:rsidRDefault="0015204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="003472AD">
              <w:rPr>
                <w:rFonts w:ascii="Times New Roman" w:hAnsi="Times New Roman" w:cs="Times New Roman"/>
              </w:rPr>
              <w:t>İletişim türleri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5. </w:t>
            </w:r>
            <w:r w:rsidR="003472AD">
              <w:rPr>
                <w:rFonts w:ascii="Times New Roman" w:hAnsi="Times New Roman" w:cs="Times New Roman"/>
              </w:rPr>
              <w:t>Sözlü iletişim, etkin dinleme ve konuşma</w:t>
            </w:r>
          </w:p>
          <w:p w:rsidR="00583E0A" w:rsidRPr="000225EB" w:rsidRDefault="003472A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Sözsüz iletişim, beden dili ve kişiler arası mesafe 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7. Ara sınav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8. </w:t>
            </w:r>
            <w:r w:rsidR="004F4330">
              <w:rPr>
                <w:rFonts w:ascii="Times New Roman" w:hAnsi="Times New Roman" w:cs="Times New Roman"/>
              </w:rPr>
              <w:t xml:space="preserve">Yazılı iletişim. Raporlama ve </w:t>
            </w:r>
            <w:r w:rsidR="003461D8">
              <w:rPr>
                <w:rFonts w:ascii="Times New Roman" w:hAnsi="Times New Roman" w:cs="Times New Roman"/>
              </w:rPr>
              <w:t>dilekçe yazma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9. </w:t>
            </w:r>
            <w:r w:rsidR="003461D8">
              <w:rPr>
                <w:rFonts w:ascii="Times New Roman" w:hAnsi="Times New Roman" w:cs="Times New Roman"/>
              </w:rPr>
              <w:t>Özgeçmiş hazırlama ve görüşmelere hazırlık</w:t>
            </w:r>
          </w:p>
          <w:p w:rsidR="004F4330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10. </w:t>
            </w:r>
            <w:r w:rsidR="003461D8">
              <w:rPr>
                <w:rFonts w:ascii="Times New Roman" w:hAnsi="Times New Roman" w:cs="Times New Roman"/>
              </w:rPr>
              <w:t>Etkili sunum hazırlama</w:t>
            </w:r>
          </w:p>
          <w:p w:rsidR="00E641D7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11. </w:t>
            </w:r>
            <w:r w:rsidR="003461D8">
              <w:rPr>
                <w:rFonts w:ascii="Times New Roman" w:hAnsi="Times New Roman" w:cs="Times New Roman"/>
              </w:rPr>
              <w:t>Örgütsel iletişim kavramı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12. </w:t>
            </w:r>
            <w:r w:rsidR="003461D8">
              <w:rPr>
                <w:rFonts w:ascii="Times New Roman" w:hAnsi="Times New Roman" w:cs="Times New Roman"/>
              </w:rPr>
              <w:t>İletişim Çatışmaları</w:t>
            </w:r>
          </w:p>
          <w:p w:rsidR="00E641D7" w:rsidRPr="000225EB" w:rsidRDefault="00E641D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13. </w:t>
            </w:r>
            <w:r w:rsidR="00955BE2">
              <w:rPr>
                <w:rFonts w:ascii="Times New Roman" w:hAnsi="Times New Roman" w:cs="Times New Roman"/>
              </w:rPr>
              <w:t>Sunum ve tartışma</w:t>
            </w:r>
          </w:p>
          <w:p w:rsidR="00583E0A" w:rsidRPr="000225EB" w:rsidRDefault="00E641D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14. </w:t>
            </w:r>
            <w:r w:rsidR="00955BE2">
              <w:rPr>
                <w:rFonts w:ascii="Times New Roman" w:hAnsi="Times New Roman" w:cs="Times New Roman"/>
              </w:rPr>
              <w:t>Sunum ve tartışma</w:t>
            </w:r>
          </w:p>
        </w:tc>
      </w:tr>
      <w:tr w:rsidR="0048242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48242C" w:rsidRPr="000225EB" w:rsidRDefault="00B1501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Öğretim Faaliyetleri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60" w:type="dxa"/>
            <w:vAlign w:val="center"/>
          </w:tcPr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Haftalık teorik ders saati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Okuma faaliyetleri</w:t>
            </w:r>
            <w:r>
              <w:rPr>
                <w:rFonts w:ascii="Times New Roman" w:hAnsi="Times New Roman" w:cs="Times New Roman"/>
              </w:rPr>
              <w:t>-8</w:t>
            </w:r>
          </w:p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Materyal tasarlama, uygulama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Sunu hazırlama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C1CF3" w:rsidRDefault="00EC1CF3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Sunum</w:t>
            </w:r>
            <w:r>
              <w:rPr>
                <w:rFonts w:ascii="Times New Roman" w:hAnsi="Times New Roman" w:cs="Times New Roman"/>
              </w:rPr>
              <w:t>-1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Ara sınav ve ara sınava hazırlık-2 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Final sınavı ve final sınavına hazırlık -2</w:t>
            </w: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Değerlendirme Ölçütleri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76"/>
              <w:gridCol w:w="1776"/>
              <w:gridCol w:w="1777"/>
            </w:tblGrid>
            <w:tr w:rsidR="00EA7A4D" w:rsidRPr="000225EB" w:rsidTr="000225EB"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Sayısı</w:t>
                  </w:r>
                </w:p>
              </w:tc>
              <w:tc>
                <w:tcPr>
                  <w:tcW w:w="1777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 Katkısı</w:t>
                  </w:r>
                  <w:r w:rsidR="000225EB" w:rsidRPr="000225E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  <w:b/>
                    </w:rPr>
                    <w:t>(%)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lastRenderedPageBreak/>
                    <w:t>Ara</w:t>
                  </w:r>
                  <w:r w:rsidR="00EC1CF3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</w:rPr>
                    <w:t>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955BE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Ödev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955BE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Uygulama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</w:t>
                  </w:r>
                </w:p>
              </w:tc>
              <w:tc>
                <w:tcPr>
                  <w:tcW w:w="1776" w:type="dxa"/>
                </w:tcPr>
                <w:p w:rsidR="00EA7A4D" w:rsidRPr="000225EB" w:rsidRDefault="001B39A0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Dönem içi çalışmaların yıl içi başarıya oranı (%)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60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077EF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475A36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Dersin İş Yükü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588"/>
              <w:gridCol w:w="1276"/>
              <w:gridCol w:w="1132"/>
              <w:gridCol w:w="1333"/>
            </w:tblGrid>
            <w:tr w:rsidR="003B7356" w:rsidRPr="000225EB" w:rsidTr="000225EB">
              <w:tc>
                <w:tcPr>
                  <w:tcW w:w="1588" w:type="dxa"/>
                  <w:vAlign w:val="center"/>
                </w:tcPr>
                <w:p w:rsidR="003B7356" w:rsidRPr="000225EB" w:rsidRDefault="003B7356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Etkinlik</w:t>
                  </w:r>
                </w:p>
              </w:tc>
              <w:tc>
                <w:tcPr>
                  <w:tcW w:w="1276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</w:t>
                  </w:r>
                </w:p>
                <w:p w:rsidR="00CB5B30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Hafta Sayısı</w:t>
                  </w:r>
                </w:p>
              </w:tc>
              <w:tc>
                <w:tcPr>
                  <w:tcW w:w="1132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Süre (Haftalık Saat)</w:t>
                  </w:r>
                </w:p>
              </w:tc>
              <w:tc>
                <w:tcPr>
                  <w:tcW w:w="1333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Dönem Sonu Toplam İş Yükü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teorik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26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uygulamalı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Okuma faaliyetleri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132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İnternetten tarama, kütüphane çalışması</w:t>
                  </w:r>
                </w:p>
              </w:tc>
              <w:tc>
                <w:tcPr>
                  <w:tcW w:w="1276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Materyal tasarlama, uygulama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EC1CF3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2" w:type="dxa"/>
                </w:tcPr>
                <w:p w:rsidR="003B7356" w:rsidRPr="000225EB" w:rsidRDefault="00EC1CF3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3B7356" w:rsidRPr="000225EB" w:rsidRDefault="00EC1CF3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1276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1276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 sınavı ve final sınavına hazırlık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Diğer (Kısa sınav)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955BE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  <w:r w:rsidR="00EC1CF3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yükü/25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646623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1,</w:t>
                  </w:r>
                  <w:r w:rsidR="00EC1CF3">
                    <w:rPr>
                      <w:rFonts w:ascii="Times New Roman" w:hAnsi="Times New Roman" w:cs="Times New Roman"/>
                    </w:rPr>
                    <w:t>72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Dersin AKTS Kredisi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50A0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D50A0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Çıktıları ile Program Çıktıları Arasındaki Katkı Düzeyi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159"/>
              <w:gridCol w:w="2378"/>
              <w:gridCol w:w="355"/>
              <w:gridCol w:w="355"/>
              <w:gridCol w:w="356"/>
              <w:gridCol w:w="375"/>
              <w:gridCol w:w="356"/>
            </w:tblGrid>
            <w:tr w:rsidR="00D50A0C" w:rsidRPr="000225EB" w:rsidTr="00B86A1F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Numara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0225EB">
                    <w:rPr>
                      <w:rFonts w:ascii="Times New Roman" w:hAnsi="Times New Roman" w:cs="Times New Roman"/>
                    </w:rPr>
                    <w:t>Program  Çıktıları</w:t>
                  </w:r>
                  <w:proofErr w:type="gramEnd"/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D50A0C" w:rsidRPr="000225EB" w:rsidTr="0093379F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2389" w:type="dxa"/>
                </w:tcPr>
                <w:p w:rsidR="00D50A0C" w:rsidRPr="000225EB" w:rsidRDefault="00EC1CF3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Doğru ve etkili iletişim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yöntemlerini bilir.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EC1CF3" w:rsidRDefault="00EC1CF3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EC1CF3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lastRenderedPageBreak/>
                    <w:t>2</w:t>
                  </w:r>
                </w:p>
              </w:tc>
              <w:tc>
                <w:tcPr>
                  <w:tcW w:w="2389" w:type="dxa"/>
                </w:tcPr>
                <w:p w:rsidR="00D50A0C" w:rsidRPr="000225EB" w:rsidRDefault="00EC1CF3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</w:rPr>
                    <w:t>İletişimin önündeki engelleri bilir ve iletişim becerilerini geliştirir.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8B644D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2389" w:type="dxa"/>
                </w:tcPr>
                <w:p w:rsidR="00D50A0C" w:rsidRPr="000225EB" w:rsidRDefault="00EC1CF3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</w:rPr>
                    <w:t>Yazılı iletişimin kurallarını bilir.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EC1CF3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2389" w:type="dxa"/>
                </w:tcPr>
                <w:p w:rsidR="00D50A0C" w:rsidRPr="000225EB" w:rsidRDefault="00EC1CF3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Sözsüz iletişimin unsurlarını bilir.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EC1CF3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D50A0C" w:rsidRPr="000225EB" w:rsidRDefault="00D50A0C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0A0C" w:rsidRPr="000225EB" w:rsidTr="000225EB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476564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 verecek öğretim eleman(</w:t>
            </w:r>
            <w:proofErr w:type="spellStart"/>
            <w:r w:rsidRPr="000225EB">
              <w:rPr>
                <w:rFonts w:ascii="Times New Roman" w:hAnsi="Times New Roman" w:cs="Times New Roman"/>
                <w:b/>
              </w:rPr>
              <w:t>lar</w:t>
            </w:r>
            <w:proofErr w:type="spellEnd"/>
            <w:r w:rsidRPr="000225EB">
              <w:rPr>
                <w:rFonts w:ascii="Times New Roman" w:hAnsi="Times New Roman" w:cs="Times New Roman"/>
                <w:b/>
              </w:rPr>
              <w:t>)ı ve İletişim Bilgileri</w:t>
            </w:r>
          </w:p>
        </w:tc>
        <w:tc>
          <w:tcPr>
            <w:tcW w:w="5560" w:type="dxa"/>
            <w:vAlign w:val="center"/>
          </w:tcPr>
          <w:p w:rsidR="000225EB" w:rsidRDefault="000225EB" w:rsidP="000225E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D50A0C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225EB">
              <w:rPr>
                <w:rFonts w:ascii="Times New Roman" w:hAnsi="Times New Roman" w:cs="Times New Roman"/>
              </w:rPr>
              <w:t>Öğr</w:t>
            </w:r>
            <w:proofErr w:type="spellEnd"/>
            <w:r w:rsidRPr="000225EB">
              <w:rPr>
                <w:rFonts w:ascii="Times New Roman" w:hAnsi="Times New Roman" w:cs="Times New Roman"/>
              </w:rPr>
              <w:t>. Gör. Dr. Bahar ASLAN</w:t>
            </w:r>
          </w:p>
          <w:p w:rsidR="00476564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baharaslan@gazi.edu.tr</w:t>
            </w:r>
          </w:p>
          <w:p w:rsidR="00476564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141C9D" w:rsidRPr="000225EB" w:rsidRDefault="00141C9D" w:rsidP="00684CC6">
      <w:pPr>
        <w:rPr>
          <w:rFonts w:ascii="Times New Roman" w:hAnsi="Times New Roman" w:cs="Times New Roman"/>
        </w:rPr>
      </w:pPr>
    </w:p>
    <w:p w:rsidR="00684CC6" w:rsidRPr="000225EB" w:rsidRDefault="00684CC6" w:rsidP="00684CC6">
      <w:pPr>
        <w:rPr>
          <w:rFonts w:ascii="Times New Roman" w:hAnsi="Times New Roman" w:cs="Times New Roman"/>
        </w:rPr>
      </w:pPr>
    </w:p>
    <w:sectPr w:rsidR="00684CC6" w:rsidRPr="000225EB" w:rsidSect="00684CC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B74F7"/>
    <w:rsid w:val="000225EB"/>
    <w:rsid w:val="00047301"/>
    <w:rsid w:val="00077EFC"/>
    <w:rsid w:val="000B74F7"/>
    <w:rsid w:val="000D39AB"/>
    <w:rsid w:val="00137806"/>
    <w:rsid w:val="00141C9D"/>
    <w:rsid w:val="00152042"/>
    <w:rsid w:val="00152C82"/>
    <w:rsid w:val="001B39A0"/>
    <w:rsid w:val="00206B9B"/>
    <w:rsid w:val="003461D8"/>
    <w:rsid w:val="003472AD"/>
    <w:rsid w:val="003B7356"/>
    <w:rsid w:val="003E5055"/>
    <w:rsid w:val="00434EF4"/>
    <w:rsid w:val="0044028B"/>
    <w:rsid w:val="00461B3D"/>
    <w:rsid w:val="00475A36"/>
    <w:rsid w:val="00476564"/>
    <w:rsid w:val="0048242C"/>
    <w:rsid w:val="004F4330"/>
    <w:rsid w:val="0053355E"/>
    <w:rsid w:val="00580816"/>
    <w:rsid w:val="00583E0A"/>
    <w:rsid w:val="00646623"/>
    <w:rsid w:val="00684CC6"/>
    <w:rsid w:val="00686838"/>
    <w:rsid w:val="006C032A"/>
    <w:rsid w:val="007C71C8"/>
    <w:rsid w:val="007D74C9"/>
    <w:rsid w:val="00800D30"/>
    <w:rsid w:val="00834E7C"/>
    <w:rsid w:val="008B644D"/>
    <w:rsid w:val="00955BE2"/>
    <w:rsid w:val="009C357D"/>
    <w:rsid w:val="009F2350"/>
    <w:rsid w:val="00AC6C9B"/>
    <w:rsid w:val="00B13DB7"/>
    <w:rsid w:val="00B1501C"/>
    <w:rsid w:val="00B2267B"/>
    <w:rsid w:val="00C11282"/>
    <w:rsid w:val="00C855E1"/>
    <w:rsid w:val="00CA2157"/>
    <w:rsid w:val="00CB5B30"/>
    <w:rsid w:val="00D50A0C"/>
    <w:rsid w:val="00D850B8"/>
    <w:rsid w:val="00DF2A5E"/>
    <w:rsid w:val="00E1513A"/>
    <w:rsid w:val="00E641D7"/>
    <w:rsid w:val="00E94985"/>
    <w:rsid w:val="00EA212F"/>
    <w:rsid w:val="00EA7A4D"/>
    <w:rsid w:val="00EC1CF3"/>
    <w:rsid w:val="00F35759"/>
    <w:rsid w:val="00F5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1EC8D"/>
  <w15:docId w15:val="{68F28854-70C9-4D7F-AAEA-E8C751866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C9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B7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m81">
    <w:name w:val="x_ydp40720443m_1949475002654800909gmail-m_986240429684311485m_-7562936338056102764gmail-m_-6304793199033794158gmail-m_1234561723738398080m_5930965729232878519m_-5429789326342169892m_-4049978920306188370m_947880904462161543m_3555667937076597871gmail-m_81"/>
    <w:basedOn w:val="VarsaylanParagrafYazTipi"/>
    <w:rsid w:val="000B74F7"/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il">
    <w:name w:val="x_ydp40720443m_1949475002654800909gmail-m_986240429684311485m_-7562936338056102764gmail-m_-6304793199033794158gmail-m_1234561723738398080m_5930965729232878519m_-5429789326342169892m_-4049978920306188370m_947880904462161543m_3555667937076597871gmail-il"/>
    <w:basedOn w:val="VarsaylanParagrafYazTipi"/>
    <w:rsid w:val="000B74F7"/>
  </w:style>
  <w:style w:type="character" w:styleId="Kpr">
    <w:name w:val="Hyperlink"/>
    <w:basedOn w:val="VarsaylanParagrafYazTipi"/>
    <w:uiPriority w:val="99"/>
    <w:unhideWhenUsed/>
    <w:rsid w:val="004765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dc:description/>
  <cp:lastModifiedBy>İmi pc</cp:lastModifiedBy>
  <cp:revision>36</cp:revision>
  <dcterms:created xsi:type="dcterms:W3CDTF">2018-09-11T12:07:00Z</dcterms:created>
  <dcterms:modified xsi:type="dcterms:W3CDTF">2018-12-07T11:04:00Z</dcterms:modified>
</cp:coreProperties>
</file>