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C7" w:rsidRPr="00392D1D" w:rsidRDefault="00023350" w:rsidP="00023350">
      <w:pPr>
        <w:spacing w:line="360" w:lineRule="auto"/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Gazi Üniversitesi Teknoloji Fakültesi METAT </w:t>
      </w:r>
      <w:proofErr w:type="spellStart"/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Metalurji</w:t>
      </w:r>
      <w:proofErr w:type="spellEnd"/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Araştırma Topluluğu 2014-2015 </w:t>
      </w:r>
      <w:r w:rsidR="0015322B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E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ğitim</w:t>
      </w:r>
      <w:r w:rsidR="0015322B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-Öğretim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yılında da akademik faaliyetlerine </w:t>
      </w:r>
      <w:r w:rsidR="0025250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Topluluk Akademik Danışmanı Yrd. Doç. Dr. Hasan </w:t>
      </w:r>
      <w:proofErr w:type="spellStart"/>
      <w:r w:rsidR="0025250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HASIRCI’nın</w:t>
      </w:r>
      <w:proofErr w:type="spellEnd"/>
      <w:r w:rsidR="0025250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liderliğinde 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hız</w:t>
      </w:r>
      <w:r w:rsidR="0025250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kesmeden 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devam ediyor. </w:t>
      </w:r>
    </w:p>
    <w:p w:rsidR="000C30B9" w:rsidRPr="00392D1D" w:rsidRDefault="00CF2621" w:rsidP="000C30B9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 w:rsidRPr="00CF2621">
        <w:rPr>
          <w:rFonts w:ascii="Times New Roman" w:hAnsi="Times New Roman" w:cs="Times New Roman"/>
          <w:noProof/>
          <w:color w:val="141823"/>
          <w:sz w:val="24"/>
          <w:szCs w:val="24"/>
          <w:shd w:val="clear" w:color="auto" w:fill="FFFFFF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6" type="#_x0000_t72" style="position:absolute;left:0;text-align:left;margin-left:-88.7pt;margin-top:57.35pt;width:472.65pt;height:535.15pt;z-index:-251657216;mso-height-percent:200;mso-height-percent:200;mso-width-relative:margin;mso-height-relative:margin" filled="f" fillcolor="#4bacc6 [3208]" strokecolor="#f2f2f2 [3041]" strokeweight="3pt">
            <v:shadow on="t" type="perspective" color="#205867 [1608]" opacity=".5" offset="1pt" offset2="-1pt"/>
            <v:textbox style="mso-fit-shape-to-text:t">
              <w:txbxContent>
                <w:p w:rsidR="0015322B" w:rsidRPr="00392D1D" w:rsidRDefault="0015322B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Döküm Proseslerinin Analizi ve Optimizasyonu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• Akış </w:t>
                  </w:r>
                  <w:proofErr w:type="gramStart"/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simülasyonu</w:t>
                  </w:r>
                  <w:proofErr w:type="gramEnd"/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Akış sıcaklıkları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Parça dolum süreleri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• </w:t>
                  </w:r>
                  <w:proofErr w:type="spellStart"/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Vektörel</w:t>
                  </w:r>
                  <w:proofErr w:type="spellEnd"/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 akışlar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Akış süresince malzeme hızları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Parça girişlerinde akış hızlarının tespiti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</w:rPr>
                    <w:br/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• Kalıp aşınmaları ve </w:t>
                  </w:r>
                  <w:proofErr w:type="spellStart"/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maximum</w:t>
                  </w:r>
                  <w:proofErr w:type="spellEnd"/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 malzeme hızları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Yolluk girişi analizi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Hava cebi analizi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Türbülans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Soğuk birleşmeler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Hava sıkışmaları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Dolum süreleri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Dolum süresince erken soğumalar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Katılaşma analizi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Katılaşma sıcaklıkları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Katılaşma süreleri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• </w:t>
                  </w:r>
                  <w:proofErr w:type="spellStart"/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Porozite</w:t>
                  </w:r>
                  <w:proofErr w:type="spellEnd"/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 xml:space="preserve"> analizi</w:t>
                  </w:r>
                  <w:r w:rsidRPr="00392D1D">
                    <w:rPr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br/>
                  </w:r>
                  <w:r w:rsidRPr="00392D1D">
                    <w:rPr>
                      <w:rStyle w:val="textexposedshow"/>
                      <w:rFonts w:ascii="Times New Roman" w:hAnsi="Times New Roman" w:cs="Times New Roman"/>
                      <w:b/>
                      <w:color w:val="141823"/>
                      <w:sz w:val="16"/>
                      <w:szCs w:val="16"/>
                      <w:shd w:val="clear" w:color="auto" w:fill="FFFFFF"/>
                    </w:rPr>
                    <w:t>• Besleyici Analizi ve hesabı</w:t>
                  </w:r>
                </w:p>
              </w:txbxContent>
            </v:textbox>
          </v:shape>
        </w:pict>
      </w:r>
      <w:r w:rsidR="0015322B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="00023350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Fakültemiz konferans salonunda 24 Kasım 2014 Pazartesi günü 13:00’de konusunda öncü 3B Dizayn firması Genel Müdürü Birkan Kuloğlu</w:t>
      </w:r>
      <w:r w:rsidR="0015322B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’nun katılımı</w:t>
      </w:r>
      <w:r w:rsidR="00023350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ve CEA Ürün Yöneticisi Derya İşçi Kılıç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’ın sunumu, Teknoloji ve Teknik Eğitim fakültelerimizin dekan yardımcıları</w:t>
      </w:r>
      <w:r w:rsidR="0015322B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ile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fakültemiz öğretim elemanları </w:t>
      </w:r>
      <w:r w:rsidR="0015322B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v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e farklı bölümlerden</w:t>
      </w:r>
      <w:r w:rsidR="0025250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de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öğrenci arkadaşların katılımlarıyla </w:t>
      </w:r>
      <w:proofErr w:type="spellStart"/>
      <w:r w:rsidR="00023350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metalurji</w:t>
      </w:r>
      <w:proofErr w:type="spellEnd"/>
      <w:r w:rsidR="00023350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sektöründe üretim sistemleri bakımından en önemli 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alanlardan birisi olan döküm işlemlerin</w:t>
      </w:r>
      <w:r w:rsidR="000C30B9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in kolaylaştırılmasına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yönelik </w:t>
      </w:r>
      <w:proofErr w:type="gramStart"/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simülasyon</w:t>
      </w:r>
      <w:proofErr w:type="gramEnd"/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program</w:t>
      </w:r>
      <w:r w:rsidR="000C30B9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larından</w:t>
      </w:r>
      <w:r w:rsidR="00F27CC7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olan “click2cast” tanıtım sunumu geniş katılım ve başarıyla gerçekleştirilmiştir. </w:t>
      </w:r>
    </w:p>
    <w:p w:rsidR="00023350" w:rsidRDefault="0015322B" w:rsidP="000C30B9">
      <w:pPr>
        <w:jc w:val="both"/>
        <w:rPr>
          <w:rFonts w:ascii="Helvetica" w:hAnsi="Helvetica" w:cs="Helvetica"/>
          <w:noProof/>
          <w:color w:val="141823"/>
          <w:sz w:val="21"/>
          <w:szCs w:val="21"/>
          <w:lang w:eastAsia="tr-TR"/>
        </w:rPr>
      </w:pP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Ayrıca toplantı sonunda </w:t>
      </w:r>
      <w:r w:rsidR="00715EB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Şubat</w:t>
      </w:r>
      <w:r w:rsidR="000C30B9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201</w:t>
      </w:r>
      <w:r w:rsidR="00971AD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5</w:t>
      </w:r>
      <w:r w:rsidR="000C30B9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tarihinde 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katılım sertifikalı bir “uygulama çalışması”</w:t>
      </w:r>
      <w:r w:rsidR="000C30B9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eğitiminin</w:t>
      </w:r>
      <w:r w:rsidR="000C30B9"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(Workshop)</w:t>
      </w:r>
      <w:r w:rsidR="00715EB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392D1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yapılması planlanmıştır.</w:t>
      </w:r>
      <w:r w:rsidRPr="00392D1D">
        <w:rPr>
          <w:rFonts w:ascii="Times New Roman" w:hAnsi="Times New Roman" w:cs="Times New Roman"/>
          <w:noProof/>
          <w:color w:val="141823"/>
          <w:sz w:val="24"/>
          <w:szCs w:val="24"/>
          <w:lang w:eastAsia="tr-TR"/>
        </w:rPr>
        <w:t xml:space="preserve"> </w:t>
      </w:r>
      <w:r w:rsidR="00392D1D" w:rsidRPr="00392D1D">
        <w:rPr>
          <w:rFonts w:ascii="Times New Roman" w:hAnsi="Times New Roman" w:cs="Times New Roman"/>
          <w:noProof/>
          <w:color w:val="141823"/>
          <w:sz w:val="24"/>
          <w:szCs w:val="24"/>
          <w:lang w:eastAsia="tr-TR"/>
        </w:rPr>
        <w:t>Bundan sonra da topluluk faaliyetleri hızla devam edecektir. Faaliyetlerimizi “</w:t>
      </w:r>
      <w:r w:rsidR="00392D1D" w:rsidRPr="00392D1D">
        <w:rPr>
          <w:rFonts w:ascii="Times New Roman" w:hAnsi="Times New Roman" w:cs="Times New Roman"/>
          <w:noProof/>
          <w:color w:val="141823"/>
          <w:sz w:val="24"/>
          <w:szCs w:val="24"/>
          <w:u w:val="single"/>
          <w:lang w:eastAsia="tr-TR"/>
        </w:rPr>
        <w:t>http://metat.gazi.edu.tr</w:t>
      </w:r>
      <w:r w:rsidR="00392D1D" w:rsidRPr="00392D1D">
        <w:rPr>
          <w:rFonts w:ascii="Times New Roman" w:hAnsi="Times New Roman" w:cs="Times New Roman"/>
          <w:noProof/>
          <w:color w:val="141823"/>
          <w:sz w:val="24"/>
          <w:szCs w:val="24"/>
          <w:lang w:eastAsia="tr-TR"/>
        </w:rPr>
        <w:t xml:space="preserve"> ve </w:t>
      </w:r>
      <w:r w:rsidR="00392D1D" w:rsidRPr="00392D1D">
        <w:rPr>
          <w:rFonts w:ascii="Times New Roman" w:hAnsi="Times New Roman" w:cs="Times New Roman"/>
          <w:noProof/>
          <w:color w:val="141823"/>
          <w:sz w:val="24"/>
          <w:szCs w:val="24"/>
          <w:u w:val="single"/>
          <w:lang w:eastAsia="tr-TR"/>
        </w:rPr>
        <w:t>https://www.facebook.com/groups/metalurjiarastirmat</w:t>
      </w:r>
      <w:r w:rsidR="00392D1D" w:rsidRPr="00392D1D">
        <w:rPr>
          <w:rFonts w:ascii="Times New Roman" w:hAnsi="Times New Roman" w:cs="Times New Roman"/>
          <w:noProof/>
          <w:color w:val="141823"/>
          <w:sz w:val="24"/>
          <w:szCs w:val="24"/>
          <w:lang w:eastAsia="tr-TR"/>
        </w:rPr>
        <w:t>oplulugu” internet adreslerinden takip edebilir ve katılabilirsiniz.</w:t>
      </w:r>
    </w:p>
    <w:p w:rsidR="00392D1D" w:rsidRDefault="0005563A" w:rsidP="000C30B9">
      <w:pPr>
        <w:jc w:val="both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noProof/>
          <w:color w:val="141823"/>
          <w:sz w:val="21"/>
          <w:szCs w:val="21"/>
          <w:lang w:eastAsia="tr-T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3688080</wp:posOffset>
            </wp:positionH>
            <wp:positionV relativeFrom="paragraph">
              <wp:posOffset>86995</wp:posOffset>
            </wp:positionV>
            <wp:extent cx="2447925" cy="923290"/>
            <wp:effectExtent l="38100" t="0" r="28575" b="257810"/>
            <wp:wrapNone/>
            <wp:docPr id="10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9232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15322B" w:rsidRDefault="0015322B" w:rsidP="0015322B">
      <w:pPr>
        <w:jc w:val="right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05563A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noProof/>
          <w:color w:val="141823"/>
          <w:sz w:val="21"/>
          <w:szCs w:val="21"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2783205</wp:posOffset>
            </wp:positionH>
            <wp:positionV relativeFrom="paragraph">
              <wp:posOffset>235585</wp:posOffset>
            </wp:positionV>
            <wp:extent cx="3800475" cy="2517075"/>
            <wp:effectExtent l="114300" t="38100" r="28575" b="73725"/>
            <wp:wrapNone/>
            <wp:docPr id="2" name="Resim 1" descr="https://scontent-b-vie.xx.fbcdn.net/hphotos-xap1/v/t1.0-9/10686932_740403869376962_7719806257403577073_n.jpg?oh=e17f2587f348756540facd4ada5c883b&amp;oe=550898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b-vie.xx.fbcdn.net/hphotos-xap1/v/t1.0-9/10686932_740403869376962_7719806257403577073_n.jpg?oh=e17f2587f348756540facd4ada5c883b&amp;oe=550898F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17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05563A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noProof/>
          <w:color w:val="141823"/>
          <w:sz w:val="21"/>
          <w:szCs w:val="21"/>
          <w:lang w:eastAsia="tr-TR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127635</wp:posOffset>
            </wp:positionV>
            <wp:extent cx="3324225" cy="1762125"/>
            <wp:effectExtent l="0" t="133350" r="0" b="123825"/>
            <wp:wrapNone/>
            <wp:docPr id="8" name="Resim 3" descr="https://fbcdn-sphotos-h-a.akamaihd.net/hphotos-ak-xpf1/v/t1.0-9/10562999_740403452710337_7856910374123752754_n.jpg?oh=76f0e798f2271f586fb4181de2a47e82&amp;oe=550E08EE&amp;__gda__=1426885252_81a69920d8c4badde2cd3302aef343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bcdn-sphotos-h-a.akamaihd.net/hphotos-ak-xpf1/v/t1.0-9/10562999_740403452710337_7856910374123752754_n.jpg?oh=76f0e798f2271f586fb4181de2a47e82&amp;oe=550E08EE&amp;__gda__=1426885252_81a69920d8c4badde2cd3302aef343b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0273906">
                      <a:off x="0" y="0"/>
                      <a:ext cx="3324225" cy="17621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15322B" w:rsidRDefault="0015322B" w:rsidP="00023350">
      <w:pPr>
        <w:jc w:val="center"/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023350" w:rsidRPr="001D0407" w:rsidRDefault="001D0407" w:rsidP="00023350">
      <w:pPr>
        <w:jc w:val="center"/>
        <w:rPr>
          <w:rFonts w:ascii="Helvetica" w:hAnsi="Helvetica" w:cs="Helvetica"/>
          <w:b/>
          <w:color w:val="141823"/>
          <w:sz w:val="28"/>
          <w:szCs w:val="28"/>
          <w:u w:val="single"/>
          <w:shd w:val="clear" w:color="auto" w:fill="FFFFFF"/>
        </w:rPr>
      </w:pPr>
      <w:r>
        <w:rPr>
          <w:rFonts w:ascii="Helvetica" w:hAnsi="Helvetica" w:cs="Helvetica"/>
          <w:b/>
          <w:color w:val="141823"/>
          <w:sz w:val="21"/>
          <w:szCs w:val="21"/>
          <w:u w:val="single"/>
          <w:shd w:val="clear" w:color="auto" w:fill="FFFFFF"/>
        </w:rPr>
        <w:t xml:space="preserve">                                                                         </w:t>
      </w:r>
      <w:r w:rsidR="000C30B9" w:rsidRPr="001D0407">
        <w:rPr>
          <w:rFonts w:ascii="Helvetica" w:hAnsi="Helvetica" w:cs="Helvetica"/>
          <w:b/>
          <w:color w:val="141823"/>
          <w:sz w:val="28"/>
          <w:szCs w:val="28"/>
          <w:u w:val="single"/>
          <w:shd w:val="clear" w:color="auto" w:fill="FFFFFF"/>
        </w:rPr>
        <w:t>METAT Yönetim Kurulu</w:t>
      </w:r>
    </w:p>
    <w:p w:rsidR="00917BFE" w:rsidRDefault="00917BFE"/>
    <w:p w:rsidR="00971AD9" w:rsidRDefault="00971AD9"/>
    <w:p w:rsidR="00971AD9" w:rsidRDefault="00971AD9"/>
    <w:sectPr w:rsidR="00971AD9" w:rsidSect="00F27CC7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3350"/>
    <w:rsid w:val="00023350"/>
    <w:rsid w:val="0005563A"/>
    <w:rsid w:val="000C30B9"/>
    <w:rsid w:val="0015322B"/>
    <w:rsid w:val="001D0407"/>
    <w:rsid w:val="00252507"/>
    <w:rsid w:val="00287D57"/>
    <w:rsid w:val="003556CB"/>
    <w:rsid w:val="00392D1D"/>
    <w:rsid w:val="004406A4"/>
    <w:rsid w:val="00715EB3"/>
    <w:rsid w:val="00917BFE"/>
    <w:rsid w:val="00971AD9"/>
    <w:rsid w:val="00AF1616"/>
    <w:rsid w:val="00AF1BF7"/>
    <w:rsid w:val="00B018E0"/>
    <w:rsid w:val="00B75B55"/>
    <w:rsid w:val="00CF0A8D"/>
    <w:rsid w:val="00CF2621"/>
    <w:rsid w:val="00D5663A"/>
    <w:rsid w:val="00F27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  <o:rules v:ext="edit">
        <o:r id="V:Rule1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F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textexposedshow">
    <w:name w:val="text_exposed_show"/>
    <w:basedOn w:val="VarsaylanParagrafYazTipi"/>
    <w:rsid w:val="00023350"/>
  </w:style>
  <w:style w:type="paragraph" w:styleId="BalonMetni">
    <w:name w:val="Balloon Text"/>
    <w:basedOn w:val="Normal"/>
    <w:link w:val="BalonMetniChar"/>
    <w:uiPriority w:val="99"/>
    <w:semiHidden/>
    <w:unhideWhenUsed/>
    <w:rsid w:val="0002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2335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392D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2014-12-03T14:34:00Z</dcterms:created>
  <dcterms:modified xsi:type="dcterms:W3CDTF">2014-12-05T08:24:00Z</dcterms:modified>
</cp:coreProperties>
</file>