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C92" w:rsidRDefault="004E6C92" w:rsidP="0093351A">
      <w:pPr>
        <w:jc w:val="center"/>
      </w:pPr>
    </w:p>
    <w:p w:rsidR="004E6C92" w:rsidRDefault="004E6C92" w:rsidP="0093351A">
      <w:pPr>
        <w:jc w:val="center"/>
      </w:pPr>
    </w:p>
    <w:p w:rsidR="0093351A" w:rsidRPr="0094333D" w:rsidRDefault="0093351A" w:rsidP="0093351A">
      <w:pPr>
        <w:jc w:val="center"/>
        <w:rPr>
          <w:b/>
        </w:rPr>
      </w:pPr>
      <w:r w:rsidRPr="0094333D">
        <w:rPr>
          <w:b/>
        </w:rPr>
        <w:t>GAZİ ÜNİVERSİTESİ</w:t>
      </w:r>
    </w:p>
    <w:p w:rsidR="00E93062" w:rsidRPr="0094333D" w:rsidRDefault="0093351A" w:rsidP="0093351A">
      <w:pPr>
        <w:jc w:val="center"/>
        <w:rPr>
          <w:b/>
        </w:rPr>
      </w:pPr>
      <w:r w:rsidRPr="0094333D">
        <w:rPr>
          <w:b/>
        </w:rPr>
        <w:t>ARAŞTIRMA ÜNİVERSİTESİ</w:t>
      </w:r>
    </w:p>
    <w:p w:rsidR="0093351A" w:rsidRPr="0094333D" w:rsidRDefault="0093351A" w:rsidP="0093351A">
      <w:pPr>
        <w:jc w:val="center"/>
        <w:rPr>
          <w:b/>
        </w:rPr>
      </w:pPr>
      <w:r w:rsidRPr="0094333D">
        <w:rPr>
          <w:b/>
        </w:rPr>
        <w:t>İZLEME, DEĞERLENDİRME VE YÜRÜTME KURULU YÖNERGESİ</w:t>
      </w:r>
    </w:p>
    <w:p w:rsidR="00E93062" w:rsidRPr="0094333D" w:rsidRDefault="00E93062" w:rsidP="0093351A">
      <w:pPr>
        <w:jc w:val="center"/>
        <w:rPr>
          <w:b/>
        </w:rPr>
      </w:pPr>
      <w:r w:rsidRPr="0094333D">
        <w:rPr>
          <w:b/>
        </w:rPr>
        <w:t>BİRİNCİ BÖLÜM</w:t>
      </w:r>
    </w:p>
    <w:p w:rsidR="00E93062" w:rsidRPr="0094333D" w:rsidRDefault="00E93062" w:rsidP="004D1349">
      <w:pPr>
        <w:jc w:val="center"/>
        <w:rPr>
          <w:b/>
        </w:rPr>
      </w:pPr>
      <w:r w:rsidRPr="0094333D">
        <w:rPr>
          <w:b/>
        </w:rPr>
        <w:t>Amaç, Kapsam, Dayanak, Tanımlar Amaç</w:t>
      </w:r>
    </w:p>
    <w:p w:rsidR="00E93062" w:rsidRDefault="00E93062">
      <w:r w:rsidRPr="0094333D">
        <w:rPr>
          <w:b/>
        </w:rPr>
        <w:t>Madde 1-</w:t>
      </w:r>
      <w:r>
        <w:t xml:space="preserve"> Gazi Üniversitesinin eğitim, araştırma-geliştirme ve toplumsal katkı faaliyetlerinde araştırma kapasitesi ve kalitesi, etkileşim ve işbirliği, ekonomik katkı ve ticarileşme ile fikri mülkiyet alanlarındaki akademik performansının artırılması için oluşturulacak kurulun çalışma, izleme ve değerlendirme esaslarını belirlemektir.</w:t>
      </w:r>
    </w:p>
    <w:p w:rsidR="00E93062" w:rsidRPr="0094333D" w:rsidRDefault="00E93062">
      <w:pPr>
        <w:rPr>
          <w:b/>
        </w:rPr>
      </w:pPr>
      <w:r w:rsidRPr="0094333D">
        <w:rPr>
          <w:b/>
        </w:rPr>
        <w:t>Kapsam</w:t>
      </w:r>
    </w:p>
    <w:p w:rsidR="00E93062" w:rsidRDefault="00E93062">
      <w:r w:rsidRPr="0094333D">
        <w:rPr>
          <w:b/>
        </w:rPr>
        <w:t>Madde 2-</w:t>
      </w:r>
      <w:r>
        <w:t xml:space="preserve"> Bu yönerge Gazi Üniversitesinde bünyesinde kurulan Araştırma Üniversitesi İzleme, Değerlendirme ve Yürütme Kurulu’nun oluşumuna, görev, yetki ve sorumluluklarına ilişkin hükümleri kapsar.</w:t>
      </w:r>
    </w:p>
    <w:p w:rsidR="00E93062" w:rsidRPr="0094333D" w:rsidRDefault="00E93062">
      <w:pPr>
        <w:rPr>
          <w:b/>
        </w:rPr>
      </w:pPr>
      <w:r w:rsidRPr="0094333D">
        <w:rPr>
          <w:b/>
        </w:rPr>
        <w:t>Dayanak</w:t>
      </w:r>
    </w:p>
    <w:p w:rsidR="00E93062" w:rsidRDefault="00E93062">
      <w:r w:rsidRPr="0094333D">
        <w:rPr>
          <w:b/>
        </w:rPr>
        <w:t>Madde 3-</w:t>
      </w:r>
      <w:r>
        <w:t xml:space="preserve"> Bu yönerge; 2547 Sayılı Yükseköğretim Kanunu 14. maddesine dayanılarak hazırlanmıştır. Tanımlar</w:t>
      </w:r>
    </w:p>
    <w:p w:rsidR="00E93062" w:rsidRDefault="00E93062">
      <w:r w:rsidRPr="0094333D">
        <w:rPr>
          <w:b/>
        </w:rPr>
        <w:t>Madde 4-</w:t>
      </w:r>
      <w:r>
        <w:t xml:space="preserve"> Bu yönergede geçen;</w:t>
      </w:r>
    </w:p>
    <w:p w:rsidR="00E93062" w:rsidRDefault="00E93062">
      <w:r w:rsidRPr="0094333D">
        <w:rPr>
          <w:b/>
        </w:rPr>
        <w:t>a)</w:t>
      </w:r>
      <w:r>
        <w:t xml:space="preserve"> Üniversite: Gazi Üniversitesini,</w:t>
      </w:r>
    </w:p>
    <w:p w:rsidR="00E93062" w:rsidRDefault="00E93062">
      <w:r w:rsidRPr="0094333D">
        <w:rPr>
          <w:b/>
        </w:rPr>
        <w:t>b)</w:t>
      </w:r>
      <w:r>
        <w:t xml:space="preserve"> Senato: Gazi Üniversitesi Senatosunu</w:t>
      </w:r>
    </w:p>
    <w:p w:rsidR="00E93062" w:rsidRDefault="00E93062">
      <w:r w:rsidRPr="0094333D">
        <w:rPr>
          <w:b/>
        </w:rPr>
        <w:t>c)</w:t>
      </w:r>
      <w:r>
        <w:t xml:space="preserve"> Rektör: Gazi Üniversitesi Rektörünü,</w:t>
      </w:r>
    </w:p>
    <w:p w:rsidR="00D33E32" w:rsidRDefault="00E93062">
      <w:r w:rsidRPr="0094333D">
        <w:rPr>
          <w:b/>
        </w:rPr>
        <w:t>ç)</w:t>
      </w:r>
      <w:r>
        <w:t xml:space="preserve"> Akademik Birim: Üniversite bünyesindeki Fakülte / Enstitü / Yüksekokul / Meslek Yüksekokulu / Araştırma ve Uygulama Merkezleri / Rektörlüğe Bağlı Bölüm vb. Birimleri,</w:t>
      </w:r>
    </w:p>
    <w:p w:rsidR="00D33E32" w:rsidRDefault="00E93062">
      <w:r w:rsidRPr="00ED41A4">
        <w:rPr>
          <w:b/>
        </w:rPr>
        <w:t>d)</w:t>
      </w:r>
      <w:r>
        <w:t xml:space="preserve"> İdari Birim: Üniversite organizasyon şemasında Genel Sekreterlik ve bağlı birimleri,</w:t>
      </w:r>
    </w:p>
    <w:p w:rsidR="00D33E32" w:rsidRDefault="00E93062">
      <w:r w:rsidRPr="00ED41A4">
        <w:rPr>
          <w:b/>
        </w:rPr>
        <w:t xml:space="preserve"> e)</w:t>
      </w:r>
      <w:r>
        <w:t xml:space="preserve"> Araştırma Destek Birimleri: </w:t>
      </w:r>
      <w:proofErr w:type="spellStart"/>
      <w:r>
        <w:t>Teknokent</w:t>
      </w:r>
      <w:proofErr w:type="spellEnd"/>
      <w:r>
        <w:t>, Teknoloji Transfer Ofisi, Bilimsel Araştırma Projeleri Koordinasyon Birimi Koordinatörlüğü (B</w:t>
      </w:r>
      <w:r w:rsidR="00D33E32">
        <w:t>AP), Döner Sermaye birimlerini,</w:t>
      </w:r>
    </w:p>
    <w:p w:rsidR="00D33E32" w:rsidRDefault="00E93062">
      <w:r w:rsidRPr="00ED41A4">
        <w:rPr>
          <w:b/>
        </w:rPr>
        <w:t>f)</w:t>
      </w:r>
      <w:r>
        <w:t xml:space="preserve"> Kurul: Araştırma Üniversitesi İzleme, Değ</w:t>
      </w:r>
      <w:r w:rsidR="00D33E32">
        <w:t>erlendirme ve Yürütme Kurulu’nu</w:t>
      </w:r>
    </w:p>
    <w:p w:rsidR="00D33E32" w:rsidRDefault="00E93062">
      <w:r w:rsidRPr="00ED41A4">
        <w:rPr>
          <w:b/>
        </w:rPr>
        <w:t>g)</w:t>
      </w:r>
      <w:r>
        <w:t xml:space="preserve"> Yürütme Kurulu</w:t>
      </w:r>
      <w:r w:rsidR="00D33E32">
        <w:t xml:space="preserve"> Başkanı: Üniversite Rektörünü,</w:t>
      </w:r>
    </w:p>
    <w:p w:rsidR="00D33E32" w:rsidRPr="00ED41A4" w:rsidRDefault="00E93062">
      <w:r w:rsidRPr="00ED41A4">
        <w:rPr>
          <w:b/>
        </w:rPr>
        <w:t>ğ)</w:t>
      </w:r>
      <w:r w:rsidRPr="00ED41A4">
        <w:t xml:space="preserve"> Yürütme Kurulu Başkan Y</w:t>
      </w:r>
      <w:r w:rsidR="00D33E32" w:rsidRPr="00ED41A4">
        <w:t>ardımcısı: Rektör Yardımcısını,</w:t>
      </w:r>
    </w:p>
    <w:p w:rsidR="00EA39D4" w:rsidRDefault="00E93062">
      <w:r w:rsidRPr="00ED41A4">
        <w:rPr>
          <w:b/>
        </w:rPr>
        <w:t>h)</w:t>
      </w:r>
      <w:r>
        <w:t xml:space="preserve"> Eğitim-Öğretim ve Dış İlişkiler Kurum Koordinatörlüğü: Üniversite bünyesinde faaliyet gösteren eğitim ve </w:t>
      </w:r>
      <w:r w:rsidR="00EA39D4">
        <w:t>dış ilişkilerden sorumlu birimi</w:t>
      </w:r>
    </w:p>
    <w:p w:rsidR="00EA39D4" w:rsidRDefault="00E93062">
      <w:r w:rsidRPr="00ED41A4">
        <w:rPr>
          <w:b/>
        </w:rPr>
        <w:t>ı)</w:t>
      </w:r>
      <w:r>
        <w:t xml:space="preserve"> Araştırma Geliştirme Kurum Koordinatörlüğü: Üniversite bünyesinde faaliyet gösteren, araştırma geliştirme faaliyetlerinden sorumlu ve Araştırma Üniversitesi Faaliyetleri Yürütme Kurulu’nun sekretaryasını yapan birimi, ifade eder.</w:t>
      </w:r>
    </w:p>
    <w:p w:rsidR="00EA39D4" w:rsidRPr="00ED41A4" w:rsidRDefault="00E93062" w:rsidP="00BE766B">
      <w:pPr>
        <w:jc w:val="center"/>
        <w:rPr>
          <w:b/>
        </w:rPr>
      </w:pPr>
      <w:r w:rsidRPr="00ED41A4">
        <w:rPr>
          <w:b/>
        </w:rPr>
        <w:lastRenderedPageBreak/>
        <w:t>İKİNCİ BÖLÜM</w:t>
      </w:r>
    </w:p>
    <w:p w:rsidR="00EA39D4" w:rsidRPr="00ED41A4" w:rsidRDefault="00E93062" w:rsidP="00BE766B">
      <w:pPr>
        <w:jc w:val="center"/>
        <w:rPr>
          <w:b/>
        </w:rPr>
      </w:pPr>
      <w:r w:rsidRPr="00ED41A4">
        <w:rPr>
          <w:b/>
        </w:rPr>
        <w:t>Kurulun Oluşumu, Kurulun Ç</w:t>
      </w:r>
      <w:r w:rsidR="00EA39D4" w:rsidRPr="00ED41A4">
        <w:rPr>
          <w:b/>
        </w:rPr>
        <w:t>alışma İlkeleri Kurulun Oluşumu</w:t>
      </w:r>
    </w:p>
    <w:p w:rsidR="00EA39D4" w:rsidRDefault="00E93062">
      <w:r w:rsidRPr="00ED41A4">
        <w:rPr>
          <w:b/>
        </w:rPr>
        <w:t>Madde 4 – (1)</w:t>
      </w:r>
      <w:r>
        <w:t xml:space="preserve"> Araştırma Üniversitesi İzleme, Değerlendirme ve Yürütme Kurulu Başkanı Rektör olmak</w:t>
      </w:r>
      <w:r w:rsidR="00EA39D4">
        <w:t xml:space="preserve"> üzere 9 üyeden oluşur. Üyeler;</w:t>
      </w:r>
    </w:p>
    <w:p w:rsidR="00EA39D4" w:rsidRDefault="00E93062">
      <w:r w:rsidRPr="00E109D4">
        <w:rPr>
          <w:b/>
        </w:rPr>
        <w:t>a)</w:t>
      </w:r>
      <w:r>
        <w:t xml:space="preserve"> Rektör (Yürütme Kurulu Başkanı), </w:t>
      </w:r>
    </w:p>
    <w:p w:rsidR="00EA39D4" w:rsidRDefault="00E93062">
      <w:r w:rsidRPr="00E109D4">
        <w:rPr>
          <w:b/>
        </w:rPr>
        <w:t>b)</w:t>
      </w:r>
      <w:r>
        <w:t xml:space="preserve"> Rektör Yardımcısı (Yürütme Kurulu Başkan Yardımcısı),</w:t>
      </w:r>
    </w:p>
    <w:p w:rsidR="00E109D4" w:rsidRDefault="00E93062">
      <w:r w:rsidRPr="00E109D4">
        <w:rPr>
          <w:b/>
        </w:rPr>
        <w:t>c)</w:t>
      </w:r>
      <w:r>
        <w:t xml:space="preserve"> Araştırma Geliştirme Koordinatörü (Doğal Üye),</w:t>
      </w:r>
    </w:p>
    <w:p w:rsidR="00EA39D4" w:rsidRDefault="00E93062">
      <w:r w:rsidRPr="00E109D4">
        <w:rPr>
          <w:b/>
        </w:rPr>
        <w:t>d)</w:t>
      </w:r>
      <w:r>
        <w:t xml:space="preserve"> Eğitim-Öğretim ve Dış İlişkiler Kurum K</w:t>
      </w:r>
      <w:r w:rsidR="00EA39D4">
        <w:t>oordinatörü (Doğal Üye),</w:t>
      </w:r>
    </w:p>
    <w:p w:rsidR="00EA39D4" w:rsidRDefault="00E93062">
      <w:r w:rsidRPr="00E109D4">
        <w:rPr>
          <w:b/>
        </w:rPr>
        <w:t>e)</w:t>
      </w:r>
      <w:r>
        <w:t xml:space="preserve"> Akademik birim yöneticileri a</w:t>
      </w:r>
      <w:r w:rsidR="00EA39D4">
        <w:t>rasından belirlenecek dört üye,</w:t>
      </w:r>
    </w:p>
    <w:p w:rsidR="00EA39D4" w:rsidRDefault="00E93062">
      <w:r w:rsidRPr="00590212">
        <w:rPr>
          <w:b/>
        </w:rPr>
        <w:t>f)</w:t>
      </w:r>
      <w:r>
        <w:t xml:space="preserve"> Profesör unvanına sahip akademik personeller arasından belirlenecek bir üyeden oluşur. </w:t>
      </w:r>
    </w:p>
    <w:p w:rsidR="00EA39D4" w:rsidRDefault="00E93062">
      <w:r w:rsidRPr="00590212">
        <w:rPr>
          <w:b/>
        </w:rPr>
        <w:t>(2)</w:t>
      </w:r>
      <w:r>
        <w:t xml:space="preserve"> Kurul üyeleri Senato tarafından belirlenir.</w:t>
      </w:r>
    </w:p>
    <w:p w:rsidR="00EA39D4" w:rsidRDefault="00E93062">
      <w:r w:rsidRPr="00590212">
        <w:rPr>
          <w:b/>
        </w:rPr>
        <w:t xml:space="preserve"> (3)</w:t>
      </w:r>
      <w:r>
        <w:t xml:space="preserve"> Kurul üyelerin görev süresi üç yıldır. Görev süresi dolan üyeler yeniden görevlendirilebilir. Süresi bitmeden ayrılan üyelerin yerine, aynı usulle yenileri görevlendirilir.</w:t>
      </w:r>
    </w:p>
    <w:p w:rsidR="00EA39D4" w:rsidRDefault="00E93062">
      <w:r w:rsidRPr="00590212">
        <w:rPr>
          <w:b/>
        </w:rPr>
        <w:t>(4)</w:t>
      </w:r>
      <w:r>
        <w:t xml:space="preserve"> Kurul üyelerinin görev, yetki ve sorumluluklarını yerine getirmediklerinin tespit edilmesi hâlinde, Yürütme Kurulu Başkanı önerisi ile Senato tarafından yeni üyeler görevlendirilir.</w:t>
      </w:r>
    </w:p>
    <w:p w:rsidR="00EA39D4" w:rsidRPr="00590212" w:rsidRDefault="00CA0AAD" w:rsidP="00A36DFD">
      <w:pPr>
        <w:rPr>
          <w:b/>
        </w:rPr>
      </w:pPr>
      <w:r w:rsidRPr="00590212">
        <w:rPr>
          <w:b/>
        </w:rPr>
        <w:t>Kurulun Çalışma İlkeleri</w:t>
      </w:r>
    </w:p>
    <w:p w:rsidR="00EA39D4" w:rsidRDefault="00E93062">
      <w:r w:rsidRPr="00590212">
        <w:rPr>
          <w:b/>
        </w:rPr>
        <w:t>Madde 5– (1)</w:t>
      </w:r>
      <w:r>
        <w:t xml:space="preserve"> Kurul, Yürütme Kurulu Başkanı’nın çağrısı ile ayda bir önceden belirlenen gün, saat ve yerde toplanır. Gerekli durumlarda Yürütme Kurulu Başkanı,</w:t>
      </w:r>
      <w:r w:rsidR="00EA39D4">
        <w:t xml:space="preserve"> Kurulu toplantıya çağırabilir.</w:t>
      </w:r>
    </w:p>
    <w:p w:rsidR="00EA39D4" w:rsidRDefault="00E93062">
      <w:r w:rsidRPr="00590212">
        <w:rPr>
          <w:b/>
        </w:rPr>
        <w:t>(2)</w:t>
      </w:r>
      <w:r>
        <w:t xml:space="preserve"> Kurul, üye tam sayısının salt çoğunluğu ile toplanır ve toplantıya katılanların</w:t>
      </w:r>
      <w:r w:rsidR="00EA39D4">
        <w:t xml:space="preserve"> salt çoğunluğu ile karar alır.</w:t>
      </w:r>
    </w:p>
    <w:p w:rsidR="00EA39D4" w:rsidRDefault="00E93062">
      <w:r w:rsidRPr="00590212">
        <w:rPr>
          <w:b/>
        </w:rPr>
        <w:t>(3)</w:t>
      </w:r>
      <w:r>
        <w:t xml:space="preserve"> İhtiyaç duyulması halinde görüşlerinden yararlanmak üzere kurul toplantıs</w:t>
      </w:r>
      <w:r w:rsidR="00EA39D4">
        <w:t>ına uzmanlar davet edilebilir.</w:t>
      </w:r>
    </w:p>
    <w:p w:rsidR="004570B8" w:rsidRDefault="00E93062" w:rsidP="004570B8">
      <w:r w:rsidRPr="00590212">
        <w:rPr>
          <w:b/>
        </w:rPr>
        <w:t>(4)</w:t>
      </w:r>
      <w:r>
        <w:t xml:space="preserve"> Kurulun </w:t>
      </w:r>
      <w:proofErr w:type="spellStart"/>
      <w:r>
        <w:t>sekreterya</w:t>
      </w:r>
      <w:proofErr w:type="spellEnd"/>
      <w:r>
        <w:t xml:space="preserve"> ve personel destek hizmetleri, Araştırma Geliştirme Kurum Koordi</w:t>
      </w:r>
      <w:r w:rsidR="00535C46">
        <w:t>natörlüğü tarafından yürütülür.</w:t>
      </w:r>
    </w:p>
    <w:p w:rsidR="001C3B21" w:rsidRDefault="00E93062" w:rsidP="004570B8">
      <w:r w:rsidRPr="00590212">
        <w:rPr>
          <w:b/>
        </w:rPr>
        <w:t>(5)</w:t>
      </w:r>
      <w:r>
        <w:t xml:space="preserve"> Daire Başkanlığı tarafından yürütülür. Yürütme Kurulu Başkanı katılmadığı zamanlar, Araştırma Üniversitesi Faaliyetleri Yürütme Kurulu, Yürütme Kurulu Başkan Yardımcısının başkanlığında toplanır. </w:t>
      </w:r>
    </w:p>
    <w:p w:rsidR="00535C46" w:rsidRPr="00590212" w:rsidRDefault="00E93062" w:rsidP="00A36DFD">
      <w:pPr>
        <w:jc w:val="center"/>
        <w:rPr>
          <w:b/>
        </w:rPr>
      </w:pPr>
      <w:r w:rsidRPr="00590212">
        <w:rPr>
          <w:b/>
        </w:rPr>
        <w:t>ÜÇÜNCÜ BÖLÜM</w:t>
      </w:r>
    </w:p>
    <w:p w:rsidR="00535C46" w:rsidRPr="00590212" w:rsidRDefault="00E93062" w:rsidP="00A36DFD">
      <w:pPr>
        <w:jc w:val="center"/>
        <w:rPr>
          <w:b/>
        </w:rPr>
      </w:pPr>
      <w:r w:rsidRPr="00590212">
        <w:rPr>
          <w:b/>
        </w:rPr>
        <w:t>Kurulun Görevleri Kurulun Görevleri</w:t>
      </w:r>
    </w:p>
    <w:p w:rsidR="00535C46" w:rsidRDefault="00E93062">
      <w:r w:rsidRPr="00590212">
        <w:rPr>
          <w:b/>
        </w:rPr>
        <w:t>Madde 6- (1)</w:t>
      </w:r>
      <w:r>
        <w:t xml:space="preserve"> Üniversitenin araştırma kapasitesi ve kalitesi, etkileşim ve işbirliği, ekonomik katkı ve ticarileşme ile fikri mülkiyet alanlarındaki gelişmesini sağlamak üzere eylem planı hazırlar,</w:t>
      </w:r>
    </w:p>
    <w:p w:rsidR="00535C46" w:rsidRDefault="00E93062">
      <w:r w:rsidRPr="00590212">
        <w:rPr>
          <w:b/>
        </w:rPr>
        <w:t>(2)</w:t>
      </w:r>
      <w:r>
        <w:t xml:space="preserve"> Hazırlanan plandaki faaliyetlerin yürütülmesi, izl</w:t>
      </w:r>
      <w:r w:rsidR="00535C46">
        <w:t>enmesi ve denetlenmesini yapar,</w:t>
      </w:r>
    </w:p>
    <w:p w:rsidR="00535C46" w:rsidRDefault="00E93062">
      <w:r w:rsidRPr="00590212">
        <w:rPr>
          <w:b/>
        </w:rPr>
        <w:t>(3)</w:t>
      </w:r>
      <w:r>
        <w:t xml:space="preserve"> Ulusal ve uluslararası kuruluşlar tarafından sıralama ve farklı amaçlar için üniversiteden talep edilen verilerinin etkin toplanması ve verilerin artırılma</w:t>
      </w:r>
      <w:r w:rsidR="00535C46">
        <w:t>sı için politikalar geliştirir,</w:t>
      </w:r>
    </w:p>
    <w:p w:rsidR="00D911B2" w:rsidRDefault="00E93062">
      <w:r w:rsidRPr="00590212">
        <w:rPr>
          <w:b/>
        </w:rPr>
        <w:t>(4)</w:t>
      </w:r>
      <w:r>
        <w:t xml:space="preserve"> Gerekli hallerde Kurulun faaliyetleri ile ilgili çalışma grupları kurar ve bunların görevlerini düzenler. </w:t>
      </w:r>
    </w:p>
    <w:p w:rsidR="00535C46" w:rsidRDefault="00E93062">
      <w:r>
        <w:t>(5) Üniversite bünyesindeki birimlerin ve personelin sürece etkin katıl</w:t>
      </w:r>
      <w:r w:rsidR="00535C46">
        <w:t>ımının sağlanması için çalışır,</w:t>
      </w:r>
    </w:p>
    <w:p w:rsidR="007031BF" w:rsidRDefault="00E93062">
      <w:r w:rsidRPr="00590212">
        <w:rPr>
          <w:b/>
        </w:rPr>
        <w:lastRenderedPageBreak/>
        <w:t>(6)</w:t>
      </w:r>
      <w:r>
        <w:t xml:space="preserve"> Enstitü/Dekanlık/Yüksekokul/Meslek Yüksekokulu/Araştırma Destek Birimleri bazında araştırma performansını değerlendirir, performans göstergelerini izler, araştırma performansını artırmak içi</w:t>
      </w:r>
      <w:r w:rsidR="007031BF">
        <w:t>n gerekli önlemleri alır,</w:t>
      </w:r>
    </w:p>
    <w:p w:rsidR="007031BF" w:rsidRDefault="00E93062">
      <w:r w:rsidRPr="00590212">
        <w:rPr>
          <w:b/>
        </w:rPr>
        <w:t>(7)</w:t>
      </w:r>
      <w:r>
        <w:t xml:space="preserve"> Lisansüstü eğitim programlarının değerlendirir,</w:t>
      </w:r>
    </w:p>
    <w:p w:rsidR="007031BF" w:rsidRDefault="00E93062">
      <w:r w:rsidRPr="001C2200">
        <w:rPr>
          <w:b/>
        </w:rPr>
        <w:t>(8)</w:t>
      </w:r>
      <w:r>
        <w:t xml:space="preserve"> Tüm süreçlerin raporları hazırlar,</w:t>
      </w:r>
    </w:p>
    <w:p w:rsidR="007031BF" w:rsidRDefault="00E93062">
      <w:r w:rsidRPr="001C2200">
        <w:rPr>
          <w:b/>
        </w:rPr>
        <w:t>(9)</w:t>
      </w:r>
      <w:r>
        <w:t xml:space="preserve"> Üniversitenin stratejik planına bağlı kalmak kaydıyla araştırma üniversitesi performansının artırılması sürecinin gerektirdiği diğer görev ve sorumlulukları yerine getirir.</w:t>
      </w:r>
    </w:p>
    <w:p w:rsidR="007031BF" w:rsidRPr="001C2200" w:rsidRDefault="007031BF">
      <w:pPr>
        <w:rPr>
          <w:b/>
        </w:rPr>
      </w:pPr>
      <w:r w:rsidRPr="001C2200">
        <w:rPr>
          <w:b/>
        </w:rPr>
        <w:t>Çalışma Grubu Oluşumu</w:t>
      </w:r>
    </w:p>
    <w:p w:rsidR="007031BF" w:rsidRDefault="00E93062">
      <w:r w:rsidRPr="001C2200">
        <w:rPr>
          <w:b/>
        </w:rPr>
        <w:t>Ek Madde: (1)</w:t>
      </w:r>
      <w:r>
        <w:t xml:space="preserve"> Kurul bünyesinde oluşturulacak çalışma grupları üniversitesi akademik personelleri arasından Kurul Başkan Yardımcısının teklifi ile Kurul Başkanı tarafından atanır.</w:t>
      </w:r>
    </w:p>
    <w:p w:rsidR="007031BF" w:rsidRDefault="00E93062">
      <w:r w:rsidRPr="001C2200">
        <w:rPr>
          <w:b/>
        </w:rPr>
        <w:t>(2)</w:t>
      </w:r>
      <w:r>
        <w:t xml:space="preserve"> Çalışma grubu üyelerinin görev süresi çalışma grubunun faaliyetlerini tamamlamasına kadar devam eder.</w:t>
      </w:r>
    </w:p>
    <w:p w:rsidR="007031BF" w:rsidRDefault="00E93062">
      <w:r w:rsidRPr="001C2200">
        <w:rPr>
          <w:b/>
        </w:rPr>
        <w:t>(3)</w:t>
      </w:r>
      <w:r>
        <w:t xml:space="preserve"> Çalışma grubu üyelerinin istifa ve emeklilik durumu ile görev, yetki ve sorumluluklarını yerine getirmediklerinin tespit edilmesi hâlinde, aynı usulle yeni üyele</w:t>
      </w:r>
      <w:r w:rsidR="007031BF">
        <w:t>r görevlendirilir.</w:t>
      </w:r>
    </w:p>
    <w:p w:rsidR="007031BF" w:rsidRDefault="00E93062">
      <w:r w:rsidRPr="001C2200">
        <w:rPr>
          <w:b/>
        </w:rPr>
        <w:t>(4)</w:t>
      </w:r>
      <w:r>
        <w:t xml:space="preserve"> Çalışma Grupları faaliyetlerini tamamladıktan sonra bir sonuç raporu hazırlayarak Kurul Sekreterliğine sunar. Kurul sonuç raporunu değerlendirerek Çalışma Grubunun </w:t>
      </w:r>
      <w:r w:rsidR="007031BF">
        <w:t>sona erdirilmesine karar verir.</w:t>
      </w:r>
    </w:p>
    <w:p w:rsidR="007031BF" w:rsidRPr="001C2200" w:rsidRDefault="007031BF" w:rsidP="003A22E4">
      <w:pPr>
        <w:jc w:val="center"/>
        <w:rPr>
          <w:b/>
        </w:rPr>
      </w:pPr>
      <w:r w:rsidRPr="001C2200">
        <w:rPr>
          <w:b/>
        </w:rPr>
        <w:t>DÖRDÜNCÜ BÖLÜM</w:t>
      </w:r>
    </w:p>
    <w:p w:rsidR="007031BF" w:rsidRPr="001C2200" w:rsidRDefault="00E93062" w:rsidP="003A22E4">
      <w:pPr>
        <w:jc w:val="center"/>
        <w:rPr>
          <w:b/>
        </w:rPr>
      </w:pPr>
      <w:r w:rsidRPr="001C2200">
        <w:rPr>
          <w:b/>
        </w:rPr>
        <w:t>Yürürlük ve Yürütme Yürürlük</w:t>
      </w:r>
    </w:p>
    <w:p w:rsidR="00BB42F1" w:rsidRDefault="00E93062">
      <w:bookmarkStart w:id="0" w:name="_GoBack"/>
      <w:r w:rsidRPr="001C2200">
        <w:rPr>
          <w:b/>
        </w:rPr>
        <w:t>Madde 7 -</w:t>
      </w:r>
      <w:r>
        <w:t xml:space="preserve"> </w:t>
      </w:r>
      <w:bookmarkEnd w:id="0"/>
      <w:r>
        <w:t>Bu Yönerge Gazi Üniversitesi Senatosu tarafından kabul edildiği tarihten itibaren yürürlüğe girer. Yürütme Madde 8 - Bu yönerge hükümlerini Gazi Üniversitesi Rektörü yürütür.</w:t>
      </w:r>
    </w:p>
    <w:sectPr w:rsidR="00BB42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062"/>
    <w:rsid w:val="001C2200"/>
    <w:rsid w:val="001C3B21"/>
    <w:rsid w:val="003A22E4"/>
    <w:rsid w:val="004570B8"/>
    <w:rsid w:val="004D1349"/>
    <w:rsid w:val="004E6C92"/>
    <w:rsid w:val="00535C46"/>
    <w:rsid w:val="00590212"/>
    <w:rsid w:val="007031BF"/>
    <w:rsid w:val="0093351A"/>
    <w:rsid w:val="0094333D"/>
    <w:rsid w:val="00A36DFD"/>
    <w:rsid w:val="00BB42F1"/>
    <w:rsid w:val="00BE766B"/>
    <w:rsid w:val="00CA0AAD"/>
    <w:rsid w:val="00D33E32"/>
    <w:rsid w:val="00D911B2"/>
    <w:rsid w:val="00E109D4"/>
    <w:rsid w:val="00E93062"/>
    <w:rsid w:val="00EA39D4"/>
    <w:rsid w:val="00ED41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2D3B"/>
  <w15:chartTrackingRefBased/>
  <w15:docId w15:val="{DFD2B85F-7135-49E7-AEB7-8DDD149F9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866</Words>
  <Characters>4940</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20</cp:revision>
  <dcterms:created xsi:type="dcterms:W3CDTF">2021-07-05T11:27:00Z</dcterms:created>
  <dcterms:modified xsi:type="dcterms:W3CDTF">2021-07-05T12:29:00Z</dcterms:modified>
</cp:coreProperties>
</file>