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Ind w:w="559" w:type="dxa"/>
        <w:tblCellMar>
          <w:top w:w="80" w:type="dxa"/>
          <w:left w:w="29" w:type="dxa"/>
          <w:right w:w="30" w:type="dxa"/>
        </w:tblCellMar>
        <w:tblLook w:val="04A0" w:firstRow="1" w:lastRow="0" w:firstColumn="1" w:lastColumn="0" w:noHBand="0" w:noVBand="1"/>
      </w:tblPr>
      <w:tblGrid>
        <w:gridCol w:w="1843"/>
        <w:gridCol w:w="8080"/>
      </w:tblGrid>
      <w:tr w:rsidR="00AE1955" w:rsidRPr="00953B38" w:rsidTr="00AE1955">
        <w:trPr>
          <w:trHeight w:val="1070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955" w:rsidRPr="007C0E7A" w:rsidRDefault="00AE1955" w:rsidP="00FC53F4">
            <w:pPr>
              <w:pStyle w:val="NormalWeb"/>
              <w:spacing w:before="0" w:beforeAutospacing="0" w:after="0" w:afterAutospacing="0"/>
              <w:jc w:val="center"/>
              <w:rPr>
                <w:color w:val="333333"/>
              </w:rPr>
            </w:pPr>
            <w:bookmarkStart w:id="0" w:name="_GoBack"/>
            <w:bookmarkEnd w:id="0"/>
            <w:r w:rsidRPr="007C0E7A">
              <w:rPr>
                <w:rStyle w:val="Gl"/>
                <w:color w:val="333333"/>
              </w:rPr>
              <w:t>GAZİ ÜNİVERSİTESİ</w:t>
            </w:r>
          </w:p>
          <w:p w:rsidR="00AE1955" w:rsidRPr="007C0E7A" w:rsidRDefault="00AE1955" w:rsidP="00FC53F4">
            <w:pPr>
              <w:pStyle w:val="NormalWeb"/>
              <w:spacing w:before="0" w:beforeAutospacing="0" w:after="0" w:afterAutospacing="0"/>
              <w:jc w:val="center"/>
              <w:rPr>
                <w:color w:val="333333"/>
              </w:rPr>
            </w:pPr>
            <w:r w:rsidRPr="007C0E7A">
              <w:rPr>
                <w:rStyle w:val="Gl"/>
                <w:color w:val="333333"/>
              </w:rPr>
              <w:t>201</w:t>
            </w:r>
            <w:r>
              <w:rPr>
                <w:rStyle w:val="Gl"/>
                <w:color w:val="333333"/>
              </w:rPr>
              <w:t>8</w:t>
            </w:r>
            <w:r w:rsidRPr="007C0E7A">
              <w:rPr>
                <w:rStyle w:val="Gl"/>
                <w:color w:val="333333"/>
              </w:rPr>
              <w:t>-201</w:t>
            </w:r>
            <w:r>
              <w:rPr>
                <w:rStyle w:val="Gl"/>
                <w:color w:val="333333"/>
              </w:rPr>
              <w:t>9</w:t>
            </w:r>
            <w:r w:rsidRPr="007C0E7A">
              <w:rPr>
                <w:rStyle w:val="Gl"/>
                <w:color w:val="333333"/>
              </w:rPr>
              <w:t xml:space="preserve"> EĞİTİM ÖĞRETİM YILI</w:t>
            </w:r>
          </w:p>
          <w:p w:rsidR="00AE1955" w:rsidRPr="007C0E7A" w:rsidRDefault="00AE1955" w:rsidP="00FC53F4">
            <w:pPr>
              <w:pStyle w:val="NormalWeb"/>
              <w:spacing w:before="0" w:beforeAutospacing="0" w:after="0" w:afterAutospacing="0"/>
              <w:jc w:val="center"/>
              <w:rPr>
                <w:color w:val="333333"/>
              </w:rPr>
            </w:pPr>
            <w:r w:rsidRPr="007C0E7A">
              <w:rPr>
                <w:rStyle w:val="Gl"/>
                <w:color w:val="333333"/>
              </w:rPr>
              <w:t>DERS ALMA, KATKI PAYI VE ÖĞRENİM ÜCRETLERİ İLE İLGİLİ</w:t>
            </w:r>
          </w:p>
          <w:p w:rsidR="00AE1955" w:rsidRDefault="00AE1955" w:rsidP="00AE1955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color w:val="333333"/>
              </w:rPr>
            </w:pPr>
            <w:r w:rsidRPr="007C0E7A">
              <w:rPr>
                <w:rStyle w:val="Gl"/>
                <w:color w:val="333333"/>
              </w:rPr>
              <w:t>ÖNEMLİ TARİHLER</w:t>
            </w:r>
          </w:p>
          <w:p w:rsidR="00AE1955" w:rsidRPr="00AE1955" w:rsidRDefault="00AE1955" w:rsidP="00AE1955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333333"/>
              </w:rPr>
            </w:pPr>
          </w:p>
        </w:tc>
      </w:tr>
      <w:tr w:rsidR="00FC53F4" w:rsidRPr="001C58EC" w:rsidTr="00B26967">
        <w:trPr>
          <w:trHeight w:val="91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1CD5" w:rsidRDefault="00FC53F4" w:rsidP="0091424F">
            <w:pPr>
              <w:ind w:left="10" w:firstLine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17 Eylül 2018 </w:t>
            </w:r>
          </w:p>
          <w:p w:rsidR="00FC53F4" w:rsidRPr="00FC53F4" w:rsidRDefault="00FC53F4" w:rsidP="00B26967">
            <w:pPr>
              <w:ind w:left="10" w:firstLine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(I. Oturum)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Kısmen veya tamamen yabancı dilde eğitim öğretim yapan programlar için yeterlilik sınavı (http://ydyo.gazi.edu.tr/)</w:t>
            </w:r>
          </w:p>
        </w:tc>
      </w:tr>
      <w:tr w:rsidR="00FC53F4" w:rsidRPr="00953B38" w:rsidTr="00B26967">
        <w:trPr>
          <w:trHeight w:val="53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B26967" w:rsidRDefault="00FC53F4" w:rsidP="00B26967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18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Öğrenim dili Türkçe olan lisans programlarındaki zorunlu İngilizce derslerine yönelik olarak yeni kayıt öğrenciler için seviye tespit sınavı (http://ydyo.gazi.edu.tr/)</w:t>
            </w:r>
          </w:p>
        </w:tc>
      </w:tr>
      <w:tr w:rsidR="00FC53F4" w:rsidRPr="0087513A" w:rsidTr="00B26967">
        <w:trPr>
          <w:trHeight w:val="53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1CD5" w:rsidRDefault="00FC53F4" w:rsidP="0091424F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19 Eylül 2018 </w:t>
            </w:r>
          </w:p>
          <w:p w:rsidR="00FC53F4" w:rsidRPr="00FC53F4" w:rsidRDefault="00FC53F4" w:rsidP="00B26967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(II. Oturum)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Kısmen veya tamamen yabancı dilde eğitim öğretim yapan programlar için yeterlilik sınavı (http://ydyo.gazi.edu.tr/)</w:t>
            </w:r>
            <w:r w:rsidRPr="007F7A3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FC53F4" w:rsidRPr="0087513A" w:rsidTr="00B26967">
        <w:trPr>
          <w:trHeight w:val="53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B26967" w:rsidRDefault="00FC53F4" w:rsidP="00B26967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19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Yabancı uyruklu öğrencilerin Türkçe yeterlik sınavı (TÖMER’de yapılacaktır.) </w:t>
            </w:r>
          </w:p>
        </w:tc>
      </w:tr>
      <w:tr w:rsidR="00FC53F4" w:rsidRPr="0087513A" w:rsidTr="00B26967">
        <w:trPr>
          <w:trHeight w:val="53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20 - 21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313A4B" w:rsidRDefault="00FC53F4" w:rsidP="0091424F">
            <w:pPr>
              <w:ind w:left="10" w:hanging="5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proofErr w:type="spellStart"/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Önlisans</w:t>
            </w:r>
            <w:proofErr w:type="spellEnd"/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, lisans ve lisansüstü öğrencilerin DERS KAYITLARI [Kayıtlar İNTERNET üzerinden yapılacaktır. (Öğrenim süresini aşan ve ikinci öğretim öğrencileri katkı payı ve öğrenim ücretlerini yatırdıktan sonra internet üzerinden kayıt yapacaklardır.)]</w:t>
            </w:r>
            <w:r w:rsidR="00313A4B" w:rsidRPr="00313A4B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vertAlign w:val="superscript"/>
              </w:rPr>
              <w:t>1,2</w:t>
            </w:r>
          </w:p>
        </w:tc>
      </w:tr>
      <w:tr w:rsidR="00FC53F4" w:rsidRPr="0087513A" w:rsidTr="00B26967">
        <w:trPr>
          <w:trHeight w:val="53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20-21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Hazırlık eğitimi için Seviye Tespit Sınavı (http://ydyo.gazi.edu.tr/) </w:t>
            </w:r>
          </w:p>
        </w:tc>
      </w:tr>
      <w:tr w:rsidR="00FC53F4" w:rsidRPr="0087513A" w:rsidTr="00B26967">
        <w:trPr>
          <w:trHeight w:val="53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24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GÜZ YARIYILI DERSLERİNİN BAŞLAMASI </w:t>
            </w:r>
          </w:p>
        </w:tc>
      </w:tr>
      <w:tr w:rsidR="00FC53F4" w:rsidRPr="0087513A" w:rsidTr="00B26967">
        <w:trPr>
          <w:trHeight w:val="53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24-25 Eylül 2018 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 w:hanging="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Önlisans</w:t>
            </w:r>
            <w:proofErr w:type="spellEnd"/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lisans ve lisansüstü öğrencilerinin danışman onayları </w:t>
            </w:r>
            <w:r w:rsidR="00313A4B" w:rsidRPr="00313A4B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vertAlign w:val="superscript"/>
              </w:rPr>
              <w:t>3</w:t>
            </w:r>
          </w:p>
        </w:tc>
      </w:tr>
      <w:tr w:rsidR="00FC53F4" w:rsidRPr="00953B38" w:rsidTr="00B26967">
        <w:trPr>
          <w:trHeight w:val="53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 Eylül 2018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 w:hanging="5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Öğrencilerin mazeretli kayıtlar için ilgili akademik birimlere başvurularının son günü </w:t>
            </w:r>
          </w:p>
        </w:tc>
      </w:tr>
      <w:tr w:rsidR="00FC53F4" w:rsidRPr="0087513A" w:rsidTr="00B26967">
        <w:trPr>
          <w:trHeight w:val="53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FC53F4" w:rsidRDefault="00FC53F4" w:rsidP="0091424F">
            <w:pPr>
              <w:ind w:left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53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Ekim 2018</w:t>
            </w:r>
          </w:p>
        </w:tc>
        <w:tc>
          <w:tcPr>
            <w:tcW w:w="8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3F4" w:rsidRPr="007F7A3E" w:rsidRDefault="00FC53F4" w:rsidP="0091424F">
            <w:pPr>
              <w:ind w:left="10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3E">
              <w:rPr>
                <w:rFonts w:ascii="Times New Roman" w:eastAsia="Times New Roman" w:hAnsi="Times New Roman" w:cs="Times New Roman"/>
                <w:sz w:val="24"/>
                <w:szCs w:val="24"/>
              </w:rPr>
              <w:t>Mezuniyet için tek dersi kalan öğrencilerin TEK DERS SINAVI</w:t>
            </w:r>
          </w:p>
        </w:tc>
      </w:tr>
    </w:tbl>
    <w:p w:rsidR="007F7A3E" w:rsidRDefault="007F7A3E" w:rsidP="007F7A3E">
      <w:pPr>
        <w:pStyle w:val="ListeParagraf"/>
        <w:spacing w:after="0" w:line="240" w:lineRule="atLeast"/>
        <w:jc w:val="both"/>
        <w:rPr>
          <w:color w:val="333333"/>
        </w:rPr>
      </w:pPr>
    </w:p>
    <w:p w:rsidR="00201CD5" w:rsidRDefault="00201CD5" w:rsidP="00201CD5">
      <w:pPr>
        <w:pStyle w:val="NormalWeb"/>
        <w:spacing w:before="0" w:beforeAutospacing="0" w:after="0" w:afterAutospacing="0"/>
        <w:ind w:firstLine="708"/>
        <w:rPr>
          <w:rStyle w:val="Gl"/>
          <w:color w:val="333333"/>
        </w:rPr>
      </w:pP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  <w:rPr>
          <w:rStyle w:val="Gl"/>
        </w:rPr>
      </w:pPr>
      <w:r w:rsidRPr="00385E2B">
        <w:rPr>
          <w:rStyle w:val="Gl"/>
        </w:rPr>
        <w:t xml:space="preserve">2547 Sayılı Yükseköğretim Kanunu’nun 44, 45 ve 46 </w:t>
      </w:r>
      <w:proofErr w:type="spellStart"/>
      <w:r w:rsidRPr="00385E2B">
        <w:rPr>
          <w:rStyle w:val="Gl"/>
        </w:rPr>
        <w:t>ıncı</w:t>
      </w:r>
      <w:proofErr w:type="spellEnd"/>
      <w:r w:rsidRPr="00385E2B">
        <w:rPr>
          <w:rStyle w:val="Gl"/>
        </w:rPr>
        <w:t xml:space="preserve"> maddeleri doğrultusunda;</w:t>
      </w:r>
    </w:p>
    <w:p w:rsidR="00201CD5" w:rsidRPr="00385E2B" w:rsidRDefault="00201CD5" w:rsidP="00B376A1">
      <w:pPr>
        <w:pStyle w:val="NormalWeb"/>
        <w:spacing w:before="0" w:beforeAutospacing="0" w:after="0" w:afterAutospacing="0" w:line="276" w:lineRule="auto"/>
        <w:ind w:firstLine="708"/>
        <w:jc w:val="both"/>
        <w:rPr>
          <w:rStyle w:val="Gl"/>
        </w:rPr>
      </w:pP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385E2B">
        <w:rPr>
          <w:rStyle w:val="Gl"/>
        </w:rPr>
        <w:t>I-Katkı payı ve öğrenim ücreti ödeyecek öğrenciler</w:t>
      </w:r>
      <w:r w:rsidRPr="00385E2B">
        <w:t>: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>1 - Birinci öğretim programlarında TC uyruklu olup program süresini aşmış olan öğrenciler katkı payı öder.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>2 - İzledikleri yan dal programını program süresinde bitiremeyen yan dal öğrencileri, izledikleri yan dal programı için katkı payı öder.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 xml:space="preserve">3 - Bir  programa kayıtlı iken ikinci bir programa (çift </w:t>
      </w:r>
      <w:proofErr w:type="spellStart"/>
      <w:r w:rsidRPr="00385E2B">
        <w:t>anadal</w:t>
      </w:r>
      <w:proofErr w:type="spellEnd"/>
      <w:r w:rsidRPr="00385E2B">
        <w:t xml:space="preserve"> programları hariç) kayıt yapan öğrenciler ikinci programa ait öğrenci katkı payı/öğrenim ücretini öder.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385E2B">
        <w:t>4 - İkinci öğretim programlarındaki öğrenciler öğrenim ücreti öder.</w:t>
      </w:r>
    </w:p>
    <w:p w:rsidR="00201CD5" w:rsidRPr="00385E2B" w:rsidRDefault="00201CD5" w:rsidP="00B376A1">
      <w:pPr>
        <w:pStyle w:val="NormalWeb"/>
        <w:spacing w:before="0" w:beforeAutospacing="0" w:after="0" w:afterAutospacing="0" w:line="276" w:lineRule="auto"/>
        <w:ind w:firstLine="708"/>
        <w:jc w:val="both"/>
        <w:rPr>
          <w:rStyle w:val="Gl"/>
        </w:rPr>
      </w:pP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385E2B">
        <w:rPr>
          <w:rStyle w:val="Gl"/>
        </w:rPr>
        <w:t>II-Katkı payı/öğrenim ücreti ödemeyecek öğrenciler:</w:t>
      </w:r>
      <w:r w:rsidRPr="00385E2B">
        <w:t> 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>1 - Birinci öğretim programlarında TC uyruklu ve program süresi içinde olan öğrenciler katkı payından muaftır.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lastRenderedPageBreak/>
        <w:t>2 - Program süresi içinde olan ve katkı payı/öğrenim ücreti muafiyeti içeren “burslu” öğrenciler katkı payı/öğrenim ücretinden muaftır.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>3 - Birinci öğretim programlarında lisansüstü öğrenim gören araştırma görevlileri katkı payından muaftır.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385E2B">
        <w:t>4 - Şehit ve gazi çocuğu olan öğrenciler öğrenimleri süresince katkı payından muaftır.</w:t>
      </w:r>
    </w:p>
    <w:p w:rsidR="00201CD5" w:rsidRPr="00385E2B" w:rsidRDefault="00201CD5" w:rsidP="00B376A1">
      <w:pPr>
        <w:pStyle w:val="NormalWeb"/>
        <w:spacing w:before="0" w:beforeAutospacing="0" w:after="0" w:afterAutospacing="0" w:line="276" w:lineRule="auto"/>
        <w:ind w:firstLine="708"/>
        <w:jc w:val="both"/>
        <w:rPr>
          <w:rStyle w:val="Gl"/>
        </w:rPr>
      </w:pP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385E2B">
        <w:rPr>
          <w:rStyle w:val="Gl"/>
        </w:rPr>
        <w:t>III-Katkı payı/öğrenim ücreti indiriminden yararlanacak öğrenciler:</w:t>
      </w: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 xml:space="preserve">Engelli olduğuna dair rapor sunan öğrencilerin ödemesi gereken öğrenim ücreti tutarından -öğrenimleri süresince- engellilik oranı kadar indirim yapılır. </w:t>
      </w:r>
    </w:p>
    <w:p w:rsidR="00201CD5" w:rsidRPr="00385E2B" w:rsidRDefault="00201CD5" w:rsidP="00B376A1">
      <w:pPr>
        <w:pStyle w:val="NormalWeb"/>
        <w:spacing w:before="0" w:beforeAutospacing="0" w:after="0" w:afterAutospacing="0" w:line="276" w:lineRule="auto"/>
        <w:ind w:left="708"/>
        <w:jc w:val="both"/>
      </w:pPr>
    </w:p>
    <w:p w:rsidR="007F7A3E" w:rsidRPr="00385E2B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</w:pPr>
      <w:r w:rsidRPr="00385E2B">
        <w:t xml:space="preserve">Bunların dışında yer alan konularda 7 Temmuz 2018 tarih ve 30471 sayılı Resmi </w:t>
      </w:r>
      <w:proofErr w:type="spellStart"/>
      <w:r w:rsidRPr="00385E2B">
        <w:t>Gazete’de</w:t>
      </w:r>
      <w:proofErr w:type="spellEnd"/>
      <w:r w:rsidRPr="00385E2B">
        <w:t xml:space="preserve"> yayınlanan </w:t>
      </w:r>
      <w:r w:rsidRPr="00385E2B">
        <w:rPr>
          <w:b/>
        </w:rPr>
        <w:t>2018-2019 Eğitim-Öğretim Yılında Yükseköğretim Kurumlarında Cari Hizmet Maliyetlerine Öğrenci Katkısı Olarak Alınacak Katkı Payları ve Öğrenim Ücretlerinin Tespitine Dair Bakanlar Kurulu Kararı</w:t>
      </w:r>
      <w:r w:rsidRPr="00385E2B">
        <w:t xml:space="preserve"> hükümleri geçerlidir.</w:t>
      </w:r>
    </w:p>
    <w:p w:rsidR="00201CD5" w:rsidRDefault="00201CD5" w:rsidP="00B376A1">
      <w:pPr>
        <w:pStyle w:val="NormalWeb"/>
        <w:spacing w:before="0" w:beforeAutospacing="0" w:after="0" w:afterAutospacing="0" w:line="276" w:lineRule="auto"/>
        <w:ind w:left="708"/>
        <w:jc w:val="both"/>
        <w:rPr>
          <w:color w:val="333333"/>
        </w:rPr>
      </w:pPr>
    </w:p>
    <w:p w:rsidR="007F7A3E" w:rsidRPr="007C0E7A" w:rsidRDefault="007F7A3E" w:rsidP="00B376A1">
      <w:pPr>
        <w:pStyle w:val="NormalWeb"/>
        <w:spacing w:before="0" w:beforeAutospacing="0" w:after="0" w:afterAutospacing="0" w:line="276" w:lineRule="auto"/>
        <w:ind w:left="708"/>
        <w:jc w:val="both"/>
        <w:rPr>
          <w:color w:val="333333"/>
        </w:rPr>
      </w:pPr>
      <w:r w:rsidRPr="007C0E7A">
        <w:rPr>
          <w:color w:val="333333"/>
        </w:rPr>
        <w:t>Yabancı uyruklu olup kendi imkânı ile okuyan öğrenciler Üniversite Yönetim Kurulu Kararı ile belirlenen katkı payı ve öğrenim ücretini öderler.</w:t>
      </w:r>
    </w:p>
    <w:p w:rsidR="007F7A3E" w:rsidRPr="00385E2B" w:rsidRDefault="007F7A3E" w:rsidP="00385E2B">
      <w:pPr>
        <w:pStyle w:val="NormalWeb"/>
        <w:spacing w:before="0" w:beforeAutospacing="0" w:after="0" w:afterAutospacing="0" w:line="276" w:lineRule="auto"/>
        <w:jc w:val="both"/>
      </w:pPr>
      <w:r>
        <w:tab/>
      </w:r>
    </w:p>
    <w:p w:rsidR="00A06B5E" w:rsidRPr="00A06B5E" w:rsidRDefault="00313A4B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313A4B">
        <w:rPr>
          <w:b/>
          <w:color w:val="FF0000"/>
          <w:sz w:val="26"/>
          <w:szCs w:val="26"/>
          <w:vertAlign w:val="superscript"/>
        </w:rPr>
        <w:t>1</w:t>
      </w:r>
      <w:r w:rsidR="007F7A3E" w:rsidRPr="007F7A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="007F7A3E" w:rsidRPr="00A06B5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Alt Dönemden Ders Alacak Öğrencilerin Dikkatine</w:t>
      </w:r>
      <w:r w:rsidR="00B376A1" w:rsidRPr="00A06B5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</w:p>
    <w:p w:rsidR="00A06B5E" w:rsidRPr="00A06B5E" w:rsidRDefault="007F7A3E" w:rsidP="00201CD5">
      <w:pPr>
        <w:pStyle w:val="ListeParagraf"/>
        <w:spacing w:after="0" w:line="276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DD214A">
        <w:rPr>
          <w:rFonts w:ascii="Times New Roman" w:hAnsi="Times New Roman" w:cs="Times New Roman"/>
          <w:i/>
          <w:sz w:val="24"/>
          <w:szCs w:val="24"/>
        </w:rPr>
        <w:t xml:space="preserve">2018-2019 Eğitim-Öğretim yılında yapılan müfredat değişiklikleri nedeniyle öğrencilerin daha önce alarak başarısız oldukları dersler (tekrarlı dersler), </w:t>
      </w:r>
      <w:r w:rsidRPr="00A06B5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ders alma </w:t>
      </w:r>
      <w:r w:rsidR="00A06B5E" w:rsidRPr="00A06B5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ekranına önceden atanmayacaktır</w:t>
      </w:r>
      <w:proofErr w:type="gramStart"/>
      <w:r w:rsidR="00A06B5E" w:rsidRPr="00A06B5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!!!</w:t>
      </w:r>
      <w:proofErr w:type="gramEnd"/>
    </w:p>
    <w:p w:rsidR="00A06B5E" w:rsidRDefault="00A06B5E" w:rsidP="00201CD5">
      <w:pPr>
        <w:pStyle w:val="ListeParagraf"/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7A3E" w:rsidRPr="00DD214A" w:rsidRDefault="007F7A3E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tr-TR"/>
        </w:rPr>
      </w:pPr>
      <w:r w:rsidRPr="00DD214A">
        <w:rPr>
          <w:rFonts w:ascii="Times New Roman" w:hAnsi="Times New Roman" w:cs="Times New Roman"/>
          <w:i/>
          <w:sz w:val="24"/>
          <w:szCs w:val="24"/>
        </w:rPr>
        <w:t xml:space="preserve">Gazi Üniversitesi </w:t>
      </w:r>
      <w:proofErr w:type="spellStart"/>
      <w:r w:rsidRPr="00DD214A">
        <w:rPr>
          <w:rFonts w:ascii="Times New Roman" w:hAnsi="Times New Roman" w:cs="Times New Roman"/>
          <w:i/>
          <w:sz w:val="24"/>
          <w:szCs w:val="24"/>
        </w:rPr>
        <w:t>Önlisans</w:t>
      </w:r>
      <w:proofErr w:type="spellEnd"/>
      <w:r w:rsidRPr="00DD214A">
        <w:rPr>
          <w:rFonts w:ascii="Times New Roman" w:hAnsi="Times New Roman" w:cs="Times New Roman"/>
          <w:i/>
          <w:sz w:val="24"/>
          <w:szCs w:val="24"/>
        </w:rPr>
        <w:t xml:space="preserve"> ve Lisans Eğitim-Öğretim ve Sınav Yönetmeliği’nin 10 uncu maddesinin altıncı fıkrasına göre “</w:t>
      </w:r>
      <w:r w:rsidRPr="00DD214A">
        <w:rPr>
          <w:rFonts w:ascii="Times New Roman" w:eastAsia="Times New Roman" w:hAnsi="Times New Roman" w:cs="Times New Roman"/>
          <w:i/>
          <w:sz w:val="24"/>
          <w:szCs w:val="24"/>
          <w:lang w:eastAsia="tr-TR"/>
        </w:rPr>
        <w:t xml:space="preserve">Öğrenci, ders alma işlemleri sırasında, birinci sınıf yarıyıllarındaki tüm dersleri almak zorundadır. </w:t>
      </w:r>
      <w:r w:rsidRPr="00A06B5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tr-TR"/>
        </w:rPr>
        <w:t>Öğrenci; alarak başarısız olduğu, devam şartını sağlamadığı ve hiç almadığı ders/dersleri öncelikli olarak almak zorundadır.</w:t>
      </w:r>
      <w:r w:rsidRPr="00A06B5E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tr-TR"/>
        </w:rPr>
        <w:t xml:space="preserve"> </w:t>
      </w:r>
      <w:r w:rsidRPr="00A06B5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tr-TR"/>
        </w:rPr>
        <w:t>Bu dersler, farklı dönem derslerinden ise en alttaki dönem derslerinden başlamak şartı ile bulundukları döneme ait dersleri alır.</w:t>
      </w:r>
      <w:r w:rsidRPr="00DD214A">
        <w:rPr>
          <w:rFonts w:ascii="Times New Roman" w:eastAsia="Times New Roman" w:hAnsi="Times New Roman" w:cs="Times New Roman"/>
          <w:i/>
          <w:sz w:val="24"/>
          <w:szCs w:val="24"/>
          <w:lang w:eastAsia="tr-TR"/>
        </w:rPr>
        <w:t xml:space="preserve"> Danışmanın onayıyla her eğitim-öğretim dönemi için alt yarıyıl derslerinden sadece bir dersi, bir kez ertelenebilir.” </w:t>
      </w:r>
    </w:p>
    <w:p w:rsidR="00313A4B" w:rsidRDefault="00313A4B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tr-TR"/>
        </w:rPr>
      </w:pPr>
    </w:p>
    <w:p w:rsidR="00313A4B" w:rsidRPr="00B442BF" w:rsidRDefault="00313A4B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  <w:r w:rsidRPr="00313A4B">
        <w:rPr>
          <w:rFonts w:ascii="Times New Roman" w:eastAsia="Times New Roman" w:hAnsi="Times New Roman" w:cs="Times New Roman"/>
          <w:b/>
          <w:color w:val="FF0000"/>
          <w:sz w:val="26"/>
          <w:szCs w:val="26"/>
          <w:vertAlign w:val="superscript"/>
          <w:lang w:eastAsia="tr-T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Üniversitemiz “Program Açma</w:t>
      </w:r>
      <w:r w:rsidR="00B442BF">
        <w:rPr>
          <w:rFonts w:ascii="Times New Roman" w:eastAsia="Times New Roman" w:hAnsi="Times New Roman" w:cs="Times New Roman"/>
          <w:sz w:val="24"/>
          <w:szCs w:val="24"/>
          <w:lang w:eastAsia="tr-TR"/>
        </w:rPr>
        <w:t>/ Kapatma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Müfredat </w:t>
      </w:r>
      <w:r w:rsidR="00B442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Oluşturma ve Güncelleme Yönergesi” hükümleri gereği 2018-2019 Eğitim-Öğretim Yılı’nda tüm programlarda müfredat güncellemesi yapılmıştır. </w:t>
      </w:r>
      <w:r w:rsidR="00B442BF" w:rsidRPr="00B442BF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Bu kapsamda öğrencilerin</w:t>
      </w:r>
      <w:r w:rsidR="00B442BF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,</w:t>
      </w:r>
      <w:r w:rsidR="00B442BF" w:rsidRPr="00B442BF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 xml:space="preserve"> almaları gereken dersler ile müfredat değişikliği sonrası bu derslerin eşdeğeri olarak tespit edilenleri, kayıtlı oldukları akademik birimin internet sayfasından kontrol</w:t>
      </w:r>
      <w:r w:rsidR="00B442BF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 xml:space="preserve"> ederek ders kaydını tamamlamaları</w:t>
      </w:r>
      <w:r w:rsidR="00B442BF" w:rsidRPr="00B442BF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 xml:space="preserve"> hak kaybına uğramamaları açısından önem arz etmektedir.</w:t>
      </w:r>
    </w:p>
    <w:p w:rsidR="007F7A3E" w:rsidRDefault="007F7A3E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F7A3E" w:rsidRPr="0019573D" w:rsidRDefault="00313A4B" w:rsidP="00201CD5">
      <w:pPr>
        <w:pStyle w:val="ListeParagra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4B">
        <w:rPr>
          <w:rFonts w:ascii="Times New Roman" w:eastAsia="Times New Roman" w:hAnsi="Times New Roman" w:cs="Times New Roman"/>
          <w:b/>
          <w:color w:val="FF0000"/>
          <w:sz w:val="26"/>
          <w:szCs w:val="26"/>
          <w:vertAlign w:val="superscript"/>
          <w:lang w:eastAsia="tr-TR"/>
        </w:rPr>
        <w:t>3</w:t>
      </w:r>
      <w:r w:rsidR="007F7A3E" w:rsidRPr="00313A4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7F7A3E">
        <w:rPr>
          <w:rFonts w:ascii="Times New Roman" w:hAnsi="Times New Roman" w:cs="Times New Roman"/>
          <w:sz w:val="24"/>
          <w:szCs w:val="24"/>
        </w:rPr>
        <w:t xml:space="preserve">Üniversitemiz Akademik Danışmanlık </w:t>
      </w:r>
      <w:proofErr w:type="spellStart"/>
      <w:r w:rsidR="007F7A3E">
        <w:rPr>
          <w:rFonts w:ascii="Times New Roman" w:hAnsi="Times New Roman" w:cs="Times New Roman"/>
          <w:sz w:val="24"/>
          <w:szCs w:val="24"/>
        </w:rPr>
        <w:t>Yönergesi’nin</w:t>
      </w:r>
      <w:proofErr w:type="spellEnd"/>
      <w:r w:rsidR="007F7A3E">
        <w:rPr>
          <w:rFonts w:ascii="Times New Roman" w:hAnsi="Times New Roman" w:cs="Times New Roman"/>
          <w:sz w:val="24"/>
          <w:szCs w:val="24"/>
        </w:rPr>
        <w:t xml:space="preserve"> 4 üncü maddesinin birinci fıkrası uyarınca, öğrencilerin danışman onayını</w:t>
      </w:r>
      <w:r w:rsidR="00201CD5">
        <w:rPr>
          <w:rFonts w:ascii="Times New Roman" w:hAnsi="Times New Roman" w:cs="Times New Roman"/>
          <w:sz w:val="24"/>
          <w:szCs w:val="24"/>
        </w:rPr>
        <w:t>,</w:t>
      </w:r>
      <w:r w:rsidR="007F7A3E">
        <w:rPr>
          <w:rFonts w:ascii="Times New Roman" w:hAnsi="Times New Roman" w:cs="Times New Roman"/>
          <w:sz w:val="24"/>
          <w:szCs w:val="24"/>
        </w:rPr>
        <w:t xml:space="preserve"> danışmanlarıyla birlikte yapması gerekmektedir. </w:t>
      </w:r>
    </w:p>
    <w:p w:rsidR="007F7A3E" w:rsidRDefault="007F7A3E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85E2B" w:rsidRDefault="00385E2B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br w:type="page"/>
      </w:r>
    </w:p>
    <w:p w:rsidR="00313A4B" w:rsidRPr="00313A4B" w:rsidRDefault="00313A4B" w:rsidP="00201CD5">
      <w:pPr>
        <w:pStyle w:val="ListeParagra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tbl>
      <w:tblPr>
        <w:tblW w:w="9072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6"/>
        <w:gridCol w:w="1869"/>
        <w:gridCol w:w="1984"/>
        <w:gridCol w:w="1843"/>
      </w:tblGrid>
      <w:tr w:rsidR="00385E2B" w:rsidRPr="00385E2B" w:rsidTr="00B26967">
        <w:trPr>
          <w:trHeight w:val="499"/>
          <w:jc w:val="right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Style w:val="Kpr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385E2B">
              <w:rPr>
                <w:rStyle w:val="Kpr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  <w:t>2018-2019 EĞİTİM ÖĞRETİM YILI</w:t>
            </w:r>
          </w:p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Style w:val="Kpr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  <w:t>KATKI PAYI VE ÖĞRENİM ÜCRETLERİ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NORMAL ÖĞRETİM</w:t>
            </w:r>
          </w:p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GÜZ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BAHAR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YARIYIL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II. YARIYIL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 KATKI PAYI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FAKÜLTELER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TIP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295.5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295.5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591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TIP FAKÜLTESİ (İNGİLİZCE)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443.25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443.25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886,50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DİŞ HEKİMLİĞİ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494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ECZACILIK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494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TEKNOLOJİ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387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MÜHENDİSLİK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387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MİMARLIK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387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FEN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 EĞİTİM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SAĞLIK BİLİMLERİ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284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TEKNİK EĞİTİM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140.5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140.5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281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YÜKSEKOKULLAR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EĞİTİMİ VE SPOR Y.O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MESLEK YÜKSEKOKULLARI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SAĞLIK HİZMETLERİ </w:t>
            </w:r>
            <w:proofErr w:type="gramStart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M.Y.O</w:t>
            </w:r>
            <w:proofErr w:type="gramEnd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TEKNİK BİLİMLER </w:t>
            </w:r>
            <w:proofErr w:type="gramStart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M.Y.O</w:t>
            </w:r>
            <w:proofErr w:type="gramEnd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KAZAN </w:t>
            </w:r>
            <w:proofErr w:type="gramStart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M.Y.O</w:t>
            </w:r>
            <w:proofErr w:type="gramEnd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LİSANSÜSTÜ EĞT.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258</w:t>
            </w:r>
          </w:p>
        </w:tc>
      </w:tr>
      <w:tr w:rsidR="00AE1955" w:rsidRPr="00385E2B" w:rsidTr="00B26967">
        <w:trPr>
          <w:trHeight w:val="175"/>
          <w:jc w:val="right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1955" w:rsidRPr="00385E2B" w:rsidRDefault="00AE1955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II. ÖĞRETİM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GÜZ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BAHAR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I. YARIYIL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II. YARIYIL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 KATKI PAYI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MÜHENDİSLİK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764.5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764.5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1,529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FEN FAKÜLTESİ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640.5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640.5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1,281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 EĞİTİM FAKÜLTESİ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513.5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513.5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1,027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TEKNİK EĞİTİM FAKÜLTESİ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1,147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EĞİTİMİ VE SPOR Y.O.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577.5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577.5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1,155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MESLEK YÜKSEKOKULLARI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770</w:t>
            </w:r>
          </w:p>
        </w:tc>
      </w:tr>
      <w:tr w:rsidR="00385E2B" w:rsidRPr="00385E2B" w:rsidTr="00B26967">
        <w:trPr>
          <w:trHeight w:val="499"/>
          <w:jc w:val="right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UZAKTAN EĞİTİM </w:t>
            </w:r>
            <w:proofErr w:type="gramStart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M.Y.O</w:t>
            </w:r>
            <w:proofErr w:type="gramEnd"/>
            <w:r w:rsidRPr="00385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E2B" w:rsidRPr="00385E2B" w:rsidRDefault="00385E2B" w:rsidP="0038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5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770</w:t>
            </w:r>
          </w:p>
        </w:tc>
      </w:tr>
    </w:tbl>
    <w:p w:rsidR="00143951" w:rsidRPr="007C0E7A" w:rsidRDefault="00143951" w:rsidP="00201CD5">
      <w:pPr>
        <w:pStyle w:val="NormalWeb"/>
        <w:spacing w:before="0" w:beforeAutospacing="0" w:after="0" w:afterAutospacing="0" w:line="276" w:lineRule="auto"/>
        <w:rPr>
          <w:color w:val="333333"/>
        </w:rPr>
      </w:pPr>
    </w:p>
    <w:sectPr w:rsidR="00143951" w:rsidRPr="007C0E7A" w:rsidSect="00BC49CE">
      <w:pgSz w:w="11906" w:h="16838"/>
      <w:pgMar w:top="993" w:right="1417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D2289"/>
    <w:multiLevelType w:val="hybridMultilevel"/>
    <w:tmpl w:val="8F6ED8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59"/>
    <w:rsid w:val="00075681"/>
    <w:rsid w:val="00143951"/>
    <w:rsid w:val="00201CD5"/>
    <w:rsid w:val="00313A4B"/>
    <w:rsid w:val="00385E2B"/>
    <w:rsid w:val="003A6AE7"/>
    <w:rsid w:val="00495859"/>
    <w:rsid w:val="00542CC3"/>
    <w:rsid w:val="006D6C87"/>
    <w:rsid w:val="0075403D"/>
    <w:rsid w:val="007C0E7A"/>
    <w:rsid w:val="007F7A3E"/>
    <w:rsid w:val="00860688"/>
    <w:rsid w:val="009C61CE"/>
    <w:rsid w:val="00A06B5E"/>
    <w:rsid w:val="00A806A1"/>
    <w:rsid w:val="00AE1955"/>
    <w:rsid w:val="00B26967"/>
    <w:rsid w:val="00B376A1"/>
    <w:rsid w:val="00B442BF"/>
    <w:rsid w:val="00BC49CE"/>
    <w:rsid w:val="00C05192"/>
    <w:rsid w:val="00CF08A8"/>
    <w:rsid w:val="00CF58DD"/>
    <w:rsid w:val="00D23FA5"/>
    <w:rsid w:val="00D50F57"/>
    <w:rsid w:val="00DC02A2"/>
    <w:rsid w:val="00DD214A"/>
    <w:rsid w:val="00E903C2"/>
    <w:rsid w:val="00F17CB1"/>
    <w:rsid w:val="00FC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C3BED-BE66-4859-9588-39377A15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D6C8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D6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6D6C87"/>
    <w:rPr>
      <w:b/>
      <w:bCs/>
    </w:rPr>
  </w:style>
  <w:style w:type="character" w:styleId="Vurgu">
    <w:name w:val="Emphasis"/>
    <w:basedOn w:val="VarsaylanParagrafYazTipi"/>
    <w:uiPriority w:val="20"/>
    <w:qFormat/>
    <w:rsid w:val="006D6C87"/>
    <w:rPr>
      <w:i/>
      <w:iCs/>
    </w:rPr>
  </w:style>
  <w:style w:type="character" w:customStyle="1" w:styleId="apple-converted-space">
    <w:name w:val="apple-converted-space"/>
    <w:basedOn w:val="VarsaylanParagrafYazTipi"/>
    <w:rsid w:val="006D6C87"/>
  </w:style>
  <w:style w:type="table" w:customStyle="1" w:styleId="TableGrid">
    <w:name w:val="TableGrid"/>
    <w:rsid w:val="00FC53F4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42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42CC3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DC02A2"/>
    <w:rPr>
      <w:color w:val="954F72" w:themeColor="followedHyperlink"/>
      <w:u w:val="single"/>
    </w:rPr>
  </w:style>
  <w:style w:type="paragraph" w:styleId="ListeParagraf">
    <w:name w:val="List Paragraph"/>
    <w:basedOn w:val="Normal"/>
    <w:uiPriority w:val="34"/>
    <w:qFormat/>
    <w:rsid w:val="007F7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bronk</dc:creator>
  <cp:keywords/>
  <dc:description/>
  <cp:lastModifiedBy>Gazi Depo</cp:lastModifiedBy>
  <cp:revision>2</cp:revision>
  <cp:lastPrinted>2018-09-17T09:11:00Z</cp:lastPrinted>
  <dcterms:created xsi:type="dcterms:W3CDTF">2018-09-19T07:01:00Z</dcterms:created>
  <dcterms:modified xsi:type="dcterms:W3CDTF">2018-09-19T07:01:00Z</dcterms:modified>
</cp:coreProperties>
</file>