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C09" w:rsidRDefault="00BB5C09">
      <w:pPr>
        <w:rPr>
          <w:rFonts w:ascii="Times New Roman" w:hAnsi="Times New Roman" w:cs="Times New Roman"/>
          <w:b/>
          <w:sz w:val="32"/>
        </w:rPr>
      </w:pPr>
    </w:p>
    <w:p w:rsidR="00BB5C09" w:rsidRPr="00740F34" w:rsidRDefault="00BB5C09"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t>EK-</w:t>
      </w:r>
      <w:r w:rsidR="0062737D">
        <w:rPr>
          <w:rFonts w:ascii="Times New Roman" w:hAnsi="Times New Roman" w:cs="Times New Roman"/>
          <w:b/>
          <w:sz w:val="32"/>
        </w:rPr>
        <w:t>5</w:t>
      </w:r>
    </w:p>
    <w:p w:rsidR="00BB5C09" w:rsidRDefault="00BB5C09"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t>201</w:t>
      </w:r>
      <w:r w:rsidR="00500E18">
        <w:rPr>
          <w:rFonts w:ascii="Times New Roman" w:hAnsi="Times New Roman" w:cs="Times New Roman"/>
          <w:b/>
          <w:sz w:val="32"/>
        </w:rPr>
        <w:t>6</w:t>
      </w:r>
      <w:r w:rsidRPr="00740F34">
        <w:rPr>
          <w:rFonts w:ascii="Times New Roman" w:hAnsi="Times New Roman" w:cs="Times New Roman"/>
          <w:b/>
          <w:sz w:val="32"/>
        </w:rPr>
        <w:t>-1</w:t>
      </w:r>
      <w:r w:rsidR="00500E18">
        <w:rPr>
          <w:rFonts w:ascii="Times New Roman" w:hAnsi="Times New Roman" w:cs="Times New Roman"/>
          <w:b/>
          <w:sz w:val="32"/>
        </w:rPr>
        <w:t>7</w:t>
      </w:r>
      <w:r w:rsidRPr="00740F34">
        <w:rPr>
          <w:rFonts w:ascii="Times New Roman" w:hAnsi="Times New Roman" w:cs="Times New Roman"/>
          <w:b/>
          <w:sz w:val="32"/>
        </w:rPr>
        <w:t xml:space="preserve"> GÜZ DÖNEMİNDEN İTİBAREN GEÇERLİ </w:t>
      </w:r>
    </w:p>
    <w:p w:rsidR="00BB5C09" w:rsidRDefault="00BB5C09" w:rsidP="00BB5C09">
      <w:pPr>
        <w:spacing w:line="240" w:lineRule="auto"/>
        <w:jc w:val="center"/>
        <w:rPr>
          <w:rFonts w:ascii="Times New Roman" w:hAnsi="Times New Roman" w:cs="Times New Roman"/>
          <w:b/>
          <w:sz w:val="32"/>
        </w:rPr>
      </w:pPr>
      <w:r>
        <w:rPr>
          <w:rFonts w:ascii="Times New Roman" w:hAnsi="Times New Roman" w:cs="Times New Roman"/>
          <w:b/>
          <w:sz w:val="32"/>
        </w:rPr>
        <w:t>YAN DAL PROGRAMI</w:t>
      </w:r>
    </w:p>
    <w:p w:rsidR="00BB5C09" w:rsidRPr="00740F34" w:rsidRDefault="00BB5C09" w:rsidP="00BB5C09">
      <w:pPr>
        <w:spacing w:line="240" w:lineRule="auto"/>
        <w:jc w:val="center"/>
        <w:rPr>
          <w:rFonts w:ascii="Times New Roman" w:hAnsi="Times New Roman" w:cs="Times New Roman"/>
          <w:b/>
          <w:sz w:val="32"/>
        </w:rPr>
      </w:pPr>
      <w:r w:rsidRPr="00740F34">
        <w:rPr>
          <w:rFonts w:ascii="Times New Roman" w:hAnsi="Times New Roman" w:cs="Times New Roman"/>
          <w:b/>
          <w:sz w:val="32"/>
        </w:rPr>
        <w:t>DERS PLANI</w:t>
      </w:r>
    </w:p>
    <w:p w:rsidR="00BB5C09" w:rsidRPr="00740F34" w:rsidRDefault="00BB5C09" w:rsidP="00BB5C09">
      <w:pPr>
        <w:spacing w:line="240" w:lineRule="auto"/>
        <w:jc w:val="center"/>
        <w:rPr>
          <w:rFonts w:ascii="Times New Roman" w:hAnsi="Times New Roman" w:cs="Times New Roman"/>
          <w:b/>
          <w:sz w:val="32"/>
        </w:rPr>
      </w:pPr>
    </w:p>
    <w:p w:rsidR="00740F34" w:rsidRDefault="00740F34" w:rsidP="00740F34">
      <w:pPr>
        <w:spacing w:line="240" w:lineRule="auto"/>
        <w:jc w:val="center"/>
        <w:rPr>
          <w:rFonts w:ascii="Times New Roman" w:hAnsi="Times New Roman" w:cs="Times New Roman"/>
          <w:b/>
          <w:sz w:val="32"/>
        </w:rPr>
      </w:pPr>
    </w:p>
    <w:p w:rsidR="00157C5D" w:rsidRDefault="00157C5D">
      <w:pPr>
        <w:rPr>
          <w:rFonts w:ascii="Times New Roman" w:hAnsi="Times New Roman" w:cs="Times New Roman"/>
          <w:sz w:val="24"/>
        </w:rPr>
      </w:pPr>
      <w:r>
        <w:rPr>
          <w:rFonts w:ascii="Times New Roman" w:hAnsi="Times New Roman" w:cs="Times New Roman"/>
          <w:sz w:val="24"/>
        </w:rPr>
        <w:br w:type="page"/>
      </w:r>
    </w:p>
    <w:p w:rsidR="00157C5D" w:rsidRPr="007511E2" w:rsidRDefault="00157C5D" w:rsidP="00157C5D">
      <w:pPr>
        <w:pStyle w:val="ListeParagraf"/>
        <w:numPr>
          <w:ilvl w:val="0"/>
          <w:numId w:val="8"/>
        </w:numPr>
        <w:rPr>
          <w:rFonts w:ascii="Times New Roman" w:hAnsi="Times New Roman" w:cs="Times New Roman"/>
          <w:b/>
          <w:sz w:val="24"/>
        </w:rPr>
      </w:pPr>
      <w:r w:rsidRPr="007511E2">
        <w:rPr>
          <w:rFonts w:ascii="Times New Roman" w:hAnsi="Times New Roman" w:cs="Times New Roman"/>
          <w:b/>
          <w:sz w:val="24"/>
        </w:rPr>
        <w:lastRenderedPageBreak/>
        <w:t>Başvurabilecek Bölümler ve Genel Bilgi</w:t>
      </w:r>
    </w:p>
    <w:p w:rsidR="00157C5D" w:rsidRDefault="00157C5D" w:rsidP="00157C5D">
      <w:pPr>
        <w:ind w:left="360"/>
        <w:jc w:val="both"/>
        <w:rPr>
          <w:rFonts w:ascii="Times New Roman" w:hAnsi="Times New Roman" w:cs="Times New Roman"/>
          <w:sz w:val="24"/>
        </w:rPr>
      </w:pPr>
      <w:r>
        <w:rPr>
          <w:rFonts w:ascii="Times New Roman" w:hAnsi="Times New Roman" w:cs="Times New Roman"/>
          <w:sz w:val="24"/>
        </w:rPr>
        <w:t>Elektrik-Elektronik Mühendisliği Bölümü Yan Dal (YD) programına aşağıda sıralanan bölümlerin öğrencileri başvurabilir:</w:t>
      </w:r>
    </w:p>
    <w:p w:rsidR="00157C5D" w:rsidRPr="005B6EA3" w:rsidRDefault="00157C5D"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Bilgisayar Mühendisliği</w:t>
      </w:r>
    </w:p>
    <w:p w:rsidR="00157C5D" w:rsidRPr="005B6EA3" w:rsidRDefault="00157C5D"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Endüstri Mühendisliği</w:t>
      </w:r>
    </w:p>
    <w:p w:rsidR="00157C5D" w:rsidRPr="005B6EA3" w:rsidRDefault="00157C5D"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Kimya Mühendisliği</w:t>
      </w:r>
    </w:p>
    <w:p w:rsidR="00157C5D" w:rsidRPr="005B6EA3" w:rsidRDefault="00157C5D" w:rsidP="00157C5D">
      <w:pPr>
        <w:pStyle w:val="ListeParagraf"/>
        <w:numPr>
          <w:ilvl w:val="0"/>
          <w:numId w:val="6"/>
        </w:numPr>
        <w:rPr>
          <w:rFonts w:ascii="Times New Roman" w:hAnsi="Times New Roman" w:cs="Times New Roman"/>
          <w:sz w:val="24"/>
        </w:rPr>
      </w:pPr>
      <w:r w:rsidRPr="005B6EA3">
        <w:rPr>
          <w:rFonts w:ascii="Times New Roman" w:hAnsi="Times New Roman" w:cs="Times New Roman"/>
          <w:sz w:val="24"/>
        </w:rPr>
        <w:t>Makine Mühendisliği</w:t>
      </w:r>
    </w:p>
    <w:p w:rsidR="00157C5D" w:rsidRDefault="00157C5D" w:rsidP="00157C5D">
      <w:pPr>
        <w:ind w:left="360"/>
        <w:rPr>
          <w:rFonts w:ascii="Times New Roman" w:hAnsi="Times New Roman" w:cs="Times New Roman"/>
          <w:sz w:val="24"/>
        </w:rPr>
      </w:pPr>
      <w:r>
        <w:rPr>
          <w:rFonts w:ascii="Times New Roman" w:hAnsi="Times New Roman" w:cs="Times New Roman"/>
          <w:sz w:val="24"/>
        </w:rPr>
        <w:t>Her bölüm için ayrı bir ders planı belirlenmiştir.</w:t>
      </w:r>
    </w:p>
    <w:p w:rsidR="00157C5D" w:rsidRDefault="00157C5D" w:rsidP="00157C5D">
      <w:pPr>
        <w:ind w:left="360"/>
        <w:jc w:val="both"/>
        <w:rPr>
          <w:rFonts w:ascii="Times New Roman" w:hAnsi="Times New Roman" w:cs="Times New Roman"/>
          <w:sz w:val="24"/>
        </w:rPr>
      </w:pPr>
      <w:r>
        <w:rPr>
          <w:rFonts w:ascii="Times New Roman" w:hAnsi="Times New Roman" w:cs="Times New Roman"/>
          <w:sz w:val="24"/>
        </w:rPr>
        <w:t xml:space="preserve">YD programına kayıtlı bir öğrenci, YD programındaki zorunlu bir ders ile benzer içeriğe ve en az aynı krediye sahip bir dersi kendi ana programında almışsa, bu iki dersin denk olduğu kabul edilir ve öğrenci YD programında söz konusu dersten muaf sayılır. </w:t>
      </w:r>
    </w:p>
    <w:p w:rsidR="00157C5D" w:rsidRDefault="00157C5D" w:rsidP="00157C5D">
      <w:pPr>
        <w:ind w:left="360"/>
        <w:jc w:val="both"/>
        <w:rPr>
          <w:rFonts w:ascii="Times New Roman" w:hAnsi="Times New Roman" w:cs="Times New Roman"/>
          <w:sz w:val="24"/>
        </w:rPr>
      </w:pPr>
      <w:r>
        <w:rPr>
          <w:rFonts w:ascii="Times New Roman" w:hAnsi="Times New Roman" w:cs="Times New Roman"/>
          <w:sz w:val="24"/>
        </w:rPr>
        <w:t>YD programına kayıtlı bir öğrenci, YD programındaki seçmeli bir ders ile aynı içeriğe sahip bir dersi kendi ana programında almışsa, bu ders YD programındaki seçmeli ders yerine sayılamaz. Öğrenci belirtilen sayı ve minimum kredide seçmeli dersi almak zorundadır.</w:t>
      </w:r>
    </w:p>
    <w:p w:rsidR="00157C5D" w:rsidRDefault="00157C5D" w:rsidP="00157C5D">
      <w:pPr>
        <w:rPr>
          <w:rFonts w:ascii="Times New Roman" w:hAnsi="Times New Roman" w:cs="Times New Roman"/>
          <w:b/>
          <w:sz w:val="24"/>
        </w:rPr>
      </w:pPr>
      <w:r>
        <w:rPr>
          <w:rFonts w:ascii="Times New Roman" w:hAnsi="Times New Roman" w:cs="Times New Roman"/>
          <w:b/>
          <w:sz w:val="24"/>
        </w:rPr>
        <w:br w:type="page"/>
      </w:r>
    </w:p>
    <w:p w:rsidR="00157C5D" w:rsidRPr="007511E2" w:rsidRDefault="00157C5D" w:rsidP="00157C5D">
      <w:pPr>
        <w:pStyle w:val="ListeParagraf"/>
        <w:numPr>
          <w:ilvl w:val="0"/>
          <w:numId w:val="8"/>
        </w:numPr>
        <w:ind w:left="284" w:hanging="284"/>
        <w:rPr>
          <w:rFonts w:ascii="Times New Roman" w:hAnsi="Times New Roman" w:cs="Times New Roman"/>
          <w:b/>
          <w:sz w:val="24"/>
        </w:rPr>
      </w:pPr>
      <w:r w:rsidRPr="007511E2">
        <w:rPr>
          <w:rFonts w:ascii="Times New Roman" w:hAnsi="Times New Roman" w:cs="Times New Roman"/>
          <w:b/>
          <w:sz w:val="24"/>
        </w:rPr>
        <w:lastRenderedPageBreak/>
        <w:t>Ders Planları</w:t>
      </w:r>
    </w:p>
    <w:p w:rsidR="00157C5D" w:rsidRPr="000B4A8F" w:rsidRDefault="00157C5D"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t xml:space="preserve">B1) Bilgisayar Mühendisliği Bölümü Öğrencileri için </w:t>
      </w:r>
      <w:r w:rsidR="00996811">
        <w:rPr>
          <w:rFonts w:ascii="Times New Roman" w:hAnsi="Times New Roman" w:cs="Times New Roman"/>
          <w:b/>
          <w:sz w:val="24"/>
        </w:rPr>
        <w:t>Y</w:t>
      </w:r>
      <w:r w:rsidRPr="000B4A8F">
        <w:rPr>
          <w:rFonts w:ascii="Times New Roman" w:hAnsi="Times New Roman" w:cs="Times New Roman"/>
          <w:b/>
          <w:sz w:val="24"/>
        </w:rPr>
        <w:t>D Programı</w:t>
      </w: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4B4129" w:rsidRPr="004B4129" w:rsidTr="00EB5CB6">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4B4129" w:rsidRPr="004B4129" w:rsidRDefault="004B4129" w:rsidP="004B4129">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4B4129" w:rsidRPr="004B4129" w:rsidRDefault="00EB5CB6" w:rsidP="004B4129">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center"/>
          </w:tcPr>
          <w:p w:rsidR="004B4129" w:rsidRPr="004B4129" w:rsidRDefault="004B4129" w:rsidP="004B4129">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4B4129" w:rsidRPr="004B4129" w:rsidRDefault="00EB5CB6" w:rsidP="004B4129">
            <w:pPr>
              <w:spacing w:after="0" w:line="240" w:lineRule="auto"/>
              <w:jc w:val="center"/>
              <w:rPr>
                <w:rFonts w:ascii="Times New Roman" w:eastAsia="Times New Roman" w:hAnsi="Times New Roman" w:cs="Times New Roman"/>
                <w:b/>
                <w:color w:val="000000"/>
                <w:sz w:val="16"/>
                <w:szCs w:val="16"/>
                <w:lang w:eastAsia="tr-TR"/>
              </w:rPr>
            </w:pPr>
            <w:proofErr w:type="spellStart"/>
            <w:r w:rsidRPr="00EB5CB6">
              <w:rPr>
                <w:rFonts w:ascii="Times New Roman" w:eastAsia="Times New Roman" w:hAnsi="Times New Roman" w:cs="Times New Roman"/>
                <w:b/>
                <w:color w:val="000000"/>
                <w:sz w:val="16"/>
                <w:szCs w:val="16"/>
                <w:lang w:eastAsia="tr-TR"/>
              </w:rPr>
              <w:t>Kr</w:t>
            </w:r>
            <w:proofErr w:type="spellEnd"/>
          </w:p>
        </w:tc>
        <w:tc>
          <w:tcPr>
            <w:tcW w:w="780" w:type="dxa"/>
            <w:tcBorders>
              <w:top w:val="single" w:sz="4" w:space="0" w:color="auto"/>
              <w:left w:val="nil"/>
              <w:bottom w:val="single" w:sz="4" w:space="0" w:color="auto"/>
              <w:right w:val="single" w:sz="4" w:space="0" w:color="auto"/>
            </w:tcBorders>
            <w:shd w:val="clear" w:color="auto" w:fill="auto"/>
            <w:noWrap/>
            <w:vAlign w:val="center"/>
          </w:tcPr>
          <w:p w:rsidR="004B4129" w:rsidRPr="004B4129" w:rsidRDefault="00EB5CB6" w:rsidP="004B4129">
            <w:pPr>
              <w:spacing w:after="0" w:line="240" w:lineRule="auto"/>
              <w:jc w:val="center"/>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AKTS</w:t>
            </w:r>
          </w:p>
        </w:tc>
      </w:tr>
      <w:tr w:rsidR="00EB5CB6" w:rsidRPr="004B4129" w:rsidTr="004B4129">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212E</w:t>
            </w:r>
          </w:p>
        </w:tc>
        <w:tc>
          <w:tcPr>
            <w:tcW w:w="2920" w:type="dxa"/>
            <w:tcBorders>
              <w:top w:val="single" w:sz="4" w:space="0" w:color="auto"/>
              <w:left w:val="nil"/>
              <w:bottom w:val="single" w:sz="4" w:space="0" w:color="auto"/>
              <w:right w:val="single" w:sz="4" w:space="0" w:color="auto"/>
            </w:tcBorders>
            <w:shd w:val="clear" w:color="auto" w:fill="auto"/>
            <w:vAlign w:val="center"/>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Analog Elektronik I</w:t>
            </w:r>
          </w:p>
        </w:tc>
        <w:tc>
          <w:tcPr>
            <w:tcW w:w="600" w:type="dxa"/>
            <w:tcBorders>
              <w:top w:val="single" w:sz="4" w:space="0" w:color="auto"/>
              <w:left w:val="nil"/>
              <w:bottom w:val="single" w:sz="4" w:space="0" w:color="auto"/>
              <w:right w:val="single" w:sz="4" w:space="0" w:color="auto"/>
            </w:tcBorders>
            <w:shd w:val="clear" w:color="auto" w:fill="auto"/>
            <w:vAlign w:val="center"/>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4+0</w:t>
            </w:r>
          </w:p>
        </w:tc>
        <w:tc>
          <w:tcPr>
            <w:tcW w:w="500" w:type="dxa"/>
            <w:tcBorders>
              <w:top w:val="single" w:sz="4" w:space="0" w:color="auto"/>
              <w:left w:val="nil"/>
              <w:bottom w:val="single" w:sz="4" w:space="0" w:color="auto"/>
              <w:right w:val="single" w:sz="4" w:space="0" w:color="auto"/>
            </w:tcBorders>
            <w:shd w:val="clear" w:color="auto" w:fill="auto"/>
            <w:vAlign w:val="center"/>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noWrap/>
            <w:vAlign w:val="center"/>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5</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xml:space="preserve">Analog Elektronik </w:t>
            </w:r>
            <w:proofErr w:type="spellStart"/>
            <w:r w:rsidRPr="004B4129">
              <w:rPr>
                <w:rFonts w:ascii="Times New Roman" w:eastAsia="Times New Roman" w:hAnsi="Times New Roman" w:cs="Times New Roman"/>
                <w:color w:val="000000"/>
                <w:sz w:val="16"/>
                <w:szCs w:val="16"/>
                <w:lang w:eastAsia="tr-TR"/>
              </w:rPr>
              <w:t>Lab</w:t>
            </w:r>
            <w:proofErr w:type="spellEnd"/>
            <w:r w:rsidRPr="004B4129">
              <w:rPr>
                <w:rFonts w:ascii="Times New Roman" w:eastAsia="Times New Roman" w:hAnsi="Times New Roman" w:cs="Times New Roman"/>
                <w:color w:val="000000"/>
                <w:sz w:val="16"/>
                <w:szCs w:val="16"/>
                <w:lang w:eastAsia="tr-TR"/>
              </w:rPr>
              <w:t>.</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2</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5</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EB5CB6" w:rsidRPr="004B4129" w:rsidRDefault="00500E18"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7</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326E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Kontrol Sistemleri 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5</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EEM 336E</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sz w:val="16"/>
                <w:szCs w:val="16"/>
                <w:lang w:eastAsia="tr-TR"/>
              </w:rPr>
            </w:pPr>
            <w:r w:rsidRPr="004B4129">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5</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4B4129" w:rsidRDefault="00500E18"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7</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EB5CB6" w:rsidRPr="004B4129" w:rsidTr="004B4129">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4B4129">
              <w:rPr>
                <w:rFonts w:ascii="Times New Roman" w:eastAsia="Times New Roman" w:hAnsi="Times New Roman" w:cs="Times New Roman"/>
                <w:color w:val="000000"/>
                <w:sz w:val="16"/>
                <w:szCs w:val="16"/>
                <w:lang w:eastAsia="tr-TR"/>
              </w:rPr>
              <w:t>6</w:t>
            </w:r>
          </w:p>
        </w:tc>
      </w:tr>
      <w:tr w:rsidR="00EB5CB6" w:rsidRPr="004B4129" w:rsidTr="004B4129">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5CB6" w:rsidRPr="004B4129" w:rsidRDefault="00EB5CB6" w:rsidP="00EB5CB6">
            <w:pPr>
              <w:spacing w:after="0" w:line="240" w:lineRule="auto"/>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CB6" w:rsidRPr="004B4129" w:rsidRDefault="00EB5CB6" w:rsidP="00EB5CB6">
            <w:pPr>
              <w:spacing w:after="0" w:line="240" w:lineRule="auto"/>
              <w:jc w:val="right"/>
              <w:rPr>
                <w:rFonts w:ascii="Times New Roman" w:eastAsia="Times New Roman" w:hAnsi="Times New Roman" w:cs="Times New Roman"/>
                <w:b/>
                <w:color w:val="000000"/>
                <w:sz w:val="16"/>
                <w:szCs w:val="16"/>
                <w:lang w:eastAsia="tr-TR"/>
              </w:rPr>
            </w:pPr>
            <w:r w:rsidRPr="004B4129">
              <w:rPr>
                <w:rFonts w:ascii="Times New Roman" w:eastAsia="Times New Roman" w:hAnsi="Times New Roman" w:cs="Times New Roman"/>
                <w:b/>
                <w:color w:val="000000"/>
                <w:sz w:val="16"/>
                <w:szCs w:val="16"/>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EB5CB6" w:rsidRPr="004B4129" w:rsidRDefault="00500E18"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43</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EB5CB6" w:rsidRPr="004B4129" w:rsidRDefault="00500E18"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73</w:t>
            </w:r>
            <w:r>
              <w:rPr>
                <w:rFonts w:ascii="Times New Roman" w:eastAsia="Times New Roman" w:hAnsi="Times New Roman" w:cs="Times New Roman"/>
                <w:b/>
                <w:color w:val="000000"/>
                <w:sz w:val="16"/>
                <w:szCs w:val="16"/>
                <w:lang w:eastAsia="tr-TR"/>
              </w:rPr>
              <w:fldChar w:fldCharType="end"/>
            </w:r>
          </w:p>
        </w:tc>
      </w:tr>
    </w:tbl>
    <w:p w:rsidR="004B4129" w:rsidRDefault="004B4129" w:rsidP="00157C5D">
      <w:pPr>
        <w:spacing w:after="0"/>
        <w:rPr>
          <w:rFonts w:ascii="Times New Roman" w:hAnsi="Times New Roman" w:cs="Times New Roman"/>
          <w:sz w:val="24"/>
        </w:rPr>
      </w:pPr>
    </w:p>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sz w:val="24"/>
                <w:szCs w:val="24"/>
                <w:lang w:eastAsia="tr-TR"/>
              </w:rPr>
            </w:pPr>
          </w:p>
        </w:tc>
        <w:tc>
          <w:tcPr>
            <w:tcW w:w="3231"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b/>
                <w:bCs/>
                <w:color w:val="000000"/>
                <w:sz w:val="16"/>
                <w:szCs w:val="16"/>
                <w:lang w:eastAsia="tr-TR"/>
              </w:rPr>
            </w:pPr>
            <w:r w:rsidRPr="00992A9F">
              <w:rPr>
                <w:rFonts w:ascii="Times New Roman" w:eastAsia="Times New Roman" w:hAnsi="Times New Roman" w:cs="Times New Roman"/>
                <w:b/>
                <w:bCs/>
                <w:color w:val="000000"/>
                <w:sz w:val="16"/>
                <w:szCs w:val="16"/>
                <w:lang w:eastAsia="tr-TR"/>
              </w:rPr>
              <w:t>TEKNİK SEÇMELİLER</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b/>
                <w:bCs/>
                <w:color w:val="000000"/>
                <w:sz w:val="16"/>
                <w:szCs w:val="16"/>
                <w:lang w:eastAsia="tr-TR"/>
              </w:rPr>
            </w:pP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401E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 xml:space="preserve">Elektronik Ölçme ve </w:t>
            </w:r>
            <w:proofErr w:type="spellStart"/>
            <w:r w:rsidRPr="00992A9F">
              <w:rPr>
                <w:rFonts w:ascii="Times New Roman" w:eastAsia="Times New Roman" w:hAnsi="Times New Roman" w:cs="Times New Roman"/>
                <w:color w:val="000000"/>
                <w:sz w:val="16"/>
                <w:szCs w:val="16"/>
                <w:lang w:eastAsia="tr-TR"/>
              </w:rPr>
              <w:t>Enstrümantasyon</w:t>
            </w:r>
            <w:proofErr w:type="spellEnd"/>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413E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Yarı İletken Devre Teknolojisi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414E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proofErr w:type="spellStart"/>
            <w:r w:rsidRPr="00992A9F">
              <w:rPr>
                <w:rFonts w:ascii="Times New Roman" w:eastAsia="Times New Roman" w:hAnsi="Times New Roman" w:cs="Times New Roman"/>
                <w:color w:val="000000"/>
                <w:sz w:val="16"/>
                <w:szCs w:val="16"/>
                <w:lang w:eastAsia="tr-TR"/>
              </w:rPr>
              <w:t>Optoelektronik</w:t>
            </w:r>
            <w:proofErr w:type="spellEnd"/>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415E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Havacılık Elektronik Sistemleri Tasarımı</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419E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Haberleşme Elektroniği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423E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Endüstriyel Kontrol</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424E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Ayrık Zamanlı Kontrol Sistemleri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426E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Doğrusal Olmayan Kontrol Sistemleri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431E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Elektroniği 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432E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Elektroniği II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434E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Elektrik Motorları ve Sürücüleri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441E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Haberleşme Sistemleri 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442E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Haberleşme Sistemleri II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444E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Sayısal Haberleşme</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448E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Rasgele Süreçler</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451E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Mikrodalga Tekniği 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452E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Mikrodalga Tekniği II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453E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Radyo Dalgası Yayılımı</w:t>
            </w:r>
          </w:p>
        </w:tc>
        <w:tc>
          <w:tcPr>
            <w:tcW w:w="425" w:type="dxa"/>
            <w:shd w:val="clear" w:color="auto" w:fill="auto"/>
            <w:noWrap/>
            <w:vAlign w:val="center"/>
            <w:hideMark/>
          </w:tcPr>
          <w:p w:rsidR="00992A9F" w:rsidRPr="00992A9F" w:rsidRDefault="00992A9F" w:rsidP="00992A9F">
            <w:pPr>
              <w:spacing w:after="0" w:line="240" w:lineRule="auto"/>
              <w:jc w:val="center"/>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454E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Antenler</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456E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Elektromanyetik Modelleme</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458E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992A9F">
              <w:rPr>
                <w:rFonts w:ascii="Times New Roman" w:eastAsia="Times New Roman" w:hAnsi="Times New Roman" w:cs="Times New Roman"/>
                <w:color w:val="000000"/>
                <w:sz w:val="16"/>
                <w:szCs w:val="16"/>
                <w:lang w:eastAsia="tr-TR"/>
              </w:rPr>
              <w:t xml:space="preserve">o Frekans Elektronik Devreler </w:t>
            </w:r>
          </w:p>
        </w:tc>
        <w:tc>
          <w:tcPr>
            <w:tcW w:w="425" w:type="dxa"/>
            <w:shd w:val="clear" w:color="auto" w:fill="auto"/>
            <w:noWrap/>
            <w:vAlign w:val="center"/>
            <w:hideMark/>
          </w:tcPr>
          <w:p w:rsidR="00992A9F" w:rsidRPr="00992A9F" w:rsidRDefault="00992A9F" w:rsidP="00992A9F">
            <w:pPr>
              <w:spacing w:after="0" w:line="240" w:lineRule="auto"/>
              <w:jc w:val="center"/>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461E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Biyomedikal Müh. Giriş</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462E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Tıbbi Görüntüleme Sistemleri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463E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Biyolojik Sinyal İşleme</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464E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Biyolojik Sinyaller ve</w:t>
            </w:r>
            <w:r w:rsidRPr="00992A9F">
              <w:rPr>
                <w:rFonts w:ascii="Times New Roman" w:eastAsia="Times New Roman" w:hAnsi="Times New Roman" w:cs="Times New Roman"/>
                <w:color w:val="000000"/>
                <w:sz w:val="16"/>
                <w:szCs w:val="16"/>
                <w:lang w:eastAsia="tr-TR"/>
              </w:rPr>
              <w:t xml:space="preserve"> Algılama Yöntemleri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lastRenderedPageBreak/>
              <w:t>EEM 471E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Sistem Analizi 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472E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Güç Sistem Analizi II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473E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Aydınlatma Tekniği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475E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Enerji Dağıtımı 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476E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Enerji Dağıtımı II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3+0</w:t>
            </w:r>
          </w:p>
        </w:tc>
      </w:tr>
      <w:tr w:rsidR="00992A9F" w:rsidRPr="00992A9F" w:rsidTr="00992A9F">
        <w:trPr>
          <w:trHeight w:val="300"/>
        </w:trPr>
        <w:tc>
          <w:tcPr>
            <w:tcW w:w="880" w:type="dxa"/>
            <w:shd w:val="clear" w:color="auto" w:fill="auto"/>
            <w:noWrap/>
            <w:vAlign w:val="center"/>
            <w:hideMark/>
          </w:tcPr>
          <w:p w:rsidR="00992A9F" w:rsidRPr="00992A9F" w:rsidRDefault="00992A9F" w:rsidP="00992A9F">
            <w:pPr>
              <w:spacing w:after="0" w:line="240" w:lineRule="auto"/>
              <w:rPr>
                <w:rFonts w:ascii="Calibri" w:eastAsia="Times New Roman" w:hAnsi="Calibri" w:cs="Times New Roman"/>
                <w:color w:val="000000"/>
                <w:sz w:val="16"/>
                <w:szCs w:val="16"/>
                <w:lang w:eastAsia="tr-TR"/>
              </w:rPr>
            </w:pPr>
            <w:r w:rsidRPr="00992A9F">
              <w:rPr>
                <w:rFonts w:ascii="Calibri" w:eastAsia="Times New Roman" w:hAnsi="Calibri" w:cs="Times New Roman"/>
                <w:color w:val="000000"/>
                <w:sz w:val="16"/>
                <w:szCs w:val="16"/>
                <w:lang w:eastAsia="tr-TR"/>
              </w:rPr>
              <w:t>EEM 478E</w:t>
            </w:r>
          </w:p>
        </w:tc>
        <w:tc>
          <w:tcPr>
            <w:tcW w:w="3231" w:type="dxa"/>
            <w:shd w:val="clear" w:color="auto" w:fill="auto"/>
            <w:noWrap/>
            <w:vAlign w:val="center"/>
            <w:hideMark/>
          </w:tcPr>
          <w:p w:rsidR="00992A9F" w:rsidRPr="00992A9F" w:rsidRDefault="00992A9F" w:rsidP="00992A9F">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Yüksek Gerilim Tekniği</w:t>
            </w:r>
          </w:p>
        </w:tc>
        <w:tc>
          <w:tcPr>
            <w:tcW w:w="425" w:type="dxa"/>
            <w:shd w:val="clear" w:color="auto" w:fill="auto"/>
            <w:noWrap/>
            <w:vAlign w:val="center"/>
            <w:hideMark/>
          </w:tcPr>
          <w:p w:rsidR="00992A9F" w:rsidRPr="00992A9F" w:rsidRDefault="00992A9F" w:rsidP="00992A9F">
            <w:pPr>
              <w:spacing w:after="0" w:line="240" w:lineRule="auto"/>
              <w:jc w:val="center"/>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color w:val="000000"/>
                <w:sz w:val="16"/>
                <w:szCs w:val="16"/>
                <w:lang w:eastAsia="tr-TR"/>
              </w:rPr>
              <w:t>3+2</w:t>
            </w:r>
          </w:p>
        </w:tc>
      </w:tr>
    </w:tbl>
    <w:p w:rsidR="00B3027B" w:rsidRDefault="00B3027B" w:rsidP="00B3027B">
      <w:pPr>
        <w:spacing w:after="0"/>
      </w:pPr>
    </w:p>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B3027B" w:rsidRPr="00992A9F" w:rsidTr="00992A9F">
        <w:trPr>
          <w:trHeight w:val="300"/>
        </w:trPr>
        <w:tc>
          <w:tcPr>
            <w:tcW w:w="880" w:type="dxa"/>
            <w:shd w:val="clear" w:color="auto" w:fill="auto"/>
            <w:noWrap/>
            <w:vAlign w:val="center"/>
          </w:tcPr>
          <w:p w:rsidR="00B3027B" w:rsidRPr="00992A9F" w:rsidRDefault="00B3027B" w:rsidP="00992A9F">
            <w:pPr>
              <w:spacing w:after="0" w:line="240" w:lineRule="auto"/>
              <w:rPr>
                <w:rFonts w:ascii="Calibri" w:eastAsia="Times New Roman" w:hAnsi="Calibri" w:cs="Times New Roman"/>
                <w:color w:val="000000"/>
                <w:sz w:val="16"/>
                <w:szCs w:val="16"/>
                <w:lang w:eastAsia="tr-TR"/>
              </w:rPr>
            </w:pPr>
          </w:p>
        </w:tc>
        <w:tc>
          <w:tcPr>
            <w:tcW w:w="3231" w:type="dxa"/>
            <w:shd w:val="clear" w:color="auto" w:fill="auto"/>
            <w:noWrap/>
            <w:vAlign w:val="center"/>
          </w:tcPr>
          <w:p w:rsidR="00B3027B" w:rsidRPr="00992A9F" w:rsidRDefault="00B3027B" w:rsidP="00992A9F">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b/>
                <w:bCs/>
                <w:color w:val="000000"/>
                <w:sz w:val="16"/>
                <w:szCs w:val="16"/>
                <w:u w:val="single"/>
                <w:lang w:eastAsia="tr-TR"/>
              </w:rPr>
              <w:t>Sınırlı Seçmeli Dersler</w:t>
            </w:r>
          </w:p>
        </w:tc>
        <w:tc>
          <w:tcPr>
            <w:tcW w:w="425" w:type="dxa"/>
            <w:shd w:val="clear" w:color="auto" w:fill="auto"/>
            <w:noWrap/>
            <w:vAlign w:val="center"/>
          </w:tcPr>
          <w:p w:rsidR="00B3027B" w:rsidRPr="00992A9F" w:rsidRDefault="00B3027B" w:rsidP="00992A9F">
            <w:pPr>
              <w:spacing w:after="0" w:line="240" w:lineRule="auto"/>
              <w:jc w:val="center"/>
              <w:rPr>
                <w:rFonts w:ascii="Times New Roman" w:eastAsia="Times New Roman" w:hAnsi="Times New Roman" w:cs="Times New Roman"/>
                <w:color w:val="000000"/>
                <w:sz w:val="16"/>
                <w:szCs w:val="16"/>
                <w:lang w:eastAsia="tr-TR"/>
              </w:rPr>
            </w:pPr>
          </w:p>
        </w:tc>
      </w:tr>
      <w:tr w:rsidR="00B3027B" w:rsidRPr="00992A9F" w:rsidTr="00992A9F">
        <w:trPr>
          <w:trHeight w:val="300"/>
        </w:trPr>
        <w:tc>
          <w:tcPr>
            <w:tcW w:w="880" w:type="dxa"/>
            <w:shd w:val="clear" w:color="auto" w:fill="auto"/>
            <w:noWrap/>
            <w:vAlign w:val="center"/>
          </w:tcPr>
          <w:p w:rsidR="00B3027B" w:rsidRPr="00992A9F" w:rsidRDefault="00B3027B" w:rsidP="00992A9F">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332E</w:t>
            </w:r>
          </w:p>
        </w:tc>
        <w:tc>
          <w:tcPr>
            <w:tcW w:w="3231" w:type="dxa"/>
            <w:shd w:val="clear" w:color="auto" w:fill="auto"/>
            <w:noWrap/>
            <w:vAlign w:val="center"/>
          </w:tcPr>
          <w:p w:rsidR="00B3027B" w:rsidRPr="00992A9F" w:rsidRDefault="00B3027B" w:rsidP="00992A9F">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Yenilenebilir Enerji Sistemlerinde Elektrik Güç Dönüşümü</w:t>
            </w:r>
          </w:p>
        </w:tc>
        <w:tc>
          <w:tcPr>
            <w:tcW w:w="425" w:type="dxa"/>
            <w:shd w:val="clear" w:color="auto" w:fill="auto"/>
            <w:noWrap/>
            <w:vAlign w:val="center"/>
          </w:tcPr>
          <w:p w:rsidR="00B3027B" w:rsidRPr="00992A9F" w:rsidRDefault="00B3027B" w:rsidP="00992A9F">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r w:rsidR="00B3027B" w:rsidRPr="00992A9F" w:rsidTr="00992A9F">
        <w:trPr>
          <w:trHeight w:val="300"/>
        </w:trPr>
        <w:tc>
          <w:tcPr>
            <w:tcW w:w="880" w:type="dxa"/>
            <w:shd w:val="clear" w:color="auto" w:fill="auto"/>
            <w:noWrap/>
            <w:vAlign w:val="center"/>
          </w:tcPr>
          <w:p w:rsidR="00B3027B" w:rsidRPr="00992A9F" w:rsidRDefault="00B3027B" w:rsidP="00992A9F">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352E</w:t>
            </w:r>
          </w:p>
        </w:tc>
        <w:tc>
          <w:tcPr>
            <w:tcW w:w="3231" w:type="dxa"/>
            <w:shd w:val="clear" w:color="auto" w:fill="auto"/>
            <w:noWrap/>
            <w:vAlign w:val="center"/>
          </w:tcPr>
          <w:p w:rsidR="00B3027B" w:rsidRPr="00992A9F" w:rsidRDefault="00B3027B" w:rsidP="00992A9F">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Elektromanyetik Dalgalar</w:t>
            </w:r>
          </w:p>
        </w:tc>
        <w:tc>
          <w:tcPr>
            <w:tcW w:w="425" w:type="dxa"/>
            <w:shd w:val="clear" w:color="auto" w:fill="auto"/>
            <w:noWrap/>
            <w:vAlign w:val="center"/>
          </w:tcPr>
          <w:p w:rsidR="00B3027B" w:rsidRPr="00992A9F" w:rsidRDefault="00B3027B" w:rsidP="00992A9F">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bl>
    <w:p w:rsidR="00157C5D" w:rsidRDefault="00157C5D" w:rsidP="00992A9F">
      <w:pPr>
        <w:rPr>
          <w:rFonts w:ascii="Times New Roman" w:hAnsi="Times New Roman" w:cs="Times New Roman"/>
          <w:sz w:val="24"/>
        </w:rPr>
      </w:pPr>
    </w:p>
    <w:p w:rsidR="00B3027B" w:rsidRDefault="00B3027B" w:rsidP="00992A9F">
      <w:pPr>
        <w:rPr>
          <w:rFonts w:ascii="Times New Roman" w:hAnsi="Times New Roman" w:cs="Times New Roman"/>
          <w:sz w:val="24"/>
        </w:rPr>
      </w:pPr>
    </w:p>
    <w:p w:rsidR="00157C5D" w:rsidRDefault="00157C5D" w:rsidP="00157C5D">
      <w:pPr>
        <w:ind w:left="360"/>
        <w:rPr>
          <w:rFonts w:ascii="Times New Roman" w:hAnsi="Times New Roman" w:cs="Times New Roman"/>
          <w:sz w:val="24"/>
        </w:rPr>
      </w:pPr>
    </w:p>
    <w:p w:rsidR="00157C5D" w:rsidRDefault="00157C5D" w:rsidP="00157C5D">
      <w:pPr>
        <w:rPr>
          <w:rFonts w:ascii="Times New Roman" w:hAnsi="Times New Roman" w:cs="Times New Roman"/>
          <w:b/>
          <w:sz w:val="24"/>
        </w:rPr>
      </w:pPr>
      <w:r>
        <w:rPr>
          <w:rFonts w:ascii="Times New Roman" w:hAnsi="Times New Roman" w:cs="Times New Roman"/>
          <w:b/>
          <w:sz w:val="24"/>
        </w:rPr>
        <w:br w:type="page"/>
      </w:r>
    </w:p>
    <w:p w:rsidR="00157C5D" w:rsidRPr="000B4A8F" w:rsidRDefault="00157C5D"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2</w:t>
      </w:r>
      <w:r w:rsidRPr="000B4A8F">
        <w:rPr>
          <w:rFonts w:ascii="Times New Roman" w:hAnsi="Times New Roman" w:cs="Times New Roman"/>
          <w:b/>
          <w:sz w:val="24"/>
        </w:rPr>
        <w:t xml:space="preserve">) </w:t>
      </w:r>
      <w:r>
        <w:rPr>
          <w:rFonts w:ascii="Times New Roman" w:hAnsi="Times New Roman" w:cs="Times New Roman"/>
          <w:b/>
          <w:sz w:val="24"/>
        </w:rPr>
        <w:t>Endüstri</w:t>
      </w:r>
      <w:r w:rsidRPr="000B4A8F">
        <w:rPr>
          <w:rFonts w:ascii="Times New Roman" w:hAnsi="Times New Roman" w:cs="Times New Roman"/>
          <w:b/>
          <w:sz w:val="24"/>
        </w:rPr>
        <w:t xml:space="preserve"> Mühendi</w:t>
      </w:r>
      <w:r w:rsidR="00EB5CB6">
        <w:rPr>
          <w:rFonts w:ascii="Times New Roman" w:hAnsi="Times New Roman" w:cs="Times New Roman"/>
          <w:b/>
          <w:sz w:val="24"/>
        </w:rPr>
        <w:t>sliği Bölümü Öğrencileri için Y</w:t>
      </w:r>
      <w:r w:rsidRPr="000B4A8F">
        <w:rPr>
          <w:rFonts w:ascii="Times New Roman" w:hAnsi="Times New Roman" w:cs="Times New Roman"/>
          <w:b/>
          <w:sz w:val="24"/>
        </w:rPr>
        <w:t>D Programı</w:t>
      </w: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114033" w:rsidRPr="00114033" w:rsidTr="00114033">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EB5CB6" w:rsidP="00114033">
            <w:pPr>
              <w:spacing w:after="0" w:line="240" w:lineRule="auto"/>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bottom"/>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114033" w:rsidP="00114033">
            <w:pPr>
              <w:spacing w:after="0" w:line="240" w:lineRule="auto"/>
              <w:jc w:val="center"/>
              <w:rPr>
                <w:rFonts w:ascii="Times New Roman" w:eastAsia="Times New Roman" w:hAnsi="Times New Roman" w:cs="Times New Roman"/>
                <w:b/>
                <w:color w:val="000000"/>
                <w:sz w:val="16"/>
                <w:szCs w:val="16"/>
                <w:lang w:eastAsia="tr-TR"/>
              </w:rPr>
            </w:pPr>
            <w:proofErr w:type="spellStart"/>
            <w:r w:rsidRPr="00114033">
              <w:rPr>
                <w:rFonts w:ascii="Times New Roman" w:eastAsia="Times New Roman" w:hAnsi="Times New Roman" w:cs="Times New Roman"/>
                <w:b/>
                <w:color w:val="000000"/>
                <w:sz w:val="16"/>
                <w:szCs w:val="16"/>
                <w:lang w:eastAsia="tr-TR"/>
              </w:rPr>
              <w:t>Kr</w:t>
            </w:r>
            <w:proofErr w:type="spellEnd"/>
          </w:p>
        </w:tc>
        <w:tc>
          <w:tcPr>
            <w:tcW w:w="78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114033" w:rsidP="00114033">
            <w:pPr>
              <w:spacing w:after="0" w:line="240" w:lineRule="auto"/>
              <w:jc w:val="center"/>
              <w:rPr>
                <w:rFonts w:ascii="Times New Roman" w:eastAsia="Times New Roman" w:hAnsi="Times New Roman" w:cs="Times New Roman"/>
                <w:b/>
                <w:color w:val="000000"/>
                <w:sz w:val="16"/>
                <w:szCs w:val="16"/>
                <w:lang w:eastAsia="tr-TR"/>
              </w:rPr>
            </w:pPr>
            <w:r w:rsidRPr="00114033">
              <w:rPr>
                <w:rFonts w:ascii="Times New Roman" w:eastAsia="Times New Roman" w:hAnsi="Times New Roman" w:cs="Times New Roman"/>
                <w:b/>
                <w:color w:val="000000"/>
                <w:sz w:val="16"/>
                <w:szCs w:val="16"/>
                <w:lang w:eastAsia="tr-TR"/>
              </w:rPr>
              <w:t>AKTS</w:t>
            </w:r>
          </w:p>
        </w:tc>
      </w:tr>
      <w:tr w:rsidR="00114033" w:rsidRPr="00114033" w:rsidTr="00114033">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104E</w:t>
            </w:r>
          </w:p>
        </w:tc>
        <w:tc>
          <w:tcPr>
            <w:tcW w:w="292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212E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5</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xml:space="preserve">Analog Elektronik </w:t>
            </w:r>
            <w:proofErr w:type="spellStart"/>
            <w:r w:rsidRPr="00114033">
              <w:rPr>
                <w:rFonts w:ascii="Times New Roman" w:eastAsia="Times New Roman" w:hAnsi="Times New Roman" w:cs="Times New Roman"/>
                <w:color w:val="000000"/>
                <w:sz w:val="16"/>
                <w:szCs w:val="16"/>
                <w:lang w:eastAsia="tr-TR"/>
              </w:rPr>
              <w:t>Lab</w:t>
            </w:r>
            <w:proofErr w:type="spellEnd"/>
            <w:r w:rsidRPr="00114033">
              <w:rPr>
                <w:rFonts w:ascii="Times New Roman" w:eastAsia="Times New Roman" w:hAnsi="Times New Roman" w:cs="Times New Roman"/>
                <w:color w:val="000000"/>
                <w:sz w:val="16"/>
                <w:szCs w:val="16"/>
                <w:lang w:eastAsia="tr-TR"/>
              </w:rPr>
              <w:t>.</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2</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221E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223E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xml:space="preserve">Devre Analizi </w:t>
            </w:r>
            <w:proofErr w:type="spellStart"/>
            <w:r w:rsidRPr="00114033">
              <w:rPr>
                <w:rFonts w:ascii="Times New Roman" w:eastAsia="Times New Roman" w:hAnsi="Times New Roman" w:cs="Times New Roman"/>
                <w:color w:val="000000"/>
                <w:sz w:val="16"/>
                <w:szCs w:val="16"/>
                <w:lang w:eastAsia="tr-TR"/>
              </w:rPr>
              <w:t>Lab</w:t>
            </w:r>
            <w:proofErr w:type="spellEnd"/>
            <w:r w:rsidRPr="00114033">
              <w:rPr>
                <w:rFonts w:ascii="Times New Roman" w:eastAsia="Times New Roman" w:hAnsi="Times New Roman" w:cs="Times New Roman"/>
                <w:color w:val="000000"/>
                <w:sz w:val="16"/>
                <w:szCs w:val="16"/>
                <w:lang w:eastAsia="tr-TR"/>
              </w:rPr>
              <w:t xml:space="preserve"> 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5</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500E18"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sz w:val="16"/>
                <w:szCs w:val="16"/>
                <w:lang w:eastAsia="tr-TR"/>
              </w:rPr>
            </w:pPr>
            <w:r w:rsidRPr="00114033">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6</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5</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Sınırlı Seçmeli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5</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7</w:t>
            </w:r>
          </w:p>
        </w:tc>
      </w:tr>
      <w:tr w:rsidR="00114033" w:rsidRPr="00114033" w:rsidTr="00114033">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114033" w:rsidRPr="00114033" w:rsidRDefault="00114033" w:rsidP="00114033">
            <w:pPr>
              <w:spacing w:after="0" w:line="240" w:lineRule="auto"/>
              <w:rPr>
                <w:rFonts w:ascii="Times New Roman" w:eastAsia="Times New Roman" w:hAnsi="Times New Roman" w:cs="Times New Roman"/>
                <w:color w:val="000000"/>
                <w:sz w:val="16"/>
                <w:szCs w:val="16"/>
                <w:lang w:eastAsia="tr-TR"/>
              </w:rPr>
            </w:pPr>
            <w:r w:rsidRPr="00114033">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114033" w:rsidRPr="00114033" w:rsidRDefault="00500E18" w:rsidP="00114033">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114033" w:rsidRPr="00114033" w:rsidRDefault="00500E18"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114033" w:rsidRPr="00114033" w:rsidRDefault="00500E18"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114033" w:rsidRPr="00114033" w:rsidTr="00114033">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4033" w:rsidRPr="00114033" w:rsidRDefault="00114033" w:rsidP="00114033">
            <w:pPr>
              <w:spacing w:after="0" w:line="240" w:lineRule="auto"/>
              <w:jc w:val="center"/>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033" w:rsidRPr="00114033" w:rsidRDefault="00114033" w:rsidP="00114033">
            <w:pPr>
              <w:spacing w:after="0" w:line="240" w:lineRule="auto"/>
              <w:jc w:val="right"/>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114033" w:rsidRPr="00114033" w:rsidRDefault="00500E18"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fldChar w:fldCharType="begin"/>
            </w:r>
            <w:r>
              <w:rPr>
                <w:rFonts w:ascii="Times New Roman" w:eastAsia="Times New Roman" w:hAnsi="Times New Roman" w:cs="Times New Roman"/>
                <w:color w:val="000000"/>
                <w:sz w:val="16"/>
                <w:szCs w:val="16"/>
                <w:lang w:eastAsia="tr-TR"/>
              </w:rPr>
              <w:instrText xml:space="preserve"> =SUM(ABOVE) </w:instrText>
            </w:r>
            <w:r>
              <w:rPr>
                <w:rFonts w:ascii="Times New Roman" w:eastAsia="Times New Roman" w:hAnsi="Times New Roman" w:cs="Times New Roman"/>
                <w:color w:val="000000"/>
                <w:sz w:val="16"/>
                <w:szCs w:val="16"/>
                <w:lang w:eastAsia="tr-TR"/>
              </w:rPr>
              <w:fldChar w:fldCharType="separate"/>
            </w:r>
            <w:r>
              <w:rPr>
                <w:rFonts w:ascii="Times New Roman" w:eastAsia="Times New Roman" w:hAnsi="Times New Roman" w:cs="Times New Roman"/>
                <w:noProof/>
                <w:color w:val="000000"/>
                <w:sz w:val="16"/>
                <w:szCs w:val="16"/>
                <w:lang w:eastAsia="tr-TR"/>
              </w:rPr>
              <w:t>43</w:t>
            </w:r>
            <w:r>
              <w:rPr>
                <w:rFonts w:ascii="Times New Roman" w:eastAsia="Times New Roman" w:hAnsi="Times New Roman" w:cs="Times New Roman"/>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114033" w:rsidRPr="00114033" w:rsidRDefault="00500E18" w:rsidP="00114033">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fldChar w:fldCharType="begin"/>
            </w:r>
            <w:r>
              <w:rPr>
                <w:rFonts w:ascii="Times New Roman" w:eastAsia="Times New Roman" w:hAnsi="Times New Roman" w:cs="Times New Roman"/>
                <w:color w:val="000000"/>
                <w:sz w:val="16"/>
                <w:szCs w:val="16"/>
                <w:lang w:eastAsia="tr-TR"/>
              </w:rPr>
              <w:instrText xml:space="preserve"> =SUM(ABOVE) </w:instrText>
            </w:r>
            <w:r>
              <w:rPr>
                <w:rFonts w:ascii="Times New Roman" w:eastAsia="Times New Roman" w:hAnsi="Times New Roman" w:cs="Times New Roman"/>
                <w:color w:val="000000"/>
                <w:sz w:val="16"/>
                <w:szCs w:val="16"/>
                <w:lang w:eastAsia="tr-TR"/>
              </w:rPr>
              <w:fldChar w:fldCharType="separate"/>
            </w:r>
            <w:r>
              <w:rPr>
                <w:rFonts w:ascii="Times New Roman" w:eastAsia="Times New Roman" w:hAnsi="Times New Roman" w:cs="Times New Roman"/>
                <w:noProof/>
                <w:color w:val="000000"/>
                <w:sz w:val="16"/>
                <w:szCs w:val="16"/>
                <w:lang w:eastAsia="tr-TR"/>
              </w:rPr>
              <w:t>73</w:t>
            </w:r>
            <w:r>
              <w:rPr>
                <w:rFonts w:ascii="Times New Roman" w:eastAsia="Times New Roman" w:hAnsi="Times New Roman" w:cs="Times New Roman"/>
                <w:color w:val="000000"/>
                <w:sz w:val="16"/>
                <w:szCs w:val="16"/>
                <w:lang w:eastAsia="tr-TR"/>
              </w:rPr>
              <w:fldChar w:fldCharType="end"/>
            </w:r>
          </w:p>
        </w:tc>
      </w:tr>
    </w:tbl>
    <w:p w:rsidR="00114033" w:rsidRPr="00114033" w:rsidRDefault="00114033" w:rsidP="00157C5D">
      <w:pPr>
        <w:rPr>
          <w:rFonts w:ascii="Times New Roman" w:hAnsi="Times New Roman" w:cs="Times New Roman"/>
          <w:sz w:val="24"/>
        </w:rPr>
      </w:pPr>
    </w:p>
    <w:tbl>
      <w:tblPr>
        <w:tblW w:w="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69"/>
      </w:tblGrid>
      <w:tr w:rsidR="00EB5CB6" w:rsidRPr="00EB5CB6" w:rsidTr="00EB5CB6">
        <w:trPr>
          <w:trHeight w:val="300"/>
        </w:trPr>
        <w:tc>
          <w:tcPr>
            <w:tcW w:w="880"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p>
        </w:tc>
        <w:tc>
          <w:tcPr>
            <w:tcW w:w="3231"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992A9F">
              <w:rPr>
                <w:rFonts w:ascii="Times New Roman" w:eastAsia="Times New Roman" w:hAnsi="Times New Roman" w:cs="Times New Roman"/>
                <w:b/>
                <w:bCs/>
                <w:color w:val="000000"/>
                <w:sz w:val="16"/>
                <w:szCs w:val="16"/>
                <w:lang w:eastAsia="tr-TR"/>
              </w:rPr>
              <w:t>TEKNİK SEÇMELİLER</w:t>
            </w:r>
          </w:p>
        </w:tc>
        <w:tc>
          <w:tcPr>
            <w:tcW w:w="469" w:type="dxa"/>
            <w:shd w:val="clear" w:color="auto" w:fill="auto"/>
            <w:noWrap/>
            <w:vAlign w:val="center"/>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p>
        </w:tc>
      </w:tr>
      <w:tr w:rsidR="00EB5CB6" w:rsidRPr="00EB5CB6" w:rsidTr="00EB5CB6">
        <w:trPr>
          <w:trHeight w:val="300"/>
        </w:trPr>
        <w:tc>
          <w:tcPr>
            <w:tcW w:w="880"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401E</w:t>
            </w:r>
          </w:p>
        </w:tc>
        <w:tc>
          <w:tcPr>
            <w:tcW w:w="3231"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xml:space="preserve">Elektronik Ölçme ve </w:t>
            </w:r>
            <w:proofErr w:type="spellStart"/>
            <w:r w:rsidRPr="00EB5CB6">
              <w:rPr>
                <w:rFonts w:ascii="Times New Roman" w:eastAsia="Times New Roman" w:hAnsi="Times New Roman" w:cs="Times New Roman"/>
                <w:color w:val="000000"/>
                <w:sz w:val="16"/>
                <w:szCs w:val="16"/>
                <w:lang w:eastAsia="tr-TR"/>
              </w:rPr>
              <w:t>Enstrümantasyon</w:t>
            </w:r>
            <w:proofErr w:type="spellEnd"/>
          </w:p>
        </w:tc>
        <w:tc>
          <w:tcPr>
            <w:tcW w:w="469" w:type="dxa"/>
            <w:shd w:val="clear" w:color="auto" w:fill="auto"/>
            <w:noWrap/>
            <w:vAlign w:val="center"/>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411E</w:t>
            </w:r>
          </w:p>
        </w:tc>
        <w:tc>
          <w:tcPr>
            <w:tcW w:w="3231" w:type="dxa"/>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Sayısal Elektronik</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xml:space="preserve">Geniş Ölçekli </w:t>
            </w:r>
            <w:proofErr w:type="spellStart"/>
            <w:r w:rsidRPr="00EB5CB6">
              <w:rPr>
                <w:rFonts w:ascii="Times New Roman" w:eastAsia="Times New Roman" w:hAnsi="Times New Roman" w:cs="Times New Roman"/>
                <w:color w:val="000000"/>
                <w:sz w:val="16"/>
                <w:szCs w:val="16"/>
                <w:lang w:eastAsia="tr-TR"/>
              </w:rPr>
              <w:t>Tümdevre</w:t>
            </w:r>
            <w:proofErr w:type="spellEnd"/>
            <w:r w:rsidRPr="00EB5CB6">
              <w:rPr>
                <w:rFonts w:ascii="Times New Roman" w:eastAsia="Times New Roman" w:hAnsi="Times New Roman" w:cs="Times New Roman"/>
                <w:color w:val="000000"/>
                <w:sz w:val="16"/>
                <w:szCs w:val="16"/>
                <w:lang w:eastAsia="tr-TR"/>
              </w:rPr>
              <w:t xml:space="preserve"> Tasarımı</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413E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Yarı İletken Devre Teknolojisi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414E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proofErr w:type="spellStart"/>
            <w:r w:rsidRPr="00EB5CB6">
              <w:rPr>
                <w:rFonts w:ascii="Times New Roman" w:eastAsia="Times New Roman" w:hAnsi="Times New Roman" w:cs="Times New Roman"/>
                <w:color w:val="000000"/>
                <w:sz w:val="16"/>
                <w:szCs w:val="16"/>
                <w:lang w:eastAsia="tr-TR"/>
              </w:rPr>
              <w:t>Optoelektronik</w:t>
            </w:r>
            <w:proofErr w:type="spellEnd"/>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415E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Havacılık Elektronik Sistemleri Tasarımı</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419E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Haberleşme Elektroniği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Sayısal Sinyal İşleme</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423E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Endüstriyel Kontrol</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424E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Ayrık Zamanlı Kontrol Sistemleri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426E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Doğrusal Olmayan Kontrol Sistemleri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431E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Elektroniği 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432E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Elektroniği II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434E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Elektrik Motorları ve Sürücüleri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Haberleşme Sistemleri 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Haberleşme Sistemleri II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444E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Sayısal Haberleşme</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446E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proofErr w:type="spellStart"/>
            <w:r w:rsidRPr="00EB5CB6">
              <w:rPr>
                <w:rFonts w:ascii="Times New Roman" w:eastAsia="Times New Roman" w:hAnsi="Times New Roman" w:cs="Times New Roman"/>
                <w:color w:val="000000"/>
                <w:sz w:val="16"/>
                <w:szCs w:val="16"/>
                <w:lang w:eastAsia="tr-TR"/>
              </w:rPr>
              <w:t>Kriptografiye</w:t>
            </w:r>
            <w:proofErr w:type="spellEnd"/>
            <w:r w:rsidRPr="00EB5CB6">
              <w:rPr>
                <w:rFonts w:ascii="Times New Roman" w:eastAsia="Times New Roman" w:hAnsi="Times New Roman" w:cs="Times New Roman"/>
                <w:color w:val="000000"/>
                <w:sz w:val="16"/>
                <w:szCs w:val="16"/>
                <w:lang w:eastAsia="tr-TR"/>
              </w:rPr>
              <w:t xml:space="preserve"> Giriş</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448E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Rasgele Süreçler</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Mikrodalga Tekniği 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Mikrodalga Tekniği II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453E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Radyo Dalgası Yayılımı</w:t>
            </w:r>
          </w:p>
        </w:tc>
        <w:tc>
          <w:tcPr>
            <w:tcW w:w="469" w:type="dxa"/>
            <w:shd w:val="clear" w:color="auto" w:fill="auto"/>
            <w:noWrap/>
            <w:vAlign w:val="center"/>
            <w:hideMark/>
          </w:tcPr>
          <w:p w:rsidR="00EB5CB6" w:rsidRPr="00EB5CB6" w:rsidRDefault="00EB5CB6" w:rsidP="00EB5CB6">
            <w:pPr>
              <w:spacing w:after="0" w:line="240" w:lineRule="auto"/>
              <w:jc w:val="center"/>
              <w:rPr>
                <w:rFonts w:ascii="Calibri" w:eastAsia="Times New Roman" w:hAnsi="Calibri" w:cs="Times New Roman"/>
                <w:color w:val="000000"/>
                <w:sz w:val="16"/>
                <w:szCs w:val="16"/>
                <w:lang w:eastAsia="tr-TR"/>
              </w:rPr>
            </w:pPr>
            <w:r w:rsidRPr="00EB5CB6">
              <w:rPr>
                <w:rFonts w:ascii="Calibri" w:eastAsia="Times New Roman" w:hAnsi="Calibri"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454E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Antenler</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456E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Elektromanyetik Modelleme</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458E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Rad</w:t>
            </w:r>
            <w:r>
              <w:rPr>
                <w:rFonts w:ascii="Times New Roman" w:eastAsia="Times New Roman" w:hAnsi="Times New Roman" w:cs="Times New Roman"/>
                <w:color w:val="000000"/>
                <w:sz w:val="16"/>
                <w:szCs w:val="16"/>
                <w:lang w:eastAsia="tr-TR"/>
              </w:rPr>
              <w:t>y</w:t>
            </w:r>
            <w:r w:rsidRPr="00EB5CB6">
              <w:rPr>
                <w:rFonts w:ascii="Times New Roman" w:eastAsia="Times New Roman" w:hAnsi="Times New Roman" w:cs="Times New Roman"/>
                <w:color w:val="000000"/>
                <w:sz w:val="16"/>
                <w:szCs w:val="16"/>
                <w:lang w:eastAsia="tr-TR"/>
              </w:rPr>
              <w:t xml:space="preserve">o Frekans Elektronik Devreler </w:t>
            </w:r>
          </w:p>
        </w:tc>
        <w:tc>
          <w:tcPr>
            <w:tcW w:w="469" w:type="dxa"/>
            <w:shd w:val="clear" w:color="auto" w:fill="auto"/>
            <w:noWrap/>
            <w:vAlign w:val="center"/>
            <w:hideMark/>
          </w:tcPr>
          <w:p w:rsidR="00EB5CB6" w:rsidRPr="00EB5CB6" w:rsidRDefault="00EB5CB6" w:rsidP="00EB5CB6">
            <w:pPr>
              <w:spacing w:after="0" w:line="240" w:lineRule="auto"/>
              <w:jc w:val="center"/>
              <w:rPr>
                <w:rFonts w:ascii="Calibri" w:eastAsia="Times New Roman" w:hAnsi="Calibri" w:cs="Times New Roman"/>
                <w:color w:val="000000"/>
                <w:sz w:val="16"/>
                <w:szCs w:val="16"/>
                <w:lang w:eastAsia="tr-TR"/>
              </w:rPr>
            </w:pPr>
            <w:r w:rsidRPr="00EB5CB6">
              <w:rPr>
                <w:rFonts w:ascii="Calibri" w:eastAsia="Times New Roman" w:hAnsi="Calibri"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lastRenderedPageBreak/>
              <w:t>EEM 461E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Biyomedikal Müh. Giriş</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462E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Tıbbi Görüntüleme Sistemleri</w:t>
            </w:r>
          </w:p>
        </w:tc>
        <w:tc>
          <w:tcPr>
            <w:tcW w:w="469" w:type="dxa"/>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463E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Biyolojik Sinyal İşleme</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464E</w:t>
            </w:r>
          </w:p>
        </w:tc>
        <w:tc>
          <w:tcPr>
            <w:tcW w:w="3231"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Biyolojik Sinyaller ve Algılama Yöntemleri</w:t>
            </w:r>
          </w:p>
        </w:tc>
        <w:tc>
          <w:tcPr>
            <w:tcW w:w="469" w:type="dxa"/>
            <w:shd w:val="clear" w:color="auto" w:fill="auto"/>
            <w:noWrap/>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Sistem Analizi I</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Güç Sistem Analizi II</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473E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Aydınlatma Tekniği</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475E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Enerji Dağıtımı I</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476E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Enerji Dağıtımı II</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478E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Yüksek Gerilim Tekniği</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481E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Bilgisayar Mimarisi</w:t>
            </w:r>
          </w:p>
        </w:tc>
        <w:tc>
          <w:tcPr>
            <w:tcW w:w="469" w:type="dxa"/>
            <w:shd w:val="clear" w:color="auto" w:fill="auto"/>
            <w:noWrap/>
            <w:vAlign w:val="center"/>
            <w:hideMark/>
          </w:tcPr>
          <w:p w:rsidR="00EB5CB6" w:rsidRPr="00EB5CB6" w:rsidRDefault="00675076" w:rsidP="00EB5CB6">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482E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Veri Yapıları</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484E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Bilgisayar Ağlarına Giriş</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r>
      <w:tr w:rsidR="00EB5CB6" w:rsidRPr="00EB5CB6" w:rsidTr="00EB5CB6">
        <w:trPr>
          <w:trHeight w:val="300"/>
        </w:trPr>
        <w:tc>
          <w:tcPr>
            <w:tcW w:w="880"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485E</w:t>
            </w:r>
          </w:p>
        </w:tc>
        <w:tc>
          <w:tcPr>
            <w:tcW w:w="3231"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xml:space="preserve">Yapay </w:t>
            </w:r>
            <w:proofErr w:type="gramStart"/>
            <w:r w:rsidRPr="00EB5CB6">
              <w:rPr>
                <w:rFonts w:ascii="Times New Roman" w:eastAsia="Times New Roman" w:hAnsi="Times New Roman" w:cs="Times New Roman"/>
                <w:color w:val="000000"/>
                <w:sz w:val="16"/>
                <w:szCs w:val="16"/>
                <w:lang w:eastAsia="tr-TR"/>
              </w:rPr>
              <w:t>Zekaya</w:t>
            </w:r>
            <w:proofErr w:type="gramEnd"/>
            <w:r w:rsidRPr="00EB5CB6">
              <w:rPr>
                <w:rFonts w:ascii="Times New Roman" w:eastAsia="Times New Roman" w:hAnsi="Times New Roman" w:cs="Times New Roman"/>
                <w:color w:val="000000"/>
                <w:sz w:val="16"/>
                <w:szCs w:val="16"/>
                <w:lang w:eastAsia="tr-TR"/>
              </w:rPr>
              <w:t xml:space="preserve"> Giriş</w:t>
            </w:r>
          </w:p>
        </w:tc>
        <w:tc>
          <w:tcPr>
            <w:tcW w:w="469" w:type="dxa"/>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r>
    </w:tbl>
    <w:p w:rsidR="00114033" w:rsidRPr="00114033" w:rsidRDefault="00114033" w:rsidP="00157C5D">
      <w:pPr>
        <w:rPr>
          <w:rFonts w:ascii="Times New Roman" w:hAnsi="Times New Roman" w:cs="Times New Roman"/>
          <w:sz w:val="24"/>
        </w:rPr>
      </w:pPr>
    </w:p>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EB5CB6" w:rsidRPr="00992A9F" w:rsidTr="00580E44">
        <w:trPr>
          <w:trHeight w:val="300"/>
        </w:trPr>
        <w:tc>
          <w:tcPr>
            <w:tcW w:w="880" w:type="dxa"/>
            <w:shd w:val="clear" w:color="auto" w:fill="auto"/>
            <w:noWrap/>
            <w:vAlign w:val="center"/>
          </w:tcPr>
          <w:p w:rsidR="00EB5CB6" w:rsidRPr="00992A9F" w:rsidRDefault="00EB5CB6" w:rsidP="00580E44">
            <w:pPr>
              <w:spacing w:after="0" w:line="240" w:lineRule="auto"/>
              <w:rPr>
                <w:rFonts w:ascii="Calibri" w:eastAsia="Times New Roman" w:hAnsi="Calibri" w:cs="Times New Roman"/>
                <w:color w:val="000000"/>
                <w:sz w:val="16"/>
                <w:szCs w:val="16"/>
                <w:lang w:eastAsia="tr-TR"/>
              </w:rPr>
            </w:pPr>
          </w:p>
        </w:tc>
        <w:tc>
          <w:tcPr>
            <w:tcW w:w="3231" w:type="dxa"/>
            <w:shd w:val="clear" w:color="auto" w:fill="auto"/>
            <w:noWrap/>
            <w:vAlign w:val="center"/>
          </w:tcPr>
          <w:p w:rsidR="00EB5CB6" w:rsidRPr="00992A9F" w:rsidRDefault="00EB5CB6"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b/>
                <w:bCs/>
                <w:color w:val="000000"/>
                <w:sz w:val="16"/>
                <w:szCs w:val="16"/>
                <w:u w:val="single"/>
                <w:lang w:eastAsia="tr-TR"/>
              </w:rPr>
              <w:t>Sınırlı Seçmeli Dersler</w:t>
            </w:r>
          </w:p>
        </w:tc>
        <w:tc>
          <w:tcPr>
            <w:tcW w:w="425" w:type="dxa"/>
            <w:shd w:val="clear" w:color="auto" w:fill="auto"/>
            <w:noWrap/>
            <w:vAlign w:val="center"/>
          </w:tcPr>
          <w:p w:rsidR="00EB5CB6" w:rsidRPr="00992A9F" w:rsidRDefault="00EB5CB6" w:rsidP="00580E44">
            <w:pPr>
              <w:spacing w:after="0" w:line="240" w:lineRule="auto"/>
              <w:jc w:val="center"/>
              <w:rPr>
                <w:rFonts w:ascii="Times New Roman" w:eastAsia="Times New Roman" w:hAnsi="Times New Roman" w:cs="Times New Roman"/>
                <w:color w:val="000000"/>
                <w:sz w:val="16"/>
                <w:szCs w:val="16"/>
                <w:lang w:eastAsia="tr-TR"/>
              </w:rPr>
            </w:pPr>
          </w:p>
        </w:tc>
      </w:tr>
      <w:tr w:rsidR="00EB5CB6" w:rsidRPr="00992A9F" w:rsidTr="00580E44">
        <w:trPr>
          <w:trHeight w:val="300"/>
        </w:trPr>
        <w:tc>
          <w:tcPr>
            <w:tcW w:w="880" w:type="dxa"/>
            <w:shd w:val="clear" w:color="auto" w:fill="auto"/>
            <w:noWrap/>
            <w:vAlign w:val="center"/>
          </w:tcPr>
          <w:p w:rsidR="00EB5CB6" w:rsidRPr="00992A9F" w:rsidRDefault="00EB5CB6"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332E</w:t>
            </w:r>
          </w:p>
        </w:tc>
        <w:tc>
          <w:tcPr>
            <w:tcW w:w="3231" w:type="dxa"/>
            <w:shd w:val="clear" w:color="auto" w:fill="auto"/>
            <w:noWrap/>
            <w:vAlign w:val="center"/>
          </w:tcPr>
          <w:p w:rsidR="00EB5CB6" w:rsidRPr="00992A9F" w:rsidRDefault="00EB5CB6"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Yenilenebilir Enerji Sistemlerinde Elektrik Güç Dönüşümü</w:t>
            </w:r>
          </w:p>
        </w:tc>
        <w:tc>
          <w:tcPr>
            <w:tcW w:w="425" w:type="dxa"/>
            <w:shd w:val="clear" w:color="auto" w:fill="auto"/>
            <w:noWrap/>
            <w:vAlign w:val="center"/>
          </w:tcPr>
          <w:p w:rsidR="00EB5CB6" w:rsidRPr="00992A9F" w:rsidRDefault="00EB5CB6"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r w:rsidR="00EB5CB6" w:rsidRPr="00992A9F" w:rsidTr="00580E44">
        <w:trPr>
          <w:trHeight w:val="300"/>
        </w:trPr>
        <w:tc>
          <w:tcPr>
            <w:tcW w:w="880" w:type="dxa"/>
            <w:shd w:val="clear" w:color="auto" w:fill="auto"/>
            <w:noWrap/>
            <w:vAlign w:val="center"/>
          </w:tcPr>
          <w:p w:rsidR="00EB5CB6" w:rsidRPr="00992A9F" w:rsidRDefault="00EB5CB6"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352E</w:t>
            </w:r>
          </w:p>
        </w:tc>
        <w:tc>
          <w:tcPr>
            <w:tcW w:w="3231" w:type="dxa"/>
            <w:shd w:val="clear" w:color="auto" w:fill="auto"/>
            <w:noWrap/>
            <w:vAlign w:val="center"/>
          </w:tcPr>
          <w:p w:rsidR="00EB5CB6" w:rsidRPr="00992A9F" w:rsidRDefault="00EB5CB6"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Elektromanyetik Dalgalar</w:t>
            </w:r>
          </w:p>
        </w:tc>
        <w:tc>
          <w:tcPr>
            <w:tcW w:w="425" w:type="dxa"/>
            <w:shd w:val="clear" w:color="auto" w:fill="auto"/>
            <w:noWrap/>
            <w:vAlign w:val="center"/>
          </w:tcPr>
          <w:p w:rsidR="00EB5CB6" w:rsidRPr="00992A9F" w:rsidRDefault="00EB5CB6"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bl>
    <w:p w:rsidR="00114033" w:rsidRPr="00114033" w:rsidRDefault="00114033" w:rsidP="00157C5D">
      <w:pPr>
        <w:rPr>
          <w:rFonts w:ascii="Times New Roman" w:hAnsi="Times New Roman" w:cs="Times New Roman"/>
          <w:sz w:val="24"/>
        </w:rPr>
      </w:pPr>
    </w:p>
    <w:p w:rsidR="00114033" w:rsidRPr="00114033" w:rsidRDefault="00114033" w:rsidP="00157C5D">
      <w:pPr>
        <w:rPr>
          <w:rFonts w:ascii="Times New Roman" w:hAnsi="Times New Roman" w:cs="Times New Roman"/>
          <w:sz w:val="24"/>
        </w:rPr>
      </w:pPr>
    </w:p>
    <w:p w:rsidR="00157C5D" w:rsidRDefault="00157C5D" w:rsidP="00157C5D">
      <w:pPr>
        <w:rPr>
          <w:rFonts w:ascii="Times New Roman" w:hAnsi="Times New Roman" w:cs="Times New Roman"/>
          <w:sz w:val="24"/>
        </w:rPr>
      </w:pPr>
    </w:p>
    <w:p w:rsidR="00EB5CB6" w:rsidRDefault="00EB5CB6">
      <w:pPr>
        <w:rPr>
          <w:rFonts w:ascii="Times New Roman" w:hAnsi="Times New Roman" w:cs="Times New Roman"/>
          <w:b/>
          <w:sz w:val="24"/>
        </w:rPr>
      </w:pPr>
      <w:r>
        <w:rPr>
          <w:rFonts w:ascii="Times New Roman" w:hAnsi="Times New Roman" w:cs="Times New Roman"/>
          <w:b/>
          <w:sz w:val="24"/>
        </w:rPr>
        <w:br w:type="page"/>
      </w:r>
    </w:p>
    <w:p w:rsidR="00157C5D" w:rsidRPr="000B4A8F" w:rsidRDefault="00157C5D"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3</w:t>
      </w:r>
      <w:r w:rsidRPr="000B4A8F">
        <w:rPr>
          <w:rFonts w:ascii="Times New Roman" w:hAnsi="Times New Roman" w:cs="Times New Roman"/>
          <w:b/>
          <w:sz w:val="24"/>
        </w:rPr>
        <w:t xml:space="preserve">) </w:t>
      </w:r>
      <w:r>
        <w:rPr>
          <w:rFonts w:ascii="Times New Roman" w:hAnsi="Times New Roman" w:cs="Times New Roman"/>
          <w:b/>
          <w:sz w:val="24"/>
        </w:rPr>
        <w:t>Makine</w:t>
      </w:r>
      <w:r w:rsidRPr="000B4A8F">
        <w:rPr>
          <w:rFonts w:ascii="Times New Roman" w:hAnsi="Times New Roman" w:cs="Times New Roman"/>
          <w:b/>
          <w:sz w:val="24"/>
        </w:rPr>
        <w:t xml:space="preserve"> Mühendi</w:t>
      </w:r>
      <w:r w:rsidR="00EB5CB6">
        <w:rPr>
          <w:rFonts w:ascii="Times New Roman" w:hAnsi="Times New Roman" w:cs="Times New Roman"/>
          <w:b/>
          <w:sz w:val="24"/>
        </w:rPr>
        <w:t>sliği Bölümü Öğrencileri için Y</w:t>
      </w:r>
      <w:r w:rsidRPr="000B4A8F">
        <w:rPr>
          <w:rFonts w:ascii="Times New Roman" w:hAnsi="Times New Roman" w:cs="Times New Roman"/>
          <w:b/>
          <w:sz w:val="24"/>
        </w:rPr>
        <w:t>D Programı</w:t>
      </w: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EB5CB6" w:rsidRPr="00EB5CB6" w:rsidTr="00EB5CB6">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b/>
                <w:color w:val="000000"/>
                <w:sz w:val="16"/>
                <w:szCs w:val="16"/>
                <w:lang w:eastAsia="tr-TR"/>
              </w:rPr>
            </w:pPr>
            <w:r w:rsidRPr="00EB5CB6">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b/>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t>KR</w:t>
            </w:r>
          </w:p>
        </w:tc>
        <w:tc>
          <w:tcPr>
            <w:tcW w:w="78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t>AKTS</w:t>
            </w:r>
          </w:p>
        </w:tc>
      </w:tr>
      <w:tr w:rsidR="00EB5CB6" w:rsidRPr="00EB5CB6" w:rsidTr="00EB5CB6">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104E</w:t>
            </w:r>
          </w:p>
        </w:tc>
        <w:tc>
          <w:tcPr>
            <w:tcW w:w="292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7</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212E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5</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xml:space="preserve">Analog Elektronik </w:t>
            </w:r>
            <w:proofErr w:type="spellStart"/>
            <w:r w:rsidRPr="00EB5CB6">
              <w:rPr>
                <w:rFonts w:ascii="Times New Roman" w:eastAsia="Times New Roman" w:hAnsi="Times New Roman" w:cs="Times New Roman"/>
                <w:color w:val="000000"/>
                <w:sz w:val="16"/>
                <w:szCs w:val="16"/>
                <w:lang w:eastAsia="tr-TR"/>
              </w:rPr>
              <w:t>Lab</w:t>
            </w:r>
            <w:proofErr w:type="spellEnd"/>
            <w:r w:rsidRPr="00EB5CB6">
              <w:rPr>
                <w:rFonts w:ascii="Times New Roman" w:eastAsia="Times New Roman" w:hAnsi="Times New Roman" w:cs="Times New Roman"/>
                <w:color w:val="000000"/>
                <w:sz w:val="16"/>
                <w:szCs w:val="16"/>
                <w:lang w:eastAsia="tr-TR"/>
              </w:rPr>
              <w:t>.</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2</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221E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7</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223E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xml:space="preserve">Devre Analizi </w:t>
            </w:r>
            <w:proofErr w:type="spellStart"/>
            <w:r w:rsidRPr="00EB5CB6">
              <w:rPr>
                <w:rFonts w:ascii="Times New Roman" w:eastAsia="Times New Roman" w:hAnsi="Times New Roman" w:cs="Times New Roman"/>
                <w:color w:val="000000"/>
                <w:sz w:val="16"/>
                <w:szCs w:val="16"/>
                <w:lang w:eastAsia="tr-TR"/>
              </w:rPr>
              <w:t>Lab</w:t>
            </w:r>
            <w:proofErr w:type="spellEnd"/>
            <w:r w:rsidRPr="00EB5CB6">
              <w:rPr>
                <w:rFonts w:ascii="Times New Roman" w:eastAsia="Times New Roman" w:hAnsi="Times New Roman" w:cs="Times New Roman"/>
                <w:color w:val="000000"/>
                <w:sz w:val="16"/>
                <w:szCs w:val="16"/>
                <w:lang w:eastAsia="tr-TR"/>
              </w:rPr>
              <w:t xml:space="preserve"> 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5</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500E18"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6</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336E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sz w:val="16"/>
                <w:szCs w:val="16"/>
                <w:lang w:eastAsia="tr-TR"/>
              </w:rPr>
            </w:pPr>
            <w:r w:rsidRPr="00EB5CB6">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EB5CB6" w:rsidRDefault="00845952"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5</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7</w:t>
            </w:r>
          </w:p>
        </w:tc>
        <w:bookmarkStart w:id="0" w:name="_GoBack"/>
        <w:bookmarkEnd w:id="0"/>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500E18"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EB5CB6" w:rsidRDefault="00500E18"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EB5CB6" w:rsidRDefault="00857D4B" w:rsidP="00EB5CB6">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EB5CB6" w:rsidRPr="00EB5CB6" w:rsidTr="00EB5CB6">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center"/>
              <w:rPr>
                <w:rFonts w:ascii="Times New Roman" w:eastAsia="Times New Roman" w:hAnsi="Times New Roman" w:cs="Times New Roman"/>
                <w:color w:val="000000"/>
                <w:sz w:val="16"/>
                <w:szCs w:val="16"/>
                <w:lang w:eastAsia="tr-TR"/>
              </w:rPr>
            </w:pPr>
            <w:r w:rsidRPr="00EB5CB6">
              <w:rPr>
                <w:rFonts w:ascii="Times New Roman" w:eastAsia="Times New Roman" w:hAnsi="Times New Roman" w:cs="Times New Roman"/>
                <w:color w:val="000000"/>
                <w:sz w:val="16"/>
                <w:szCs w:val="16"/>
                <w:lang w:eastAsia="tr-TR"/>
              </w:rPr>
              <w:t>6</w:t>
            </w:r>
          </w:p>
        </w:tc>
      </w:tr>
      <w:tr w:rsidR="00EB5CB6" w:rsidRPr="00EB5CB6" w:rsidTr="00580E44">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CB6" w:rsidRPr="00EB5CB6" w:rsidRDefault="00EB5CB6" w:rsidP="00EB5CB6">
            <w:pPr>
              <w:spacing w:after="0" w:line="240" w:lineRule="auto"/>
              <w:jc w:val="right"/>
              <w:rPr>
                <w:rFonts w:ascii="Times New Roman" w:eastAsia="Times New Roman" w:hAnsi="Times New Roman" w:cs="Times New Roman"/>
                <w:b/>
                <w:sz w:val="20"/>
                <w:szCs w:val="20"/>
                <w:lang w:eastAsia="tr-TR"/>
              </w:rPr>
            </w:pPr>
            <w:r w:rsidRPr="00EB5CB6">
              <w:rPr>
                <w:rFonts w:ascii="Times New Roman" w:eastAsia="Times New Roman" w:hAnsi="Times New Roman" w:cs="Times New Roman"/>
                <w:b/>
                <w:sz w:val="20"/>
                <w:szCs w:val="20"/>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EB5CB6" w:rsidRPr="00EB5CB6" w:rsidRDefault="00857D4B"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43</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EB5CB6" w:rsidRPr="00EB5CB6" w:rsidRDefault="00857D4B" w:rsidP="00EB5CB6">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sidR="00845952">
              <w:rPr>
                <w:rFonts w:ascii="Times New Roman" w:eastAsia="Times New Roman" w:hAnsi="Times New Roman" w:cs="Times New Roman"/>
                <w:b/>
                <w:noProof/>
                <w:color w:val="000000"/>
                <w:sz w:val="16"/>
                <w:szCs w:val="16"/>
                <w:lang w:eastAsia="tr-TR"/>
              </w:rPr>
              <w:t>73</w:t>
            </w:r>
            <w:r>
              <w:rPr>
                <w:rFonts w:ascii="Times New Roman" w:eastAsia="Times New Roman" w:hAnsi="Times New Roman" w:cs="Times New Roman"/>
                <w:b/>
                <w:color w:val="000000"/>
                <w:sz w:val="16"/>
                <w:szCs w:val="16"/>
                <w:lang w:eastAsia="tr-TR"/>
              </w:rPr>
              <w:fldChar w:fldCharType="end"/>
            </w:r>
          </w:p>
        </w:tc>
      </w:tr>
    </w:tbl>
    <w:p w:rsidR="00EB5CB6" w:rsidRDefault="00EB5CB6"/>
    <w:tbl>
      <w:tblPr>
        <w:tblW w:w="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69"/>
      </w:tblGrid>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sz w:val="24"/>
                <w:szCs w:val="24"/>
                <w:lang w:eastAsia="tr-TR"/>
              </w:rPr>
            </w:pP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b/>
                <w:bCs/>
                <w:color w:val="000000"/>
                <w:sz w:val="16"/>
                <w:szCs w:val="16"/>
                <w:lang w:eastAsia="tr-TR"/>
              </w:rPr>
            </w:pPr>
            <w:r w:rsidRPr="00580E44">
              <w:rPr>
                <w:rFonts w:ascii="Times New Roman" w:eastAsia="Times New Roman" w:hAnsi="Times New Roman" w:cs="Times New Roman"/>
                <w:b/>
                <w:bCs/>
                <w:color w:val="000000"/>
                <w:sz w:val="16"/>
                <w:szCs w:val="16"/>
                <w:lang w:eastAsia="tr-TR"/>
              </w:rPr>
              <w:t>TEKNİK SEÇMELİLER</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sz w:val="20"/>
                <w:szCs w:val="20"/>
                <w:lang w:eastAsia="tr-TR"/>
              </w:rPr>
            </w:pP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401E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 xml:space="preserve">Elektronik Ölçme ve </w:t>
            </w:r>
            <w:proofErr w:type="spellStart"/>
            <w:r w:rsidRPr="00580E44">
              <w:rPr>
                <w:rFonts w:ascii="Times New Roman" w:eastAsia="Times New Roman" w:hAnsi="Times New Roman" w:cs="Times New Roman"/>
                <w:color w:val="000000"/>
                <w:sz w:val="16"/>
                <w:szCs w:val="16"/>
                <w:lang w:eastAsia="tr-TR"/>
              </w:rPr>
              <w:t>Enstrümantasyon</w:t>
            </w:r>
            <w:proofErr w:type="spellEnd"/>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411E</w:t>
            </w:r>
          </w:p>
        </w:tc>
        <w:tc>
          <w:tcPr>
            <w:tcW w:w="3231" w:type="dxa"/>
            <w:shd w:val="clear" w:color="auto" w:fill="auto"/>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Sayısal Elektronik</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 xml:space="preserve">Geniş Ölçekli </w:t>
            </w:r>
            <w:proofErr w:type="spellStart"/>
            <w:r w:rsidRPr="00580E44">
              <w:rPr>
                <w:rFonts w:ascii="Times New Roman" w:eastAsia="Times New Roman" w:hAnsi="Times New Roman" w:cs="Times New Roman"/>
                <w:color w:val="000000"/>
                <w:sz w:val="16"/>
                <w:szCs w:val="16"/>
                <w:lang w:eastAsia="tr-TR"/>
              </w:rPr>
              <w:t>Tümdevre</w:t>
            </w:r>
            <w:proofErr w:type="spellEnd"/>
            <w:r w:rsidRPr="00580E44">
              <w:rPr>
                <w:rFonts w:ascii="Times New Roman" w:eastAsia="Times New Roman" w:hAnsi="Times New Roman" w:cs="Times New Roman"/>
                <w:color w:val="000000"/>
                <w:sz w:val="16"/>
                <w:szCs w:val="16"/>
                <w:lang w:eastAsia="tr-TR"/>
              </w:rPr>
              <w:t xml:space="preserve"> Tasarımı</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413E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Yarı İletken Devre Teknolojisi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414E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proofErr w:type="spellStart"/>
            <w:r w:rsidRPr="00580E44">
              <w:rPr>
                <w:rFonts w:ascii="Times New Roman" w:eastAsia="Times New Roman" w:hAnsi="Times New Roman" w:cs="Times New Roman"/>
                <w:color w:val="000000"/>
                <w:sz w:val="16"/>
                <w:szCs w:val="16"/>
                <w:lang w:eastAsia="tr-TR"/>
              </w:rPr>
              <w:t>Optoelektronik</w:t>
            </w:r>
            <w:proofErr w:type="spellEnd"/>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415E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Havacılık Elektronik Sistemleri Tasarımı</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419E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Haberleşme Elektroniği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Sayısal Sinyal İşleme</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423E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Endüstriyel Kontrol</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424E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Ayrık Zamanlı Kontrol Sistemleri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426E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Doğrusal Olmayan Kontrol Sistemleri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431E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Elektroniği 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432E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Elektroniği II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434E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Elektrik Motorları ve Sürücüleri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Haberleşme Sistemleri 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Haberleşme Sistemleri II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444E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Sayısal Haberleşme</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446E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proofErr w:type="spellStart"/>
            <w:r w:rsidRPr="00580E44">
              <w:rPr>
                <w:rFonts w:ascii="Times New Roman" w:eastAsia="Times New Roman" w:hAnsi="Times New Roman" w:cs="Times New Roman"/>
                <w:color w:val="000000"/>
                <w:sz w:val="16"/>
                <w:szCs w:val="16"/>
                <w:lang w:eastAsia="tr-TR"/>
              </w:rPr>
              <w:t>Kriptografiye</w:t>
            </w:r>
            <w:proofErr w:type="spellEnd"/>
            <w:r w:rsidRPr="00580E44">
              <w:rPr>
                <w:rFonts w:ascii="Times New Roman" w:eastAsia="Times New Roman" w:hAnsi="Times New Roman" w:cs="Times New Roman"/>
                <w:color w:val="000000"/>
                <w:sz w:val="16"/>
                <w:szCs w:val="16"/>
                <w:lang w:eastAsia="tr-TR"/>
              </w:rPr>
              <w:t xml:space="preserve"> Giriş</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448E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Rasgele Süreçler</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Mikrodalga Tekniği 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Mikrodalga Tekniği II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453E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Radyo Dalgası Yayılımı</w:t>
            </w:r>
          </w:p>
        </w:tc>
        <w:tc>
          <w:tcPr>
            <w:tcW w:w="469"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454E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Antenler</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456E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Elektromanyetik Modelleme</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458E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proofErr w:type="spellStart"/>
            <w:r w:rsidRPr="00580E44">
              <w:rPr>
                <w:rFonts w:ascii="Times New Roman" w:eastAsia="Times New Roman" w:hAnsi="Times New Roman" w:cs="Times New Roman"/>
                <w:color w:val="000000"/>
                <w:sz w:val="16"/>
                <w:szCs w:val="16"/>
                <w:lang w:eastAsia="tr-TR"/>
              </w:rPr>
              <w:t>Radio</w:t>
            </w:r>
            <w:proofErr w:type="spellEnd"/>
            <w:r w:rsidRPr="00580E44">
              <w:rPr>
                <w:rFonts w:ascii="Times New Roman" w:eastAsia="Times New Roman" w:hAnsi="Times New Roman" w:cs="Times New Roman"/>
                <w:color w:val="000000"/>
                <w:sz w:val="16"/>
                <w:szCs w:val="16"/>
                <w:lang w:eastAsia="tr-TR"/>
              </w:rPr>
              <w:t xml:space="preserve"> Frekans Elektronik Devreler </w:t>
            </w:r>
          </w:p>
        </w:tc>
        <w:tc>
          <w:tcPr>
            <w:tcW w:w="469"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lastRenderedPageBreak/>
              <w:t>EEM 461E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Biyomedikal Müh. Giriş</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462E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Tıbbi Görüntüleme Sistemleri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463E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Biyolojik Sinyal İşleme</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464E</w:t>
            </w:r>
          </w:p>
        </w:tc>
        <w:tc>
          <w:tcPr>
            <w:tcW w:w="3231" w:type="dxa"/>
            <w:shd w:val="clear" w:color="auto" w:fill="auto"/>
            <w:noWrap/>
            <w:vAlign w:val="center"/>
          </w:tcPr>
          <w:p w:rsidR="00580E44" w:rsidRPr="00580E44" w:rsidRDefault="004C33ED" w:rsidP="00580E44">
            <w:pPr>
              <w:spacing w:after="0" w:line="240" w:lineRule="auto"/>
              <w:rPr>
                <w:rFonts w:ascii="Times New Roman" w:eastAsia="Times New Roman" w:hAnsi="Times New Roman" w:cs="Times New Roman"/>
                <w:color w:val="000000"/>
                <w:sz w:val="16"/>
                <w:szCs w:val="16"/>
                <w:lang w:eastAsia="tr-TR"/>
              </w:rPr>
            </w:pPr>
            <w:r w:rsidRPr="004C33ED">
              <w:rPr>
                <w:rFonts w:ascii="Times New Roman" w:eastAsia="Times New Roman" w:hAnsi="Times New Roman" w:cs="Times New Roman"/>
                <w:color w:val="000000"/>
                <w:sz w:val="16"/>
                <w:szCs w:val="16"/>
                <w:lang w:eastAsia="tr-TR"/>
              </w:rPr>
              <w:t xml:space="preserve">Biyolojik Sinyaller </w:t>
            </w:r>
            <w:proofErr w:type="gramStart"/>
            <w:r w:rsidRPr="004C33ED">
              <w:rPr>
                <w:rFonts w:ascii="Times New Roman" w:eastAsia="Times New Roman" w:hAnsi="Times New Roman" w:cs="Times New Roman"/>
                <w:color w:val="000000"/>
                <w:sz w:val="16"/>
                <w:szCs w:val="16"/>
                <w:lang w:eastAsia="tr-TR"/>
              </w:rPr>
              <w:t>ve  Algılama</w:t>
            </w:r>
            <w:proofErr w:type="gramEnd"/>
            <w:r w:rsidRPr="004C33ED">
              <w:rPr>
                <w:rFonts w:ascii="Times New Roman" w:eastAsia="Times New Roman" w:hAnsi="Times New Roman" w:cs="Times New Roman"/>
                <w:color w:val="000000"/>
                <w:sz w:val="16"/>
                <w:szCs w:val="16"/>
                <w:lang w:eastAsia="tr-TR"/>
              </w:rPr>
              <w:t xml:space="preserve"> Yöntemleri</w:t>
            </w:r>
          </w:p>
        </w:tc>
        <w:tc>
          <w:tcPr>
            <w:tcW w:w="469" w:type="dxa"/>
            <w:shd w:val="clear" w:color="auto" w:fill="auto"/>
            <w:noWrap/>
            <w:vAlign w:val="center"/>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Sistem Analizi 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Güç Sistem Analizi II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473E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Aydınlatma Tekniği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475E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Enerji Dağıtımı 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476E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Enerji Dağıtımı II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478E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Yüksek Gerilim Tekniği</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481E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Bilgisayar Mimarisi</w:t>
            </w:r>
          </w:p>
        </w:tc>
        <w:tc>
          <w:tcPr>
            <w:tcW w:w="469" w:type="dxa"/>
            <w:shd w:val="clear" w:color="auto" w:fill="auto"/>
            <w:noWrap/>
            <w:vAlign w:val="center"/>
            <w:hideMark/>
          </w:tcPr>
          <w:p w:rsidR="00580E44" w:rsidRPr="00580E44" w:rsidRDefault="00675076" w:rsidP="00580E44">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482E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Veri Yapıları</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484E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Bilgisayar Ağlarına Giriş</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3+2</w:t>
            </w:r>
          </w:p>
        </w:tc>
      </w:tr>
      <w:tr w:rsidR="00580E44" w:rsidRPr="00580E44" w:rsidTr="004C33ED">
        <w:trPr>
          <w:trHeight w:val="300"/>
        </w:trPr>
        <w:tc>
          <w:tcPr>
            <w:tcW w:w="880" w:type="dxa"/>
            <w:shd w:val="clear" w:color="auto" w:fill="auto"/>
            <w:noWrap/>
            <w:vAlign w:val="center"/>
            <w:hideMark/>
          </w:tcPr>
          <w:p w:rsidR="00580E44" w:rsidRPr="00580E44" w:rsidRDefault="00580E44" w:rsidP="00580E44">
            <w:pPr>
              <w:spacing w:after="0" w:line="240" w:lineRule="auto"/>
              <w:rPr>
                <w:rFonts w:ascii="Calibri" w:eastAsia="Times New Roman" w:hAnsi="Calibri" w:cs="Times New Roman"/>
                <w:color w:val="000000"/>
                <w:sz w:val="16"/>
                <w:szCs w:val="16"/>
                <w:lang w:eastAsia="tr-TR"/>
              </w:rPr>
            </w:pPr>
            <w:r w:rsidRPr="00580E44">
              <w:rPr>
                <w:rFonts w:ascii="Calibri" w:eastAsia="Times New Roman" w:hAnsi="Calibri" w:cs="Times New Roman"/>
                <w:color w:val="000000"/>
                <w:sz w:val="16"/>
                <w:szCs w:val="16"/>
                <w:lang w:eastAsia="tr-TR"/>
              </w:rPr>
              <w:t>EEM 485E</w:t>
            </w:r>
          </w:p>
        </w:tc>
        <w:tc>
          <w:tcPr>
            <w:tcW w:w="3231"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 xml:space="preserve">Yapay </w:t>
            </w:r>
            <w:proofErr w:type="gramStart"/>
            <w:r w:rsidRPr="00580E44">
              <w:rPr>
                <w:rFonts w:ascii="Times New Roman" w:eastAsia="Times New Roman" w:hAnsi="Times New Roman" w:cs="Times New Roman"/>
                <w:color w:val="000000"/>
                <w:sz w:val="16"/>
                <w:szCs w:val="16"/>
                <w:lang w:eastAsia="tr-TR"/>
              </w:rPr>
              <w:t>Zekaya</w:t>
            </w:r>
            <w:proofErr w:type="gramEnd"/>
            <w:r w:rsidRPr="00580E44">
              <w:rPr>
                <w:rFonts w:ascii="Times New Roman" w:eastAsia="Times New Roman" w:hAnsi="Times New Roman" w:cs="Times New Roman"/>
                <w:color w:val="000000"/>
                <w:sz w:val="16"/>
                <w:szCs w:val="16"/>
                <w:lang w:eastAsia="tr-TR"/>
              </w:rPr>
              <w:t xml:space="preserve"> Giriş</w:t>
            </w:r>
          </w:p>
        </w:tc>
        <w:tc>
          <w:tcPr>
            <w:tcW w:w="469" w:type="dxa"/>
            <w:shd w:val="clear" w:color="auto" w:fill="auto"/>
            <w:noWrap/>
            <w:vAlign w:val="center"/>
            <w:hideMark/>
          </w:tcPr>
          <w:p w:rsidR="00580E44" w:rsidRPr="00580E44" w:rsidRDefault="00580E44" w:rsidP="00580E44">
            <w:pPr>
              <w:spacing w:after="0" w:line="240" w:lineRule="auto"/>
              <w:rPr>
                <w:rFonts w:ascii="Times New Roman" w:eastAsia="Times New Roman" w:hAnsi="Times New Roman" w:cs="Times New Roman"/>
                <w:color w:val="000000"/>
                <w:sz w:val="16"/>
                <w:szCs w:val="16"/>
                <w:lang w:eastAsia="tr-TR"/>
              </w:rPr>
            </w:pPr>
            <w:r w:rsidRPr="00580E44">
              <w:rPr>
                <w:rFonts w:ascii="Times New Roman" w:eastAsia="Times New Roman" w:hAnsi="Times New Roman" w:cs="Times New Roman"/>
                <w:color w:val="000000"/>
                <w:sz w:val="16"/>
                <w:szCs w:val="16"/>
                <w:lang w:eastAsia="tr-TR"/>
              </w:rPr>
              <w:t>3+0</w:t>
            </w:r>
          </w:p>
        </w:tc>
      </w:tr>
    </w:tbl>
    <w:p w:rsidR="00580E44" w:rsidRDefault="00580E44"/>
    <w:tbl>
      <w:tblPr>
        <w:tblW w:w="453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231"/>
        <w:gridCol w:w="425"/>
      </w:tblGrid>
      <w:tr w:rsidR="00EB5CB6" w:rsidRPr="00992A9F" w:rsidTr="00580E44">
        <w:trPr>
          <w:trHeight w:val="300"/>
        </w:trPr>
        <w:tc>
          <w:tcPr>
            <w:tcW w:w="880" w:type="dxa"/>
            <w:shd w:val="clear" w:color="auto" w:fill="auto"/>
            <w:noWrap/>
            <w:vAlign w:val="center"/>
          </w:tcPr>
          <w:p w:rsidR="00EB5CB6" w:rsidRPr="00992A9F" w:rsidRDefault="00EB5CB6" w:rsidP="00580E44">
            <w:pPr>
              <w:spacing w:after="0" w:line="240" w:lineRule="auto"/>
              <w:rPr>
                <w:rFonts w:ascii="Calibri" w:eastAsia="Times New Roman" w:hAnsi="Calibri" w:cs="Times New Roman"/>
                <w:color w:val="000000"/>
                <w:sz w:val="16"/>
                <w:szCs w:val="16"/>
                <w:lang w:eastAsia="tr-TR"/>
              </w:rPr>
            </w:pPr>
          </w:p>
        </w:tc>
        <w:tc>
          <w:tcPr>
            <w:tcW w:w="3231" w:type="dxa"/>
            <w:shd w:val="clear" w:color="auto" w:fill="auto"/>
            <w:noWrap/>
            <w:vAlign w:val="center"/>
          </w:tcPr>
          <w:p w:rsidR="00EB5CB6" w:rsidRPr="00992A9F" w:rsidRDefault="00EB5CB6"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b/>
                <w:bCs/>
                <w:color w:val="000000"/>
                <w:sz w:val="16"/>
                <w:szCs w:val="16"/>
                <w:u w:val="single"/>
                <w:lang w:eastAsia="tr-TR"/>
              </w:rPr>
              <w:t>Sınırlı Seçmeli Dersler</w:t>
            </w:r>
          </w:p>
        </w:tc>
        <w:tc>
          <w:tcPr>
            <w:tcW w:w="425" w:type="dxa"/>
            <w:shd w:val="clear" w:color="auto" w:fill="auto"/>
            <w:noWrap/>
            <w:vAlign w:val="center"/>
          </w:tcPr>
          <w:p w:rsidR="00EB5CB6" w:rsidRPr="00992A9F" w:rsidRDefault="00EB5CB6" w:rsidP="00580E44">
            <w:pPr>
              <w:spacing w:after="0" w:line="240" w:lineRule="auto"/>
              <w:jc w:val="center"/>
              <w:rPr>
                <w:rFonts w:ascii="Times New Roman" w:eastAsia="Times New Roman" w:hAnsi="Times New Roman" w:cs="Times New Roman"/>
                <w:color w:val="000000"/>
                <w:sz w:val="16"/>
                <w:szCs w:val="16"/>
                <w:lang w:eastAsia="tr-TR"/>
              </w:rPr>
            </w:pPr>
          </w:p>
        </w:tc>
      </w:tr>
      <w:tr w:rsidR="00EB5CB6" w:rsidRPr="00992A9F" w:rsidTr="00580E44">
        <w:trPr>
          <w:trHeight w:val="300"/>
        </w:trPr>
        <w:tc>
          <w:tcPr>
            <w:tcW w:w="880" w:type="dxa"/>
            <w:shd w:val="clear" w:color="auto" w:fill="auto"/>
            <w:noWrap/>
            <w:vAlign w:val="center"/>
          </w:tcPr>
          <w:p w:rsidR="00EB5CB6" w:rsidRPr="00992A9F" w:rsidRDefault="00EB5CB6"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332E</w:t>
            </w:r>
          </w:p>
        </w:tc>
        <w:tc>
          <w:tcPr>
            <w:tcW w:w="3231" w:type="dxa"/>
            <w:shd w:val="clear" w:color="auto" w:fill="auto"/>
            <w:noWrap/>
            <w:vAlign w:val="center"/>
          </w:tcPr>
          <w:p w:rsidR="00EB5CB6" w:rsidRPr="00992A9F" w:rsidRDefault="00EB5CB6"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Yenilenebilir Enerji Sistemlerinde Elektrik Güç Dönüşümü</w:t>
            </w:r>
          </w:p>
        </w:tc>
        <w:tc>
          <w:tcPr>
            <w:tcW w:w="425" w:type="dxa"/>
            <w:shd w:val="clear" w:color="auto" w:fill="auto"/>
            <w:noWrap/>
            <w:vAlign w:val="center"/>
          </w:tcPr>
          <w:p w:rsidR="00EB5CB6" w:rsidRPr="00992A9F" w:rsidRDefault="00EB5CB6"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r w:rsidR="00EB5CB6" w:rsidRPr="00992A9F" w:rsidTr="00580E44">
        <w:trPr>
          <w:trHeight w:val="300"/>
        </w:trPr>
        <w:tc>
          <w:tcPr>
            <w:tcW w:w="880" w:type="dxa"/>
            <w:shd w:val="clear" w:color="auto" w:fill="auto"/>
            <w:noWrap/>
            <w:vAlign w:val="center"/>
          </w:tcPr>
          <w:p w:rsidR="00EB5CB6" w:rsidRPr="00992A9F" w:rsidRDefault="00EB5CB6" w:rsidP="00580E44">
            <w:pPr>
              <w:spacing w:after="0" w:line="240" w:lineRule="auto"/>
              <w:rPr>
                <w:rFonts w:ascii="Calibri" w:eastAsia="Times New Roman" w:hAnsi="Calibri" w:cs="Times New Roman"/>
                <w:color w:val="000000"/>
                <w:sz w:val="16"/>
                <w:szCs w:val="16"/>
                <w:lang w:eastAsia="tr-TR"/>
              </w:rPr>
            </w:pPr>
            <w:r w:rsidRPr="00B3027B">
              <w:rPr>
                <w:rFonts w:ascii="Calibri" w:eastAsia="Times New Roman" w:hAnsi="Calibri" w:cs="Times New Roman"/>
                <w:color w:val="000000"/>
                <w:sz w:val="16"/>
                <w:szCs w:val="16"/>
                <w:lang w:eastAsia="tr-TR"/>
              </w:rPr>
              <w:t>EEM 352E</w:t>
            </w:r>
          </w:p>
        </w:tc>
        <w:tc>
          <w:tcPr>
            <w:tcW w:w="3231" w:type="dxa"/>
            <w:shd w:val="clear" w:color="auto" w:fill="auto"/>
            <w:noWrap/>
            <w:vAlign w:val="center"/>
          </w:tcPr>
          <w:p w:rsidR="00EB5CB6" w:rsidRPr="00992A9F" w:rsidRDefault="00EB5CB6" w:rsidP="00580E44">
            <w:pPr>
              <w:spacing w:after="0" w:line="240" w:lineRule="auto"/>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Elektromanyetik Dalgalar</w:t>
            </w:r>
          </w:p>
        </w:tc>
        <w:tc>
          <w:tcPr>
            <w:tcW w:w="425" w:type="dxa"/>
            <w:shd w:val="clear" w:color="auto" w:fill="auto"/>
            <w:noWrap/>
            <w:vAlign w:val="center"/>
          </w:tcPr>
          <w:p w:rsidR="00EB5CB6" w:rsidRPr="00992A9F" w:rsidRDefault="00EB5CB6" w:rsidP="00580E44">
            <w:pPr>
              <w:spacing w:after="0" w:line="240" w:lineRule="auto"/>
              <w:jc w:val="center"/>
              <w:rPr>
                <w:rFonts w:ascii="Times New Roman" w:eastAsia="Times New Roman" w:hAnsi="Times New Roman" w:cs="Times New Roman"/>
                <w:color w:val="000000"/>
                <w:sz w:val="16"/>
                <w:szCs w:val="16"/>
                <w:lang w:eastAsia="tr-TR"/>
              </w:rPr>
            </w:pPr>
            <w:r w:rsidRPr="00B3027B">
              <w:rPr>
                <w:rFonts w:ascii="Times New Roman" w:eastAsia="Times New Roman" w:hAnsi="Times New Roman" w:cs="Times New Roman"/>
                <w:color w:val="000000"/>
                <w:sz w:val="16"/>
                <w:szCs w:val="16"/>
                <w:lang w:eastAsia="tr-TR"/>
              </w:rPr>
              <w:t>3+0</w:t>
            </w:r>
          </w:p>
        </w:tc>
      </w:tr>
    </w:tbl>
    <w:p w:rsidR="00157C5D" w:rsidRDefault="00157C5D" w:rsidP="00157C5D">
      <w:pPr>
        <w:rPr>
          <w:rFonts w:ascii="Times New Roman" w:hAnsi="Times New Roman" w:cs="Times New Roman"/>
          <w:b/>
          <w:sz w:val="24"/>
        </w:rPr>
      </w:pPr>
      <w:r>
        <w:rPr>
          <w:rFonts w:ascii="Times New Roman" w:hAnsi="Times New Roman" w:cs="Times New Roman"/>
          <w:b/>
          <w:sz w:val="24"/>
        </w:rPr>
        <w:br w:type="page"/>
      </w:r>
    </w:p>
    <w:p w:rsidR="00157C5D" w:rsidRPr="000B4A8F" w:rsidRDefault="00157C5D" w:rsidP="00157C5D">
      <w:pPr>
        <w:pStyle w:val="ListeParagraf"/>
        <w:numPr>
          <w:ilvl w:val="0"/>
          <w:numId w:val="6"/>
        </w:numPr>
        <w:ind w:left="284" w:hanging="284"/>
        <w:rPr>
          <w:rFonts w:ascii="Times New Roman" w:hAnsi="Times New Roman" w:cs="Times New Roman"/>
          <w:b/>
          <w:sz w:val="24"/>
        </w:rPr>
      </w:pPr>
      <w:r w:rsidRPr="000B4A8F">
        <w:rPr>
          <w:rFonts w:ascii="Times New Roman" w:hAnsi="Times New Roman" w:cs="Times New Roman"/>
          <w:b/>
          <w:sz w:val="24"/>
        </w:rPr>
        <w:lastRenderedPageBreak/>
        <w:t>B</w:t>
      </w:r>
      <w:r>
        <w:rPr>
          <w:rFonts w:ascii="Times New Roman" w:hAnsi="Times New Roman" w:cs="Times New Roman"/>
          <w:b/>
          <w:sz w:val="24"/>
        </w:rPr>
        <w:t>4</w:t>
      </w:r>
      <w:r w:rsidRPr="000B4A8F">
        <w:rPr>
          <w:rFonts w:ascii="Times New Roman" w:hAnsi="Times New Roman" w:cs="Times New Roman"/>
          <w:b/>
          <w:sz w:val="24"/>
        </w:rPr>
        <w:t xml:space="preserve">) </w:t>
      </w:r>
      <w:r>
        <w:rPr>
          <w:rFonts w:ascii="Times New Roman" w:hAnsi="Times New Roman" w:cs="Times New Roman"/>
          <w:b/>
          <w:sz w:val="24"/>
        </w:rPr>
        <w:t>Kimya</w:t>
      </w:r>
      <w:r w:rsidRPr="000B4A8F">
        <w:rPr>
          <w:rFonts w:ascii="Times New Roman" w:hAnsi="Times New Roman" w:cs="Times New Roman"/>
          <w:b/>
          <w:sz w:val="24"/>
        </w:rPr>
        <w:t xml:space="preserve"> Mühendi</w:t>
      </w:r>
      <w:r w:rsidR="00714ED2">
        <w:rPr>
          <w:rFonts w:ascii="Times New Roman" w:hAnsi="Times New Roman" w:cs="Times New Roman"/>
          <w:b/>
          <w:sz w:val="24"/>
        </w:rPr>
        <w:t>sliği Bölümü Öğrencileri için Y</w:t>
      </w:r>
      <w:r w:rsidRPr="000B4A8F">
        <w:rPr>
          <w:rFonts w:ascii="Times New Roman" w:hAnsi="Times New Roman" w:cs="Times New Roman"/>
          <w:b/>
          <w:sz w:val="24"/>
        </w:rPr>
        <w:t>D Programı</w:t>
      </w:r>
    </w:p>
    <w:p w:rsidR="00157C5D" w:rsidRDefault="00157C5D" w:rsidP="00157C5D">
      <w:pPr>
        <w:rPr>
          <w:rFonts w:ascii="Times New Roman" w:hAnsi="Times New Roman" w:cs="Times New Roman"/>
          <w:sz w:val="24"/>
        </w:rPr>
      </w:pPr>
    </w:p>
    <w:tbl>
      <w:tblPr>
        <w:tblW w:w="5680" w:type="dxa"/>
        <w:tblInd w:w="75" w:type="dxa"/>
        <w:tblCellMar>
          <w:left w:w="70" w:type="dxa"/>
          <w:right w:w="70" w:type="dxa"/>
        </w:tblCellMar>
        <w:tblLook w:val="04A0" w:firstRow="1" w:lastRow="0" w:firstColumn="1" w:lastColumn="0" w:noHBand="0" w:noVBand="1"/>
      </w:tblPr>
      <w:tblGrid>
        <w:gridCol w:w="880"/>
        <w:gridCol w:w="2920"/>
        <w:gridCol w:w="600"/>
        <w:gridCol w:w="500"/>
        <w:gridCol w:w="780"/>
      </w:tblGrid>
      <w:tr w:rsidR="00714ED2" w:rsidRPr="00714ED2" w:rsidTr="00714ED2">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p>
        </w:tc>
        <w:tc>
          <w:tcPr>
            <w:tcW w:w="292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rPr>
                <w:rFonts w:ascii="Times New Roman" w:eastAsia="Times New Roman" w:hAnsi="Times New Roman" w:cs="Times New Roman"/>
                <w:b/>
                <w:color w:val="000000"/>
                <w:sz w:val="16"/>
                <w:szCs w:val="16"/>
                <w:lang w:eastAsia="tr-TR"/>
              </w:rPr>
            </w:pPr>
            <w:r w:rsidRPr="00714ED2">
              <w:rPr>
                <w:rFonts w:ascii="Times New Roman" w:eastAsia="Times New Roman" w:hAnsi="Times New Roman" w:cs="Times New Roman"/>
                <w:b/>
                <w:color w:val="000000"/>
                <w:sz w:val="16"/>
                <w:szCs w:val="16"/>
                <w:lang w:eastAsia="tr-TR"/>
              </w:rPr>
              <w:t>ZORUNLU DERSLER</w:t>
            </w:r>
          </w:p>
        </w:tc>
        <w:tc>
          <w:tcPr>
            <w:tcW w:w="60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jc w:val="center"/>
              <w:rPr>
                <w:rFonts w:ascii="Times New Roman" w:eastAsia="Times New Roman" w:hAnsi="Times New Roman" w:cs="Times New Roman"/>
                <w:b/>
                <w:color w:val="000000"/>
                <w:sz w:val="16"/>
                <w:szCs w:val="16"/>
                <w:lang w:eastAsia="tr-TR"/>
              </w:rPr>
            </w:pPr>
          </w:p>
        </w:tc>
        <w:tc>
          <w:tcPr>
            <w:tcW w:w="50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jc w:val="center"/>
              <w:rPr>
                <w:rFonts w:ascii="Times New Roman" w:eastAsia="Times New Roman" w:hAnsi="Times New Roman" w:cs="Times New Roman"/>
                <w:b/>
                <w:color w:val="000000"/>
                <w:sz w:val="16"/>
                <w:szCs w:val="16"/>
                <w:lang w:eastAsia="tr-TR"/>
              </w:rPr>
            </w:pPr>
            <w:proofErr w:type="spellStart"/>
            <w:r w:rsidRPr="00714ED2">
              <w:rPr>
                <w:rFonts w:ascii="Times New Roman" w:eastAsia="Times New Roman" w:hAnsi="Times New Roman" w:cs="Times New Roman"/>
                <w:b/>
                <w:color w:val="000000"/>
                <w:sz w:val="16"/>
                <w:szCs w:val="16"/>
                <w:lang w:eastAsia="tr-TR"/>
              </w:rPr>
              <w:t>Kr</w:t>
            </w:r>
            <w:proofErr w:type="spellEnd"/>
          </w:p>
        </w:tc>
        <w:tc>
          <w:tcPr>
            <w:tcW w:w="78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jc w:val="center"/>
              <w:rPr>
                <w:rFonts w:ascii="Times New Roman" w:eastAsia="Times New Roman" w:hAnsi="Times New Roman" w:cs="Times New Roman"/>
                <w:b/>
                <w:color w:val="000000"/>
                <w:sz w:val="16"/>
                <w:szCs w:val="16"/>
                <w:lang w:eastAsia="tr-TR"/>
              </w:rPr>
            </w:pPr>
            <w:r w:rsidRPr="00714ED2">
              <w:rPr>
                <w:rFonts w:ascii="Times New Roman" w:eastAsia="Times New Roman" w:hAnsi="Times New Roman" w:cs="Times New Roman"/>
                <w:b/>
                <w:color w:val="000000"/>
                <w:sz w:val="16"/>
                <w:szCs w:val="16"/>
                <w:lang w:eastAsia="tr-TR"/>
              </w:rPr>
              <w:t>AKTS</w:t>
            </w:r>
          </w:p>
        </w:tc>
      </w:tr>
      <w:tr w:rsidR="00714ED2" w:rsidRPr="00714ED2" w:rsidTr="00714ED2">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104E</w:t>
            </w:r>
          </w:p>
        </w:tc>
        <w:tc>
          <w:tcPr>
            <w:tcW w:w="292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Mantıksal Devre Tasarımı</w:t>
            </w:r>
          </w:p>
        </w:tc>
        <w:tc>
          <w:tcPr>
            <w:tcW w:w="60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3+2</w:t>
            </w:r>
          </w:p>
        </w:tc>
        <w:tc>
          <w:tcPr>
            <w:tcW w:w="50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single" w:sz="4" w:space="0" w:color="auto"/>
              <w:left w:val="nil"/>
              <w:bottom w:val="single" w:sz="4" w:space="0" w:color="auto"/>
              <w:right w:val="single" w:sz="4" w:space="0" w:color="auto"/>
            </w:tcBorders>
            <w:shd w:val="clear" w:color="auto" w:fill="auto"/>
            <w:vAlign w:val="center"/>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7</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212E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Analog Elektronik 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5</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214E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 xml:space="preserve">Analog Elektronik </w:t>
            </w:r>
            <w:proofErr w:type="spellStart"/>
            <w:r w:rsidRPr="00714ED2">
              <w:rPr>
                <w:rFonts w:ascii="Times New Roman" w:eastAsia="Times New Roman" w:hAnsi="Times New Roman" w:cs="Times New Roman"/>
                <w:color w:val="000000"/>
                <w:sz w:val="16"/>
                <w:szCs w:val="16"/>
                <w:lang w:eastAsia="tr-TR"/>
              </w:rPr>
              <w:t>Lab</w:t>
            </w:r>
            <w:proofErr w:type="spellEnd"/>
            <w:r w:rsidRPr="00714ED2">
              <w:rPr>
                <w:rFonts w:ascii="Times New Roman" w:eastAsia="Times New Roman" w:hAnsi="Times New Roman" w:cs="Times New Roman"/>
                <w:color w:val="000000"/>
                <w:sz w:val="16"/>
                <w:szCs w:val="16"/>
                <w:lang w:eastAsia="tr-TR"/>
              </w:rPr>
              <w:t>.</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2</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221E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Devre Analizi 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7</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223E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 xml:space="preserve">Devre Analizi </w:t>
            </w:r>
            <w:proofErr w:type="spellStart"/>
            <w:r w:rsidRPr="00714ED2">
              <w:rPr>
                <w:rFonts w:ascii="Times New Roman" w:eastAsia="Times New Roman" w:hAnsi="Times New Roman" w:cs="Times New Roman"/>
                <w:color w:val="000000"/>
                <w:sz w:val="16"/>
                <w:szCs w:val="16"/>
                <w:lang w:eastAsia="tr-TR"/>
              </w:rPr>
              <w:t>Lab</w:t>
            </w:r>
            <w:proofErr w:type="spellEnd"/>
            <w:r w:rsidRPr="00714ED2">
              <w:rPr>
                <w:rFonts w:ascii="Times New Roman" w:eastAsia="Times New Roman" w:hAnsi="Times New Roman" w:cs="Times New Roman"/>
                <w:color w:val="000000"/>
                <w:sz w:val="16"/>
                <w:szCs w:val="16"/>
                <w:lang w:eastAsia="tr-TR"/>
              </w:rPr>
              <w:t xml:space="preserve"> 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0+2</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1</w:t>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EEM 252E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Elektromanyetik Alan Teorisi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4+0</w:t>
            </w:r>
          </w:p>
        </w:tc>
        <w:tc>
          <w:tcPr>
            <w:tcW w:w="50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5</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311E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Analog Elektronik II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857D4B"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321E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Sinyaller ve Sistemler</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6</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336E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sz w:val="16"/>
                <w:szCs w:val="16"/>
                <w:lang w:eastAsia="tr-TR"/>
              </w:rPr>
            </w:pPr>
            <w:r w:rsidRPr="00714ED2">
              <w:rPr>
                <w:rFonts w:ascii="Times New Roman" w:eastAsia="Times New Roman" w:hAnsi="Times New Roman" w:cs="Times New Roman"/>
                <w:sz w:val="16"/>
                <w:szCs w:val="16"/>
                <w:lang w:eastAsia="tr-TR"/>
              </w:rPr>
              <w:t>Elektromekanik Enerji Dön.</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4+0</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6</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331E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Enerji Sistemlerinin Temelleri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5</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EEM 304E</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Mikroişlemciler</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7</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857D4B"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00" w:type="dxa"/>
            <w:tcBorders>
              <w:top w:val="nil"/>
              <w:left w:val="nil"/>
              <w:bottom w:val="single" w:sz="4" w:space="0" w:color="auto"/>
              <w:right w:val="single" w:sz="4" w:space="0" w:color="auto"/>
            </w:tcBorders>
            <w:shd w:val="clear" w:color="auto" w:fill="auto"/>
            <w:noWrap/>
            <w:vAlign w:val="center"/>
            <w:hideMark/>
          </w:tcPr>
          <w:p w:rsidR="00714ED2" w:rsidRPr="00714ED2" w:rsidRDefault="00857D4B"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714ED2" w:rsidRPr="00714ED2" w:rsidRDefault="00857D4B" w:rsidP="00714ED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r>
      <w:tr w:rsidR="00714ED2" w:rsidRPr="00714ED2" w:rsidTr="00714ED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 </w:t>
            </w:r>
          </w:p>
        </w:tc>
        <w:tc>
          <w:tcPr>
            <w:tcW w:w="292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Teknik Seçmeli</w:t>
            </w:r>
          </w:p>
        </w:tc>
        <w:tc>
          <w:tcPr>
            <w:tcW w:w="600" w:type="dxa"/>
            <w:tcBorders>
              <w:top w:val="nil"/>
              <w:left w:val="nil"/>
              <w:bottom w:val="single" w:sz="4" w:space="0" w:color="auto"/>
              <w:right w:val="single" w:sz="4" w:space="0" w:color="auto"/>
            </w:tcBorders>
            <w:shd w:val="clear" w:color="auto" w:fill="auto"/>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3+0</w:t>
            </w:r>
          </w:p>
        </w:tc>
        <w:tc>
          <w:tcPr>
            <w:tcW w:w="50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center"/>
              <w:rPr>
                <w:rFonts w:ascii="Times New Roman" w:eastAsia="Times New Roman" w:hAnsi="Times New Roman" w:cs="Times New Roman"/>
                <w:color w:val="000000"/>
                <w:sz w:val="16"/>
                <w:szCs w:val="16"/>
                <w:lang w:eastAsia="tr-TR"/>
              </w:rPr>
            </w:pPr>
            <w:r w:rsidRPr="00714ED2">
              <w:rPr>
                <w:rFonts w:ascii="Times New Roman" w:eastAsia="Times New Roman" w:hAnsi="Times New Roman" w:cs="Times New Roman"/>
                <w:color w:val="000000"/>
                <w:sz w:val="16"/>
                <w:szCs w:val="16"/>
                <w:lang w:eastAsia="tr-TR"/>
              </w:rPr>
              <w:t>6</w:t>
            </w:r>
          </w:p>
        </w:tc>
      </w:tr>
      <w:tr w:rsidR="00714ED2" w:rsidRPr="00714ED2" w:rsidTr="00714ED2">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rPr>
                <w:rFonts w:ascii="Times New Roman" w:eastAsia="Times New Roman" w:hAnsi="Times New Roman" w:cs="Times New Roman"/>
                <w:color w:val="000000"/>
                <w:sz w:val="16"/>
                <w:szCs w:val="16"/>
                <w:lang w:eastAsia="tr-TR"/>
              </w:rPr>
            </w:pPr>
          </w:p>
        </w:tc>
        <w:tc>
          <w:tcPr>
            <w:tcW w:w="35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4ED2" w:rsidRPr="00714ED2" w:rsidRDefault="00714ED2" w:rsidP="00714ED2">
            <w:pPr>
              <w:spacing w:after="0" w:line="240" w:lineRule="auto"/>
              <w:jc w:val="right"/>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TOPLAM</w:t>
            </w:r>
          </w:p>
        </w:tc>
        <w:tc>
          <w:tcPr>
            <w:tcW w:w="500" w:type="dxa"/>
            <w:tcBorders>
              <w:top w:val="nil"/>
              <w:left w:val="single" w:sz="4" w:space="0" w:color="auto"/>
              <w:bottom w:val="single" w:sz="4" w:space="0" w:color="auto"/>
              <w:right w:val="single" w:sz="4" w:space="0" w:color="auto"/>
            </w:tcBorders>
            <w:shd w:val="clear" w:color="auto" w:fill="auto"/>
            <w:vAlign w:val="center"/>
            <w:hideMark/>
          </w:tcPr>
          <w:p w:rsidR="00714ED2" w:rsidRPr="00714ED2" w:rsidRDefault="00857D4B" w:rsidP="00714ED2">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43</w:t>
            </w:r>
            <w:r>
              <w:rPr>
                <w:rFonts w:ascii="Times New Roman" w:eastAsia="Times New Roman" w:hAnsi="Times New Roman" w:cs="Times New Roman"/>
                <w:b/>
                <w:color w:val="000000"/>
                <w:sz w:val="16"/>
                <w:szCs w:val="16"/>
                <w:lang w:eastAsia="tr-TR"/>
              </w:rPr>
              <w:fldChar w:fldCharType="end"/>
            </w:r>
          </w:p>
        </w:tc>
        <w:tc>
          <w:tcPr>
            <w:tcW w:w="780" w:type="dxa"/>
            <w:tcBorders>
              <w:top w:val="nil"/>
              <w:left w:val="nil"/>
              <w:bottom w:val="single" w:sz="4" w:space="0" w:color="auto"/>
              <w:right w:val="single" w:sz="4" w:space="0" w:color="auto"/>
            </w:tcBorders>
            <w:shd w:val="clear" w:color="auto" w:fill="auto"/>
            <w:vAlign w:val="center"/>
            <w:hideMark/>
          </w:tcPr>
          <w:p w:rsidR="00714ED2" w:rsidRPr="00714ED2" w:rsidRDefault="00857D4B" w:rsidP="00714ED2">
            <w:pPr>
              <w:spacing w:after="0" w:line="240" w:lineRule="auto"/>
              <w:jc w:val="center"/>
              <w:rPr>
                <w:rFonts w:ascii="Times New Roman" w:eastAsia="Times New Roman" w:hAnsi="Times New Roman" w:cs="Times New Roman"/>
                <w:b/>
                <w:color w:val="000000"/>
                <w:sz w:val="16"/>
                <w:szCs w:val="16"/>
                <w:lang w:eastAsia="tr-TR"/>
              </w:rPr>
            </w:pPr>
            <w:r>
              <w:rPr>
                <w:rFonts w:ascii="Times New Roman" w:eastAsia="Times New Roman" w:hAnsi="Times New Roman" w:cs="Times New Roman"/>
                <w:b/>
                <w:color w:val="000000"/>
                <w:sz w:val="16"/>
                <w:szCs w:val="16"/>
                <w:lang w:eastAsia="tr-TR"/>
              </w:rPr>
              <w:fldChar w:fldCharType="begin"/>
            </w:r>
            <w:r>
              <w:rPr>
                <w:rFonts w:ascii="Times New Roman" w:eastAsia="Times New Roman" w:hAnsi="Times New Roman" w:cs="Times New Roman"/>
                <w:b/>
                <w:color w:val="000000"/>
                <w:sz w:val="16"/>
                <w:szCs w:val="16"/>
                <w:lang w:eastAsia="tr-TR"/>
              </w:rPr>
              <w:instrText xml:space="preserve"> =SUM(ABOVE) </w:instrText>
            </w:r>
            <w:r>
              <w:rPr>
                <w:rFonts w:ascii="Times New Roman" w:eastAsia="Times New Roman" w:hAnsi="Times New Roman" w:cs="Times New Roman"/>
                <w:b/>
                <w:color w:val="000000"/>
                <w:sz w:val="16"/>
                <w:szCs w:val="16"/>
                <w:lang w:eastAsia="tr-TR"/>
              </w:rPr>
              <w:fldChar w:fldCharType="separate"/>
            </w:r>
            <w:r>
              <w:rPr>
                <w:rFonts w:ascii="Times New Roman" w:eastAsia="Times New Roman" w:hAnsi="Times New Roman" w:cs="Times New Roman"/>
                <w:b/>
                <w:noProof/>
                <w:color w:val="000000"/>
                <w:sz w:val="16"/>
                <w:szCs w:val="16"/>
                <w:lang w:eastAsia="tr-TR"/>
              </w:rPr>
              <w:t>73</w:t>
            </w:r>
            <w:r>
              <w:rPr>
                <w:rFonts w:ascii="Times New Roman" w:eastAsia="Times New Roman" w:hAnsi="Times New Roman" w:cs="Times New Roman"/>
                <w:b/>
                <w:color w:val="000000"/>
                <w:sz w:val="16"/>
                <w:szCs w:val="16"/>
                <w:lang w:eastAsia="tr-TR"/>
              </w:rPr>
              <w:fldChar w:fldCharType="end"/>
            </w:r>
          </w:p>
        </w:tc>
      </w:tr>
    </w:tbl>
    <w:p w:rsidR="00714ED2" w:rsidRDefault="00714ED2" w:rsidP="00157C5D">
      <w:pPr>
        <w:rPr>
          <w:rFonts w:ascii="Times New Roman" w:hAnsi="Times New Roman" w:cs="Times New Roman"/>
          <w:sz w:val="24"/>
        </w:rPr>
      </w:pPr>
    </w:p>
    <w:tbl>
      <w:tblPr>
        <w:tblW w:w="4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3180"/>
        <w:gridCol w:w="780"/>
      </w:tblGrid>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sz w:val="24"/>
                <w:szCs w:val="24"/>
                <w:lang w:eastAsia="tr-TR"/>
              </w:rPr>
            </w:pPr>
          </w:p>
        </w:tc>
        <w:tc>
          <w:tcPr>
            <w:tcW w:w="31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b/>
                <w:bCs/>
                <w:color w:val="000000"/>
                <w:sz w:val="16"/>
                <w:szCs w:val="16"/>
                <w:lang w:eastAsia="tr-TR"/>
              </w:rPr>
            </w:pPr>
            <w:r w:rsidRPr="003C0172">
              <w:rPr>
                <w:rFonts w:ascii="Times New Roman" w:eastAsia="Times New Roman" w:hAnsi="Times New Roman" w:cs="Times New Roman"/>
                <w:b/>
                <w:bCs/>
                <w:color w:val="000000"/>
                <w:sz w:val="16"/>
                <w:szCs w:val="16"/>
                <w:lang w:eastAsia="tr-TR"/>
              </w:rPr>
              <w:t>TEKNİK SEÇMELİLER</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sz w:val="20"/>
                <w:szCs w:val="20"/>
                <w:lang w:eastAsia="tr-TR"/>
              </w:rPr>
            </w:pP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401E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 xml:space="preserve">Elektronik Ölçme ve </w:t>
            </w:r>
            <w:proofErr w:type="spellStart"/>
            <w:r w:rsidRPr="003C0172">
              <w:rPr>
                <w:rFonts w:ascii="Times New Roman" w:eastAsia="Times New Roman" w:hAnsi="Times New Roman" w:cs="Times New Roman"/>
                <w:color w:val="000000"/>
                <w:sz w:val="16"/>
                <w:szCs w:val="16"/>
                <w:lang w:eastAsia="tr-TR"/>
              </w:rPr>
              <w:t>Enstrümantasyon</w:t>
            </w:r>
            <w:proofErr w:type="spellEnd"/>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411E</w:t>
            </w:r>
          </w:p>
        </w:tc>
        <w:tc>
          <w:tcPr>
            <w:tcW w:w="3180" w:type="dxa"/>
            <w:shd w:val="clear" w:color="auto" w:fill="auto"/>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Sayısal Elektronik</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 xml:space="preserve">Geniş Ölçekli </w:t>
            </w:r>
            <w:proofErr w:type="spellStart"/>
            <w:r w:rsidRPr="003C0172">
              <w:rPr>
                <w:rFonts w:ascii="Times New Roman" w:eastAsia="Times New Roman" w:hAnsi="Times New Roman" w:cs="Times New Roman"/>
                <w:color w:val="000000"/>
                <w:sz w:val="16"/>
                <w:szCs w:val="16"/>
                <w:lang w:eastAsia="tr-TR"/>
              </w:rPr>
              <w:t>Tümdevre</w:t>
            </w:r>
            <w:proofErr w:type="spellEnd"/>
            <w:r w:rsidRPr="003C0172">
              <w:rPr>
                <w:rFonts w:ascii="Times New Roman" w:eastAsia="Times New Roman" w:hAnsi="Times New Roman" w:cs="Times New Roman"/>
                <w:color w:val="000000"/>
                <w:sz w:val="16"/>
                <w:szCs w:val="16"/>
                <w:lang w:eastAsia="tr-TR"/>
              </w:rPr>
              <w:t xml:space="preserve"> Tasarımı</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413E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Yarı İletken Devre Teknolojisi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proofErr w:type="spellStart"/>
            <w:r w:rsidRPr="003C0172">
              <w:rPr>
                <w:rFonts w:ascii="Times New Roman" w:eastAsia="Times New Roman" w:hAnsi="Times New Roman" w:cs="Times New Roman"/>
                <w:color w:val="000000"/>
                <w:sz w:val="16"/>
                <w:szCs w:val="16"/>
                <w:lang w:eastAsia="tr-TR"/>
              </w:rPr>
              <w:t>Optoelektronik</w:t>
            </w:r>
            <w:proofErr w:type="spellEnd"/>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415E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Havacılık Elektronik Sistemleri Tasarımı</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419E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Haberleşme Elektroniği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Sayısal Sinyal İşleme</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423E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Endüstriyel Kontrol</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Ayrık Zamanlı Kontrol Sistemleri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426E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Doğrusal Olmayan Kontrol Sistemleri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431E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Elektroniği 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432E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Elektroniği II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434E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Elektrik Motorları ve Sürücüleri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Haberleşme Sistemleri 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Haberleşme Sistemleri II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Sayısal Haberleşme</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446E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proofErr w:type="spellStart"/>
            <w:r w:rsidRPr="003C0172">
              <w:rPr>
                <w:rFonts w:ascii="Times New Roman" w:eastAsia="Times New Roman" w:hAnsi="Times New Roman" w:cs="Times New Roman"/>
                <w:color w:val="000000"/>
                <w:sz w:val="16"/>
                <w:szCs w:val="16"/>
                <w:lang w:eastAsia="tr-TR"/>
              </w:rPr>
              <w:t>Kriptografiye</w:t>
            </w:r>
            <w:proofErr w:type="spellEnd"/>
            <w:r w:rsidRPr="003C0172">
              <w:rPr>
                <w:rFonts w:ascii="Times New Roman" w:eastAsia="Times New Roman" w:hAnsi="Times New Roman" w:cs="Times New Roman"/>
                <w:color w:val="000000"/>
                <w:sz w:val="16"/>
                <w:szCs w:val="16"/>
                <w:lang w:eastAsia="tr-TR"/>
              </w:rPr>
              <w:t xml:space="preserve"> Giriş</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448E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Rasgele Süreçler</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Mikrodalga Tekniği 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Mikrodalga Tekniği II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453E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Radyo Dalgası Yayılımı</w:t>
            </w:r>
          </w:p>
        </w:tc>
        <w:tc>
          <w:tcPr>
            <w:tcW w:w="780" w:type="dxa"/>
            <w:shd w:val="clear" w:color="auto" w:fill="auto"/>
            <w:noWrap/>
            <w:vAlign w:val="center"/>
            <w:hideMark/>
          </w:tcPr>
          <w:p w:rsidR="003C0172" w:rsidRPr="003C0172" w:rsidRDefault="003C0172" w:rsidP="003C0172">
            <w:pPr>
              <w:spacing w:after="0" w:line="240" w:lineRule="auto"/>
              <w:jc w:val="center"/>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Antenler</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456E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Elektromanyetik Modelleme</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lastRenderedPageBreak/>
              <w:t>EEM 458E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Pr="003C0172">
              <w:rPr>
                <w:rFonts w:ascii="Times New Roman" w:eastAsia="Times New Roman" w:hAnsi="Times New Roman" w:cs="Times New Roman"/>
                <w:color w:val="000000"/>
                <w:sz w:val="16"/>
                <w:szCs w:val="16"/>
                <w:lang w:eastAsia="tr-TR"/>
              </w:rPr>
              <w:t xml:space="preserve">o Frekans Elektronik Devreler </w:t>
            </w:r>
          </w:p>
        </w:tc>
        <w:tc>
          <w:tcPr>
            <w:tcW w:w="780" w:type="dxa"/>
            <w:shd w:val="clear" w:color="auto" w:fill="auto"/>
            <w:noWrap/>
            <w:vAlign w:val="center"/>
            <w:hideMark/>
          </w:tcPr>
          <w:p w:rsidR="003C0172" w:rsidRPr="003C0172" w:rsidRDefault="003C0172" w:rsidP="003C0172">
            <w:pPr>
              <w:spacing w:after="0" w:line="240" w:lineRule="auto"/>
              <w:jc w:val="center"/>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Biyomedikal Müh. Giriş</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Tıbbi Görüntüleme Sistemleri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463E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Biyolojik Sinyal İşleme</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464E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Biyolojik Sinyaller ve Algılama Yöntemleri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Sistem Analizi 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Güç Sistem Analizi II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473E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Aydınlatma Tekniği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475E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Enerji Dağıtımı 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476E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Enerji Dağıtımı II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478E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Yüksek Gerilim Tekniği</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481E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Bilgisayar Mimarisi</w:t>
            </w:r>
          </w:p>
        </w:tc>
        <w:tc>
          <w:tcPr>
            <w:tcW w:w="780" w:type="dxa"/>
            <w:shd w:val="clear" w:color="auto" w:fill="auto"/>
            <w:noWrap/>
            <w:vAlign w:val="center"/>
            <w:hideMark/>
          </w:tcPr>
          <w:p w:rsidR="003C0172" w:rsidRPr="003C0172" w:rsidRDefault="00675076" w:rsidP="003C0172">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482E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Veri Yapıları</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484E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Bilgisayar Ağlarına Giriş</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3+2</w:t>
            </w:r>
          </w:p>
        </w:tc>
      </w:tr>
      <w:tr w:rsidR="003C0172" w:rsidRPr="003C0172" w:rsidTr="003C0172">
        <w:trPr>
          <w:trHeight w:val="300"/>
        </w:trPr>
        <w:tc>
          <w:tcPr>
            <w:tcW w:w="880" w:type="dxa"/>
            <w:shd w:val="clear" w:color="auto" w:fill="auto"/>
            <w:noWrap/>
            <w:vAlign w:val="center"/>
            <w:hideMark/>
          </w:tcPr>
          <w:p w:rsidR="003C0172" w:rsidRPr="003C0172" w:rsidRDefault="003C0172" w:rsidP="003C0172">
            <w:pPr>
              <w:spacing w:after="0" w:line="240" w:lineRule="auto"/>
              <w:rPr>
                <w:rFonts w:ascii="Calibri" w:eastAsia="Times New Roman" w:hAnsi="Calibri" w:cs="Times New Roman"/>
                <w:color w:val="000000"/>
                <w:sz w:val="16"/>
                <w:szCs w:val="16"/>
                <w:lang w:eastAsia="tr-TR"/>
              </w:rPr>
            </w:pPr>
            <w:r w:rsidRPr="003C0172">
              <w:rPr>
                <w:rFonts w:ascii="Calibri" w:eastAsia="Times New Roman" w:hAnsi="Calibri" w:cs="Times New Roman"/>
                <w:color w:val="000000"/>
                <w:sz w:val="16"/>
                <w:szCs w:val="16"/>
                <w:lang w:eastAsia="tr-TR"/>
              </w:rPr>
              <w:t>EEM 485E</w:t>
            </w:r>
          </w:p>
        </w:tc>
        <w:tc>
          <w:tcPr>
            <w:tcW w:w="3180" w:type="dxa"/>
            <w:shd w:val="clear" w:color="auto" w:fill="auto"/>
            <w:noWrap/>
            <w:vAlign w:val="center"/>
            <w:hideMark/>
          </w:tcPr>
          <w:p w:rsidR="003C0172" w:rsidRPr="003C0172" w:rsidRDefault="003C0172" w:rsidP="003C0172">
            <w:pPr>
              <w:spacing w:after="0" w:line="240" w:lineRule="auto"/>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 xml:space="preserve">Yapay </w:t>
            </w:r>
            <w:proofErr w:type="gramStart"/>
            <w:r w:rsidRPr="003C0172">
              <w:rPr>
                <w:rFonts w:ascii="Times New Roman" w:eastAsia="Times New Roman" w:hAnsi="Times New Roman" w:cs="Times New Roman"/>
                <w:color w:val="000000"/>
                <w:sz w:val="16"/>
                <w:szCs w:val="16"/>
                <w:lang w:eastAsia="tr-TR"/>
              </w:rPr>
              <w:t>Zekaya</w:t>
            </w:r>
            <w:proofErr w:type="gramEnd"/>
            <w:r w:rsidRPr="003C0172">
              <w:rPr>
                <w:rFonts w:ascii="Times New Roman" w:eastAsia="Times New Roman" w:hAnsi="Times New Roman" w:cs="Times New Roman"/>
                <w:color w:val="000000"/>
                <w:sz w:val="16"/>
                <w:szCs w:val="16"/>
                <w:lang w:eastAsia="tr-TR"/>
              </w:rPr>
              <w:t xml:space="preserve"> Giriş</w:t>
            </w:r>
          </w:p>
        </w:tc>
        <w:tc>
          <w:tcPr>
            <w:tcW w:w="780" w:type="dxa"/>
            <w:shd w:val="clear" w:color="auto" w:fill="auto"/>
            <w:noWrap/>
            <w:vAlign w:val="center"/>
            <w:hideMark/>
          </w:tcPr>
          <w:p w:rsidR="003C0172" w:rsidRPr="003C0172" w:rsidRDefault="003C0172" w:rsidP="003C0172">
            <w:pPr>
              <w:spacing w:after="0" w:line="240" w:lineRule="auto"/>
              <w:jc w:val="center"/>
              <w:rPr>
                <w:rFonts w:ascii="Times New Roman" w:eastAsia="Times New Roman" w:hAnsi="Times New Roman" w:cs="Times New Roman"/>
                <w:color w:val="000000"/>
                <w:sz w:val="16"/>
                <w:szCs w:val="16"/>
                <w:lang w:eastAsia="tr-TR"/>
              </w:rPr>
            </w:pPr>
            <w:r w:rsidRPr="003C0172">
              <w:rPr>
                <w:rFonts w:ascii="Times New Roman" w:eastAsia="Times New Roman" w:hAnsi="Times New Roman" w:cs="Times New Roman"/>
                <w:color w:val="000000"/>
                <w:sz w:val="16"/>
                <w:szCs w:val="16"/>
                <w:lang w:eastAsia="tr-TR"/>
              </w:rPr>
              <w:t>3+0</w:t>
            </w:r>
          </w:p>
        </w:tc>
      </w:tr>
    </w:tbl>
    <w:p w:rsidR="00714ED2" w:rsidRDefault="00714ED2" w:rsidP="00157C5D">
      <w:pPr>
        <w:rPr>
          <w:rFonts w:ascii="Times New Roman" w:hAnsi="Times New Roman" w:cs="Times New Roman"/>
          <w:sz w:val="24"/>
        </w:rPr>
      </w:pPr>
    </w:p>
    <w:p w:rsidR="00714ED2" w:rsidRDefault="00714ED2" w:rsidP="00157C5D">
      <w:pPr>
        <w:rPr>
          <w:rFonts w:ascii="Times New Roman" w:hAnsi="Times New Roman" w:cs="Times New Roman"/>
          <w:sz w:val="24"/>
        </w:rPr>
      </w:pPr>
    </w:p>
    <w:p w:rsidR="00714ED2" w:rsidRDefault="00714ED2" w:rsidP="00157C5D">
      <w:pPr>
        <w:rPr>
          <w:rFonts w:ascii="Times New Roman" w:hAnsi="Times New Roman" w:cs="Times New Roman"/>
          <w:sz w:val="24"/>
        </w:rPr>
      </w:pPr>
    </w:p>
    <w:sectPr w:rsidR="00714E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35532"/>
    <w:rsid w:val="000375A7"/>
    <w:rsid w:val="0005222A"/>
    <w:rsid w:val="000B4A8F"/>
    <w:rsid w:val="00114033"/>
    <w:rsid w:val="00157C5D"/>
    <w:rsid w:val="001D02CF"/>
    <w:rsid w:val="001D3D68"/>
    <w:rsid w:val="0025639E"/>
    <w:rsid w:val="002A16EF"/>
    <w:rsid w:val="002A3DBB"/>
    <w:rsid w:val="002C163D"/>
    <w:rsid w:val="00303810"/>
    <w:rsid w:val="00344E3E"/>
    <w:rsid w:val="00363CE0"/>
    <w:rsid w:val="00394243"/>
    <w:rsid w:val="003C0172"/>
    <w:rsid w:val="003E2F8C"/>
    <w:rsid w:val="003F1627"/>
    <w:rsid w:val="0048271C"/>
    <w:rsid w:val="004B4129"/>
    <w:rsid w:val="004C33ED"/>
    <w:rsid w:val="004F7CEB"/>
    <w:rsid w:val="00500E18"/>
    <w:rsid w:val="00505AB9"/>
    <w:rsid w:val="005101C9"/>
    <w:rsid w:val="00534AEC"/>
    <w:rsid w:val="00567241"/>
    <w:rsid w:val="00580E44"/>
    <w:rsid w:val="005B6EA3"/>
    <w:rsid w:val="0062737D"/>
    <w:rsid w:val="0062797A"/>
    <w:rsid w:val="00650497"/>
    <w:rsid w:val="00675076"/>
    <w:rsid w:val="006B09DD"/>
    <w:rsid w:val="006D5480"/>
    <w:rsid w:val="00714ED2"/>
    <w:rsid w:val="00740F34"/>
    <w:rsid w:val="007511E2"/>
    <w:rsid w:val="007E6BAD"/>
    <w:rsid w:val="00811BEA"/>
    <w:rsid w:val="00845952"/>
    <w:rsid w:val="00857D4B"/>
    <w:rsid w:val="008965EE"/>
    <w:rsid w:val="008B140B"/>
    <w:rsid w:val="008B2464"/>
    <w:rsid w:val="00926FF2"/>
    <w:rsid w:val="00992A9F"/>
    <w:rsid w:val="00996811"/>
    <w:rsid w:val="00A0332D"/>
    <w:rsid w:val="00A12F5D"/>
    <w:rsid w:val="00A75B42"/>
    <w:rsid w:val="00A85307"/>
    <w:rsid w:val="00AC2AFF"/>
    <w:rsid w:val="00B3027B"/>
    <w:rsid w:val="00B707F3"/>
    <w:rsid w:val="00BA4295"/>
    <w:rsid w:val="00BB5C09"/>
    <w:rsid w:val="00BD4D9A"/>
    <w:rsid w:val="00BF7B8C"/>
    <w:rsid w:val="00C42B79"/>
    <w:rsid w:val="00C74B03"/>
    <w:rsid w:val="00C87472"/>
    <w:rsid w:val="00CA1B74"/>
    <w:rsid w:val="00CD7EB0"/>
    <w:rsid w:val="00CE3F17"/>
    <w:rsid w:val="00D16A59"/>
    <w:rsid w:val="00D17DDD"/>
    <w:rsid w:val="00D71824"/>
    <w:rsid w:val="00DA03A5"/>
    <w:rsid w:val="00DA67BB"/>
    <w:rsid w:val="00DF7D6A"/>
    <w:rsid w:val="00E625BE"/>
    <w:rsid w:val="00EB5CB6"/>
    <w:rsid w:val="00ED085A"/>
    <w:rsid w:val="00EE4607"/>
    <w:rsid w:val="00F00571"/>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BalonMetni">
    <w:name w:val="Balloon Text"/>
    <w:basedOn w:val="Normal"/>
    <w:link w:val="BalonMetniChar"/>
    <w:uiPriority w:val="99"/>
    <w:semiHidden/>
    <w:unhideWhenUsed/>
    <w:rsid w:val="0084595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459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BalonMetni">
    <w:name w:val="Balloon Text"/>
    <w:basedOn w:val="Normal"/>
    <w:link w:val="BalonMetniChar"/>
    <w:uiPriority w:val="99"/>
    <w:semiHidden/>
    <w:unhideWhenUsed/>
    <w:rsid w:val="0084595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459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E19EB-AC7A-4BE5-B5A6-70090C06A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1431</Words>
  <Characters>8157</Characters>
  <Application>Microsoft Office Word</Application>
  <DocSecurity>0</DocSecurity>
  <Lines>67</Lines>
  <Paragraphs>19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Mehmet Timur Aydemir</cp:lastModifiedBy>
  <cp:revision>9</cp:revision>
  <cp:lastPrinted>2015-12-29T16:38:00Z</cp:lastPrinted>
  <dcterms:created xsi:type="dcterms:W3CDTF">2015-06-18T09:10:00Z</dcterms:created>
  <dcterms:modified xsi:type="dcterms:W3CDTF">2015-12-29T16:42:00Z</dcterms:modified>
</cp:coreProperties>
</file>