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97A" w:rsidRDefault="0062797A">
      <w:pPr>
        <w:rPr>
          <w:rFonts w:ascii="Times New Roman" w:hAnsi="Times New Roman" w:cs="Times New Roman"/>
          <w:sz w:val="24"/>
        </w:rPr>
      </w:pPr>
    </w:p>
    <w:p w:rsidR="0025639E" w:rsidRPr="0062797A" w:rsidRDefault="0025639E" w:rsidP="0062797A">
      <w:pPr>
        <w:pStyle w:val="ListeParagraf"/>
        <w:spacing w:line="240" w:lineRule="auto"/>
        <w:ind w:left="426"/>
        <w:jc w:val="both"/>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Default="004F7CEB" w:rsidP="0062797A">
      <w:pPr>
        <w:pStyle w:val="ListeParagraf"/>
        <w:spacing w:line="240" w:lineRule="auto"/>
        <w:ind w:left="426"/>
        <w:jc w:val="center"/>
        <w:rPr>
          <w:rFonts w:ascii="Times New Roman" w:hAnsi="Times New Roman" w:cs="Times New Roman"/>
          <w:b/>
          <w:sz w:val="24"/>
        </w:rPr>
      </w:pPr>
    </w:p>
    <w:p w:rsidR="004F7CEB" w:rsidRPr="00811BEA" w:rsidRDefault="004F7CEB" w:rsidP="0062797A">
      <w:pPr>
        <w:pStyle w:val="ListeParagraf"/>
        <w:spacing w:line="240" w:lineRule="auto"/>
        <w:ind w:left="426"/>
        <w:jc w:val="center"/>
        <w:rPr>
          <w:rFonts w:ascii="Times New Roman" w:hAnsi="Times New Roman" w:cs="Times New Roman"/>
          <w:b/>
          <w:sz w:val="28"/>
        </w:rPr>
      </w:pPr>
    </w:p>
    <w:p w:rsidR="004F7CEB" w:rsidRPr="00811BEA" w:rsidRDefault="00811BE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EK-1</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GAZİ ÜNİVERSİTESİ</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MÜHENDİSLİK FAKÜLTESİ</w:t>
      </w:r>
    </w:p>
    <w:p w:rsidR="0062797A" w:rsidRPr="00811BEA" w:rsidRDefault="0062797A" w:rsidP="0062797A">
      <w:pPr>
        <w:pStyle w:val="ListeParagraf"/>
        <w:spacing w:line="240" w:lineRule="auto"/>
        <w:ind w:left="426"/>
        <w:jc w:val="center"/>
        <w:rPr>
          <w:rFonts w:ascii="Times New Roman" w:hAnsi="Times New Roman" w:cs="Times New Roman"/>
          <w:b/>
          <w:sz w:val="28"/>
        </w:rPr>
      </w:pPr>
      <w:r w:rsidRPr="00811BEA">
        <w:rPr>
          <w:rFonts w:ascii="Times New Roman" w:hAnsi="Times New Roman" w:cs="Times New Roman"/>
          <w:b/>
          <w:sz w:val="28"/>
        </w:rPr>
        <w:t>ELEKTRİK-ELEKTRONİK MÜHENDİSLİĞİ BÖLÜMÜ</w:t>
      </w:r>
    </w:p>
    <w:p w:rsidR="0062797A" w:rsidRPr="00811BEA" w:rsidRDefault="00B740ED" w:rsidP="0062797A">
      <w:pPr>
        <w:pStyle w:val="ListeParagraf"/>
        <w:spacing w:line="240" w:lineRule="auto"/>
        <w:ind w:left="426"/>
        <w:jc w:val="center"/>
        <w:rPr>
          <w:rFonts w:ascii="Times New Roman" w:hAnsi="Times New Roman" w:cs="Times New Roman"/>
          <w:b/>
          <w:sz w:val="28"/>
        </w:rPr>
      </w:pPr>
      <w:r>
        <w:rPr>
          <w:rFonts w:ascii="Times New Roman" w:hAnsi="Times New Roman" w:cs="Times New Roman"/>
          <w:b/>
          <w:sz w:val="28"/>
        </w:rPr>
        <w:t>2016</w:t>
      </w:r>
      <w:r w:rsidR="0062797A" w:rsidRPr="00811BEA">
        <w:rPr>
          <w:rFonts w:ascii="Times New Roman" w:hAnsi="Times New Roman" w:cs="Times New Roman"/>
          <w:b/>
          <w:sz w:val="28"/>
        </w:rPr>
        <w:t>-1</w:t>
      </w:r>
      <w:r>
        <w:rPr>
          <w:rFonts w:ascii="Times New Roman" w:hAnsi="Times New Roman" w:cs="Times New Roman"/>
          <w:b/>
          <w:sz w:val="28"/>
        </w:rPr>
        <w:t>7</w:t>
      </w:r>
      <w:r w:rsidR="0062797A" w:rsidRPr="00811BEA">
        <w:rPr>
          <w:rFonts w:ascii="Times New Roman" w:hAnsi="Times New Roman" w:cs="Times New Roman"/>
          <w:b/>
          <w:sz w:val="28"/>
        </w:rPr>
        <w:t xml:space="preserve"> GÜZ DÖNEMİNDEN İTİBAREN GEÇERLİ DERS PLANI</w:t>
      </w:r>
    </w:p>
    <w:p w:rsidR="004F7CEB" w:rsidRPr="004F7CEB" w:rsidRDefault="004F7CEB" w:rsidP="004F7CEB">
      <w:pPr>
        <w:pStyle w:val="ListeParagraf"/>
        <w:spacing w:line="240" w:lineRule="auto"/>
        <w:ind w:left="426"/>
        <w:rPr>
          <w:rFonts w:ascii="Times New Roman" w:hAnsi="Times New Roman" w:cs="Times New Roman"/>
          <w:sz w:val="24"/>
        </w:rPr>
      </w:pPr>
    </w:p>
    <w:p w:rsidR="004F7CEB" w:rsidRDefault="004F7CEB">
      <w:pPr>
        <w:rPr>
          <w:rFonts w:ascii="Times New Roman" w:hAnsi="Times New Roman" w:cs="Times New Roman"/>
          <w:b/>
          <w:sz w:val="24"/>
        </w:rPr>
      </w:pPr>
      <w:r>
        <w:rPr>
          <w:rFonts w:ascii="Times New Roman" w:hAnsi="Times New Roman" w:cs="Times New Roman"/>
          <w:b/>
          <w:sz w:val="24"/>
        </w:rPr>
        <w:br w:type="page"/>
      </w:r>
    </w:p>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lastRenderedPageBreak/>
        <w:t>1. 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2.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proofErr w:type="spellStart"/>
            <w:r w:rsidRPr="004F7CEB">
              <w:rPr>
                <w:rFonts w:ascii="Times New Roman" w:eastAsia="Times New Roman" w:hAnsi="Times New Roman" w:cs="Times New Roman"/>
                <w:color w:val="000000"/>
                <w:sz w:val="16"/>
                <w:szCs w:val="16"/>
                <w:lang w:eastAsia="tr-TR"/>
              </w:rPr>
              <w:t>Elekt</w:t>
            </w:r>
            <w:proofErr w:type="spellEnd"/>
            <w:r w:rsidRPr="004F7CEB">
              <w:rPr>
                <w:rFonts w:ascii="Times New Roman" w:eastAsia="Times New Roman" w:hAnsi="Times New Roman" w:cs="Times New Roman"/>
                <w:color w:val="000000"/>
                <w:sz w:val="16"/>
                <w:szCs w:val="16"/>
                <w:lang w:eastAsia="tr-TR"/>
              </w:rPr>
              <w:t>-Elektro. Müh. Giriş</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1+0</w:t>
            </w:r>
          </w:p>
        </w:tc>
        <w:tc>
          <w:tcPr>
            <w:tcW w:w="42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104E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Mantıksal Devre Tasarımı</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103E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Bilgisayar Programlama</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104E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Fizik II </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105E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Malzeme Bilgisi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156</w:t>
            </w:r>
            <w:r w:rsidR="00A23E3F">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 xml:space="preserve">Fizik </w:t>
            </w:r>
            <w:proofErr w:type="spellStart"/>
            <w:r w:rsidRPr="004F7CEB">
              <w:rPr>
                <w:rFonts w:ascii="Times New Roman" w:eastAsia="Times New Roman" w:hAnsi="Times New Roman" w:cs="Times New Roman"/>
                <w:sz w:val="16"/>
                <w:szCs w:val="16"/>
                <w:lang w:eastAsia="tr-TR"/>
              </w:rPr>
              <w:t>Lab</w:t>
            </w:r>
            <w:proofErr w:type="spellEnd"/>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FIZ 103</w:t>
            </w:r>
            <w:r w:rsidR="00A23E3F">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Fizik I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102</w:t>
            </w:r>
            <w:r w:rsidR="00A23E3F">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Matematik II</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101E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Matematik 1</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116</w:t>
            </w:r>
            <w:r w:rsidR="00A23E3F">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Lineer Cebir</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103</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İngilizce</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104</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İngilizce</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TAR 101</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B740ED"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Atatürk İlk</w:t>
            </w:r>
            <w:r w:rsidR="004F7CEB" w:rsidRPr="004F7CEB">
              <w:rPr>
                <w:rFonts w:ascii="Times New Roman" w:eastAsia="Times New Roman" w:hAnsi="Times New Roman" w:cs="Times New Roman"/>
                <w:color w:val="000000"/>
                <w:sz w:val="16"/>
                <w:szCs w:val="16"/>
                <w:lang w:eastAsia="tr-TR"/>
              </w:rPr>
              <w:t xml:space="preserve"> ve </w:t>
            </w:r>
            <w:proofErr w:type="spellStart"/>
            <w:r w:rsidR="004F7CEB" w:rsidRPr="004F7CEB">
              <w:rPr>
                <w:rFonts w:ascii="Times New Roman" w:eastAsia="Times New Roman" w:hAnsi="Times New Roman" w:cs="Times New Roman"/>
                <w:color w:val="000000"/>
                <w:sz w:val="16"/>
                <w:szCs w:val="16"/>
                <w:lang w:eastAsia="tr-TR"/>
              </w:rPr>
              <w:t>İnk</w:t>
            </w:r>
            <w:proofErr w:type="spellEnd"/>
            <w:r w:rsidR="004F7CEB" w:rsidRPr="004F7CEB">
              <w:rPr>
                <w:rFonts w:ascii="Times New Roman" w:eastAsia="Times New Roman" w:hAnsi="Times New Roman" w:cs="Times New Roman"/>
                <w:color w:val="000000"/>
                <w:sz w:val="16"/>
                <w:szCs w:val="16"/>
                <w:lang w:eastAsia="tr-TR"/>
              </w:rPr>
              <w:t>. Tarihi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TAR 102</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B740ED"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Atatürk İlk</w:t>
            </w:r>
            <w:r w:rsidR="004F7CEB" w:rsidRPr="004F7CEB">
              <w:rPr>
                <w:rFonts w:ascii="Times New Roman" w:eastAsia="Times New Roman" w:hAnsi="Times New Roman" w:cs="Times New Roman"/>
                <w:color w:val="000000"/>
                <w:sz w:val="16"/>
                <w:szCs w:val="16"/>
                <w:lang w:eastAsia="tr-TR"/>
              </w:rPr>
              <w:t xml:space="preserve"> ve </w:t>
            </w:r>
            <w:proofErr w:type="spellStart"/>
            <w:r w:rsidR="004F7CEB" w:rsidRPr="004F7CEB">
              <w:rPr>
                <w:rFonts w:ascii="Times New Roman" w:eastAsia="Times New Roman" w:hAnsi="Times New Roman" w:cs="Times New Roman"/>
                <w:color w:val="000000"/>
                <w:sz w:val="16"/>
                <w:szCs w:val="16"/>
                <w:lang w:eastAsia="tr-TR"/>
              </w:rPr>
              <w:t>İnk</w:t>
            </w:r>
            <w:proofErr w:type="spellEnd"/>
            <w:r w:rsidR="004F7CEB" w:rsidRPr="004F7CEB">
              <w:rPr>
                <w:rFonts w:ascii="Times New Roman" w:eastAsia="Times New Roman" w:hAnsi="Times New Roman" w:cs="Times New Roman"/>
                <w:color w:val="000000"/>
                <w:sz w:val="16"/>
                <w:szCs w:val="16"/>
                <w:lang w:eastAsia="tr-TR"/>
              </w:rPr>
              <w:t>. Tarihi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19</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19</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2</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4.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Mühendislik Matematiği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212E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Analog Elektronik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209E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Olasılık ve İstatistik</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214E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Analog Elektronik </w:t>
            </w:r>
            <w:proofErr w:type="spellStart"/>
            <w:r w:rsidRPr="004F7CEB">
              <w:rPr>
                <w:rFonts w:ascii="Times New Roman" w:eastAsia="Times New Roman" w:hAnsi="Times New Roman" w:cs="Times New Roman"/>
                <w:color w:val="000000"/>
                <w:sz w:val="16"/>
                <w:szCs w:val="16"/>
                <w:lang w:eastAsia="tr-TR"/>
              </w:rPr>
              <w:t>Lab</w:t>
            </w:r>
            <w:proofErr w:type="spellEnd"/>
            <w:r w:rsidRPr="004F7CEB">
              <w:rPr>
                <w:rFonts w:ascii="Times New Roman" w:eastAsia="Times New Roman" w:hAnsi="Times New Roman" w:cs="Times New Roman"/>
                <w:color w:val="000000"/>
                <w:sz w:val="16"/>
                <w:szCs w:val="16"/>
                <w:lang w:eastAsia="tr-TR"/>
              </w:rPr>
              <w:t>.</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Devre Analizi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222E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Devre Analizi II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223E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Devre Analizi </w:t>
            </w:r>
            <w:proofErr w:type="spellStart"/>
            <w:r w:rsidRPr="004F7CEB">
              <w:rPr>
                <w:rFonts w:ascii="Times New Roman" w:eastAsia="Times New Roman" w:hAnsi="Times New Roman" w:cs="Times New Roman"/>
                <w:color w:val="000000"/>
                <w:sz w:val="16"/>
                <w:szCs w:val="16"/>
                <w:lang w:eastAsia="tr-TR"/>
              </w:rPr>
              <w:t>Lab</w:t>
            </w:r>
            <w:proofErr w:type="spellEnd"/>
            <w:r w:rsidRPr="004F7CEB">
              <w:rPr>
                <w:rFonts w:ascii="Times New Roman" w:eastAsia="Times New Roman" w:hAnsi="Times New Roman" w:cs="Times New Roman"/>
                <w:color w:val="000000"/>
                <w:sz w:val="16"/>
                <w:szCs w:val="16"/>
                <w:lang w:eastAsia="tr-TR"/>
              </w:rPr>
              <w:t xml:space="preserve">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224E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Devre Analizi </w:t>
            </w:r>
            <w:proofErr w:type="spellStart"/>
            <w:r w:rsidRPr="004F7CEB">
              <w:rPr>
                <w:rFonts w:ascii="Times New Roman" w:eastAsia="Times New Roman" w:hAnsi="Times New Roman" w:cs="Times New Roman"/>
                <w:color w:val="000000"/>
                <w:sz w:val="16"/>
                <w:szCs w:val="16"/>
                <w:lang w:eastAsia="tr-TR"/>
              </w:rPr>
              <w:t>Lab</w:t>
            </w:r>
            <w:proofErr w:type="spellEnd"/>
            <w:r w:rsidRPr="004F7CEB">
              <w:rPr>
                <w:rFonts w:ascii="Times New Roman" w:eastAsia="Times New Roman" w:hAnsi="Times New Roman" w:cs="Times New Roman"/>
                <w:color w:val="000000"/>
                <w:sz w:val="16"/>
                <w:szCs w:val="16"/>
                <w:lang w:eastAsia="tr-TR"/>
              </w:rPr>
              <w:t xml:space="preserve"> II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203</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Akademik İngilizce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EEM 252E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Elektromanyetik Alan Teorisi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4+0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5</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213</w:t>
            </w:r>
            <w:r w:rsidR="00A23E3F">
              <w:rPr>
                <w:rFonts w:ascii="Times New Roman" w:eastAsia="Times New Roman" w:hAnsi="Times New Roman" w:cs="Times New Roman"/>
                <w:color w:val="000000"/>
                <w:sz w:val="16"/>
                <w:szCs w:val="16"/>
                <w:lang w:eastAsia="tr-TR"/>
              </w:rPr>
              <w:t>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Diferansiyel Denklemler</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ING 204</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Akademik İngilizce II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 101</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Türk Dili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MAT 216E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Kompleks Analiz</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 102</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Türk Dili II</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18</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20</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3</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5. Yarıyıl</w:t>
            </w:r>
          </w:p>
        </w:tc>
        <w:tc>
          <w:tcPr>
            <w:tcW w:w="4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6. Yarıyıl</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Seminer</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1+0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1</w:t>
            </w:r>
          </w:p>
        </w:tc>
        <w:tc>
          <w:tcPr>
            <w:tcW w:w="66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2</w:t>
            </w:r>
          </w:p>
        </w:tc>
        <w:tc>
          <w:tcPr>
            <w:tcW w:w="8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A57872">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304E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Mikroişlemciler</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311E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Analog Elektronik II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B740ED"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326E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Kontrol Sistemleri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bottom"/>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321E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Sinyaller ve Sistemler</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336E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Elektromekanik Enerji Dön.</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4+0</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4F7CEB" w:rsidRPr="004F7CEB" w:rsidTr="00A57872">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Enerji Sistemlerinin Temelleri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A57872"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A57872">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338E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8965EE" w:rsidP="004F7CEB">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 xml:space="preserve">Elektromekanik Enerji Dön. </w:t>
            </w:r>
            <w:proofErr w:type="spellStart"/>
            <w:r w:rsidR="004F7CEB" w:rsidRPr="004F7CEB">
              <w:rPr>
                <w:rFonts w:ascii="Times New Roman" w:eastAsia="Times New Roman" w:hAnsi="Times New Roman" w:cs="Times New Roman"/>
                <w:color w:val="000000"/>
                <w:sz w:val="16"/>
                <w:szCs w:val="16"/>
                <w:lang w:eastAsia="tr-TR"/>
              </w:rPr>
              <w:t>Lab</w:t>
            </w:r>
            <w:proofErr w:type="spellEnd"/>
            <w:r w:rsidR="004F7CEB" w:rsidRPr="004F7CEB">
              <w:rPr>
                <w:rFonts w:ascii="Times New Roman" w:eastAsia="Times New Roman" w:hAnsi="Times New Roman" w:cs="Times New Roman"/>
                <w:color w:val="000000"/>
                <w:sz w:val="16"/>
                <w:szCs w:val="16"/>
                <w:lang w:eastAsia="tr-TR"/>
              </w:rPr>
              <w:t>.</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0+2</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1</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r>
      <w:tr w:rsidR="004F7CE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xml:space="preserve">Müh. Teknik Seçmeli </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A57872" w:rsidP="004F7CE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5</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Sınırlı Seçmeli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5</w:t>
            </w:r>
          </w:p>
        </w:tc>
      </w:tr>
      <w:tr w:rsidR="00EB5CAA" w:rsidRPr="004F7CEB" w:rsidTr="00B740ED">
        <w:trPr>
          <w:trHeight w:val="36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Sosyal Seçmeli</w:t>
            </w:r>
          </w:p>
        </w:tc>
        <w:tc>
          <w:tcPr>
            <w:tcW w:w="48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3</w:t>
            </w:r>
          </w:p>
        </w:tc>
        <w:tc>
          <w:tcPr>
            <w:tcW w:w="880" w:type="dxa"/>
            <w:tcBorders>
              <w:top w:val="nil"/>
              <w:left w:val="nil"/>
              <w:bottom w:val="single" w:sz="4" w:space="0" w:color="auto"/>
              <w:right w:val="single" w:sz="4" w:space="0" w:color="auto"/>
            </w:tcBorders>
            <w:shd w:val="clear" w:color="auto" w:fill="auto"/>
            <w:noWrap/>
            <w:vAlign w:val="bottom"/>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Sosyal Seçmeli</w:t>
            </w:r>
          </w:p>
        </w:tc>
        <w:tc>
          <w:tcPr>
            <w:tcW w:w="48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vAlign w:val="center"/>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tcPr>
          <w:p w:rsidR="00EB5CAA" w:rsidRPr="004F7CEB" w:rsidRDefault="00EB5CAA" w:rsidP="00EB5CAA">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3</w:t>
            </w:r>
          </w:p>
        </w:tc>
      </w:tr>
      <w:tr w:rsidR="00EB5CAA"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200</w:t>
            </w:r>
          </w:p>
        </w:tc>
        <w:tc>
          <w:tcPr>
            <w:tcW w:w="22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Staj I</w:t>
            </w:r>
          </w:p>
        </w:tc>
        <w:tc>
          <w:tcPr>
            <w:tcW w:w="4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noWrap/>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noWrap/>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5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r>
      <w:tr w:rsidR="00EB5CAA"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17</w:t>
            </w:r>
          </w:p>
        </w:tc>
        <w:tc>
          <w:tcPr>
            <w:tcW w:w="66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EB5CAA" w:rsidRPr="004F7CEB" w:rsidRDefault="00EB5CAA" w:rsidP="00EB5CAA">
            <w:pPr>
              <w:spacing w:after="0" w:line="240" w:lineRule="auto"/>
              <w:jc w:val="center"/>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18</w:t>
            </w:r>
          </w:p>
        </w:tc>
        <w:tc>
          <w:tcPr>
            <w:tcW w:w="580" w:type="dxa"/>
            <w:tcBorders>
              <w:top w:val="nil"/>
              <w:left w:val="nil"/>
              <w:bottom w:val="single" w:sz="4" w:space="0" w:color="auto"/>
              <w:right w:val="single" w:sz="4" w:space="0" w:color="auto"/>
            </w:tcBorders>
            <w:shd w:val="clear" w:color="auto" w:fill="auto"/>
            <w:vAlign w:val="center"/>
            <w:hideMark/>
          </w:tcPr>
          <w:p w:rsidR="00EB5CAA" w:rsidRPr="004F7CEB" w:rsidRDefault="00EB5CAA" w:rsidP="00EB5CAA">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30</w:t>
            </w:r>
          </w:p>
        </w:tc>
      </w:tr>
    </w:tbl>
    <w:p w:rsidR="004F7CEB" w:rsidRPr="004F7CEB" w:rsidRDefault="004F7CEB" w:rsidP="004F7CEB">
      <w:pPr>
        <w:spacing w:before="120" w:after="120" w:line="240" w:lineRule="auto"/>
        <w:jc w:val="both"/>
        <w:rPr>
          <w:rFonts w:ascii="Times New Roman" w:hAnsi="Times New Roman" w:cs="Times New Roman"/>
          <w:b/>
          <w:sz w:val="24"/>
        </w:rPr>
      </w:pPr>
      <w:r>
        <w:rPr>
          <w:rFonts w:ascii="Times New Roman" w:hAnsi="Times New Roman" w:cs="Times New Roman"/>
          <w:b/>
          <w:sz w:val="24"/>
        </w:rPr>
        <w:t>4</w:t>
      </w:r>
      <w:r w:rsidRPr="004F7CEB">
        <w:rPr>
          <w:rFonts w:ascii="Times New Roman" w:hAnsi="Times New Roman" w:cs="Times New Roman"/>
          <w:b/>
          <w:sz w:val="24"/>
        </w:rPr>
        <w:t xml:space="preserve">. </w:t>
      </w:r>
      <w:r>
        <w:rPr>
          <w:rFonts w:ascii="Times New Roman" w:hAnsi="Times New Roman" w:cs="Times New Roman"/>
          <w:b/>
          <w:sz w:val="24"/>
        </w:rPr>
        <w:t>SINIF</w:t>
      </w:r>
    </w:p>
    <w:tbl>
      <w:tblPr>
        <w:tblW w:w="9180" w:type="dxa"/>
        <w:tblInd w:w="55" w:type="dxa"/>
        <w:tblCellMar>
          <w:left w:w="70" w:type="dxa"/>
          <w:right w:w="70" w:type="dxa"/>
        </w:tblCellMar>
        <w:tblLook w:val="04A0" w:firstRow="1" w:lastRow="0" w:firstColumn="1" w:lastColumn="0" w:noHBand="0" w:noVBand="1"/>
      </w:tblPr>
      <w:tblGrid>
        <w:gridCol w:w="880"/>
        <w:gridCol w:w="2200"/>
        <w:gridCol w:w="480"/>
        <w:gridCol w:w="420"/>
        <w:gridCol w:w="660"/>
        <w:gridCol w:w="880"/>
        <w:gridCol w:w="2200"/>
        <w:gridCol w:w="480"/>
        <w:gridCol w:w="400"/>
        <w:gridCol w:w="580"/>
      </w:tblGrid>
      <w:tr w:rsidR="004F7CEB" w:rsidRPr="004F7CEB" w:rsidTr="004F7CEB">
        <w:trPr>
          <w:trHeight w:val="300"/>
        </w:trPr>
        <w:tc>
          <w:tcPr>
            <w:tcW w:w="918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4. SINIF</w:t>
            </w:r>
          </w:p>
        </w:tc>
      </w:tr>
      <w:tr w:rsidR="004F7CEB" w:rsidRPr="004F7CEB" w:rsidTr="004F7CEB">
        <w:trPr>
          <w:trHeight w:val="300"/>
        </w:trPr>
        <w:tc>
          <w:tcPr>
            <w:tcW w:w="30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7. Yarıyıl</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c>
          <w:tcPr>
            <w:tcW w:w="3080" w:type="dxa"/>
            <w:gridSpan w:val="2"/>
            <w:tcBorders>
              <w:top w:val="single" w:sz="4" w:space="0" w:color="auto"/>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8. Yarıyıl</w:t>
            </w:r>
          </w:p>
        </w:tc>
        <w:tc>
          <w:tcPr>
            <w:tcW w:w="4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proofErr w:type="spellStart"/>
            <w:r w:rsidRPr="004F7CEB">
              <w:rPr>
                <w:rFonts w:ascii="Times New Roman" w:eastAsia="Times New Roman" w:hAnsi="Times New Roman" w:cs="Times New Roman"/>
                <w:b/>
                <w:bCs/>
                <w:color w:val="000000"/>
                <w:sz w:val="16"/>
                <w:szCs w:val="16"/>
                <w:lang w:eastAsia="tr-TR"/>
              </w:rPr>
              <w:t>Kr</w:t>
            </w:r>
            <w:proofErr w:type="spellEnd"/>
          </w:p>
        </w:tc>
        <w:tc>
          <w:tcPr>
            <w:tcW w:w="5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b/>
                <w:bCs/>
                <w:color w:val="000000"/>
                <w:sz w:val="16"/>
                <w:szCs w:val="16"/>
                <w:lang w:eastAsia="tr-TR"/>
              </w:rPr>
            </w:pPr>
            <w:r w:rsidRPr="004F7CEB">
              <w:rPr>
                <w:rFonts w:ascii="Times New Roman" w:eastAsia="Times New Roman" w:hAnsi="Times New Roman" w:cs="Times New Roman"/>
                <w:b/>
                <w:bCs/>
                <w:color w:val="000000"/>
                <w:sz w:val="16"/>
                <w:szCs w:val="16"/>
                <w:lang w:eastAsia="tr-TR"/>
              </w:rPr>
              <w:t>AKTS</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491E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 Mühendisliği Tasarımı 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vAlign w:val="center"/>
            <w:hideMark/>
          </w:tcPr>
          <w:p w:rsidR="004F7CEB" w:rsidRPr="004F7CEB" w:rsidRDefault="00A409D7"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492E</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 Mühendisliği Tasarımı II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2+4</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A409D7" w:rsidP="0002280F">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4</w:t>
            </w:r>
          </w:p>
        </w:tc>
      </w:tr>
      <w:tr w:rsidR="004F7CE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3+2</w:t>
            </w:r>
          </w:p>
        </w:tc>
        <w:tc>
          <w:tcPr>
            <w:tcW w:w="42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4</w:t>
            </w:r>
          </w:p>
        </w:tc>
        <w:tc>
          <w:tcPr>
            <w:tcW w:w="66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7</w:t>
            </w:r>
          </w:p>
        </w:tc>
        <w:tc>
          <w:tcPr>
            <w:tcW w:w="8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4F7CEB" w:rsidRPr="004F7CEB" w:rsidRDefault="004F7CE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4F7CEB" w:rsidRPr="004F7CEB" w:rsidRDefault="004F7CE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E96BB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sz w:val="16"/>
                <w:szCs w:val="16"/>
                <w:lang w:eastAsia="tr-TR"/>
              </w:rPr>
            </w:pPr>
            <w:r w:rsidRPr="004F7CEB">
              <w:rPr>
                <w:rFonts w:ascii="Times New Roman" w:eastAsia="Times New Roman" w:hAnsi="Times New Roman" w:cs="Times New Roman"/>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noWrap/>
            <w:vAlign w:val="center"/>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noWrap/>
            <w:vAlign w:val="center"/>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E96BB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3+0</w:t>
            </w:r>
          </w:p>
        </w:tc>
        <w:tc>
          <w:tcPr>
            <w:tcW w:w="42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w:t>
            </w:r>
          </w:p>
        </w:tc>
        <w:tc>
          <w:tcPr>
            <w:tcW w:w="66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6</w:t>
            </w:r>
          </w:p>
        </w:tc>
        <w:tc>
          <w:tcPr>
            <w:tcW w:w="8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4F7CE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E96BB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EB5CAA">
              <w:rPr>
                <w:rFonts w:ascii="Times New Roman" w:eastAsia="Times New Roman" w:hAnsi="Times New Roman" w:cs="Times New Roman"/>
                <w:color w:val="000000"/>
                <w:sz w:val="16"/>
                <w:szCs w:val="16"/>
                <w:lang w:eastAsia="tr-TR"/>
              </w:rPr>
              <w:t>İş Sağlığı ve Güvenliği 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E96BBB">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r w:rsidRPr="004F7CEB">
              <w:rPr>
                <w:rFonts w:ascii="Times New Roman" w:eastAsia="Times New Roman" w:hAnsi="Times New Roman" w:cs="Times New Roman"/>
                <w:sz w:val="16"/>
                <w:szCs w:val="16"/>
                <w:lang w:eastAsia="tr-TR"/>
              </w:rPr>
              <w:t>+0</w:t>
            </w:r>
          </w:p>
        </w:tc>
        <w:tc>
          <w:tcPr>
            <w:tcW w:w="42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E96BBB">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p>
        </w:tc>
        <w:tc>
          <w:tcPr>
            <w:tcW w:w="660" w:type="dxa"/>
            <w:tcBorders>
              <w:top w:val="nil"/>
              <w:left w:val="nil"/>
              <w:bottom w:val="single" w:sz="4" w:space="0" w:color="auto"/>
              <w:right w:val="single" w:sz="4" w:space="0" w:color="auto"/>
            </w:tcBorders>
            <w:shd w:val="clear" w:color="auto" w:fill="auto"/>
            <w:noWrap/>
            <w:vAlign w:val="center"/>
            <w:hideMark/>
          </w:tcPr>
          <w:p w:rsidR="00E96BBB" w:rsidRPr="0002280F" w:rsidRDefault="00E96BBB" w:rsidP="00E96BBB">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Teknik Seçmeli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3+0</w:t>
            </w:r>
          </w:p>
        </w:tc>
        <w:tc>
          <w:tcPr>
            <w:tcW w:w="40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3</w:t>
            </w:r>
          </w:p>
        </w:tc>
        <w:tc>
          <w:tcPr>
            <w:tcW w:w="58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6</w:t>
            </w:r>
          </w:p>
        </w:tc>
      </w:tr>
      <w:tr w:rsidR="00E96BBB" w:rsidRPr="004F7CEB" w:rsidTr="00E96BB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EEM 300</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Staj II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p>
        </w:tc>
        <w:tc>
          <w:tcPr>
            <w:tcW w:w="42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0</w:t>
            </w:r>
          </w:p>
        </w:tc>
        <w:tc>
          <w:tcPr>
            <w:tcW w:w="66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E96BBB">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2</w:t>
            </w:r>
          </w:p>
        </w:tc>
        <w:tc>
          <w:tcPr>
            <w:tcW w:w="8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EB5CAA">
              <w:rPr>
                <w:rFonts w:ascii="Times New Roman" w:eastAsia="Times New Roman" w:hAnsi="Times New Roman" w:cs="Times New Roman"/>
                <w:color w:val="000000"/>
                <w:sz w:val="16"/>
                <w:szCs w:val="16"/>
                <w:lang w:eastAsia="tr-TR"/>
              </w:rPr>
              <w:t>İş Sağlığı ve Güvenliği I</w:t>
            </w:r>
            <w:r>
              <w:rPr>
                <w:rFonts w:ascii="Times New Roman" w:eastAsia="Times New Roman" w:hAnsi="Times New Roman" w:cs="Times New Roman"/>
                <w:color w:val="000000"/>
                <w:sz w:val="16"/>
                <w:szCs w:val="16"/>
                <w:lang w:eastAsia="tr-TR"/>
              </w:rPr>
              <w:t>I</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jc w:val="center"/>
              <w:rPr>
                <w:rFonts w:ascii="Times New Roman" w:eastAsia="Times New Roman" w:hAnsi="Times New Roman" w:cs="Times New Roman"/>
                <w:sz w:val="16"/>
                <w:szCs w:val="16"/>
                <w:lang w:eastAsia="tr-TR"/>
              </w:rPr>
            </w:pPr>
            <w:r>
              <w:rPr>
                <w:rFonts w:ascii="Times New Roman" w:eastAsia="Times New Roman" w:hAnsi="Times New Roman" w:cs="Times New Roman"/>
                <w:sz w:val="16"/>
                <w:szCs w:val="16"/>
                <w:lang w:eastAsia="tr-TR"/>
              </w:rPr>
              <w:t>2</w:t>
            </w:r>
            <w:r w:rsidRPr="004F7CEB">
              <w:rPr>
                <w:rFonts w:ascii="Times New Roman" w:eastAsia="Times New Roman" w:hAnsi="Times New Roman" w:cs="Times New Roman"/>
                <w:sz w:val="16"/>
                <w:szCs w:val="16"/>
                <w:lang w:eastAsia="tr-TR"/>
              </w:rPr>
              <w:t>+0</w:t>
            </w:r>
          </w:p>
        </w:tc>
        <w:tc>
          <w:tcPr>
            <w:tcW w:w="400" w:type="dxa"/>
            <w:tcBorders>
              <w:top w:val="nil"/>
              <w:left w:val="nil"/>
              <w:bottom w:val="single" w:sz="4" w:space="0" w:color="auto"/>
              <w:right w:val="single" w:sz="4" w:space="0" w:color="auto"/>
            </w:tcBorders>
            <w:shd w:val="clear" w:color="auto" w:fill="auto"/>
            <w:noWrap/>
            <w:vAlign w:val="center"/>
            <w:hideMark/>
          </w:tcPr>
          <w:p w:rsidR="00E96BBB" w:rsidRPr="0002280F"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c>
          <w:tcPr>
            <w:tcW w:w="580" w:type="dxa"/>
            <w:tcBorders>
              <w:top w:val="nil"/>
              <w:left w:val="nil"/>
              <w:bottom w:val="single" w:sz="4" w:space="0" w:color="auto"/>
              <w:right w:val="single" w:sz="4" w:space="0" w:color="auto"/>
            </w:tcBorders>
            <w:shd w:val="clear" w:color="auto" w:fill="auto"/>
            <w:noWrap/>
            <w:vAlign w:val="center"/>
            <w:hideMark/>
          </w:tcPr>
          <w:p w:rsidR="00E96BBB" w:rsidRPr="0002280F" w:rsidRDefault="00E96BBB" w:rsidP="0002280F">
            <w:pPr>
              <w:spacing w:after="0" w:line="240" w:lineRule="auto"/>
              <w:jc w:val="center"/>
              <w:rPr>
                <w:rFonts w:ascii="Times New Roman" w:eastAsia="Times New Roman" w:hAnsi="Times New Roman" w:cs="Times New Roman"/>
                <w:color w:val="000000"/>
                <w:sz w:val="16"/>
                <w:szCs w:val="16"/>
                <w:lang w:eastAsia="tr-TR"/>
              </w:rPr>
            </w:pPr>
            <w:r w:rsidRPr="0002280F">
              <w:rPr>
                <w:rFonts w:ascii="Times New Roman" w:eastAsia="Times New Roman" w:hAnsi="Times New Roman" w:cs="Times New Roman"/>
                <w:color w:val="000000"/>
                <w:sz w:val="16"/>
                <w:szCs w:val="16"/>
                <w:lang w:eastAsia="tr-TR"/>
              </w:rPr>
              <w:t>2</w:t>
            </w:r>
          </w:p>
        </w:tc>
      </w:tr>
      <w:tr w:rsidR="00E96BBB" w:rsidRPr="004F7CEB" w:rsidTr="004F7CEB">
        <w:trPr>
          <w:trHeight w:val="300"/>
        </w:trPr>
        <w:tc>
          <w:tcPr>
            <w:tcW w:w="880" w:type="dxa"/>
            <w:tcBorders>
              <w:top w:val="nil"/>
              <w:left w:val="single" w:sz="4" w:space="0" w:color="auto"/>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2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16</w:t>
            </w:r>
            <w:r>
              <w:rPr>
                <w:rFonts w:ascii="Times New Roman" w:eastAsia="Times New Roman" w:hAnsi="Times New Roman" w:cs="Times New Roman"/>
                <w:b/>
                <w:bCs/>
                <w:color w:val="000000"/>
                <w:sz w:val="16"/>
                <w:szCs w:val="16"/>
                <w:lang w:eastAsia="tr-TR"/>
              </w:rPr>
              <w:fldChar w:fldCharType="end"/>
            </w:r>
          </w:p>
        </w:tc>
        <w:tc>
          <w:tcPr>
            <w:tcW w:w="660" w:type="dxa"/>
            <w:tcBorders>
              <w:top w:val="nil"/>
              <w:left w:val="nil"/>
              <w:bottom w:val="single" w:sz="4" w:space="0" w:color="auto"/>
              <w:right w:val="single" w:sz="4" w:space="0" w:color="auto"/>
            </w:tcBorders>
            <w:shd w:val="clear" w:color="auto" w:fill="auto"/>
            <w:vAlign w:val="center"/>
            <w:hideMark/>
          </w:tcPr>
          <w:p w:rsidR="00E96BBB" w:rsidRPr="004F7CEB" w:rsidRDefault="00A409D7" w:rsidP="00B740ED">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30</w:t>
            </w:r>
          </w:p>
        </w:tc>
        <w:tc>
          <w:tcPr>
            <w:tcW w:w="88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22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80" w:type="dxa"/>
            <w:tcBorders>
              <w:top w:val="nil"/>
              <w:left w:val="nil"/>
              <w:bottom w:val="single" w:sz="4" w:space="0" w:color="auto"/>
              <w:right w:val="single" w:sz="4" w:space="0" w:color="auto"/>
            </w:tcBorders>
            <w:shd w:val="clear" w:color="auto" w:fill="auto"/>
            <w:noWrap/>
            <w:vAlign w:val="center"/>
            <w:hideMark/>
          </w:tcPr>
          <w:p w:rsidR="00E96BBB" w:rsidRPr="004F7CEB" w:rsidRDefault="00E96BBB" w:rsidP="00B740ED">
            <w:pPr>
              <w:spacing w:after="0" w:line="240" w:lineRule="auto"/>
              <w:jc w:val="center"/>
              <w:rPr>
                <w:rFonts w:ascii="Times New Roman" w:eastAsia="Times New Roman" w:hAnsi="Times New Roman" w:cs="Times New Roman"/>
                <w:color w:val="000000"/>
                <w:sz w:val="16"/>
                <w:szCs w:val="16"/>
                <w:lang w:eastAsia="tr-TR"/>
              </w:rPr>
            </w:pPr>
            <w:r w:rsidRPr="004F7CEB">
              <w:rPr>
                <w:rFonts w:ascii="Times New Roman" w:eastAsia="Times New Roman" w:hAnsi="Times New Roman" w:cs="Times New Roman"/>
                <w:color w:val="000000"/>
                <w:sz w:val="16"/>
                <w:szCs w:val="16"/>
                <w:lang w:eastAsia="tr-TR"/>
              </w:rPr>
              <w:t> </w:t>
            </w:r>
          </w:p>
        </w:tc>
        <w:tc>
          <w:tcPr>
            <w:tcW w:w="400" w:type="dxa"/>
            <w:tcBorders>
              <w:top w:val="nil"/>
              <w:left w:val="nil"/>
              <w:bottom w:val="single" w:sz="4" w:space="0" w:color="auto"/>
              <w:right w:val="single" w:sz="4" w:space="0" w:color="auto"/>
            </w:tcBorders>
            <w:shd w:val="clear" w:color="auto" w:fill="auto"/>
            <w:vAlign w:val="center"/>
            <w:hideMark/>
          </w:tcPr>
          <w:p w:rsidR="00E96BBB" w:rsidRPr="004F7CEB" w:rsidRDefault="00E96BBB" w:rsidP="00B740ED">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fldChar w:fldCharType="begin"/>
            </w:r>
            <w:r>
              <w:rPr>
                <w:rFonts w:ascii="Times New Roman" w:eastAsia="Times New Roman" w:hAnsi="Times New Roman" w:cs="Times New Roman"/>
                <w:b/>
                <w:bCs/>
                <w:color w:val="000000"/>
                <w:sz w:val="16"/>
                <w:szCs w:val="16"/>
                <w:lang w:eastAsia="tr-TR"/>
              </w:rPr>
              <w:instrText xml:space="preserve"> =SUM(ABOVE) </w:instrText>
            </w:r>
            <w:r>
              <w:rPr>
                <w:rFonts w:ascii="Times New Roman" w:eastAsia="Times New Roman" w:hAnsi="Times New Roman" w:cs="Times New Roman"/>
                <w:b/>
                <w:bCs/>
                <w:color w:val="000000"/>
                <w:sz w:val="16"/>
                <w:szCs w:val="16"/>
                <w:lang w:eastAsia="tr-TR"/>
              </w:rPr>
              <w:fldChar w:fldCharType="separate"/>
            </w:r>
            <w:r>
              <w:rPr>
                <w:rFonts w:ascii="Times New Roman" w:eastAsia="Times New Roman" w:hAnsi="Times New Roman" w:cs="Times New Roman"/>
                <w:b/>
                <w:bCs/>
                <w:noProof/>
                <w:color w:val="000000"/>
                <w:sz w:val="16"/>
                <w:szCs w:val="16"/>
                <w:lang w:eastAsia="tr-TR"/>
              </w:rPr>
              <w:t>18</w:t>
            </w:r>
            <w:r>
              <w:rPr>
                <w:rFonts w:ascii="Times New Roman" w:eastAsia="Times New Roman" w:hAnsi="Times New Roman" w:cs="Times New Roman"/>
                <w:b/>
                <w:bCs/>
                <w:color w:val="000000"/>
                <w:sz w:val="16"/>
                <w:szCs w:val="16"/>
                <w:lang w:eastAsia="tr-TR"/>
              </w:rPr>
              <w:fldChar w:fldCharType="end"/>
            </w:r>
          </w:p>
        </w:tc>
        <w:tc>
          <w:tcPr>
            <w:tcW w:w="580" w:type="dxa"/>
            <w:tcBorders>
              <w:top w:val="nil"/>
              <w:left w:val="nil"/>
              <w:bottom w:val="single" w:sz="4" w:space="0" w:color="auto"/>
              <w:right w:val="single" w:sz="4" w:space="0" w:color="auto"/>
            </w:tcBorders>
            <w:shd w:val="clear" w:color="auto" w:fill="auto"/>
            <w:vAlign w:val="center"/>
            <w:hideMark/>
          </w:tcPr>
          <w:p w:rsidR="00E96BBB" w:rsidRPr="004F7CEB" w:rsidRDefault="00A409D7" w:rsidP="00B740ED">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30</w:t>
            </w:r>
          </w:p>
        </w:tc>
      </w:tr>
    </w:tbl>
    <w:p w:rsidR="002A16EF" w:rsidRDefault="002A16EF" w:rsidP="004F7CEB">
      <w:pPr>
        <w:spacing w:line="240" w:lineRule="auto"/>
        <w:jc w:val="both"/>
        <w:rPr>
          <w:rFonts w:ascii="Times New Roman" w:hAnsi="Times New Roman" w:cs="Times New Roman"/>
          <w:sz w:val="24"/>
        </w:rPr>
      </w:pPr>
    </w:p>
    <w:p w:rsidR="00C87472" w:rsidRPr="00BD4D9A" w:rsidRDefault="00C87472" w:rsidP="004F7CEB">
      <w:pPr>
        <w:spacing w:line="240" w:lineRule="auto"/>
        <w:jc w:val="both"/>
        <w:rPr>
          <w:rFonts w:ascii="Times New Roman" w:hAnsi="Times New Roman" w:cs="Times New Roman"/>
          <w:b/>
          <w:sz w:val="24"/>
        </w:rPr>
      </w:pPr>
      <w:r w:rsidRPr="00BD4D9A">
        <w:rPr>
          <w:rFonts w:ascii="Times New Roman" w:hAnsi="Times New Roman" w:cs="Times New Roman"/>
          <w:b/>
          <w:sz w:val="24"/>
        </w:rPr>
        <w:lastRenderedPageBreak/>
        <w:t>Kurallar:</w:t>
      </w:r>
    </w:p>
    <w:p w:rsidR="00BD4D9A" w:rsidRDefault="00BD4D9A"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 xml:space="preserve">İlk altı yarıyıl, 5. </w:t>
      </w:r>
      <w:r w:rsidR="00DA67BB">
        <w:rPr>
          <w:rFonts w:ascii="Times New Roman" w:hAnsi="Times New Roman" w:cs="Times New Roman"/>
          <w:sz w:val="24"/>
        </w:rPr>
        <w:t>ve 6. y</w:t>
      </w:r>
      <w:r w:rsidRPr="00BD4D9A">
        <w:rPr>
          <w:rFonts w:ascii="Times New Roman" w:hAnsi="Times New Roman" w:cs="Times New Roman"/>
          <w:sz w:val="24"/>
        </w:rPr>
        <w:t>arıyıl</w:t>
      </w:r>
      <w:r w:rsidR="00DA67BB">
        <w:rPr>
          <w:rFonts w:ascii="Times New Roman" w:hAnsi="Times New Roman" w:cs="Times New Roman"/>
          <w:sz w:val="24"/>
        </w:rPr>
        <w:t>lar</w:t>
      </w:r>
      <w:r w:rsidRPr="00BD4D9A">
        <w:rPr>
          <w:rFonts w:ascii="Times New Roman" w:hAnsi="Times New Roman" w:cs="Times New Roman"/>
          <w:sz w:val="24"/>
        </w:rPr>
        <w:t>daki “Mühendislik Teknik Seçmeli” dersi</w:t>
      </w:r>
      <w:r w:rsidR="00DA67BB">
        <w:rPr>
          <w:rFonts w:ascii="Times New Roman" w:hAnsi="Times New Roman" w:cs="Times New Roman"/>
          <w:sz w:val="24"/>
        </w:rPr>
        <w:t>,</w:t>
      </w:r>
      <w:r w:rsidRPr="00BD4D9A">
        <w:rPr>
          <w:rFonts w:ascii="Times New Roman" w:hAnsi="Times New Roman" w:cs="Times New Roman"/>
          <w:sz w:val="24"/>
        </w:rPr>
        <w:t xml:space="preserve"> “Sınırlı Seçmeli” ders </w:t>
      </w:r>
      <w:r w:rsidR="00DA67BB">
        <w:rPr>
          <w:rFonts w:ascii="Times New Roman" w:hAnsi="Times New Roman" w:cs="Times New Roman"/>
          <w:sz w:val="24"/>
        </w:rPr>
        <w:t xml:space="preserve">ve “Sosyal Seçmeli” dersler </w:t>
      </w:r>
      <w:r w:rsidRPr="00BD4D9A">
        <w:rPr>
          <w:rFonts w:ascii="Times New Roman" w:hAnsi="Times New Roman" w:cs="Times New Roman"/>
          <w:sz w:val="24"/>
        </w:rPr>
        <w:t xml:space="preserve">dışında tüm öğrencilere ortaktır. </w:t>
      </w:r>
    </w:p>
    <w:p w:rsidR="00BD4D9A" w:rsidRDefault="00BD4D9A" w:rsidP="00BD4D9A">
      <w:pPr>
        <w:pStyle w:val="ListeParagraf"/>
        <w:spacing w:line="240" w:lineRule="auto"/>
        <w:jc w:val="both"/>
        <w:rPr>
          <w:rFonts w:ascii="Times New Roman" w:hAnsi="Times New Roman" w:cs="Times New Roman"/>
          <w:sz w:val="24"/>
        </w:rPr>
      </w:pPr>
    </w:p>
    <w:p w:rsidR="00BD4D9A" w:rsidRDefault="00BD4D9A"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“Mühendislik Teknik Seçmeli” dersi için öğrenciler Mühendislik Fakültesinin diğer bölümleri tarafından açılan ve Elektrik-Elektronik Mühendisliği Bölüm Başkanlığı tarafından denkliği tanımlanan bir ders seçebilir.</w:t>
      </w:r>
    </w:p>
    <w:p w:rsidR="00BD4D9A" w:rsidRPr="00BD4D9A" w:rsidRDefault="00BD4D9A" w:rsidP="00BD4D9A">
      <w:pPr>
        <w:pStyle w:val="ListeParagraf"/>
        <w:rPr>
          <w:rFonts w:ascii="Times New Roman" w:hAnsi="Times New Roman" w:cs="Times New Roman"/>
          <w:sz w:val="24"/>
        </w:rPr>
      </w:pPr>
    </w:p>
    <w:p w:rsidR="00BD4D9A" w:rsidRDefault="00BD4D9A"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 xml:space="preserve">“Sınırlı Seçmeli” ders için, öğrenciler </w:t>
      </w:r>
      <w:r>
        <w:rPr>
          <w:rFonts w:ascii="Times New Roman" w:hAnsi="Times New Roman" w:cs="Times New Roman"/>
          <w:sz w:val="24"/>
        </w:rPr>
        <w:t>aşağıda</w:t>
      </w:r>
      <w:r w:rsidRPr="00BD4D9A">
        <w:rPr>
          <w:rFonts w:ascii="Times New Roman" w:hAnsi="Times New Roman" w:cs="Times New Roman"/>
          <w:sz w:val="24"/>
        </w:rPr>
        <w:t xml:space="preserve"> belirtilen 3 kredilik (5 AKTS)  iki dersten birini seçebilir.</w:t>
      </w:r>
    </w:p>
    <w:p w:rsidR="00DA67BB" w:rsidRPr="00DA67BB" w:rsidRDefault="00DA67BB" w:rsidP="00DA67BB">
      <w:pPr>
        <w:pStyle w:val="ListeParagraf"/>
        <w:rPr>
          <w:rFonts w:ascii="Times New Roman" w:hAnsi="Times New Roman" w:cs="Times New Roman"/>
          <w:sz w:val="24"/>
        </w:rPr>
      </w:pPr>
    </w:p>
    <w:p w:rsidR="00BD4D9A" w:rsidRDefault="00AA6BB1" w:rsidP="00AA6BB1">
      <w:pPr>
        <w:pStyle w:val="ListeParagraf"/>
        <w:numPr>
          <w:ilvl w:val="0"/>
          <w:numId w:val="7"/>
        </w:numPr>
        <w:spacing w:line="240" w:lineRule="auto"/>
        <w:jc w:val="both"/>
        <w:rPr>
          <w:rFonts w:ascii="Times New Roman" w:hAnsi="Times New Roman" w:cs="Times New Roman"/>
          <w:sz w:val="24"/>
        </w:rPr>
      </w:pPr>
      <w:r w:rsidRPr="00AA6BB1">
        <w:rPr>
          <w:rFonts w:ascii="Times New Roman" w:hAnsi="Times New Roman" w:cs="Times New Roman"/>
          <w:sz w:val="24"/>
        </w:rPr>
        <w:t>Son iki yarıyılda yalnızca EEM 491E Elektrik-Elektronik Mühendisliği Tasarımı I, EEM 492E Elektrik-Elektronik Mühendisliği Tasarımı II, İş Sağlığı ve Güvenliği I ve İş Sağlığı ve Güvenliği II dersleri tüm öğrenciler için ortaktır. Diğer dersler seçmelidir. “Teknik Seçmeli” olarak adlandırılan bu dersler paketlere ayrılmıştır. Her öğrenci seçtiği bir paketteki tüm dersleri almak zorundadır. Diğer teknik seçmeli dersler, diğer paketlerdeki dersler arasından veya herhangi bir pakete dâhil olmayan dersler arasından seçilebilir</w:t>
      </w:r>
      <w:r w:rsidR="00BD4D9A" w:rsidRPr="00BD4D9A">
        <w:rPr>
          <w:rFonts w:ascii="Times New Roman" w:hAnsi="Times New Roman" w:cs="Times New Roman"/>
          <w:sz w:val="24"/>
        </w:rPr>
        <w:t xml:space="preserve">. </w:t>
      </w:r>
    </w:p>
    <w:p w:rsidR="00BD4D9A" w:rsidRPr="00BD4D9A" w:rsidRDefault="00BD4D9A" w:rsidP="00BD4D9A">
      <w:pPr>
        <w:pStyle w:val="ListeParagraf"/>
        <w:rPr>
          <w:rFonts w:ascii="Times New Roman" w:hAnsi="Times New Roman" w:cs="Times New Roman"/>
          <w:sz w:val="24"/>
        </w:rPr>
      </w:pPr>
    </w:p>
    <w:p w:rsidR="00BD4D9A" w:rsidRDefault="00BD4D9A" w:rsidP="00BD4D9A">
      <w:pPr>
        <w:pStyle w:val="ListeParagraf"/>
        <w:numPr>
          <w:ilvl w:val="0"/>
          <w:numId w:val="7"/>
        </w:numPr>
        <w:spacing w:line="240" w:lineRule="auto"/>
        <w:jc w:val="both"/>
        <w:rPr>
          <w:rFonts w:ascii="Times New Roman" w:hAnsi="Times New Roman" w:cs="Times New Roman"/>
          <w:sz w:val="24"/>
        </w:rPr>
      </w:pPr>
      <w:r>
        <w:rPr>
          <w:rFonts w:ascii="Times New Roman" w:hAnsi="Times New Roman" w:cs="Times New Roman"/>
          <w:sz w:val="24"/>
        </w:rPr>
        <w:t>7. ve 8. Yarıyıllarda</w:t>
      </w:r>
      <w:r w:rsidR="00C13A92">
        <w:rPr>
          <w:rFonts w:ascii="Times New Roman" w:hAnsi="Times New Roman" w:cs="Times New Roman"/>
          <w:sz w:val="24"/>
        </w:rPr>
        <w:t xml:space="preserve"> öğrencilerin en az 23 kredi (44</w:t>
      </w:r>
      <w:r>
        <w:rPr>
          <w:rFonts w:ascii="Times New Roman" w:hAnsi="Times New Roman" w:cs="Times New Roman"/>
          <w:sz w:val="24"/>
        </w:rPr>
        <w:t xml:space="preserve"> AKTS) tutarında Teknik Seçmeli ders alması gerekmektedir.</w:t>
      </w:r>
      <w:r w:rsidRPr="00BD4D9A">
        <w:rPr>
          <w:rFonts w:ascii="Times New Roman" w:hAnsi="Times New Roman" w:cs="Times New Roman"/>
          <w:sz w:val="24"/>
        </w:rPr>
        <w:t xml:space="preserve"> </w:t>
      </w:r>
      <w:r>
        <w:rPr>
          <w:rFonts w:ascii="Times New Roman" w:hAnsi="Times New Roman" w:cs="Times New Roman"/>
          <w:sz w:val="24"/>
        </w:rPr>
        <w:t xml:space="preserve">Öğrenci, aşağıda belirtilen paketlerden birindeki tüm dersleri almak ve başarmak zorundadır. Diğer dersler ise, diğer paketlerden veya herhangi bir pakete </w:t>
      </w:r>
      <w:proofErr w:type="gramStart"/>
      <w:r>
        <w:rPr>
          <w:rFonts w:ascii="Times New Roman" w:hAnsi="Times New Roman" w:cs="Times New Roman"/>
          <w:sz w:val="24"/>
        </w:rPr>
        <w:t>dahil</w:t>
      </w:r>
      <w:proofErr w:type="gramEnd"/>
      <w:r>
        <w:rPr>
          <w:rFonts w:ascii="Times New Roman" w:hAnsi="Times New Roman" w:cs="Times New Roman"/>
          <w:sz w:val="24"/>
        </w:rPr>
        <w:t xml:space="preserve"> olmayan Teknik Seçmeli Dersler listesinden seçilebilir.</w:t>
      </w:r>
    </w:p>
    <w:p w:rsidR="00BD4D9A" w:rsidRPr="00BD4D9A" w:rsidRDefault="00BD4D9A" w:rsidP="00BD4D9A">
      <w:pPr>
        <w:pStyle w:val="ListeParagraf"/>
        <w:rPr>
          <w:rFonts w:ascii="Times New Roman" w:hAnsi="Times New Roman" w:cs="Times New Roman"/>
          <w:sz w:val="24"/>
        </w:rPr>
      </w:pPr>
    </w:p>
    <w:p w:rsidR="00BD4D9A" w:rsidRDefault="00BD4D9A"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EEM 491E Elektrik-Elektronik Mühendisliği Tasarımı I</w:t>
      </w:r>
      <w:r>
        <w:rPr>
          <w:rFonts w:ascii="Times New Roman" w:hAnsi="Times New Roman" w:cs="Times New Roman"/>
          <w:sz w:val="24"/>
        </w:rPr>
        <w:t xml:space="preserve"> dersini alabilmek için, izleyen yarıyılın sonunda mezuniyet durumuna gelebilme koşulu aranır.</w:t>
      </w:r>
    </w:p>
    <w:p w:rsidR="00BD4D9A" w:rsidRPr="00BD4D9A" w:rsidRDefault="00BD4D9A" w:rsidP="00BD4D9A">
      <w:pPr>
        <w:pStyle w:val="ListeParagraf"/>
        <w:rPr>
          <w:rFonts w:ascii="Times New Roman" w:hAnsi="Times New Roman" w:cs="Times New Roman"/>
          <w:sz w:val="24"/>
        </w:rPr>
      </w:pPr>
    </w:p>
    <w:p w:rsidR="008B140B" w:rsidRDefault="00BD4D9A" w:rsidP="00BD4D9A">
      <w:pPr>
        <w:pStyle w:val="ListeParagraf"/>
        <w:numPr>
          <w:ilvl w:val="0"/>
          <w:numId w:val="7"/>
        </w:numPr>
        <w:spacing w:line="240" w:lineRule="auto"/>
        <w:jc w:val="both"/>
        <w:rPr>
          <w:rFonts w:ascii="Times New Roman" w:hAnsi="Times New Roman" w:cs="Times New Roman"/>
          <w:sz w:val="24"/>
        </w:rPr>
      </w:pPr>
      <w:r w:rsidRPr="00BD4D9A">
        <w:rPr>
          <w:rFonts w:ascii="Times New Roman" w:hAnsi="Times New Roman" w:cs="Times New Roman"/>
          <w:sz w:val="24"/>
        </w:rPr>
        <w:t>EEM 491E Elektrik-Elektronik Mühendisliği Tasarımı I ve EEM 492E Elektrik-Elektronik Mühendisliği Tasarımı II dersleri her yarıyıl açılır.</w:t>
      </w:r>
    </w:p>
    <w:p w:rsidR="008B140B" w:rsidRPr="008B140B" w:rsidRDefault="008B140B" w:rsidP="008B140B">
      <w:pPr>
        <w:pStyle w:val="ListeParagraf"/>
        <w:rPr>
          <w:rFonts w:ascii="Times New Roman" w:hAnsi="Times New Roman" w:cs="Times New Roman"/>
          <w:sz w:val="24"/>
        </w:rPr>
      </w:pPr>
    </w:p>
    <w:p w:rsidR="00C87472" w:rsidRDefault="00BD4D9A" w:rsidP="00BD4D9A">
      <w:pPr>
        <w:pStyle w:val="ListeParagraf"/>
        <w:numPr>
          <w:ilvl w:val="0"/>
          <w:numId w:val="7"/>
        </w:numPr>
        <w:spacing w:line="240" w:lineRule="auto"/>
        <w:jc w:val="both"/>
        <w:rPr>
          <w:rFonts w:ascii="Times New Roman" w:hAnsi="Times New Roman" w:cs="Times New Roman"/>
          <w:sz w:val="24"/>
        </w:rPr>
      </w:pPr>
      <w:r w:rsidRPr="008B140B">
        <w:rPr>
          <w:rFonts w:ascii="Times New Roman" w:hAnsi="Times New Roman" w:cs="Times New Roman"/>
          <w:sz w:val="24"/>
        </w:rPr>
        <w:t>Mezuniyet için g</w:t>
      </w:r>
      <w:r w:rsidR="00C13A92">
        <w:rPr>
          <w:rFonts w:ascii="Times New Roman" w:hAnsi="Times New Roman" w:cs="Times New Roman"/>
          <w:sz w:val="24"/>
        </w:rPr>
        <w:t>erekli minimum kredi miktarı 14</w:t>
      </w:r>
      <w:r w:rsidR="003010AD">
        <w:rPr>
          <w:rFonts w:ascii="Times New Roman" w:hAnsi="Times New Roman" w:cs="Times New Roman"/>
          <w:sz w:val="24"/>
        </w:rPr>
        <w:t>5</w:t>
      </w:r>
      <w:r w:rsidRPr="008B140B">
        <w:rPr>
          <w:rFonts w:ascii="Times New Roman" w:hAnsi="Times New Roman" w:cs="Times New Roman"/>
          <w:sz w:val="24"/>
        </w:rPr>
        <w:t xml:space="preserve"> olarak (2</w:t>
      </w:r>
      <w:r w:rsidR="003010AD">
        <w:rPr>
          <w:rFonts w:ascii="Times New Roman" w:hAnsi="Times New Roman" w:cs="Times New Roman"/>
          <w:sz w:val="24"/>
        </w:rPr>
        <w:t>40</w:t>
      </w:r>
      <w:r w:rsidRPr="008B140B">
        <w:rPr>
          <w:rFonts w:ascii="Times New Roman" w:hAnsi="Times New Roman" w:cs="Times New Roman"/>
          <w:sz w:val="24"/>
        </w:rPr>
        <w:t xml:space="preserve"> AKTS) belirlenmiştir. Bu kredilerin </w:t>
      </w:r>
      <w:r w:rsidR="008B140B">
        <w:rPr>
          <w:rFonts w:ascii="Times New Roman" w:hAnsi="Times New Roman" w:cs="Times New Roman"/>
          <w:sz w:val="24"/>
        </w:rPr>
        <w:t>yukarıda</w:t>
      </w:r>
      <w:r w:rsidRPr="008B140B">
        <w:rPr>
          <w:rFonts w:ascii="Times New Roman" w:hAnsi="Times New Roman" w:cs="Times New Roman"/>
          <w:sz w:val="24"/>
        </w:rPr>
        <w:t xml:space="preserve"> belirtilen kurallar doğrultusunda tamamlanması gerekmektedir.</w:t>
      </w:r>
    </w:p>
    <w:p w:rsidR="00BA4295" w:rsidRPr="00BA4295" w:rsidRDefault="00BA4295" w:rsidP="00BA4295">
      <w:pPr>
        <w:pStyle w:val="ListeParagraf"/>
        <w:rPr>
          <w:rFonts w:ascii="Times New Roman" w:hAnsi="Times New Roman" w:cs="Times New Roman"/>
          <w:sz w:val="24"/>
        </w:rPr>
      </w:pPr>
    </w:p>
    <w:p w:rsidR="00BA4295" w:rsidRDefault="00BA4295">
      <w:pPr>
        <w:rPr>
          <w:rFonts w:ascii="Times New Roman" w:hAnsi="Times New Roman" w:cs="Times New Roman"/>
          <w:sz w:val="24"/>
        </w:rPr>
      </w:pPr>
      <w:r>
        <w:rPr>
          <w:rFonts w:ascii="Times New Roman" w:hAnsi="Times New Roman" w:cs="Times New Roman"/>
          <w:sz w:val="24"/>
        </w:rPr>
        <w:br w:type="page"/>
      </w:r>
    </w:p>
    <w:p w:rsidR="00BA4295" w:rsidRDefault="00BA4295" w:rsidP="00BA4295">
      <w:pPr>
        <w:spacing w:line="240" w:lineRule="auto"/>
        <w:jc w:val="both"/>
        <w:rPr>
          <w:rFonts w:ascii="Times New Roman" w:hAnsi="Times New Roman" w:cs="Times New Roman"/>
          <w:b/>
          <w:sz w:val="24"/>
        </w:rPr>
      </w:pPr>
      <w:r w:rsidRPr="00BA4295">
        <w:rPr>
          <w:rFonts w:ascii="Times New Roman" w:hAnsi="Times New Roman" w:cs="Times New Roman"/>
          <w:b/>
          <w:sz w:val="24"/>
        </w:rPr>
        <w:lastRenderedPageBreak/>
        <w:t>SEÇMELİ DERS PAKETLERİ</w:t>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ELEKTRONİK (4 zorunlu + 3 seçmeli ders)</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411E</w:t>
            </w:r>
          </w:p>
        </w:tc>
        <w:tc>
          <w:tcPr>
            <w:tcW w:w="4056" w:type="dxa"/>
            <w:shd w:val="clear" w:color="auto" w:fill="auto"/>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Elektronik</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412E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 xml:space="preserve">Geniş Ölçekli </w:t>
            </w:r>
            <w:proofErr w:type="spellStart"/>
            <w:r w:rsidRPr="00C74B03">
              <w:rPr>
                <w:rFonts w:ascii="Times New Roman" w:eastAsia="Times New Roman" w:hAnsi="Times New Roman" w:cs="Times New Roman"/>
                <w:color w:val="000000"/>
                <w:sz w:val="16"/>
                <w:szCs w:val="16"/>
                <w:lang w:eastAsia="tr-TR"/>
              </w:rPr>
              <w:t>Tümdevre</w:t>
            </w:r>
            <w:proofErr w:type="spellEnd"/>
            <w:r w:rsidRPr="00C74B03">
              <w:rPr>
                <w:rFonts w:ascii="Times New Roman" w:eastAsia="Times New Roman" w:hAnsi="Times New Roman" w:cs="Times New Roman"/>
                <w:color w:val="000000"/>
                <w:sz w:val="16"/>
                <w:szCs w:val="16"/>
                <w:lang w:eastAsia="tr-TR"/>
              </w:rPr>
              <w:t xml:space="preserve"> Tasarımı</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413E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Yarı İletken Devre Teknolojisi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414E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proofErr w:type="spellStart"/>
            <w:r w:rsidRPr="00C74B03">
              <w:rPr>
                <w:rFonts w:ascii="Times New Roman" w:eastAsia="Times New Roman" w:hAnsi="Times New Roman" w:cs="Times New Roman"/>
                <w:color w:val="000000"/>
                <w:sz w:val="16"/>
                <w:szCs w:val="16"/>
                <w:lang w:eastAsia="tr-TR"/>
              </w:rPr>
              <w:t>Optoelektronik</w:t>
            </w:r>
            <w:proofErr w:type="spellEnd"/>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KONTROL (4 zorunlu + 3 seçmeli ders)</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424E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Ayrık Zamanlı Kontrol Sistemleri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426E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Doğrusal Olmayan Kontrol Sistemleri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GÜÇ ELEKTRONİĞİ (4 zorunlu + 3 seçmeli ders)</w:t>
            </w:r>
          </w:p>
        </w:tc>
        <w:tc>
          <w:tcPr>
            <w:tcW w:w="480" w:type="dxa"/>
            <w:shd w:val="clear" w:color="auto" w:fill="auto"/>
            <w:vAlign w:val="center"/>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423E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Endüstriyel Kontrol</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432E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Elektroniği II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434E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Elektrik Motorları ve Sürücüleri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HABERLEŞME (4 zorunlu +3 seçmeli ders)</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442E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444E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Haberleşme</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D16A59">
        <w:trPr>
          <w:trHeight w:val="300"/>
        </w:trPr>
        <w:tc>
          <w:tcPr>
            <w:tcW w:w="4907" w:type="dxa"/>
            <w:gridSpan w:val="2"/>
            <w:shd w:val="clear" w:color="auto" w:fill="auto"/>
            <w:noWrap/>
            <w:vAlign w:val="center"/>
          </w:tcPr>
          <w:p w:rsidR="00C74B03" w:rsidRPr="00C74B03" w:rsidRDefault="00C74B03" w:rsidP="00C74B03">
            <w:pPr>
              <w:spacing w:after="0" w:line="240" w:lineRule="auto"/>
              <w:rPr>
                <w:rFonts w:ascii="Times New Roman" w:eastAsia="Times New Roman" w:hAnsi="Times New Roman" w:cs="Times New Roman"/>
                <w:sz w:val="20"/>
                <w:szCs w:val="20"/>
                <w:lang w:eastAsia="tr-TR"/>
              </w:rPr>
            </w:pPr>
            <w:r w:rsidRPr="00C74B03">
              <w:rPr>
                <w:rFonts w:ascii="Times New Roman" w:eastAsia="Times New Roman" w:hAnsi="Times New Roman" w:cs="Times New Roman"/>
                <w:b/>
                <w:bCs/>
                <w:color w:val="000000"/>
                <w:sz w:val="16"/>
                <w:szCs w:val="16"/>
                <w:lang w:eastAsia="tr-TR"/>
              </w:rPr>
              <w:t>MİKRODALGA VE ANTENLER (4 zorunlu + 3 seçmeli ders)</w:t>
            </w:r>
          </w:p>
        </w:tc>
        <w:tc>
          <w:tcPr>
            <w:tcW w:w="480" w:type="dxa"/>
            <w:shd w:val="clear" w:color="auto" w:fill="auto"/>
            <w:noWrap/>
            <w:vAlign w:val="center"/>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Sistemleri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454E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Antenler</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456E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Modelleme</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BİYOMEDİKAL (3 zorunlu + 4 seçmeli ders)</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Biyomedikal Müh. Giriş</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462E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Tıbbi Görüntüleme Sistemleri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rsidP="00C74B03">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C74B03" w:rsidRPr="00C74B03" w:rsidTr="00C74B03">
        <w:trPr>
          <w:trHeight w:val="300"/>
        </w:trPr>
        <w:tc>
          <w:tcPr>
            <w:tcW w:w="4907" w:type="dxa"/>
            <w:gridSpan w:val="2"/>
            <w:shd w:val="clear" w:color="auto" w:fill="auto"/>
            <w:noWrap/>
            <w:vAlign w:val="center"/>
            <w:hideMark/>
          </w:tcPr>
          <w:p w:rsidR="00C74B03" w:rsidRDefault="00C74B03" w:rsidP="00C74B03">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GÜÇ SİSTEMLERİ VE YÜKSEK GERİLİM TEKNİĞİ</w:t>
            </w:r>
          </w:p>
          <w:p w:rsidR="00C74B03" w:rsidRPr="00C74B03" w:rsidRDefault="00C74B03" w:rsidP="00C74B03">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t>(4 zorunlu + 3 seçmeli ders)</w:t>
            </w:r>
          </w:p>
        </w:tc>
        <w:tc>
          <w:tcPr>
            <w:tcW w:w="480" w:type="dxa"/>
            <w:shd w:val="clear" w:color="auto" w:fill="auto"/>
            <w:vAlign w:val="center"/>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471E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472E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Güç Sistem Analizi II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475E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C74B03" w:rsidRPr="00C74B03" w:rsidTr="00C74B03">
        <w:trPr>
          <w:trHeight w:val="300"/>
        </w:trPr>
        <w:tc>
          <w:tcPr>
            <w:tcW w:w="851" w:type="dxa"/>
            <w:shd w:val="clear" w:color="auto" w:fill="auto"/>
            <w:noWrap/>
            <w:vAlign w:val="center"/>
            <w:hideMark/>
          </w:tcPr>
          <w:p w:rsidR="00C74B03" w:rsidRPr="00C74B03" w:rsidRDefault="00C74B03" w:rsidP="00C74B03">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478E</w:t>
            </w:r>
          </w:p>
        </w:tc>
        <w:tc>
          <w:tcPr>
            <w:tcW w:w="4056" w:type="dxa"/>
            <w:shd w:val="clear" w:color="auto" w:fill="auto"/>
            <w:noWrap/>
            <w:vAlign w:val="center"/>
            <w:hideMark/>
          </w:tcPr>
          <w:p w:rsidR="00C74B03" w:rsidRPr="00C74B03" w:rsidRDefault="00C74B03" w:rsidP="00C74B03">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Yüksek Gerilim Tekniği</w:t>
            </w:r>
          </w:p>
        </w:tc>
        <w:tc>
          <w:tcPr>
            <w:tcW w:w="480"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C74B03" w:rsidRPr="00C74B03" w:rsidRDefault="00C74B03" w:rsidP="00C74B03">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534AEC" w:rsidRDefault="00534AEC" w:rsidP="00C74B03">
      <w:pPr>
        <w:spacing w:after="0"/>
      </w:pPr>
    </w:p>
    <w:p w:rsidR="00534AEC" w:rsidRDefault="00534AEC">
      <w:r>
        <w:br w:type="page"/>
      </w: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534AEC" w:rsidRPr="00C74B03" w:rsidTr="00C74B03">
        <w:trPr>
          <w:trHeight w:val="300"/>
        </w:trPr>
        <w:tc>
          <w:tcPr>
            <w:tcW w:w="4907" w:type="dxa"/>
            <w:gridSpan w:val="2"/>
            <w:shd w:val="clear" w:color="auto" w:fill="auto"/>
            <w:noWrap/>
            <w:vAlign w:val="center"/>
            <w:hideMark/>
          </w:tcPr>
          <w:p w:rsidR="00534AEC" w:rsidRPr="00C74B03" w:rsidRDefault="00534AEC" w:rsidP="00534AEC">
            <w:pPr>
              <w:spacing w:after="0" w:line="240" w:lineRule="auto"/>
              <w:rPr>
                <w:rFonts w:ascii="Times New Roman" w:eastAsia="Times New Roman" w:hAnsi="Times New Roman" w:cs="Times New Roman"/>
                <w:b/>
                <w:bCs/>
                <w:color w:val="000000"/>
                <w:sz w:val="16"/>
                <w:szCs w:val="16"/>
                <w:lang w:eastAsia="tr-TR"/>
              </w:rPr>
            </w:pPr>
            <w:r w:rsidRPr="00C74B03">
              <w:rPr>
                <w:rFonts w:ascii="Times New Roman" w:eastAsia="Times New Roman" w:hAnsi="Times New Roman" w:cs="Times New Roman"/>
                <w:b/>
                <w:bCs/>
                <w:color w:val="000000"/>
                <w:sz w:val="16"/>
                <w:szCs w:val="16"/>
                <w:lang w:eastAsia="tr-TR"/>
              </w:rPr>
              <w:lastRenderedPageBreak/>
              <w:t>BİLGİSAYAR (4 zorunlu + 3 seçmeli ders)</w:t>
            </w:r>
          </w:p>
        </w:tc>
        <w:tc>
          <w:tcPr>
            <w:tcW w:w="480" w:type="dxa"/>
            <w:shd w:val="clear" w:color="auto" w:fill="auto"/>
            <w:noWrap/>
            <w:vAlign w:val="center"/>
            <w:hideMark/>
          </w:tcPr>
          <w:p w:rsidR="00534AEC" w:rsidRPr="00C74B03" w:rsidRDefault="00534AEC" w:rsidP="00534AEC">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534AEC" w:rsidRPr="00C74B03" w:rsidRDefault="00534AEC" w:rsidP="00534AEC">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534AEC" w:rsidRPr="00C74B03" w:rsidTr="00C74B03">
        <w:trPr>
          <w:trHeight w:val="300"/>
        </w:trPr>
        <w:tc>
          <w:tcPr>
            <w:tcW w:w="851" w:type="dxa"/>
            <w:shd w:val="clear" w:color="auto" w:fill="auto"/>
            <w:noWrap/>
            <w:vAlign w:val="center"/>
            <w:hideMark/>
          </w:tcPr>
          <w:p w:rsidR="00534AEC" w:rsidRPr="00C74B03" w:rsidRDefault="00534AEC"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421E</w:t>
            </w:r>
          </w:p>
        </w:tc>
        <w:tc>
          <w:tcPr>
            <w:tcW w:w="4056" w:type="dxa"/>
            <w:shd w:val="clear" w:color="auto" w:fill="auto"/>
            <w:noWrap/>
            <w:vAlign w:val="center"/>
            <w:hideMark/>
          </w:tcPr>
          <w:p w:rsidR="00534AEC" w:rsidRPr="00C74B03" w:rsidRDefault="00534AEC"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Sayısal Sinyal İşleme</w:t>
            </w:r>
          </w:p>
        </w:tc>
        <w:tc>
          <w:tcPr>
            <w:tcW w:w="480"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534AEC" w:rsidRPr="00C74B03" w:rsidTr="00C74B03">
        <w:trPr>
          <w:trHeight w:val="300"/>
        </w:trPr>
        <w:tc>
          <w:tcPr>
            <w:tcW w:w="851" w:type="dxa"/>
            <w:shd w:val="clear" w:color="auto" w:fill="auto"/>
            <w:noWrap/>
            <w:vAlign w:val="center"/>
            <w:hideMark/>
          </w:tcPr>
          <w:p w:rsidR="00534AEC" w:rsidRPr="00C74B03" w:rsidRDefault="00534AEC"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481E</w:t>
            </w:r>
          </w:p>
        </w:tc>
        <w:tc>
          <w:tcPr>
            <w:tcW w:w="4056" w:type="dxa"/>
            <w:shd w:val="clear" w:color="auto" w:fill="auto"/>
            <w:noWrap/>
            <w:vAlign w:val="center"/>
            <w:hideMark/>
          </w:tcPr>
          <w:p w:rsidR="00534AEC" w:rsidRPr="00C74B03" w:rsidRDefault="00534AEC"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Mimarisi</w:t>
            </w:r>
          </w:p>
        </w:tc>
        <w:tc>
          <w:tcPr>
            <w:tcW w:w="480" w:type="dxa"/>
            <w:shd w:val="clear" w:color="auto" w:fill="auto"/>
            <w:noWrap/>
            <w:vAlign w:val="center"/>
            <w:hideMark/>
          </w:tcPr>
          <w:p w:rsidR="00534AEC" w:rsidRPr="00C74B03" w:rsidRDefault="007E78C7" w:rsidP="001D3D68">
            <w:pPr>
              <w:spacing w:after="0" w:line="240" w:lineRule="auto"/>
              <w:jc w:val="center"/>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534AEC" w:rsidRPr="00C74B03" w:rsidTr="00C74B03">
        <w:trPr>
          <w:trHeight w:val="300"/>
        </w:trPr>
        <w:tc>
          <w:tcPr>
            <w:tcW w:w="851" w:type="dxa"/>
            <w:shd w:val="clear" w:color="auto" w:fill="auto"/>
            <w:noWrap/>
            <w:vAlign w:val="center"/>
            <w:hideMark/>
          </w:tcPr>
          <w:p w:rsidR="00534AEC" w:rsidRPr="00C74B03" w:rsidRDefault="00534AEC"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482E</w:t>
            </w:r>
          </w:p>
        </w:tc>
        <w:tc>
          <w:tcPr>
            <w:tcW w:w="4056" w:type="dxa"/>
            <w:shd w:val="clear" w:color="auto" w:fill="auto"/>
            <w:noWrap/>
            <w:vAlign w:val="center"/>
            <w:hideMark/>
          </w:tcPr>
          <w:p w:rsidR="00534AEC" w:rsidRPr="00C74B03" w:rsidRDefault="00534AEC"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Veri Yapıları</w:t>
            </w:r>
          </w:p>
        </w:tc>
        <w:tc>
          <w:tcPr>
            <w:tcW w:w="480"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534AEC" w:rsidRPr="00C74B03" w:rsidTr="00C74B03">
        <w:trPr>
          <w:trHeight w:val="300"/>
        </w:trPr>
        <w:tc>
          <w:tcPr>
            <w:tcW w:w="851" w:type="dxa"/>
            <w:shd w:val="clear" w:color="auto" w:fill="auto"/>
            <w:noWrap/>
            <w:vAlign w:val="center"/>
            <w:hideMark/>
          </w:tcPr>
          <w:p w:rsidR="00534AEC" w:rsidRPr="00C74B03" w:rsidRDefault="00534AEC" w:rsidP="00534AEC">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484E</w:t>
            </w:r>
          </w:p>
        </w:tc>
        <w:tc>
          <w:tcPr>
            <w:tcW w:w="4056" w:type="dxa"/>
            <w:shd w:val="clear" w:color="auto" w:fill="auto"/>
            <w:noWrap/>
            <w:vAlign w:val="center"/>
            <w:hideMark/>
          </w:tcPr>
          <w:p w:rsidR="00534AEC" w:rsidRPr="00C74B03" w:rsidRDefault="00534AEC" w:rsidP="00534AEC">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Bilgisayar Ağlarına Giriş</w:t>
            </w:r>
          </w:p>
        </w:tc>
        <w:tc>
          <w:tcPr>
            <w:tcW w:w="480"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534AEC" w:rsidRPr="00C74B03" w:rsidRDefault="00534AEC"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bl>
    <w:p w:rsidR="00534AEC" w:rsidRDefault="00534AEC" w:rsidP="001D3D68">
      <w:pPr>
        <w:spacing w:after="0"/>
      </w:pPr>
    </w:p>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1D3D68" w:rsidRPr="00C74B03" w:rsidTr="00C74B03">
        <w:trPr>
          <w:trHeight w:val="300"/>
        </w:trPr>
        <w:tc>
          <w:tcPr>
            <w:tcW w:w="4907" w:type="dxa"/>
            <w:gridSpan w:val="2"/>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Sınırlı Seçmeli Dersler</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332E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Yenilenebilir Enerji Sistemler</w:t>
            </w:r>
            <w:r w:rsidR="00D16A59">
              <w:rPr>
                <w:rFonts w:ascii="Times New Roman" w:eastAsia="Times New Roman" w:hAnsi="Times New Roman" w:cs="Times New Roman"/>
                <w:color w:val="000000"/>
                <w:sz w:val="16"/>
                <w:szCs w:val="16"/>
                <w:lang w:eastAsia="tr-TR"/>
              </w:rPr>
              <w:t>inde Elektrik Güç Dönüşümü</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352E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Elektromanyetik Dalgalar</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5</w:t>
            </w:r>
          </w:p>
        </w:tc>
      </w:tr>
    </w:tbl>
    <w:p w:rsidR="001D3D68" w:rsidRDefault="001D3D68"/>
    <w:tbl>
      <w:tblPr>
        <w:tblW w:w="59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4056"/>
        <w:gridCol w:w="480"/>
        <w:gridCol w:w="576"/>
      </w:tblGrid>
      <w:tr w:rsidR="001D3D68" w:rsidRPr="00C74B03" w:rsidTr="00C74B03">
        <w:trPr>
          <w:trHeight w:val="300"/>
        </w:trPr>
        <w:tc>
          <w:tcPr>
            <w:tcW w:w="4907" w:type="dxa"/>
            <w:gridSpan w:val="2"/>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b/>
                <w:bCs/>
                <w:color w:val="000000"/>
                <w:sz w:val="16"/>
                <w:szCs w:val="16"/>
                <w:u w:val="single"/>
                <w:lang w:eastAsia="tr-TR"/>
              </w:rPr>
            </w:pPr>
            <w:r w:rsidRPr="00C74B03">
              <w:rPr>
                <w:rFonts w:ascii="Times New Roman" w:eastAsia="Times New Roman" w:hAnsi="Times New Roman" w:cs="Times New Roman"/>
                <w:b/>
                <w:bCs/>
                <w:color w:val="000000"/>
                <w:sz w:val="16"/>
                <w:szCs w:val="16"/>
                <w:u w:val="single"/>
                <w:lang w:eastAsia="tr-TR"/>
              </w:rPr>
              <w:t>SEÇMELİ DERSLER</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b/>
                <w:color w:val="000000"/>
                <w:sz w:val="16"/>
                <w:szCs w:val="16"/>
                <w:lang w:eastAsia="tr-TR"/>
              </w:rPr>
            </w:pPr>
            <w:proofErr w:type="spellStart"/>
            <w:r w:rsidRPr="00C74B03">
              <w:rPr>
                <w:rFonts w:ascii="Times New Roman" w:eastAsia="Times New Roman" w:hAnsi="Times New Roman" w:cs="Times New Roman"/>
                <w:b/>
                <w:color w:val="000000"/>
                <w:sz w:val="16"/>
                <w:szCs w:val="16"/>
                <w:lang w:eastAsia="tr-TR"/>
              </w:rPr>
              <w:t>Kr</w:t>
            </w:r>
            <w:proofErr w:type="spellEnd"/>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b/>
                <w:color w:val="000000"/>
                <w:sz w:val="16"/>
                <w:szCs w:val="16"/>
                <w:lang w:eastAsia="tr-TR"/>
              </w:rPr>
            </w:pPr>
            <w:r w:rsidRPr="00C74B03">
              <w:rPr>
                <w:rFonts w:ascii="Times New Roman" w:eastAsia="Times New Roman" w:hAnsi="Times New Roman" w:cs="Times New Roman"/>
                <w:b/>
                <w:color w:val="000000"/>
                <w:sz w:val="16"/>
                <w:szCs w:val="16"/>
                <w:lang w:eastAsia="tr-TR"/>
              </w:rPr>
              <w:t>AKTS</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401E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 xml:space="preserve">Elektronik Ölçme ve </w:t>
            </w:r>
            <w:proofErr w:type="spellStart"/>
            <w:r w:rsidRPr="00C74B03">
              <w:rPr>
                <w:rFonts w:ascii="Times New Roman" w:eastAsia="Times New Roman" w:hAnsi="Times New Roman" w:cs="Times New Roman"/>
                <w:color w:val="000000"/>
                <w:sz w:val="16"/>
                <w:szCs w:val="16"/>
                <w:lang w:eastAsia="tr-TR"/>
              </w:rPr>
              <w:t>Enstrümantasyon</w:t>
            </w:r>
            <w:proofErr w:type="spellEnd"/>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415E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Havacılık Elektronik Sistemleri Tasarımı</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419E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Haberleşme Elektroniği</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446E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proofErr w:type="spellStart"/>
            <w:r w:rsidRPr="00C74B03">
              <w:rPr>
                <w:rFonts w:ascii="Times New Roman" w:eastAsia="Times New Roman" w:hAnsi="Times New Roman" w:cs="Times New Roman"/>
                <w:color w:val="000000"/>
                <w:sz w:val="16"/>
                <w:szCs w:val="16"/>
                <w:lang w:eastAsia="tr-TR"/>
              </w:rPr>
              <w:t>Kriptografiye</w:t>
            </w:r>
            <w:proofErr w:type="spellEnd"/>
            <w:r w:rsidRPr="00C74B03">
              <w:rPr>
                <w:rFonts w:ascii="Times New Roman" w:eastAsia="Times New Roman" w:hAnsi="Times New Roman" w:cs="Times New Roman"/>
                <w:color w:val="000000"/>
                <w:sz w:val="16"/>
                <w:szCs w:val="16"/>
                <w:lang w:eastAsia="tr-TR"/>
              </w:rPr>
              <w:t xml:space="preserve"> Giriş</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448E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Rasgele Süreçler</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452E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Mikrodalga Tekniği II</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453E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Radyo Dalgası Yayılımı</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458E</w:t>
            </w:r>
          </w:p>
        </w:tc>
        <w:tc>
          <w:tcPr>
            <w:tcW w:w="4056" w:type="dxa"/>
            <w:shd w:val="clear" w:color="auto" w:fill="auto"/>
            <w:noWrap/>
            <w:vAlign w:val="center"/>
            <w:hideMark/>
          </w:tcPr>
          <w:p w:rsidR="001D3D68" w:rsidRPr="00C74B03" w:rsidRDefault="00D16A59" w:rsidP="001D3D68">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Rady</w:t>
            </w:r>
            <w:r w:rsidR="001D3D68" w:rsidRPr="00C74B03">
              <w:rPr>
                <w:rFonts w:ascii="Times New Roman" w:eastAsia="Times New Roman" w:hAnsi="Times New Roman" w:cs="Times New Roman"/>
                <w:color w:val="000000"/>
                <w:sz w:val="16"/>
                <w:szCs w:val="16"/>
                <w:lang w:eastAsia="tr-TR"/>
              </w:rPr>
              <w:t xml:space="preserve">o Frekans Elektronik Devreler </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463E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Biyolojik Sinyal İşleme</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464E</w:t>
            </w:r>
          </w:p>
        </w:tc>
        <w:tc>
          <w:tcPr>
            <w:tcW w:w="4056" w:type="dxa"/>
            <w:shd w:val="clear" w:color="auto" w:fill="auto"/>
            <w:noWrap/>
            <w:vAlign w:val="center"/>
            <w:hideMark/>
          </w:tcPr>
          <w:p w:rsidR="001D3D68" w:rsidRPr="00C74B03" w:rsidRDefault="007E78C7" w:rsidP="001D3D68">
            <w:pPr>
              <w:spacing w:after="0" w:line="240" w:lineRule="auto"/>
              <w:rPr>
                <w:rFonts w:ascii="Times New Roman" w:eastAsia="Times New Roman" w:hAnsi="Times New Roman" w:cs="Times New Roman"/>
                <w:color w:val="000000"/>
                <w:sz w:val="16"/>
                <w:szCs w:val="16"/>
                <w:lang w:eastAsia="tr-TR"/>
              </w:rPr>
            </w:pPr>
            <w:r>
              <w:rPr>
                <w:rFonts w:ascii="Times New Roman" w:eastAsia="Times New Roman" w:hAnsi="Times New Roman" w:cs="Times New Roman"/>
                <w:color w:val="000000"/>
                <w:sz w:val="16"/>
                <w:szCs w:val="16"/>
                <w:lang w:eastAsia="tr-TR"/>
              </w:rPr>
              <w:t>Biyolojik Sinyaller ve</w:t>
            </w:r>
            <w:r w:rsidR="001D3D68" w:rsidRPr="00C74B03">
              <w:rPr>
                <w:rFonts w:ascii="Times New Roman" w:eastAsia="Times New Roman" w:hAnsi="Times New Roman" w:cs="Times New Roman"/>
                <w:color w:val="000000"/>
                <w:sz w:val="16"/>
                <w:szCs w:val="16"/>
                <w:lang w:eastAsia="tr-TR"/>
              </w:rPr>
              <w:t xml:space="preserve"> Algılama Yöntemleri</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473E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Aydınlatma Tekniği</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3+2</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7</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476E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Enerji Dağıtımı II</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r w:rsidR="001D3D68" w:rsidRPr="00C74B03" w:rsidTr="00C74B03">
        <w:trPr>
          <w:trHeight w:val="300"/>
        </w:trPr>
        <w:tc>
          <w:tcPr>
            <w:tcW w:w="851" w:type="dxa"/>
            <w:shd w:val="clear" w:color="auto" w:fill="auto"/>
            <w:noWrap/>
            <w:vAlign w:val="center"/>
            <w:hideMark/>
          </w:tcPr>
          <w:p w:rsidR="001D3D68" w:rsidRPr="00C74B03" w:rsidRDefault="001D3D68" w:rsidP="001D3D68">
            <w:pPr>
              <w:spacing w:after="0" w:line="240" w:lineRule="auto"/>
              <w:rPr>
                <w:rFonts w:ascii="Calibri" w:eastAsia="Times New Roman" w:hAnsi="Calibri" w:cs="Times New Roman"/>
                <w:color w:val="000000"/>
                <w:sz w:val="16"/>
                <w:szCs w:val="16"/>
                <w:lang w:eastAsia="tr-TR"/>
              </w:rPr>
            </w:pPr>
            <w:r w:rsidRPr="00C74B03">
              <w:rPr>
                <w:rFonts w:ascii="Calibri" w:eastAsia="Times New Roman" w:hAnsi="Calibri" w:cs="Times New Roman"/>
                <w:color w:val="000000"/>
                <w:sz w:val="16"/>
                <w:szCs w:val="16"/>
                <w:lang w:eastAsia="tr-TR"/>
              </w:rPr>
              <w:t>EEM 485E</w:t>
            </w:r>
          </w:p>
        </w:tc>
        <w:tc>
          <w:tcPr>
            <w:tcW w:w="4056" w:type="dxa"/>
            <w:shd w:val="clear" w:color="auto" w:fill="auto"/>
            <w:noWrap/>
            <w:vAlign w:val="center"/>
            <w:hideMark/>
          </w:tcPr>
          <w:p w:rsidR="001D3D68" w:rsidRPr="00C74B03" w:rsidRDefault="001D3D68" w:rsidP="001D3D68">
            <w:pPr>
              <w:spacing w:after="0" w:line="240" w:lineRule="auto"/>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 xml:space="preserve">Yapay </w:t>
            </w:r>
            <w:r w:rsidR="00505AB9" w:rsidRPr="00C74B03">
              <w:rPr>
                <w:rFonts w:ascii="Times New Roman" w:eastAsia="Times New Roman" w:hAnsi="Times New Roman" w:cs="Times New Roman"/>
                <w:color w:val="000000"/>
                <w:sz w:val="16"/>
                <w:szCs w:val="16"/>
                <w:lang w:eastAsia="tr-TR"/>
              </w:rPr>
              <w:t>Zekâya</w:t>
            </w:r>
            <w:r w:rsidRPr="00C74B03">
              <w:rPr>
                <w:rFonts w:ascii="Times New Roman" w:eastAsia="Times New Roman" w:hAnsi="Times New Roman" w:cs="Times New Roman"/>
                <w:color w:val="000000"/>
                <w:sz w:val="16"/>
                <w:szCs w:val="16"/>
                <w:lang w:eastAsia="tr-TR"/>
              </w:rPr>
              <w:t xml:space="preserve"> Giriş</w:t>
            </w:r>
          </w:p>
        </w:tc>
        <w:tc>
          <w:tcPr>
            <w:tcW w:w="480"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3+0</w:t>
            </w:r>
          </w:p>
        </w:tc>
        <w:tc>
          <w:tcPr>
            <w:tcW w:w="558" w:type="dxa"/>
            <w:shd w:val="clear" w:color="auto" w:fill="auto"/>
            <w:noWrap/>
            <w:vAlign w:val="center"/>
            <w:hideMark/>
          </w:tcPr>
          <w:p w:rsidR="001D3D68" w:rsidRPr="00C74B03" w:rsidRDefault="001D3D68" w:rsidP="001D3D68">
            <w:pPr>
              <w:spacing w:after="0" w:line="240" w:lineRule="auto"/>
              <w:jc w:val="center"/>
              <w:rPr>
                <w:rFonts w:ascii="Times New Roman" w:eastAsia="Times New Roman" w:hAnsi="Times New Roman" w:cs="Times New Roman"/>
                <w:color w:val="000000"/>
                <w:sz w:val="16"/>
                <w:szCs w:val="16"/>
                <w:lang w:eastAsia="tr-TR"/>
              </w:rPr>
            </w:pPr>
            <w:r w:rsidRPr="00C74B03">
              <w:rPr>
                <w:rFonts w:ascii="Times New Roman" w:eastAsia="Times New Roman" w:hAnsi="Times New Roman" w:cs="Times New Roman"/>
                <w:color w:val="000000"/>
                <w:sz w:val="16"/>
                <w:szCs w:val="16"/>
                <w:lang w:eastAsia="tr-TR"/>
              </w:rPr>
              <w:t>6</w:t>
            </w:r>
          </w:p>
        </w:tc>
      </w:tr>
    </w:tbl>
    <w:p w:rsidR="00C74B03" w:rsidRDefault="00C74B03">
      <w:bookmarkStart w:id="0" w:name="_GoBack"/>
      <w:bookmarkEnd w:id="0"/>
    </w:p>
    <w:sectPr w:rsidR="00C74B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6"/>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2280F"/>
    <w:rsid w:val="00035532"/>
    <w:rsid w:val="000375A7"/>
    <w:rsid w:val="000B4A8F"/>
    <w:rsid w:val="00114033"/>
    <w:rsid w:val="00157C5D"/>
    <w:rsid w:val="001D02CF"/>
    <w:rsid w:val="001D3D68"/>
    <w:rsid w:val="0025639E"/>
    <w:rsid w:val="002A16EF"/>
    <w:rsid w:val="002A3DBB"/>
    <w:rsid w:val="002C163D"/>
    <w:rsid w:val="002E4F2C"/>
    <w:rsid w:val="003010AD"/>
    <w:rsid w:val="00303810"/>
    <w:rsid w:val="00344E3E"/>
    <w:rsid w:val="00363CE0"/>
    <w:rsid w:val="003C0172"/>
    <w:rsid w:val="003E2F8C"/>
    <w:rsid w:val="003F1627"/>
    <w:rsid w:val="004B4129"/>
    <w:rsid w:val="004C33ED"/>
    <w:rsid w:val="004F7CEB"/>
    <w:rsid w:val="00505AB9"/>
    <w:rsid w:val="005101C9"/>
    <w:rsid w:val="00534AEC"/>
    <w:rsid w:val="00567241"/>
    <w:rsid w:val="00580E44"/>
    <w:rsid w:val="005B6EA3"/>
    <w:rsid w:val="0062737D"/>
    <w:rsid w:val="0062797A"/>
    <w:rsid w:val="00650497"/>
    <w:rsid w:val="006B09DD"/>
    <w:rsid w:val="006D5480"/>
    <w:rsid w:val="00714ED2"/>
    <w:rsid w:val="00740F34"/>
    <w:rsid w:val="007511E2"/>
    <w:rsid w:val="007E129F"/>
    <w:rsid w:val="007E78C7"/>
    <w:rsid w:val="00811BEA"/>
    <w:rsid w:val="008965EE"/>
    <w:rsid w:val="008B140B"/>
    <w:rsid w:val="008B2464"/>
    <w:rsid w:val="00926FF2"/>
    <w:rsid w:val="00992A9F"/>
    <w:rsid w:val="00996811"/>
    <w:rsid w:val="009C5E59"/>
    <w:rsid w:val="00A0332D"/>
    <w:rsid w:val="00A12F5D"/>
    <w:rsid w:val="00A23E3F"/>
    <w:rsid w:val="00A409D7"/>
    <w:rsid w:val="00A57872"/>
    <w:rsid w:val="00A75B42"/>
    <w:rsid w:val="00A85307"/>
    <w:rsid w:val="00AA6BB1"/>
    <w:rsid w:val="00AC2AFF"/>
    <w:rsid w:val="00AD493B"/>
    <w:rsid w:val="00B3027B"/>
    <w:rsid w:val="00B707F3"/>
    <w:rsid w:val="00B740ED"/>
    <w:rsid w:val="00BA4295"/>
    <w:rsid w:val="00BB5C09"/>
    <w:rsid w:val="00BD4D9A"/>
    <w:rsid w:val="00C13A92"/>
    <w:rsid w:val="00C42B79"/>
    <w:rsid w:val="00C74B03"/>
    <w:rsid w:val="00C87472"/>
    <w:rsid w:val="00CA1B74"/>
    <w:rsid w:val="00CD7EB0"/>
    <w:rsid w:val="00CE3F17"/>
    <w:rsid w:val="00D16A59"/>
    <w:rsid w:val="00D17DDD"/>
    <w:rsid w:val="00DA03A5"/>
    <w:rsid w:val="00DA67BB"/>
    <w:rsid w:val="00DF7D6A"/>
    <w:rsid w:val="00E625BE"/>
    <w:rsid w:val="00E96BBB"/>
    <w:rsid w:val="00EB5CAA"/>
    <w:rsid w:val="00EB5CB6"/>
    <w:rsid w:val="00EE4607"/>
    <w:rsid w:val="00F00571"/>
    <w:rsid w:val="00F27D9A"/>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BalonMetni">
    <w:name w:val="Balloon Text"/>
    <w:basedOn w:val="Normal"/>
    <w:link w:val="BalonMetniChar"/>
    <w:uiPriority w:val="99"/>
    <w:semiHidden/>
    <w:unhideWhenUsed/>
    <w:rsid w:val="00AA6B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A6B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 w:type="paragraph" w:styleId="BalonMetni">
    <w:name w:val="Balloon Text"/>
    <w:basedOn w:val="Normal"/>
    <w:link w:val="BalonMetniChar"/>
    <w:uiPriority w:val="99"/>
    <w:semiHidden/>
    <w:unhideWhenUsed/>
    <w:rsid w:val="00AA6BB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A6B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3DE21-9746-47CE-96EC-C7584A91E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983</Words>
  <Characters>5607</Characters>
  <Application>Microsoft Office Word</Application>
  <DocSecurity>0</DocSecurity>
  <Lines>46</Lines>
  <Paragraphs>13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Mehmet Timur Aydemir</cp:lastModifiedBy>
  <cp:revision>16</cp:revision>
  <cp:lastPrinted>2015-12-29T15:37:00Z</cp:lastPrinted>
  <dcterms:created xsi:type="dcterms:W3CDTF">2015-06-18T09:01:00Z</dcterms:created>
  <dcterms:modified xsi:type="dcterms:W3CDTF">2015-12-30T13:40:00Z</dcterms:modified>
</cp:coreProperties>
</file>