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627" w:rsidRDefault="003F1627" w:rsidP="003F1627">
      <w:pPr>
        <w:spacing w:line="240" w:lineRule="auto"/>
        <w:jc w:val="center"/>
        <w:rPr>
          <w:rFonts w:ascii="Times New Roman" w:hAnsi="Times New Roman" w:cs="Times New Roman"/>
          <w:b/>
          <w:sz w:val="24"/>
        </w:rPr>
      </w:pPr>
    </w:p>
    <w:p w:rsidR="003F1627" w:rsidRDefault="003F1627" w:rsidP="003F1627">
      <w:pPr>
        <w:spacing w:line="240" w:lineRule="auto"/>
        <w:jc w:val="center"/>
        <w:rPr>
          <w:rFonts w:ascii="Times New Roman" w:hAnsi="Times New Roman" w:cs="Times New Roman"/>
          <w:b/>
          <w:sz w:val="24"/>
        </w:rPr>
      </w:pPr>
    </w:p>
    <w:p w:rsidR="003F1627" w:rsidRDefault="003F1627" w:rsidP="003F1627">
      <w:pPr>
        <w:spacing w:line="240" w:lineRule="auto"/>
        <w:jc w:val="center"/>
        <w:rPr>
          <w:rFonts w:ascii="Times New Roman" w:hAnsi="Times New Roman" w:cs="Times New Roman"/>
          <w:b/>
          <w:sz w:val="24"/>
        </w:rPr>
      </w:pPr>
    </w:p>
    <w:p w:rsidR="003F1627" w:rsidRDefault="003F1627" w:rsidP="003F1627">
      <w:pPr>
        <w:spacing w:line="240" w:lineRule="auto"/>
        <w:jc w:val="center"/>
        <w:rPr>
          <w:rFonts w:ascii="Times New Roman" w:hAnsi="Times New Roman" w:cs="Times New Roman"/>
          <w:b/>
          <w:sz w:val="24"/>
        </w:rPr>
      </w:pPr>
    </w:p>
    <w:p w:rsidR="003F1627" w:rsidRDefault="003F1627" w:rsidP="003F1627">
      <w:pPr>
        <w:spacing w:line="240" w:lineRule="auto"/>
        <w:jc w:val="center"/>
        <w:rPr>
          <w:rFonts w:ascii="Times New Roman" w:hAnsi="Times New Roman" w:cs="Times New Roman"/>
          <w:b/>
          <w:sz w:val="24"/>
        </w:rPr>
      </w:pPr>
    </w:p>
    <w:p w:rsidR="003F1627" w:rsidRDefault="003F1627" w:rsidP="003F1627">
      <w:pPr>
        <w:spacing w:line="240" w:lineRule="auto"/>
        <w:jc w:val="center"/>
        <w:rPr>
          <w:rFonts w:ascii="Times New Roman" w:hAnsi="Times New Roman" w:cs="Times New Roman"/>
          <w:b/>
          <w:sz w:val="24"/>
        </w:rPr>
      </w:pPr>
    </w:p>
    <w:p w:rsidR="003F1627" w:rsidRDefault="003F1627" w:rsidP="003F1627">
      <w:pPr>
        <w:spacing w:line="240" w:lineRule="auto"/>
        <w:jc w:val="center"/>
        <w:rPr>
          <w:rFonts w:ascii="Times New Roman" w:hAnsi="Times New Roman" w:cs="Times New Roman"/>
          <w:b/>
          <w:sz w:val="24"/>
        </w:rPr>
      </w:pPr>
    </w:p>
    <w:p w:rsidR="003F1627" w:rsidRDefault="003F1627" w:rsidP="003F1627">
      <w:pPr>
        <w:spacing w:line="240" w:lineRule="auto"/>
        <w:jc w:val="center"/>
        <w:rPr>
          <w:rFonts w:ascii="Times New Roman" w:hAnsi="Times New Roman" w:cs="Times New Roman"/>
          <w:b/>
          <w:sz w:val="24"/>
        </w:rPr>
      </w:pPr>
    </w:p>
    <w:p w:rsidR="00CA1B74" w:rsidRPr="00811BEA" w:rsidRDefault="003F1627" w:rsidP="003F1627">
      <w:pPr>
        <w:spacing w:line="240" w:lineRule="auto"/>
        <w:jc w:val="center"/>
        <w:rPr>
          <w:rFonts w:ascii="Times New Roman" w:hAnsi="Times New Roman" w:cs="Times New Roman"/>
          <w:b/>
          <w:sz w:val="32"/>
        </w:rPr>
      </w:pPr>
      <w:r w:rsidRPr="00811BEA">
        <w:rPr>
          <w:rFonts w:ascii="Times New Roman" w:hAnsi="Times New Roman" w:cs="Times New Roman"/>
          <w:b/>
          <w:sz w:val="32"/>
        </w:rPr>
        <w:t>Gazi Üniversitesi</w:t>
      </w:r>
    </w:p>
    <w:p w:rsidR="003F1627" w:rsidRPr="00811BEA" w:rsidRDefault="003F1627" w:rsidP="003F1627">
      <w:pPr>
        <w:spacing w:line="240" w:lineRule="auto"/>
        <w:jc w:val="center"/>
        <w:rPr>
          <w:rFonts w:ascii="Times New Roman" w:hAnsi="Times New Roman" w:cs="Times New Roman"/>
          <w:b/>
          <w:sz w:val="32"/>
        </w:rPr>
      </w:pPr>
      <w:r w:rsidRPr="00811BEA">
        <w:rPr>
          <w:rFonts w:ascii="Times New Roman" w:hAnsi="Times New Roman" w:cs="Times New Roman"/>
          <w:b/>
          <w:sz w:val="32"/>
        </w:rPr>
        <w:t xml:space="preserve">Mühendislik </w:t>
      </w:r>
      <w:bookmarkStart w:id="0" w:name="_GoBack"/>
      <w:bookmarkEnd w:id="0"/>
      <w:r w:rsidRPr="00811BEA">
        <w:rPr>
          <w:rFonts w:ascii="Times New Roman" w:hAnsi="Times New Roman" w:cs="Times New Roman"/>
          <w:b/>
          <w:sz w:val="32"/>
        </w:rPr>
        <w:t>Fakültesi</w:t>
      </w:r>
    </w:p>
    <w:p w:rsidR="003F1627" w:rsidRPr="00811BEA" w:rsidRDefault="003F1627" w:rsidP="003F1627">
      <w:pPr>
        <w:spacing w:line="240" w:lineRule="auto"/>
        <w:jc w:val="center"/>
        <w:rPr>
          <w:rFonts w:ascii="Times New Roman" w:hAnsi="Times New Roman" w:cs="Times New Roman"/>
          <w:b/>
          <w:sz w:val="32"/>
        </w:rPr>
      </w:pPr>
      <w:r w:rsidRPr="00811BEA">
        <w:rPr>
          <w:rFonts w:ascii="Times New Roman" w:hAnsi="Times New Roman" w:cs="Times New Roman"/>
          <w:b/>
          <w:sz w:val="32"/>
        </w:rPr>
        <w:t>Elektrik-Elektronik Mühendisliği Bölümü</w:t>
      </w:r>
    </w:p>
    <w:p w:rsidR="003F1627" w:rsidRPr="00811BEA" w:rsidRDefault="002E0E1B" w:rsidP="0099507B">
      <w:pPr>
        <w:spacing w:line="240" w:lineRule="auto"/>
        <w:jc w:val="center"/>
        <w:rPr>
          <w:rFonts w:ascii="Times New Roman" w:hAnsi="Times New Roman" w:cs="Times New Roman"/>
          <w:b/>
          <w:sz w:val="32"/>
        </w:rPr>
      </w:pPr>
      <w:r>
        <w:rPr>
          <w:rFonts w:ascii="Times New Roman" w:hAnsi="Times New Roman" w:cs="Times New Roman"/>
          <w:b/>
          <w:sz w:val="32"/>
        </w:rPr>
        <w:t>%100 İngilizce</w:t>
      </w:r>
      <w:r w:rsidR="0099507B">
        <w:rPr>
          <w:rFonts w:ascii="Times New Roman" w:hAnsi="Times New Roman" w:cs="Times New Roman"/>
          <w:b/>
          <w:sz w:val="32"/>
        </w:rPr>
        <w:t xml:space="preserve"> Lisans</w:t>
      </w:r>
      <w:r>
        <w:rPr>
          <w:rFonts w:ascii="Times New Roman" w:hAnsi="Times New Roman" w:cs="Times New Roman"/>
          <w:b/>
          <w:sz w:val="32"/>
        </w:rPr>
        <w:t xml:space="preserve"> Program</w:t>
      </w:r>
      <w:r w:rsidR="0099507B">
        <w:rPr>
          <w:rFonts w:ascii="Times New Roman" w:hAnsi="Times New Roman" w:cs="Times New Roman"/>
          <w:b/>
          <w:sz w:val="32"/>
        </w:rPr>
        <w:t>ı</w:t>
      </w:r>
    </w:p>
    <w:p w:rsidR="003F1627" w:rsidRDefault="003F1627">
      <w:pPr>
        <w:rPr>
          <w:rFonts w:ascii="Times New Roman" w:hAnsi="Times New Roman" w:cs="Times New Roman"/>
          <w:sz w:val="24"/>
        </w:rPr>
      </w:pPr>
      <w:r>
        <w:rPr>
          <w:rFonts w:ascii="Times New Roman" w:hAnsi="Times New Roman" w:cs="Times New Roman"/>
          <w:sz w:val="24"/>
        </w:rPr>
        <w:br w:type="page"/>
      </w:r>
    </w:p>
    <w:p w:rsidR="003F1627" w:rsidRPr="003F1627" w:rsidRDefault="003F1627" w:rsidP="003F1627">
      <w:pPr>
        <w:pStyle w:val="ListeParagraf"/>
        <w:numPr>
          <w:ilvl w:val="0"/>
          <w:numId w:val="1"/>
        </w:numPr>
        <w:spacing w:line="240" w:lineRule="auto"/>
        <w:ind w:left="426" w:hanging="426"/>
        <w:jc w:val="both"/>
        <w:rPr>
          <w:rFonts w:ascii="Times New Roman" w:hAnsi="Times New Roman" w:cs="Times New Roman"/>
          <w:b/>
          <w:sz w:val="24"/>
        </w:rPr>
      </w:pPr>
      <w:r w:rsidRPr="003F1627">
        <w:rPr>
          <w:rFonts w:ascii="Times New Roman" w:hAnsi="Times New Roman" w:cs="Times New Roman"/>
          <w:b/>
          <w:sz w:val="24"/>
        </w:rPr>
        <w:lastRenderedPageBreak/>
        <w:t>DERS PLANI</w:t>
      </w:r>
    </w:p>
    <w:p w:rsidR="003F1627" w:rsidRDefault="003F1627" w:rsidP="003F1627">
      <w:pPr>
        <w:pStyle w:val="ListeParagraf"/>
        <w:spacing w:line="240" w:lineRule="auto"/>
        <w:ind w:left="426"/>
        <w:jc w:val="both"/>
        <w:rPr>
          <w:rFonts w:ascii="Times New Roman" w:hAnsi="Times New Roman" w:cs="Times New Roman"/>
          <w:sz w:val="24"/>
        </w:rPr>
      </w:pPr>
    </w:p>
    <w:p w:rsidR="003F1627" w:rsidRDefault="007A07D6" w:rsidP="00DA03A5">
      <w:pPr>
        <w:pStyle w:val="ListeParagraf"/>
        <w:spacing w:before="240" w:line="240" w:lineRule="auto"/>
        <w:ind w:left="426"/>
        <w:jc w:val="both"/>
        <w:rPr>
          <w:rFonts w:ascii="Times New Roman" w:hAnsi="Times New Roman" w:cs="Times New Roman"/>
          <w:sz w:val="24"/>
        </w:rPr>
      </w:pPr>
      <w:r>
        <w:rPr>
          <w:rFonts w:ascii="Times New Roman" w:hAnsi="Times New Roman" w:cs="Times New Roman"/>
          <w:sz w:val="24"/>
        </w:rPr>
        <w:t xml:space="preserve">Gazi Üniversitesi Mühendislik Fakültesi Elektrik-Elektronik Mühendisliği Bölümü %100 İngilizce Lisans Programı </w:t>
      </w:r>
      <w:r w:rsidR="00DA03A5">
        <w:rPr>
          <w:rFonts w:ascii="Times New Roman" w:hAnsi="Times New Roman" w:cs="Times New Roman"/>
          <w:sz w:val="24"/>
        </w:rPr>
        <w:t>ders planı Ek 1’de verilmektedir.</w:t>
      </w:r>
      <w:r w:rsidR="00811BEA">
        <w:rPr>
          <w:rFonts w:ascii="Times New Roman" w:hAnsi="Times New Roman" w:cs="Times New Roman"/>
          <w:sz w:val="24"/>
        </w:rPr>
        <w:t xml:space="preserve"> Derslerin Türkçe ve İngilizce içerikleri Ek 2’de verilmektedir.</w:t>
      </w:r>
    </w:p>
    <w:p w:rsidR="00DA03A5" w:rsidRDefault="00DA03A5" w:rsidP="00DA03A5">
      <w:pPr>
        <w:pStyle w:val="ListeParagraf"/>
        <w:spacing w:before="240" w:line="240" w:lineRule="auto"/>
        <w:ind w:left="426"/>
        <w:jc w:val="both"/>
        <w:rPr>
          <w:rFonts w:ascii="Times New Roman" w:hAnsi="Times New Roman" w:cs="Times New Roman"/>
          <w:sz w:val="24"/>
        </w:rPr>
      </w:pPr>
    </w:p>
    <w:p w:rsidR="003F1627" w:rsidRDefault="007A07D6" w:rsidP="003F1627">
      <w:pPr>
        <w:pStyle w:val="ListeParagraf"/>
        <w:spacing w:line="240" w:lineRule="auto"/>
        <w:ind w:left="426"/>
        <w:jc w:val="both"/>
        <w:rPr>
          <w:rFonts w:ascii="Times New Roman" w:hAnsi="Times New Roman" w:cs="Times New Roman"/>
          <w:sz w:val="24"/>
        </w:rPr>
      </w:pPr>
      <w:r>
        <w:rPr>
          <w:rFonts w:ascii="Times New Roman" w:hAnsi="Times New Roman" w:cs="Times New Roman"/>
          <w:sz w:val="24"/>
        </w:rPr>
        <w:t>Bu planda;</w:t>
      </w:r>
    </w:p>
    <w:p w:rsidR="00DA03A5" w:rsidRDefault="00DA03A5" w:rsidP="003F1627">
      <w:pPr>
        <w:pStyle w:val="ListeParagraf"/>
        <w:spacing w:line="240" w:lineRule="auto"/>
        <w:ind w:left="426"/>
        <w:jc w:val="both"/>
        <w:rPr>
          <w:rFonts w:ascii="Times New Roman" w:hAnsi="Times New Roman" w:cs="Times New Roman"/>
          <w:sz w:val="24"/>
        </w:rPr>
      </w:pPr>
    </w:p>
    <w:p w:rsidR="008965EE" w:rsidRDefault="00DA03A5" w:rsidP="00DA03A5">
      <w:pPr>
        <w:pStyle w:val="ListeParagraf"/>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İlk altı yarıyıl</w:t>
      </w:r>
      <w:r w:rsidR="008965EE">
        <w:rPr>
          <w:rFonts w:ascii="Times New Roman" w:hAnsi="Times New Roman" w:cs="Times New Roman"/>
          <w:sz w:val="24"/>
        </w:rPr>
        <w:t>, 5. Yarıyıldaki “Mühendislik Teknik Seçmeli” dersi ile 6. Yarıyıldaki “Sınırlı Seçmeli” ders dışında</w:t>
      </w:r>
      <w:r>
        <w:rPr>
          <w:rFonts w:ascii="Times New Roman" w:hAnsi="Times New Roman" w:cs="Times New Roman"/>
          <w:sz w:val="24"/>
        </w:rPr>
        <w:t xml:space="preserve"> tüm öğrencilere ortaktır. </w:t>
      </w:r>
    </w:p>
    <w:p w:rsidR="008965EE" w:rsidRDefault="008965EE" w:rsidP="008965EE">
      <w:pPr>
        <w:pStyle w:val="ListeParagraf"/>
        <w:spacing w:line="240" w:lineRule="auto"/>
        <w:ind w:left="786"/>
        <w:jc w:val="both"/>
        <w:rPr>
          <w:rFonts w:ascii="Times New Roman" w:hAnsi="Times New Roman" w:cs="Times New Roman"/>
          <w:sz w:val="24"/>
        </w:rPr>
      </w:pPr>
    </w:p>
    <w:p w:rsidR="008965EE" w:rsidRDefault="008965EE" w:rsidP="008965EE">
      <w:pPr>
        <w:pStyle w:val="ListeParagraf"/>
        <w:spacing w:line="240" w:lineRule="auto"/>
        <w:ind w:left="786"/>
        <w:jc w:val="both"/>
        <w:rPr>
          <w:rFonts w:ascii="Times New Roman" w:hAnsi="Times New Roman" w:cs="Times New Roman"/>
          <w:sz w:val="24"/>
        </w:rPr>
      </w:pPr>
      <w:r>
        <w:rPr>
          <w:rFonts w:ascii="Times New Roman" w:hAnsi="Times New Roman" w:cs="Times New Roman"/>
          <w:sz w:val="24"/>
        </w:rPr>
        <w:t>“Mühendislik Teknik Seçmeli” dersi için öğrenciler Mühendislik Fakültesinin diğer bölümleri tarafından açılan ve Elektrik-Elektronik Mühendisliği Bölüm Başkanlığı tarafından denkliği tanımlanan bir ders seçebilir.</w:t>
      </w:r>
    </w:p>
    <w:p w:rsidR="008965EE" w:rsidRDefault="008965EE" w:rsidP="008965EE">
      <w:pPr>
        <w:pStyle w:val="ListeParagraf"/>
        <w:spacing w:line="240" w:lineRule="auto"/>
        <w:ind w:left="786"/>
        <w:jc w:val="both"/>
        <w:rPr>
          <w:rFonts w:ascii="Times New Roman" w:hAnsi="Times New Roman" w:cs="Times New Roman"/>
          <w:sz w:val="24"/>
        </w:rPr>
      </w:pPr>
    </w:p>
    <w:p w:rsidR="00DA03A5" w:rsidRDefault="008965EE" w:rsidP="008965EE">
      <w:pPr>
        <w:pStyle w:val="ListeParagraf"/>
        <w:spacing w:line="240" w:lineRule="auto"/>
        <w:ind w:left="786"/>
        <w:jc w:val="both"/>
        <w:rPr>
          <w:rFonts w:ascii="Times New Roman" w:hAnsi="Times New Roman" w:cs="Times New Roman"/>
          <w:sz w:val="24"/>
        </w:rPr>
      </w:pPr>
      <w:r>
        <w:rPr>
          <w:rFonts w:ascii="Times New Roman" w:hAnsi="Times New Roman" w:cs="Times New Roman"/>
          <w:sz w:val="24"/>
        </w:rPr>
        <w:t>“Sınırlı Seçmeli” ders için, öğr</w:t>
      </w:r>
      <w:r w:rsidR="00DA03A5">
        <w:rPr>
          <w:rFonts w:ascii="Times New Roman" w:hAnsi="Times New Roman" w:cs="Times New Roman"/>
          <w:sz w:val="24"/>
        </w:rPr>
        <w:t xml:space="preserve">enciler </w:t>
      </w:r>
      <w:r>
        <w:rPr>
          <w:rFonts w:ascii="Times New Roman" w:hAnsi="Times New Roman" w:cs="Times New Roman"/>
          <w:sz w:val="24"/>
        </w:rPr>
        <w:t xml:space="preserve">ders </w:t>
      </w:r>
      <w:r w:rsidR="00DA03A5">
        <w:rPr>
          <w:rFonts w:ascii="Times New Roman" w:hAnsi="Times New Roman" w:cs="Times New Roman"/>
          <w:sz w:val="24"/>
        </w:rPr>
        <w:t>plan</w:t>
      </w:r>
      <w:r>
        <w:rPr>
          <w:rFonts w:ascii="Times New Roman" w:hAnsi="Times New Roman" w:cs="Times New Roman"/>
          <w:sz w:val="24"/>
        </w:rPr>
        <w:t>ın</w:t>
      </w:r>
      <w:r w:rsidR="00DA03A5">
        <w:rPr>
          <w:rFonts w:ascii="Times New Roman" w:hAnsi="Times New Roman" w:cs="Times New Roman"/>
          <w:sz w:val="24"/>
        </w:rPr>
        <w:t xml:space="preserve">da belirtilen </w:t>
      </w:r>
      <w:r>
        <w:rPr>
          <w:rFonts w:ascii="Times New Roman" w:hAnsi="Times New Roman" w:cs="Times New Roman"/>
          <w:sz w:val="24"/>
        </w:rPr>
        <w:t xml:space="preserve">3 kredilik (5 AKTS)  </w:t>
      </w:r>
      <w:r w:rsidR="00DA03A5">
        <w:rPr>
          <w:rFonts w:ascii="Times New Roman" w:hAnsi="Times New Roman" w:cs="Times New Roman"/>
          <w:sz w:val="24"/>
        </w:rPr>
        <w:t>iki dersten birini seçebilir.</w:t>
      </w:r>
    </w:p>
    <w:p w:rsidR="008965EE" w:rsidRDefault="008965EE" w:rsidP="008965EE">
      <w:pPr>
        <w:pStyle w:val="ListeParagraf"/>
        <w:spacing w:line="240" w:lineRule="auto"/>
        <w:ind w:left="786"/>
        <w:jc w:val="both"/>
        <w:rPr>
          <w:rFonts w:ascii="Times New Roman" w:hAnsi="Times New Roman" w:cs="Times New Roman"/>
          <w:sz w:val="24"/>
        </w:rPr>
      </w:pPr>
    </w:p>
    <w:p w:rsidR="00DA03A5" w:rsidRDefault="00A75B42" w:rsidP="00BE3BFD">
      <w:pPr>
        <w:pStyle w:val="ListeParagraf"/>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Son iki yarıyılda yalnızca </w:t>
      </w:r>
      <w:r w:rsidR="006B09DD">
        <w:rPr>
          <w:rFonts w:ascii="Times New Roman" w:hAnsi="Times New Roman" w:cs="Times New Roman"/>
          <w:sz w:val="24"/>
        </w:rPr>
        <w:t xml:space="preserve">EEM </w:t>
      </w:r>
      <w:r w:rsidR="00926FF2">
        <w:rPr>
          <w:rFonts w:ascii="Times New Roman" w:hAnsi="Times New Roman" w:cs="Times New Roman"/>
          <w:sz w:val="24"/>
        </w:rPr>
        <w:t xml:space="preserve">491E </w:t>
      </w:r>
      <w:r>
        <w:rPr>
          <w:rFonts w:ascii="Times New Roman" w:hAnsi="Times New Roman" w:cs="Times New Roman"/>
          <w:sz w:val="24"/>
        </w:rPr>
        <w:t>Elektrik-Elektronik Mühendisliği Tasarımı I</w:t>
      </w:r>
      <w:r w:rsidR="00BE3BFD">
        <w:rPr>
          <w:rFonts w:ascii="Times New Roman" w:hAnsi="Times New Roman" w:cs="Times New Roman"/>
          <w:sz w:val="24"/>
        </w:rPr>
        <w:t xml:space="preserve">, </w:t>
      </w:r>
      <w:r w:rsidR="00926FF2">
        <w:rPr>
          <w:rFonts w:ascii="Times New Roman" w:hAnsi="Times New Roman" w:cs="Times New Roman"/>
          <w:sz w:val="24"/>
        </w:rPr>
        <w:t xml:space="preserve">EEM 492E </w:t>
      </w:r>
      <w:r>
        <w:rPr>
          <w:rFonts w:ascii="Times New Roman" w:hAnsi="Times New Roman" w:cs="Times New Roman"/>
          <w:sz w:val="24"/>
        </w:rPr>
        <w:t>Elektrik-Elektronik Mühendisliği Tasarımı II</w:t>
      </w:r>
      <w:r w:rsidR="00BE3BFD">
        <w:rPr>
          <w:rFonts w:ascii="Times New Roman" w:hAnsi="Times New Roman" w:cs="Times New Roman"/>
          <w:sz w:val="24"/>
        </w:rPr>
        <w:t xml:space="preserve">, </w:t>
      </w:r>
      <w:r w:rsidR="00BE3BFD" w:rsidRPr="00BE3BFD">
        <w:rPr>
          <w:rFonts w:ascii="Times New Roman" w:hAnsi="Times New Roman" w:cs="Times New Roman"/>
          <w:sz w:val="24"/>
        </w:rPr>
        <w:t>İş Sağlığı ve Güvenliği I</w:t>
      </w:r>
      <w:r w:rsidR="00BE3BFD">
        <w:rPr>
          <w:rFonts w:ascii="Times New Roman" w:hAnsi="Times New Roman" w:cs="Times New Roman"/>
          <w:sz w:val="24"/>
        </w:rPr>
        <w:t xml:space="preserve"> ve </w:t>
      </w:r>
      <w:r w:rsidR="00BE3BFD" w:rsidRPr="00BE3BFD">
        <w:rPr>
          <w:rFonts w:ascii="Times New Roman" w:hAnsi="Times New Roman" w:cs="Times New Roman"/>
          <w:sz w:val="24"/>
        </w:rPr>
        <w:t>İş Sağlığı ve Güvenliği I</w:t>
      </w:r>
      <w:r w:rsidR="00BE3BFD">
        <w:rPr>
          <w:rFonts w:ascii="Times New Roman" w:hAnsi="Times New Roman" w:cs="Times New Roman"/>
          <w:sz w:val="24"/>
        </w:rPr>
        <w:t>I</w:t>
      </w:r>
      <w:r>
        <w:rPr>
          <w:rFonts w:ascii="Times New Roman" w:hAnsi="Times New Roman" w:cs="Times New Roman"/>
          <w:sz w:val="24"/>
        </w:rPr>
        <w:t xml:space="preserve"> dersleri tüm öğrenciler için ortaktır. Diğer dersler seçmelidir. </w:t>
      </w:r>
      <w:r w:rsidR="00A12F5D">
        <w:rPr>
          <w:rFonts w:ascii="Times New Roman" w:hAnsi="Times New Roman" w:cs="Times New Roman"/>
          <w:sz w:val="24"/>
        </w:rPr>
        <w:t>“</w:t>
      </w:r>
      <w:r>
        <w:rPr>
          <w:rFonts w:ascii="Times New Roman" w:hAnsi="Times New Roman" w:cs="Times New Roman"/>
          <w:sz w:val="24"/>
        </w:rPr>
        <w:t>Teknik Seçmeli</w:t>
      </w:r>
      <w:r w:rsidR="00A12F5D">
        <w:rPr>
          <w:rFonts w:ascii="Times New Roman" w:hAnsi="Times New Roman" w:cs="Times New Roman"/>
          <w:sz w:val="24"/>
        </w:rPr>
        <w:t>”</w:t>
      </w:r>
      <w:r>
        <w:rPr>
          <w:rFonts w:ascii="Times New Roman" w:hAnsi="Times New Roman" w:cs="Times New Roman"/>
          <w:sz w:val="24"/>
        </w:rPr>
        <w:t xml:space="preserve"> olarak adlandırılan bu dersler paketlere ayrılmıştır. Her öğrenci seçtiği bir paketteki tüm dersleri almak zorundadır. Diğer teknik seçmeli dersler, diğer paketlerdeki dersler arasından veya herhangi bir pakete </w:t>
      </w:r>
      <w:r w:rsidR="00F74E47">
        <w:rPr>
          <w:rFonts w:ascii="Times New Roman" w:hAnsi="Times New Roman" w:cs="Times New Roman"/>
          <w:sz w:val="24"/>
        </w:rPr>
        <w:t>dâhil</w:t>
      </w:r>
      <w:r>
        <w:rPr>
          <w:rFonts w:ascii="Times New Roman" w:hAnsi="Times New Roman" w:cs="Times New Roman"/>
          <w:sz w:val="24"/>
        </w:rPr>
        <w:t xml:space="preserve"> olmayan dersler arasından seçilebilir.</w:t>
      </w:r>
    </w:p>
    <w:p w:rsidR="008965EE" w:rsidRDefault="008965EE" w:rsidP="008965EE">
      <w:pPr>
        <w:pStyle w:val="ListeParagraf"/>
        <w:spacing w:line="240" w:lineRule="auto"/>
        <w:ind w:left="786"/>
        <w:jc w:val="both"/>
        <w:rPr>
          <w:rFonts w:ascii="Times New Roman" w:hAnsi="Times New Roman" w:cs="Times New Roman"/>
          <w:sz w:val="24"/>
        </w:rPr>
      </w:pPr>
    </w:p>
    <w:p w:rsidR="006B09DD" w:rsidRDefault="006B09DD" w:rsidP="00DA03A5">
      <w:pPr>
        <w:pStyle w:val="ListeParagraf"/>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Öğrencilerin mağdur olmaması için </w:t>
      </w:r>
      <w:r w:rsidR="00926FF2">
        <w:rPr>
          <w:rFonts w:ascii="Times New Roman" w:hAnsi="Times New Roman" w:cs="Times New Roman"/>
          <w:sz w:val="24"/>
        </w:rPr>
        <w:t>EEM 491E Elektrik-Elektronik Mühendisliği Tasarımı I ve EEM 492E Elektrik-Elektronik Mühendisliği Tasarımı II dersleri her yarıyıl açılır.</w:t>
      </w:r>
    </w:p>
    <w:p w:rsidR="008965EE" w:rsidRPr="008965EE" w:rsidRDefault="008965EE" w:rsidP="008965EE">
      <w:pPr>
        <w:pStyle w:val="ListeParagraf"/>
        <w:rPr>
          <w:rFonts w:ascii="Times New Roman" w:hAnsi="Times New Roman" w:cs="Times New Roman"/>
          <w:sz w:val="24"/>
        </w:rPr>
      </w:pPr>
    </w:p>
    <w:p w:rsidR="00F4467E" w:rsidRDefault="00F4467E" w:rsidP="00DA03A5">
      <w:pPr>
        <w:pStyle w:val="ListeParagraf"/>
        <w:numPr>
          <w:ilvl w:val="0"/>
          <w:numId w:val="2"/>
        </w:numPr>
        <w:spacing w:line="240" w:lineRule="auto"/>
        <w:jc w:val="both"/>
        <w:rPr>
          <w:rFonts w:ascii="Times New Roman" w:hAnsi="Times New Roman" w:cs="Times New Roman"/>
          <w:sz w:val="24"/>
        </w:rPr>
      </w:pPr>
      <w:r>
        <w:rPr>
          <w:rFonts w:ascii="Times New Roman" w:hAnsi="Times New Roman" w:cs="Times New Roman"/>
          <w:sz w:val="24"/>
        </w:rPr>
        <w:t>Mezuniyet için gerekli minimum kredi miktarı 14</w:t>
      </w:r>
      <w:r w:rsidR="00DC612C">
        <w:rPr>
          <w:rFonts w:ascii="Times New Roman" w:hAnsi="Times New Roman" w:cs="Times New Roman"/>
          <w:sz w:val="24"/>
        </w:rPr>
        <w:t>5</w:t>
      </w:r>
      <w:r>
        <w:rPr>
          <w:rFonts w:ascii="Times New Roman" w:hAnsi="Times New Roman" w:cs="Times New Roman"/>
          <w:sz w:val="24"/>
        </w:rPr>
        <w:t xml:space="preserve"> olarak (240 AKTS) belirlenmiştir.</w:t>
      </w:r>
      <w:r w:rsidR="00F74E47">
        <w:rPr>
          <w:rFonts w:ascii="Times New Roman" w:hAnsi="Times New Roman" w:cs="Times New Roman"/>
          <w:sz w:val="24"/>
        </w:rPr>
        <w:t xml:space="preserve"> Bu kredilerin (b) ve (c) maddelerinde belirtilen kurallar doğrultusunda tamamlanması gerekmektedir.</w:t>
      </w:r>
    </w:p>
    <w:p w:rsidR="003F1627" w:rsidRPr="003F1627" w:rsidRDefault="003F1627" w:rsidP="003F1627">
      <w:pPr>
        <w:pStyle w:val="ListeParagraf"/>
        <w:spacing w:line="240" w:lineRule="auto"/>
        <w:ind w:left="426"/>
        <w:jc w:val="both"/>
        <w:rPr>
          <w:rFonts w:ascii="Times New Roman" w:hAnsi="Times New Roman" w:cs="Times New Roman"/>
          <w:sz w:val="24"/>
        </w:rPr>
      </w:pPr>
    </w:p>
    <w:p w:rsidR="003F1627" w:rsidRPr="002C163D" w:rsidRDefault="00A75B42" w:rsidP="003F1627">
      <w:pPr>
        <w:pStyle w:val="ListeParagraf"/>
        <w:numPr>
          <w:ilvl w:val="0"/>
          <w:numId w:val="1"/>
        </w:numPr>
        <w:spacing w:line="240" w:lineRule="auto"/>
        <w:ind w:left="426" w:hanging="426"/>
        <w:jc w:val="both"/>
        <w:rPr>
          <w:rFonts w:ascii="Times New Roman" w:hAnsi="Times New Roman" w:cs="Times New Roman"/>
          <w:b/>
          <w:sz w:val="24"/>
        </w:rPr>
      </w:pPr>
      <w:r w:rsidRPr="002C163D">
        <w:rPr>
          <w:rFonts w:ascii="Times New Roman" w:hAnsi="Times New Roman" w:cs="Times New Roman"/>
          <w:b/>
          <w:sz w:val="24"/>
        </w:rPr>
        <w:t>ÖNKOŞULLAR</w:t>
      </w:r>
    </w:p>
    <w:p w:rsidR="0025639E" w:rsidRDefault="006B09DD" w:rsidP="0025639E">
      <w:pPr>
        <w:pStyle w:val="ListeParagraf"/>
        <w:spacing w:line="240" w:lineRule="auto"/>
        <w:ind w:left="426"/>
        <w:jc w:val="both"/>
        <w:rPr>
          <w:rFonts w:ascii="Times New Roman" w:hAnsi="Times New Roman" w:cs="Times New Roman"/>
          <w:sz w:val="24"/>
        </w:rPr>
      </w:pPr>
      <w:r>
        <w:rPr>
          <w:rFonts w:ascii="Times New Roman" w:hAnsi="Times New Roman" w:cs="Times New Roman"/>
          <w:sz w:val="24"/>
        </w:rPr>
        <w:t xml:space="preserve">“Önkoşul” çizelgesi Ek </w:t>
      </w:r>
      <w:r w:rsidR="00811BEA">
        <w:rPr>
          <w:rFonts w:ascii="Times New Roman" w:hAnsi="Times New Roman" w:cs="Times New Roman"/>
          <w:sz w:val="24"/>
        </w:rPr>
        <w:t>3</w:t>
      </w:r>
      <w:r>
        <w:rPr>
          <w:rFonts w:ascii="Times New Roman" w:hAnsi="Times New Roman" w:cs="Times New Roman"/>
          <w:sz w:val="24"/>
        </w:rPr>
        <w:t>’</w:t>
      </w:r>
      <w:r w:rsidR="00811BEA">
        <w:rPr>
          <w:rFonts w:ascii="Times New Roman" w:hAnsi="Times New Roman" w:cs="Times New Roman"/>
          <w:sz w:val="24"/>
        </w:rPr>
        <w:t>t</w:t>
      </w:r>
      <w:r>
        <w:rPr>
          <w:rFonts w:ascii="Times New Roman" w:hAnsi="Times New Roman" w:cs="Times New Roman"/>
          <w:sz w:val="24"/>
        </w:rPr>
        <w:t>e verilmektedir.</w:t>
      </w:r>
    </w:p>
    <w:p w:rsidR="00A0332D" w:rsidRPr="00A12F5D" w:rsidRDefault="00A0332D" w:rsidP="00A12F5D">
      <w:pPr>
        <w:pStyle w:val="ListeParagraf"/>
        <w:spacing w:line="240" w:lineRule="auto"/>
        <w:ind w:left="426"/>
        <w:jc w:val="both"/>
        <w:rPr>
          <w:rFonts w:ascii="Times New Roman" w:hAnsi="Times New Roman" w:cs="Times New Roman"/>
          <w:sz w:val="24"/>
        </w:rPr>
      </w:pPr>
      <w:r>
        <w:rPr>
          <w:rFonts w:ascii="Times New Roman" w:hAnsi="Times New Roman" w:cs="Times New Roman"/>
          <w:sz w:val="24"/>
        </w:rPr>
        <w:t>EEM 491E Elektrik-Elektronik Mühendisliği Tasarımı I dersini</w:t>
      </w:r>
      <w:r w:rsidR="00A12F5D">
        <w:rPr>
          <w:rFonts w:ascii="Times New Roman" w:hAnsi="Times New Roman" w:cs="Times New Roman"/>
          <w:sz w:val="24"/>
        </w:rPr>
        <w:t xml:space="preserve"> alabilmek için, izleyen yarıyılın sonunda mezun olabilme koşulu aranır.</w:t>
      </w:r>
    </w:p>
    <w:p w:rsidR="006B09DD" w:rsidRDefault="006B09DD" w:rsidP="0025639E">
      <w:pPr>
        <w:pStyle w:val="ListeParagraf"/>
        <w:spacing w:line="240" w:lineRule="auto"/>
        <w:ind w:left="426"/>
        <w:jc w:val="both"/>
        <w:rPr>
          <w:rFonts w:ascii="Times New Roman" w:hAnsi="Times New Roman" w:cs="Times New Roman"/>
          <w:sz w:val="24"/>
        </w:rPr>
      </w:pPr>
    </w:p>
    <w:p w:rsidR="00567241" w:rsidRPr="002C163D" w:rsidRDefault="00567241" w:rsidP="003F1627">
      <w:pPr>
        <w:pStyle w:val="ListeParagraf"/>
        <w:numPr>
          <w:ilvl w:val="0"/>
          <w:numId w:val="1"/>
        </w:numPr>
        <w:spacing w:line="240" w:lineRule="auto"/>
        <w:ind w:left="426" w:hanging="426"/>
        <w:jc w:val="both"/>
        <w:rPr>
          <w:rFonts w:ascii="Times New Roman" w:hAnsi="Times New Roman" w:cs="Times New Roman"/>
          <w:b/>
          <w:sz w:val="24"/>
        </w:rPr>
      </w:pPr>
      <w:r w:rsidRPr="002C163D">
        <w:rPr>
          <w:rFonts w:ascii="Times New Roman" w:hAnsi="Times New Roman" w:cs="Times New Roman"/>
          <w:b/>
          <w:sz w:val="24"/>
        </w:rPr>
        <w:t>ÇİFT ANA DAL PROGRAMI</w:t>
      </w:r>
    </w:p>
    <w:p w:rsidR="00567241" w:rsidRDefault="00CD7EB0" w:rsidP="00567241">
      <w:pPr>
        <w:pStyle w:val="ListeParagraf"/>
        <w:spacing w:line="240" w:lineRule="auto"/>
        <w:ind w:left="426"/>
        <w:jc w:val="both"/>
        <w:rPr>
          <w:rFonts w:ascii="Times New Roman" w:hAnsi="Times New Roman" w:cs="Times New Roman"/>
          <w:sz w:val="24"/>
        </w:rPr>
      </w:pPr>
      <w:r>
        <w:rPr>
          <w:rFonts w:ascii="Times New Roman" w:hAnsi="Times New Roman" w:cs="Times New Roman"/>
          <w:sz w:val="24"/>
        </w:rPr>
        <w:t xml:space="preserve">Çift Ana Dal programına Makine Mühendisliği, Bilgisayar Mühendisliği, Endüstri Mühendisliği ve Kimya Mühendisliği öğrencileri başvurabilir. Çift Ana Dal programı ders planı, başvuruda bulunabilecek her bir bölüm için Ek </w:t>
      </w:r>
      <w:r w:rsidR="00811BEA">
        <w:rPr>
          <w:rFonts w:ascii="Times New Roman" w:hAnsi="Times New Roman" w:cs="Times New Roman"/>
          <w:sz w:val="24"/>
        </w:rPr>
        <w:t>4</w:t>
      </w:r>
      <w:r>
        <w:rPr>
          <w:rFonts w:ascii="Times New Roman" w:hAnsi="Times New Roman" w:cs="Times New Roman"/>
          <w:sz w:val="24"/>
        </w:rPr>
        <w:t>’te verilmektedir.</w:t>
      </w:r>
    </w:p>
    <w:p w:rsidR="00567241" w:rsidRDefault="00567241" w:rsidP="00567241">
      <w:pPr>
        <w:pStyle w:val="ListeParagraf"/>
        <w:spacing w:line="240" w:lineRule="auto"/>
        <w:ind w:left="426"/>
        <w:jc w:val="both"/>
        <w:rPr>
          <w:rFonts w:ascii="Times New Roman" w:hAnsi="Times New Roman" w:cs="Times New Roman"/>
          <w:sz w:val="24"/>
        </w:rPr>
      </w:pPr>
    </w:p>
    <w:p w:rsidR="00567241" w:rsidRPr="00CD7EB0" w:rsidRDefault="00567241" w:rsidP="003F1627">
      <w:pPr>
        <w:pStyle w:val="ListeParagraf"/>
        <w:numPr>
          <w:ilvl w:val="0"/>
          <w:numId w:val="1"/>
        </w:numPr>
        <w:spacing w:line="240" w:lineRule="auto"/>
        <w:ind w:left="426" w:hanging="426"/>
        <w:jc w:val="both"/>
        <w:rPr>
          <w:rFonts w:ascii="Times New Roman" w:hAnsi="Times New Roman" w:cs="Times New Roman"/>
          <w:b/>
          <w:sz w:val="24"/>
        </w:rPr>
      </w:pPr>
      <w:r w:rsidRPr="00CD7EB0">
        <w:rPr>
          <w:rFonts w:ascii="Times New Roman" w:hAnsi="Times New Roman" w:cs="Times New Roman"/>
          <w:b/>
          <w:sz w:val="24"/>
        </w:rPr>
        <w:t>YAN DAL PROGRAMI</w:t>
      </w:r>
    </w:p>
    <w:p w:rsidR="0062797A" w:rsidRDefault="00CD7EB0" w:rsidP="007A07D6">
      <w:pPr>
        <w:pStyle w:val="ListeParagraf"/>
        <w:spacing w:line="240" w:lineRule="auto"/>
        <w:ind w:left="426"/>
        <w:jc w:val="both"/>
        <w:rPr>
          <w:rFonts w:ascii="Times New Roman" w:hAnsi="Times New Roman" w:cs="Times New Roman"/>
          <w:sz w:val="24"/>
        </w:rPr>
      </w:pPr>
      <w:r>
        <w:rPr>
          <w:rFonts w:ascii="Times New Roman" w:hAnsi="Times New Roman" w:cs="Times New Roman"/>
          <w:sz w:val="24"/>
        </w:rPr>
        <w:t>Yan</w:t>
      </w:r>
      <w:r w:rsidRPr="00CD7EB0">
        <w:rPr>
          <w:rFonts w:ascii="Times New Roman" w:hAnsi="Times New Roman" w:cs="Times New Roman"/>
          <w:sz w:val="24"/>
        </w:rPr>
        <w:t xml:space="preserve"> Dal programına Makine Mühendisliği, Bilgisayar Mühendisliği, Endüstri Mühendisliği ve Kimya Mühendisliği öğrencileri başvurabilir. </w:t>
      </w:r>
      <w:r>
        <w:rPr>
          <w:rFonts w:ascii="Times New Roman" w:hAnsi="Times New Roman" w:cs="Times New Roman"/>
          <w:sz w:val="24"/>
        </w:rPr>
        <w:t>Yan</w:t>
      </w:r>
      <w:r w:rsidRPr="00CD7EB0">
        <w:rPr>
          <w:rFonts w:ascii="Times New Roman" w:hAnsi="Times New Roman" w:cs="Times New Roman"/>
          <w:sz w:val="24"/>
        </w:rPr>
        <w:t xml:space="preserve"> Dal programı</w:t>
      </w:r>
      <w:r>
        <w:rPr>
          <w:rFonts w:ascii="Times New Roman" w:hAnsi="Times New Roman" w:cs="Times New Roman"/>
          <w:sz w:val="24"/>
        </w:rPr>
        <w:t xml:space="preserve"> ders planı</w:t>
      </w:r>
      <w:r w:rsidRPr="00CD7EB0">
        <w:rPr>
          <w:rFonts w:ascii="Times New Roman" w:hAnsi="Times New Roman" w:cs="Times New Roman"/>
          <w:sz w:val="24"/>
        </w:rPr>
        <w:t xml:space="preserve">, başvuruda bulunabilecek her bir bölüm için Ek </w:t>
      </w:r>
      <w:r w:rsidR="00811BEA">
        <w:rPr>
          <w:rFonts w:ascii="Times New Roman" w:hAnsi="Times New Roman" w:cs="Times New Roman"/>
          <w:sz w:val="24"/>
        </w:rPr>
        <w:t>5</w:t>
      </w:r>
      <w:r w:rsidRPr="00CD7EB0">
        <w:rPr>
          <w:rFonts w:ascii="Times New Roman" w:hAnsi="Times New Roman" w:cs="Times New Roman"/>
          <w:sz w:val="24"/>
        </w:rPr>
        <w:t>’te verilmektedir.</w:t>
      </w:r>
    </w:p>
    <w:p w:rsidR="0099507B" w:rsidRDefault="0099507B">
      <w:pPr>
        <w:rPr>
          <w:rFonts w:ascii="Times New Roman" w:hAnsi="Times New Roman" w:cs="Times New Roman"/>
          <w:sz w:val="24"/>
        </w:rPr>
      </w:pPr>
      <w:r>
        <w:rPr>
          <w:rFonts w:ascii="Times New Roman" w:hAnsi="Times New Roman" w:cs="Times New Roman"/>
          <w:sz w:val="24"/>
        </w:rPr>
        <w:br w:type="page"/>
      </w:r>
    </w:p>
    <w:p w:rsidR="0099507B" w:rsidRDefault="0099507B">
      <w:pPr>
        <w:rPr>
          <w:rFonts w:ascii="Times New Roman" w:hAnsi="Times New Roman" w:cs="Times New Roman"/>
          <w:sz w:val="24"/>
        </w:rPr>
      </w:pPr>
    </w:p>
    <w:p w:rsidR="0099507B" w:rsidRPr="0062797A" w:rsidRDefault="0099507B" w:rsidP="0062797A">
      <w:pPr>
        <w:pStyle w:val="ListeParagraf"/>
        <w:spacing w:line="240" w:lineRule="auto"/>
        <w:ind w:left="426"/>
        <w:jc w:val="both"/>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Default="0099507B" w:rsidP="0062797A">
      <w:pPr>
        <w:pStyle w:val="ListeParagraf"/>
        <w:spacing w:line="240" w:lineRule="auto"/>
        <w:ind w:left="426"/>
        <w:jc w:val="center"/>
        <w:rPr>
          <w:rFonts w:ascii="Times New Roman" w:hAnsi="Times New Roman" w:cs="Times New Roman"/>
          <w:b/>
          <w:sz w:val="24"/>
        </w:rPr>
      </w:pPr>
    </w:p>
    <w:p w:rsidR="0099507B" w:rsidRPr="00811BEA" w:rsidRDefault="0099507B" w:rsidP="0062797A">
      <w:pPr>
        <w:pStyle w:val="ListeParagraf"/>
        <w:spacing w:line="240" w:lineRule="auto"/>
        <w:ind w:left="426"/>
        <w:jc w:val="center"/>
        <w:rPr>
          <w:rFonts w:ascii="Times New Roman" w:hAnsi="Times New Roman" w:cs="Times New Roman"/>
          <w:b/>
          <w:sz w:val="28"/>
        </w:rPr>
      </w:pPr>
    </w:p>
    <w:p w:rsidR="0099507B" w:rsidRPr="00811BEA" w:rsidRDefault="0099507B"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EK-1</w:t>
      </w:r>
    </w:p>
    <w:p w:rsidR="0099507B" w:rsidRPr="00811BEA" w:rsidRDefault="0099507B"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GAZİ ÜNİVERSİTESİ</w:t>
      </w:r>
    </w:p>
    <w:p w:rsidR="0099507B" w:rsidRPr="00811BEA" w:rsidRDefault="0099507B"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MÜHENDİSLİK FAKÜLTESİ</w:t>
      </w:r>
    </w:p>
    <w:p w:rsidR="0099507B" w:rsidRDefault="0099507B"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ELEKTRİK-ELEKTRONİK MÜHENDİSLİĞİ BÖLÜMÜ</w:t>
      </w:r>
    </w:p>
    <w:p w:rsidR="0099507B" w:rsidRPr="00811BEA" w:rsidRDefault="0099507B" w:rsidP="0062797A">
      <w:pPr>
        <w:pStyle w:val="ListeParagraf"/>
        <w:spacing w:line="240" w:lineRule="auto"/>
        <w:ind w:left="426"/>
        <w:jc w:val="center"/>
        <w:rPr>
          <w:rFonts w:ascii="Times New Roman" w:hAnsi="Times New Roman" w:cs="Times New Roman"/>
          <w:b/>
          <w:sz w:val="28"/>
        </w:rPr>
      </w:pPr>
      <w:r>
        <w:rPr>
          <w:rFonts w:ascii="Times New Roman" w:hAnsi="Times New Roman" w:cs="Times New Roman"/>
          <w:b/>
          <w:sz w:val="28"/>
        </w:rPr>
        <w:t xml:space="preserve">%100 İNGİLİZCE </w:t>
      </w:r>
      <w:r w:rsidR="00DD39AF">
        <w:rPr>
          <w:rFonts w:ascii="Times New Roman" w:hAnsi="Times New Roman" w:cs="Times New Roman"/>
          <w:b/>
          <w:sz w:val="28"/>
        </w:rPr>
        <w:t xml:space="preserve">LİSANS </w:t>
      </w:r>
      <w:r>
        <w:rPr>
          <w:rFonts w:ascii="Times New Roman" w:hAnsi="Times New Roman" w:cs="Times New Roman"/>
          <w:b/>
          <w:sz w:val="28"/>
        </w:rPr>
        <w:t>PROGRAMI</w:t>
      </w:r>
    </w:p>
    <w:p w:rsidR="0099507B" w:rsidRPr="00811BEA" w:rsidRDefault="0099507B"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DERS PLANI</w:t>
      </w:r>
    </w:p>
    <w:p w:rsidR="0099507B" w:rsidRPr="004F7CEB" w:rsidRDefault="0099507B" w:rsidP="004F7CEB">
      <w:pPr>
        <w:pStyle w:val="ListeParagraf"/>
        <w:spacing w:line="240" w:lineRule="auto"/>
        <w:ind w:left="426"/>
        <w:rPr>
          <w:rFonts w:ascii="Times New Roman" w:hAnsi="Times New Roman" w:cs="Times New Roman"/>
          <w:sz w:val="24"/>
        </w:rPr>
      </w:pPr>
    </w:p>
    <w:p w:rsidR="0099507B" w:rsidRDefault="0099507B">
      <w:pPr>
        <w:rPr>
          <w:rFonts w:ascii="Times New Roman" w:hAnsi="Times New Roman" w:cs="Times New Roman"/>
          <w:b/>
          <w:sz w:val="24"/>
        </w:rPr>
      </w:pPr>
      <w:r>
        <w:rPr>
          <w:rFonts w:ascii="Times New Roman" w:hAnsi="Times New Roman" w:cs="Times New Roman"/>
          <w:b/>
          <w:sz w:val="24"/>
        </w:rPr>
        <w:br w:type="page"/>
      </w:r>
    </w:p>
    <w:p w:rsidR="0099507B" w:rsidRPr="004F7CEB" w:rsidRDefault="0099507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lastRenderedPageBreak/>
        <w:t>1. 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99507B" w:rsidRPr="004F7CEB"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 Yarıyıl</w:t>
            </w:r>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 </w:t>
            </w:r>
          </w:p>
        </w:tc>
        <w:tc>
          <w:tcPr>
            <w:tcW w:w="42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Kr</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2. Yarıyıl</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Kr</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101E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Elekt-Elektro. Müh. Giriş</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1+0</w:t>
            </w:r>
          </w:p>
        </w:tc>
        <w:tc>
          <w:tcPr>
            <w:tcW w:w="42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104E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Mantıksal Devre Tasarımı</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7</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103E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Bilgisayar Programlama</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FIZ 104E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Fizik II </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105E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Malzeme Bilgisi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FIZ 156</w:t>
            </w:r>
            <w:r>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Fizik Lab</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FIZ 103</w:t>
            </w:r>
            <w:r>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Fizik I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102</w:t>
            </w:r>
            <w:r>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Matematik II</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101E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Matematik 1</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116</w:t>
            </w:r>
            <w:r>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Lineer Cebir</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 103</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İngilizce</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 104</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İngilizce</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TAR 101</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Atatürk İlk</w:t>
            </w:r>
            <w:r w:rsidRPr="004F7CEB">
              <w:rPr>
                <w:rFonts w:ascii="Times New Roman" w:eastAsia="Times New Roman" w:hAnsi="Times New Roman" w:cs="Times New Roman"/>
                <w:color w:val="000000"/>
                <w:sz w:val="16"/>
                <w:szCs w:val="16"/>
                <w:lang w:eastAsia="tr-TR"/>
              </w:rPr>
              <w:t xml:space="preserve"> ve İnk. Tarihi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TAR 102</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Atatürk İlk</w:t>
            </w:r>
            <w:r w:rsidRPr="004F7CEB">
              <w:rPr>
                <w:rFonts w:ascii="Times New Roman" w:eastAsia="Times New Roman" w:hAnsi="Times New Roman" w:cs="Times New Roman"/>
                <w:color w:val="000000"/>
                <w:sz w:val="16"/>
                <w:szCs w:val="16"/>
                <w:lang w:eastAsia="tr-TR"/>
              </w:rPr>
              <w:t xml:space="preserve"> ve İnk. Tarihi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2+0</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99507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19</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19</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r>
    </w:tbl>
    <w:p w:rsidR="0099507B" w:rsidRPr="004F7CEB" w:rsidRDefault="0099507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2</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99507B" w:rsidRPr="004F7CEB"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 Yarıyıl</w:t>
            </w:r>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 </w:t>
            </w:r>
          </w:p>
        </w:tc>
        <w:tc>
          <w:tcPr>
            <w:tcW w:w="420" w:type="dxa"/>
            <w:tcBorders>
              <w:top w:val="single" w:sz="4" w:space="0" w:color="auto"/>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Kr</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4. Yarıyıl</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Kr</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201E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Mühendislik Matematiği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212E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Analog Elektronik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5</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209E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Olasılık ve İstatistik</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214E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Analog Elektronik Lab.</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221E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Devre Analizi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222E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Devre Analizi II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223E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Devre Analizi Lab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224E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Devre Analizi Lab II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 203</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Akademik İngilizce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EEM 252E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Elektromanyetik Alan Teorisi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5</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213</w:t>
            </w:r>
            <w:r>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Diferansiyel Denklemler</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 204</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Akademik İngilizce II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TÜR 101</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Türk Dili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216E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Kompleks Analiz</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TÜR 102</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Türk Dili II</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99507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18</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20</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r>
    </w:tbl>
    <w:p w:rsidR="0099507B" w:rsidRPr="004F7CEB" w:rsidRDefault="0099507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3</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99507B" w:rsidRPr="004F7CEB"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5. Yarıyıl</w:t>
            </w:r>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 </w:t>
            </w:r>
          </w:p>
        </w:tc>
        <w:tc>
          <w:tcPr>
            <w:tcW w:w="420" w:type="dxa"/>
            <w:tcBorders>
              <w:top w:val="single" w:sz="4" w:space="0" w:color="auto"/>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Kr</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6. Yarıyıl</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Kr</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301E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Seminer</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1+0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1</w:t>
            </w:r>
          </w:p>
        </w:tc>
        <w:tc>
          <w:tcPr>
            <w:tcW w:w="66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2</w:t>
            </w:r>
          </w:p>
        </w:tc>
        <w:tc>
          <w:tcPr>
            <w:tcW w:w="8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304E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Mikroişlemciler</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7</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311E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Analog Elektronik II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326E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Kontrol Sistemleri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bottom"/>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321E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Sinyaller ve Sistemler</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336E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Elektromekanik Enerji Dön.</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331E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Enerji Sistemlerinin Temelleri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338E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 xml:space="preserve">Elektromekanik Enerji Dön. </w:t>
            </w:r>
            <w:r w:rsidRPr="004F7CEB">
              <w:rPr>
                <w:rFonts w:ascii="Times New Roman" w:eastAsia="Times New Roman" w:hAnsi="Times New Roman" w:cs="Times New Roman"/>
                <w:color w:val="000000"/>
                <w:sz w:val="16"/>
                <w:szCs w:val="16"/>
                <w:lang w:eastAsia="tr-TR"/>
              </w:rPr>
              <w:t>Lab.</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99507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Müh. Teknik Seçmeli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Sınırlı Seçmeli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5</w:t>
            </w:r>
          </w:p>
        </w:tc>
      </w:tr>
      <w:tr w:rsidR="0099507B" w:rsidRPr="004F7CEB" w:rsidTr="00DD39AF">
        <w:trPr>
          <w:trHeight w:val="36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Sosyal Seçmeli</w:t>
            </w:r>
          </w:p>
        </w:tc>
        <w:tc>
          <w:tcPr>
            <w:tcW w:w="480" w:type="dxa"/>
            <w:tcBorders>
              <w:top w:val="nil"/>
              <w:left w:val="nil"/>
              <w:bottom w:val="single" w:sz="4" w:space="0" w:color="auto"/>
              <w:right w:val="single" w:sz="4" w:space="0" w:color="auto"/>
            </w:tcBorders>
            <w:shd w:val="clear" w:color="auto" w:fill="auto"/>
            <w:vAlign w:val="center"/>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3</w:t>
            </w:r>
          </w:p>
        </w:tc>
        <w:tc>
          <w:tcPr>
            <w:tcW w:w="880" w:type="dxa"/>
            <w:tcBorders>
              <w:top w:val="nil"/>
              <w:left w:val="nil"/>
              <w:bottom w:val="single" w:sz="4" w:space="0" w:color="auto"/>
              <w:right w:val="single" w:sz="4" w:space="0" w:color="auto"/>
            </w:tcBorders>
            <w:shd w:val="clear" w:color="auto" w:fill="auto"/>
            <w:noWrap/>
            <w:vAlign w:val="bottom"/>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Sosyal Seçmeli</w:t>
            </w:r>
          </w:p>
        </w:tc>
        <w:tc>
          <w:tcPr>
            <w:tcW w:w="480" w:type="dxa"/>
            <w:tcBorders>
              <w:top w:val="nil"/>
              <w:left w:val="nil"/>
              <w:bottom w:val="single" w:sz="4" w:space="0" w:color="auto"/>
              <w:right w:val="single" w:sz="4" w:space="0" w:color="auto"/>
            </w:tcBorders>
            <w:shd w:val="clear" w:color="auto" w:fill="auto"/>
            <w:vAlign w:val="center"/>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vAlign w:val="center"/>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3</w:t>
            </w:r>
          </w:p>
        </w:tc>
      </w:tr>
      <w:tr w:rsidR="0099507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200</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Staj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66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r>
      <w:tr w:rsidR="0099507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17</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18</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r>
    </w:tbl>
    <w:p w:rsidR="0099507B" w:rsidRPr="004F7CEB" w:rsidRDefault="0099507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4</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99507B" w:rsidRPr="004F7CEB" w:rsidTr="004F7CEB">
        <w:trPr>
          <w:trHeight w:val="300"/>
        </w:trPr>
        <w:tc>
          <w:tcPr>
            <w:tcW w:w="918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4. SINIF</w:t>
            </w:r>
          </w:p>
        </w:tc>
      </w:tr>
      <w:tr w:rsidR="0099507B" w:rsidRPr="004F7CEB"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7. Yarıyıl</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Kr</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8. Yarıyıl</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Kr</w:t>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491E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 Mühendisliği Tasarımı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492E</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 Mühendisliği Tasarımı II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2+4</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2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noWrap/>
            <w:vAlign w:val="center"/>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noWrap/>
            <w:vAlign w:val="center"/>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EB5CAA">
              <w:rPr>
                <w:rFonts w:ascii="Times New Roman" w:eastAsia="Times New Roman" w:hAnsi="Times New Roman" w:cs="Times New Roman"/>
                <w:color w:val="000000"/>
                <w:sz w:val="16"/>
                <w:szCs w:val="16"/>
                <w:lang w:eastAsia="tr-TR"/>
              </w:rPr>
              <w:t>İş Sağlığı ve Güvenliği 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2</w:t>
            </w:r>
            <w:r w:rsidRPr="004F7CEB">
              <w:rPr>
                <w:rFonts w:ascii="Times New Roman" w:eastAsia="Times New Roman" w:hAnsi="Times New Roman" w:cs="Times New Roman"/>
                <w:sz w:val="16"/>
                <w:szCs w:val="16"/>
                <w:lang w:eastAsia="tr-TR"/>
              </w:rPr>
              <w:t>+0</w:t>
            </w:r>
          </w:p>
        </w:tc>
        <w:tc>
          <w:tcPr>
            <w:tcW w:w="42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2</w:t>
            </w:r>
          </w:p>
        </w:tc>
        <w:tc>
          <w:tcPr>
            <w:tcW w:w="660" w:type="dxa"/>
            <w:tcBorders>
              <w:top w:val="nil"/>
              <w:left w:val="nil"/>
              <w:bottom w:val="single" w:sz="4" w:space="0" w:color="auto"/>
              <w:right w:val="single" w:sz="4" w:space="0" w:color="auto"/>
            </w:tcBorders>
            <w:shd w:val="clear" w:color="auto" w:fill="auto"/>
            <w:noWrap/>
            <w:vAlign w:val="center"/>
            <w:hideMark/>
          </w:tcPr>
          <w:p w:rsidR="0099507B" w:rsidRPr="0002280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2280F">
              <w:rPr>
                <w:rFonts w:ascii="Times New Roman" w:eastAsia="Times New Roman" w:hAnsi="Times New Roman" w:cs="Times New Roman"/>
                <w:color w:val="000000"/>
                <w:sz w:val="16"/>
                <w:szCs w:val="16"/>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99507B" w:rsidRPr="004F7CEB"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300</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Staj II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EB5CAA">
              <w:rPr>
                <w:rFonts w:ascii="Times New Roman" w:eastAsia="Times New Roman" w:hAnsi="Times New Roman" w:cs="Times New Roman"/>
                <w:color w:val="000000"/>
                <w:sz w:val="16"/>
                <w:szCs w:val="16"/>
                <w:lang w:eastAsia="tr-TR"/>
              </w:rPr>
              <w:t>İş Sağlığı ve Güvenliği I</w:t>
            </w:r>
            <w:r>
              <w:rPr>
                <w:rFonts w:ascii="Times New Roman" w:eastAsia="Times New Roman" w:hAnsi="Times New Roman" w:cs="Times New Roman"/>
                <w:color w:val="000000"/>
                <w:sz w:val="16"/>
                <w:szCs w:val="16"/>
                <w:lang w:eastAsia="tr-TR"/>
              </w:rPr>
              <w:t>I</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2</w:t>
            </w:r>
            <w:r w:rsidRPr="004F7CEB">
              <w:rPr>
                <w:rFonts w:ascii="Times New Roman" w:eastAsia="Times New Roman" w:hAnsi="Times New Roman" w:cs="Times New Roman"/>
                <w:sz w:val="16"/>
                <w:szCs w:val="16"/>
                <w:lang w:eastAsia="tr-TR"/>
              </w:rPr>
              <w:t>+0</w:t>
            </w:r>
          </w:p>
        </w:tc>
        <w:tc>
          <w:tcPr>
            <w:tcW w:w="400" w:type="dxa"/>
            <w:tcBorders>
              <w:top w:val="nil"/>
              <w:left w:val="nil"/>
              <w:bottom w:val="single" w:sz="4" w:space="0" w:color="auto"/>
              <w:right w:val="single" w:sz="4" w:space="0" w:color="auto"/>
            </w:tcBorders>
            <w:shd w:val="clear" w:color="auto" w:fill="auto"/>
            <w:noWrap/>
            <w:vAlign w:val="center"/>
            <w:hideMark/>
          </w:tcPr>
          <w:p w:rsidR="0099507B" w:rsidRPr="0002280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2280F">
              <w:rPr>
                <w:rFonts w:ascii="Times New Roman" w:eastAsia="Times New Roman" w:hAnsi="Times New Roman" w:cs="Times New Roman"/>
                <w:color w:val="000000"/>
                <w:sz w:val="16"/>
                <w:szCs w:val="16"/>
                <w:lang w:eastAsia="tr-TR"/>
              </w:rPr>
              <w:t>2</w:t>
            </w:r>
          </w:p>
        </w:tc>
        <w:tc>
          <w:tcPr>
            <w:tcW w:w="580" w:type="dxa"/>
            <w:tcBorders>
              <w:top w:val="nil"/>
              <w:left w:val="nil"/>
              <w:bottom w:val="single" w:sz="4" w:space="0" w:color="auto"/>
              <w:right w:val="single" w:sz="4" w:space="0" w:color="auto"/>
            </w:tcBorders>
            <w:shd w:val="clear" w:color="auto" w:fill="auto"/>
            <w:noWrap/>
            <w:vAlign w:val="center"/>
            <w:hideMark/>
          </w:tcPr>
          <w:p w:rsidR="0099507B" w:rsidRPr="0002280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2280F">
              <w:rPr>
                <w:rFonts w:ascii="Times New Roman" w:eastAsia="Times New Roman" w:hAnsi="Times New Roman" w:cs="Times New Roman"/>
                <w:color w:val="000000"/>
                <w:sz w:val="16"/>
                <w:szCs w:val="16"/>
                <w:lang w:eastAsia="tr-TR"/>
              </w:rPr>
              <w:t>2</w:t>
            </w:r>
          </w:p>
        </w:tc>
      </w:tr>
      <w:tr w:rsidR="0099507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16</w:t>
            </w:r>
            <w:r>
              <w:rPr>
                <w:rFonts w:ascii="Times New Roman" w:eastAsia="Times New Roman" w:hAnsi="Times New Roman" w:cs="Times New Roman"/>
                <w:b/>
                <w:bCs/>
                <w:color w:val="000000"/>
                <w:sz w:val="16"/>
                <w:szCs w:val="16"/>
                <w:lang w:eastAsia="tr-TR"/>
              </w:rPr>
              <w:fldChar w:fldCharType="end"/>
            </w:r>
          </w:p>
        </w:tc>
        <w:tc>
          <w:tcPr>
            <w:tcW w:w="660" w:type="dxa"/>
            <w:tcBorders>
              <w:top w:val="nil"/>
              <w:left w:val="nil"/>
              <w:bottom w:val="single" w:sz="4" w:space="0" w:color="auto"/>
              <w:right w:val="single" w:sz="4" w:space="0" w:color="auto"/>
            </w:tcBorders>
            <w:shd w:val="clear" w:color="auto" w:fill="auto"/>
            <w:vAlign w:val="center"/>
            <w:hideMark/>
          </w:tcPr>
          <w:p w:rsidR="0099507B" w:rsidRPr="004F7CEB" w:rsidRDefault="007E2972"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99507B" w:rsidRPr="004F7CEB"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99507B" w:rsidRPr="004F7CEB"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18</w:t>
            </w:r>
            <w:r>
              <w:rPr>
                <w:rFonts w:ascii="Times New Roman" w:eastAsia="Times New Roman" w:hAnsi="Times New Roman" w:cs="Times New Roman"/>
                <w:b/>
                <w:bCs/>
                <w:color w:val="000000"/>
                <w:sz w:val="16"/>
                <w:szCs w:val="16"/>
                <w:lang w:eastAsia="tr-TR"/>
              </w:rPr>
              <w:fldChar w:fldCharType="end"/>
            </w:r>
          </w:p>
        </w:tc>
        <w:tc>
          <w:tcPr>
            <w:tcW w:w="580" w:type="dxa"/>
            <w:tcBorders>
              <w:top w:val="nil"/>
              <w:left w:val="nil"/>
              <w:bottom w:val="single" w:sz="4" w:space="0" w:color="auto"/>
              <w:right w:val="single" w:sz="4" w:space="0" w:color="auto"/>
            </w:tcBorders>
            <w:shd w:val="clear" w:color="auto" w:fill="auto"/>
            <w:vAlign w:val="center"/>
            <w:hideMark/>
          </w:tcPr>
          <w:p w:rsidR="0099507B" w:rsidRPr="004F7CEB" w:rsidRDefault="007E2972"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30</w:t>
            </w:r>
          </w:p>
        </w:tc>
      </w:tr>
    </w:tbl>
    <w:p w:rsidR="0099507B" w:rsidRDefault="0099507B" w:rsidP="004F7CEB">
      <w:pPr>
        <w:spacing w:line="240" w:lineRule="auto"/>
        <w:jc w:val="both"/>
        <w:rPr>
          <w:rFonts w:ascii="Times New Roman" w:hAnsi="Times New Roman" w:cs="Times New Roman"/>
          <w:sz w:val="24"/>
        </w:rPr>
      </w:pPr>
    </w:p>
    <w:p w:rsidR="0099507B" w:rsidRPr="00BD4D9A" w:rsidRDefault="0099507B" w:rsidP="004F7CEB">
      <w:pPr>
        <w:spacing w:line="240" w:lineRule="auto"/>
        <w:jc w:val="both"/>
        <w:rPr>
          <w:rFonts w:ascii="Times New Roman" w:hAnsi="Times New Roman" w:cs="Times New Roman"/>
          <w:b/>
          <w:sz w:val="24"/>
        </w:rPr>
      </w:pPr>
      <w:r w:rsidRPr="00BD4D9A">
        <w:rPr>
          <w:rFonts w:ascii="Times New Roman" w:hAnsi="Times New Roman" w:cs="Times New Roman"/>
          <w:b/>
          <w:sz w:val="24"/>
        </w:rPr>
        <w:lastRenderedPageBreak/>
        <w:t>Kurallar:</w:t>
      </w:r>
    </w:p>
    <w:p w:rsidR="0099507B" w:rsidRDefault="0099507B"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 xml:space="preserve">İlk altı yarıyıl, 5. </w:t>
      </w:r>
      <w:r>
        <w:rPr>
          <w:rFonts w:ascii="Times New Roman" w:hAnsi="Times New Roman" w:cs="Times New Roman"/>
          <w:sz w:val="24"/>
        </w:rPr>
        <w:t>ve 6. y</w:t>
      </w:r>
      <w:r w:rsidRPr="00BD4D9A">
        <w:rPr>
          <w:rFonts w:ascii="Times New Roman" w:hAnsi="Times New Roman" w:cs="Times New Roman"/>
          <w:sz w:val="24"/>
        </w:rPr>
        <w:t>arıyıl</w:t>
      </w:r>
      <w:r>
        <w:rPr>
          <w:rFonts w:ascii="Times New Roman" w:hAnsi="Times New Roman" w:cs="Times New Roman"/>
          <w:sz w:val="24"/>
        </w:rPr>
        <w:t>lar</w:t>
      </w:r>
      <w:r w:rsidRPr="00BD4D9A">
        <w:rPr>
          <w:rFonts w:ascii="Times New Roman" w:hAnsi="Times New Roman" w:cs="Times New Roman"/>
          <w:sz w:val="24"/>
        </w:rPr>
        <w:t>daki “Mühendislik Teknik Seçmeli” dersi</w:t>
      </w:r>
      <w:r>
        <w:rPr>
          <w:rFonts w:ascii="Times New Roman" w:hAnsi="Times New Roman" w:cs="Times New Roman"/>
          <w:sz w:val="24"/>
        </w:rPr>
        <w:t>,</w:t>
      </w:r>
      <w:r w:rsidRPr="00BD4D9A">
        <w:rPr>
          <w:rFonts w:ascii="Times New Roman" w:hAnsi="Times New Roman" w:cs="Times New Roman"/>
          <w:sz w:val="24"/>
        </w:rPr>
        <w:t xml:space="preserve"> “Sınırlı Seçmeli” ders </w:t>
      </w:r>
      <w:r>
        <w:rPr>
          <w:rFonts w:ascii="Times New Roman" w:hAnsi="Times New Roman" w:cs="Times New Roman"/>
          <w:sz w:val="24"/>
        </w:rPr>
        <w:t xml:space="preserve">ve “Sosyal Seçmeli” dersler </w:t>
      </w:r>
      <w:r w:rsidRPr="00BD4D9A">
        <w:rPr>
          <w:rFonts w:ascii="Times New Roman" w:hAnsi="Times New Roman" w:cs="Times New Roman"/>
          <w:sz w:val="24"/>
        </w:rPr>
        <w:t xml:space="preserve">dışında tüm öğrencilere ortaktır. </w:t>
      </w:r>
    </w:p>
    <w:p w:rsidR="0099507B" w:rsidRDefault="0099507B" w:rsidP="00BD4D9A">
      <w:pPr>
        <w:pStyle w:val="ListeParagraf"/>
        <w:spacing w:line="240" w:lineRule="auto"/>
        <w:jc w:val="both"/>
        <w:rPr>
          <w:rFonts w:ascii="Times New Roman" w:hAnsi="Times New Roman" w:cs="Times New Roman"/>
          <w:sz w:val="24"/>
        </w:rPr>
      </w:pPr>
    </w:p>
    <w:p w:rsidR="0099507B" w:rsidRDefault="0099507B"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“Mühendislik Teknik Seçmeli” dersi için öğrenciler Mühendislik Fakültesinin diğer bölümleri tarafından açılan ve Elektrik-Elektronik Mühendisliği Bölüm Başkanlığı tarafından denkliği tanımlanan bir ders seçebilir.</w:t>
      </w:r>
    </w:p>
    <w:p w:rsidR="0099507B" w:rsidRPr="00BD4D9A" w:rsidRDefault="0099507B" w:rsidP="00BD4D9A">
      <w:pPr>
        <w:pStyle w:val="ListeParagraf"/>
        <w:rPr>
          <w:rFonts w:ascii="Times New Roman" w:hAnsi="Times New Roman" w:cs="Times New Roman"/>
          <w:sz w:val="24"/>
        </w:rPr>
      </w:pPr>
    </w:p>
    <w:p w:rsidR="0099507B" w:rsidRDefault="0099507B"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 xml:space="preserve">“Sınırlı Seçmeli” ders için, öğrenciler </w:t>
      </w:r>
      <w:r>
        <w:rPr>
          <w:rFonts w:ascii="Times New Roman" w:hAnsi="Times New Roman" w:cs="Times New Roman"/>
          <w:sz w:val="24"/>
        </w:rPr>
        <w:t>aşağıda</w:t>
      </w:r>
      <w:r w:rsidRPr="00BD4D9A">
        <w:rPr>
          <w:rFonts w:ascii="Times New Roman" w:hAnsi="Times New Roman" w:cs="Times New Roman"/>
          <w:sz w:val="24"/>
        </w:rPr>
        <w:t xml:space="preserve"> belirtilen 3 kredilik (5 AKTS)  iki dersten birini seçebilir.</w:t>
      </w:r>
    </w:p>
    <w:p w:rsidR="0099507B" w:rsidRPr="00DA67BB" w:rsidRDefault="0099507B" w:rsidP="00DA67BB">
      <w:pPr>
        <w:pStyle w:val="ListeParagraf"/>
        <w:rPr>
          <w:rFonts w:ascii="Times New Roman" w:hAnsi="Times New Roman" w:cs="Times New Roman"/>
          <w:sz w:val="24"/>
        </w:rPr>
      </w:pPr>
    </w:p>
    <w:p w:rsidR="0099507B" w:rsidRDefault="0099507B" w:rsidP="00DD39AF">
      <w:pPr>
        <w:pStyle w:val="ListeParagraf"/>
        <w:numPr>
          <w:ilvl w:val="0"/>
          <w:numId w:val="7"/>
        </w:numPr>
        <w:spacing w:line="240" w:lineRule="auto"/>
        <w:jc w:val="both"/>
        <w:rPr>
          <w:rFonts w:ascii="Times New Roman" w:hAnsi="Times New Roman" w:cs="Times New Roman"/>
          <w:sz w:val="24"/>
        </w:rPr>
      </w:pPr>
      <w:r w:rsidRPr="00AA6BB1">
        <w:rPr>
          <w:rFonts w:ascii="Times New Roman" w:hAnsi="Times New Roman" w:cs="Times New Roman"/>
          <w:sz w:val="24"/>
        </w:rPr>
        <w:t>Son iki yarıyılda yalnızca EEM 491E Elektrik-Elektronik Mühendisliği Tasarımı I, EEM 492E Elektrik-Elektronik Mühendisliği Tasarımı II, İş Sağlığı ve Güvenliği I ve İş Sağlığı ve Güvenliği II dersleri tüm öğrenciler için ortaktır. Diğer dersler seçmelidir. “Teknik Seçmeli” olarak adlandırılan bu dersler paketlere ayrılmıştır. Her öğrenci seçtiği bir paketteki tüm dersleri almak zorundadır. Diğer teknik seçmeli dersler, diğer paketlerdeki dersler arasından veya herhangi bir pakete dâhil olmayan dersler arasından seçilebilir</w:t>
      </w:r>
      <w:r w:rsidRPr="00BD4D9A">
        <w:rPr>
          <w:rFonts w:ascii="Times New Roman" w:hAnsi="Times New Roman" w:cs="Times New Roman"/>
          <w:sz w:val="24"/>
        </w:rPr>
        <w:t xml:space="preserve">. </w:t>
      </w:r>
    </w:p>
    <w:p w:rsidR="0099507B" w:rsidRPr="00BD4D9A" w:rsidRDefault="0099507B" w:rsidP="00BD4D9A">
      <w:pPr>
        <w:pStyle w:val="ListeParagraf"/>
        <w:rPr>
          <w:rFonts w:ascii="Times New Roman" w:hAnsi="Times New Roman" w:cs="Times New Roman"/>
          <w:sz w:val="24"/>
        </w:rPr>
      </w:pPr>
    </w:p>
    <w:p w:rsidR="0099507B" w:rsidRDefault="0099507B" w:rsidP="00BD4D9A">
      <w:pPr>
        <w:pStyle w:val="ListeParagraf"/>
        <w:numPr>
          <w:ilvl w:val="0"/>
          <w:numId w:val="7"/>
        </w:numPr>
        <w:spacing w:line="240" w:lineRule="auto"/>
        <w:jc w:val="both"/>
        <w:rPr>
          <w:rFonts w:ascii="Times New Roman" w:hAnsi="Times New Roman" w:cs="Times New Roman"/>
          <w:sz w:val="24"/>
        </w:rPr>
      </w:pPr>
      <w:r>
        <w:rPr>
          <w:rFonts w:ascii="Times New Roman" w:hAnsi="Times New Roman" w:cs="Times New Roman"/>
          <w:sz w:val="24"/>
        </w:rPr>
        <w:t>7. ve 8. Yarıyıllarda öğrencilerin en az 23 kredi (44 AKTS) tutarında Teknik Seçmeli ders alması gerekmektedir.</w:t>
      </w:r>
      <w:r w:rsidRPr="00BD4D9A">
        <w:rPr>
          <w:rFonts w:ascii="Times New Roman" w:hAnsi="Times New Roman" w:cs="Times New Roman"/>
          <w:sz w:val="24"/>
        </w:rPr>
        <w:t xml:space="preserve"> </w:t>
      </w:r>
      <w:r>
        <w:rPr>
          <w:rFonts w:ascii="Times New Roman" w:hAnsi="Times New Roman" w:cs="Times New Roman"/>
          <w:sz w:val="24"/>
        </w:rPr>
        <w:t>Öğrenci, aşağıda belirtilen paketlerden birindeki tüm dersleri almak ve başarmak zorundadır. Diğer dersler ise, diğer paketlerden veya herhangi bir pakete dahil olmayan Teknik Seçmeli Dersler listesinden seçilebilir.</w:t>
      </w:r>
    </w:p>
    <w:p w:rsidR="0099507B" w:rsidRPr="00BD4D9A" w:rsidRDefault="0099507B" w:rsidP="00BD4D9A">
      <w:pPr>
        <w:pStyle w:val="ListeParagraf"/>
        <w:rPr>
          <w:rFonts w:ascii="Times New Roman" w:hAnsi="Times New Roman" w:cs="Times New Roman"/>
          <w:sz w:val="24"/>
        </w:rPr>
      </w:pPr>
    </w:p>
    <w:p w:rsidR="0099507B" w:rsidRDefault="0099507B"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EEM 491E Elektrik-Elektronik Mühendisliği Tasarımı I</w:t>
      </w:r>
      <w:r>
        <w:rPr>
          <w:rFonts w:ascii="Times New Roman" w:hAnsi="Times New Roman" w:cs="Times New Roman"/>
          <w:sz w:val="24"/>
        </w:rPr>
        <w:t xml:space="preserve"> dersini alabilmek için, izleyen yarıyılın sonunda mezuniyet durumuna gelebilme koşulu aranır.</w:t>
      </w:r>
    </w:p>
    <w:p w:rsidR="0099507B" w:rsidRPr="00BD4D9A" w:rsidRDefault="0099507B" w:rsidP="00BD4D9A">
      <w:pPr>
        <w:pStyle w:val="ListeParagraf"/>
        <w:rPr>
          <w:rFonts w:ascii="Times New Roman" w:hAnsi="Times New Roman" w:cs="Times New Roman"/>
          <w:sz w:val="24"/>
        </w:rPr>
      </w:pPr>
    </w:p>
    <w:p w:rsidR="0099507B" w:rsidRDefault="0099507B"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EEM 491E Elektrik-Elektronik Mühendisliği Tasarımı I ve EEM 492E Elektrik-Elektronik Mühendisliği Tasarımı II dersleri her yarıyıl açılır.</w:t>
      </w:r>
    </w:p>
    <w:p w:rsidR="0099507B" w:rsidRPr="008B140B" w:rsidRDefault="0099507B" w:rsidP="008B140B">
      <w:pPr>
        <w:pStyle w:val="ListeParagraf"/>
        <w:rPr>
          <w:rFonts w:ascii="Times New Roman" w:hAnsi="Times New Roman" w:cs="Times New Roman"/>
          <w:sz w:val="24"/>
        </w:rPr>
      </w:pPr>
    </w:p>
    <w:p w:rsidR="0099507B" w:rsidRDefault="0099507B" w:rsidP="00BD4D9A">
      <w:pPr>
        <w:pStyle w:val="ListeParagraf"/>
        <w:numPr>
          <w:ilvl w:val="0"/>
          <w:numId w:val="7"/>
        </w:numPr>
        <w:spacing w:line="240" w:lineRule="auto"/>
        <w:jc w:val="both"/>
        <w:rPr>
          <w:rFonts w:ascii="Times New Roman" w:hAnsi="Times New Roman" w:cs="Times New Roman"/>
          <w:sz w:val="24"/>
        </w:rPr>
      </w:pPr>
      <w:r w:rsidRPr="008B140B">
        <w:rPr>
          <w:rFonts w:ascii="Times New Roman" w:hAnsi="Times New Roman" w:cs="Times New Roman"/>
          <w:sz w:val="24"/>
        </w:rPr>
        <w:t>Mezuniyet için g</w:t>
      </w:r>
      <w:r>
        <w:rPr>
          <w:rFonts w:ascii="Times New Roman" w:hAnsi="Times New Roman" w:cs="Times New Roman"/>
          <w:sz w:val="24"/>
        </w:rPr>
        <w:t>erekli minimum kredi miktarı 145</w:t>
      </w:r>
      <w:r w:rsidRPr="008B140B">
        <w:rPr>
          <w:rFonts w:ascii="Times New Roman" w:hAnsi="Times New Roman" w:cs="Times New Roman"/>
          <w:sz w:val="24"/>
        </w:rPr>
        <w:t xml:space="preserve"> olarak (2</w:t>
      </w:r>
      <w:r>
        <w:rPr>
          <w:rFonts w:ascii="Times New Roman" w:hAnsi="Times New Roman" w:cs="Times New Roman"/>
          <w:sz w:val="24"/>
        </w:rPr>
        <w:t>40</w:t>
      </w:r>
      <w:r w:rsidRPr="008B140B">
        <w:rPr>
          <w:rFonts w:ascii="Times New Roman" w:hAnsi="Times New Roman" w:cs="Times New Roman"/>
          <w:sz w:val="24"/>
        </w:rPr>
        <w:t xml:space="preserve"> AKTS) belirlenmiştir. Bu kredilerin </w:t>
      </w:r>
      <w:r>
        <w:rPr>
          <w:rFonts w:ascii="Times New Roman" w:hAnsi="Times New Roman" w:cs="Times New Roman"/>
          <w:sz w:val="24"/>
        </w:rPr>
        <w:t>yukarıda</w:t>
      </w:r>
      <w:r w:rsidRPr="008B140B">
        <w:rPr>
          <w:rFonts w:ascii="Times New Roman" w:hAnsi="Times New Roman" w:cs="Times New Roman"/>
          <w:sz w:val="24"/>
        </w:rPr>
        <w:t xml:space="preserve"> belirtilen kurallar doğrultusunda tamamlanması gerekmektedir.</w:t>
      </w:r>
    </w:p>
    <w:p w:rsidR="0099507B" w:rsidRPr="00BA4295" w:rsidRDefault="0099507B" w:rsidP="00BA4295">
      <w:pPr>
        <w:pStyle w:val="ListeParagraf"/>
        <w:rPr>
          <w:rFonts w:ascii="Times New Roman" w:hAnsi="Times New Roman" w:cs="Times New Roman"/>
          <w:sz w:val="24"/>
        </w:rPr>
      </w:pPr>
    </w:p>
    <w:p w:rsidR="0099507B" w:rsidRDefault="0099507B">
      <w:pPr>
        <w:rPr>
          <w:rFonts w:ascii="Times New Roman" w:hAnsi="Times New Roman" w:cs="Times New Roman"/>
          <w:sz w:val="24"/>
        </w:rPr>
      </w:pPr>
      <w:r>
        <w:rPr>
          <w:rFonts w:ascii="Times New Roman" w:hAnsi="Times New Roman" w:cs="Times New Roman"/>
          <w:sz w:val="24"/>
        </w:rPr>
        <w:br w:type="page"/>
      </w:r>
    </w:p>
    <w:p w:rsidR="0099507B" w:rsidRDefault="0099507B" w:rsidP="00BA4295">
      <w:pPr>
        <w:spacing w:line="240" w:lineRule="auto"/>
        <w:jc w:val="both"/>
        <w:rPr>
          <w:rFonts w:ascii="Times New Roman" w:hAnsi="Times New Roman" w:cs="Times New Roman"/>
          <w:b/>
          <w:sz w:val="24"/>
        </w:rPr>
      </w:pPr>
      <w:r w:rsidRPr="00BA4295">
        <w:rPr>
          <w:rFonts w:ascii="Times New Roman" w:hAnsi="Times New Roman" w:cs="Times New Roman"/>
          <w:b/>
          <w:sz w:val="24"/>
        </w:rPr>
        <w:lastRenderedPageBreak/>
        <w:t>SEÇMELİ DERS PAKETLERİ</w:t>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ELEKTRONİK (4 zorunlu + 3 seçmeli ders)</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411E</w:t>
            </w:r>
          </w:p>
        </w:tc>
        <w:tc>
          <w:tcPr>
            <w:tcW w:w="4056" w:type="dxa"/>
            <w:shd w:val="clear" w:color="auto" w:fill="auto"/>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Elektronik</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412E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Geniş Ölçekli Tümdevre Tasarımı</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413E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Yarı İletken Devre Teknolojisi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414E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Optoelektronik</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KONTROL (4 zorunlu + 3 seçmeli ders)</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424E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Ayrık Zamanlı Kontrol Sistemleri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426E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Doğrusal Olmayan Kontrol Sistemleri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GÜÇ ELEKTRONİĞİ (4 zorunlu + 3 seçmeli ders)</w:t>
            </w:r>
          </w:p>
        </w:tc>
        <w:tc>
          <w:tcPr>
            <w:tcW w:w="480" w:type="dxa"/>
            <w:shd w:val="clear" w:color="auto" w:fill="auto"/>
            <w:vAlign w:val="center"/>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432E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434E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Elektrik Motorları ve Sürücüleri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HABERLEŞME (4 zorunlu +3 seçmeli ders)</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442E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444E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Haberleşme</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tcPr>
          <w:p w:rsidR="0099507B" w:rsidRPr="00C74B03" w:rsidRDefault="0099507B" w:rsidP="00C74B03">
            <w:pPr>
              <w:spacing w:after="0" w:line="240" w:lineRule="auto"/>
              <w:rPr>
                <w:rFonts w:ascii="Times New Roman" w:eastAsia="Times New Roman" w:hAnsi="Times New Roman" w:cs="Times New Roman"/>
                <w:sz w:val="20"/>
                <w:szCs w:val="20"/>
                <w:lang w:eastAsia="tr-TR"/>
              </w:rPr>
            </w:pPr>
            <w:r w:rsidRPr="00C74B03">
              <w:rPr>
                <w:rFonts w:ascii="Times New Roman" w:eastAsia="Times New Roman" w:hAnsi="Times New Roman" w:cs="Times New Roman"/>
                <w:b/>
                <w:bCs/>
                <w:color w:val="000000"/>
                <w:sz w:val="16"/>
                <w:szCs w:val="16"/>
                <w:lang w:eastAsia="tr-TR"/>
              </w:rPr>
              <w:t>MİKRODALGA VE ANTENLER (4 zorunlu + 3 seçmeli ders)</w:t>
            </w:r>
          </w:p>
        </w:tc>
        <w:tc>
          <w:tcPr>
            <w:tcW w:w="480" w:type="dxa"/>
            <w:shd w:val="clear" w:color="auto" w:fill="auto"/>
            <w:noWrap/>
            <w:vAlign w:val="center"/>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454E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Antenler</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456E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Modelleme</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BİYOMEDİKAL (3 zorunlu + 4 seçmeli ders)</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Biyomedikal Müh. Giriş</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462E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Tıbbi Görüntüleme Sistemleri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Default="0099507B" w:rsidP="00C74B03">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GÜÇ SİSTEMLERİ VE YÜKSEK GERİLİM TEKNİĞİ</w:t>
            </w:r>
          </w:p>
          <w:p w:rsidR="0099507B" w:rsidRPr="00C74B03" w:rsidRDefault="0099507B"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(4 zorunlu + 3 seçmeli ders)</w:t>
            </w:r>
          </w:p>
        </w:tc>
        <w:tc>
          <w:tcPr>
            <w:tcW w:w="480" w:type="dxa"/>
            <w:shd w:val="clear" w:color="auto" w:fill="auto"/>
            <w:vAlign w:val="center"/>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471E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472E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475E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478E</w:t>
            </w:r>
          </w:p>
        </w:tc>
        <w:tc>
          <w:tcPr>
            <w:tcW w:w="4056" w:type="dxa"/>
            <w:shd w:val="clear" w:color="auto" w:fill="auto"/>
            <w:noWrap/>
            <w:vAlign w:val="center"/>
            <w:hideMark/>
          </w:tcPr>
          <w:p w:rsidR="0099507B" w:rsidRPr="00C74B03" w:rsidRDefault="0099507B"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Yüksek Gerilim Tekniği</w:t>
            </w:r>
          </w:p>
        </w:tc>
        <w:tc>
          <w:tcPr>
            <w:tcW w:w="480"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C74B03">
      <w:pPr>
        <w:spacing w:after="0"/>
      </w:pPr>
    </w:p>
    <w:p w:rsidR="0099507B" w:rsidRDefault="0099507B">
      <w:r>
        <w:br w:type="page"/>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Pr="00C74B03" w:rsidRDefault="0099507B" w:rsidP="00534AEC">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lastRenderedPageBreak/>
              <w:t>BİLGİSAYAR (4 zorunlu + 3 seçmeli ders)</w:t>
            </w:r>
          </w:p>
        </w:tc>
        <w:tc>
          <w:tcPr>
            <w:tcW w:w="480" w:type="dxa"/>
            <w:shd w:val="clear" w:color="auto" w:fill="auto"/>
            <w:noWrap/>
            <w:vAlign w:val="center"/>
            <w:hideMark/>
          </w:tcPr>
          <w:p w:rsidR="0099507B" w:rsidRPr="00C74B03" w:rsidRDefault="0099507B" w:rsidP="00534AEC">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534AEC">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534AEC">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534AEC">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534AEC">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481E</w:t>
            </w:r>
          </w:p>
        </w:tc>
        <w:tc>
          <w:tcPr>
            <w:tcW w:w="4056" w:type="dxa"/>
            <w:shd w:val="clear" w:color="auto" w:fill="auto"/>
            <w:noWrap/>
            <w:vAlign w:val="center"/>
            <w:hideMark/>
          </w:tcPr>
          <w:p w:rsidR="0099507B" w:rsidRPr="00C74B03" w:rsidRDefault="0099507B" w:rsidP="00534AEC">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Mimarisi</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534AEC">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482E</w:t>
            </w:r>
          </w:p>
        </w:tc>
        <w:tc>
          <w:tcPr>
            <w:tcW w:w="4056" w:type="dxa"/>
            <w:shd w:val="clear" w:color="auto" w:fill="auto"/>
            <w:noWrap/>
            <w:vAlign w:val="center"/>
            <w:hideMark/>
          </w:tcPr>
          <w:p w:rsidR="0099507B" w:rsidRPr="00C74B03" w:rsidRDefault="0099507B" w:rsidP="00534AEC">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Veri Yapıları</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534AEC">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484E</w:t>
            </w:r>
          </w:p>
        </w:tc>
        <w:tc>
          <w:tcPr>
            <w:tcW w:w="4056" w:type="dxa"/>
            <w:shd w:val="clear" w:color="auto" w:fill="auto"/>
            <w:noWrap/>
            <w:vAlign w:val="center"/>
            <w:hideMark/>
          </w:tcPr>
          <w:p w:rsidR="0099507B" w:rsidRPr="00C74B03" w:rsidRDefault="0099507B" w:rsidP="00534AEC">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Ağlarına Giriş</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1D3D68">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Sınırlı Seçmeli Dersler</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332E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Yenilenebilir Enerji Sistemler</w:t>
            </w:r>
            <w:r>
              <w:rPr>
                <w:rFonts w:ascii="Times New Roman" w:eastAsia="Times New Roman" w:hAnsi="Times New Roman" w:cs="Times New Roman"/>
                <w:color w:val="000000"/>
                <w:sz w:val="16"/>
                <w:szCs w:val="16"/>
                <w:lang w:eastAsia="tr-TR"/>
              </w:rPr>
              <w:t>inde Elektrik Güç Dönüşümü</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352E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Dalgalar</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bl>
    <w:p w:rsidR="0099507B" w:rsidRDefault="0099507B"/>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C74B03">
        <w:trPr>
          <w:trHeight w:val="300"/>
        </w:trPr>
        <w:tc>
          <w:tcPr>
            <w:tcW w:w="4907" w:type="dxa"/>
            <w:gridSpan w:val="2"/>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SEÇMELİ DERSLER</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401E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Elektronik Ölçme ve Enstrümantasyon</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415E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Havacılık Elektronik Sistemleri Tasarımı</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419E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Elektroniği</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446E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Kriptografiye Giriş</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448E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Rasgele Süreçler</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452E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II</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453E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Radyo Dalgası Yayılımı</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458E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C74B03">
              <w:rPr>
                <w:rFonts w:ascii="Times New Roman" w:eastAsia="Times New Roman" w:hAnsi="Times New Roman" w:cs="Times New Roman"/>
                <w:color w:val="000000"/>
                <w:sz w:val="16"/>
                <w:szCs w:val="16"/>
                <w:lang w:eastAsia="tr-TR"/>
              </w:rPr>
              <w:t xml:space="preserve">o Frekans Elektronik Devreler </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463E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 İşleme</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464E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Biyolojik Sinyaller ve</w:t>
            </w:r>
            <w:r w:rsidRPr="00C74B03">
              <w:rPr>
                <w:rFonts w:ascii="Times New Roman" w:eastAsia="Times New Roman" w:hAnsi="Times New Roman" w:cs="Times New Roman"/>
                <w:color w:val="000000"/>
                <w:sz w:val="16"/>
                <w:szCs w:val="16"/>
                <w:lang w:eastAsia="tr-TR"/>
              </w:rPr>
              <w:t xml:space="preserve"> Algılama Yöntemleri</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473E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Aydınlatma Tekniği</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476E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II</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C74B03">
        <w:trPr>
          <w:trHeight w:val="300"/>
        </w:trPr>
        <w:tc>
          <w:tcPr>
            <w:tcW w:w="851" w:type="dxa"/>
            <w:shd w:val="clear" w:color="auto" w:fill="auto"/>
            <w:noWrap/>
            <w:vAlign w:val="center"/>
            <w:hideMark/>
          </w:tcPr>
          <w:p w:rsidR="0099507B" w:rsidRPr="00C74B03" w:rsidRDefault="0099507B"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485E</w:t>
            </w:r>
          </w:p>
        </w:tc>
        <w:tc>
          <w:tcPr>
            <w:tcW w:w="4056" w:type="dxa"/>
            <w:shd w:val="clear" w:color="auto" w:fill="auto"/>
            <w:noWrap/>
            <w:vAlign w:val="center"/>
            <w:hideMark/>
          </w:tcPr>
          <w:p w:rsidR="0099507B" w:rsidRPr="00C74B03" w:rsidRDefault="0099507B"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Yapay Zekâya Giriş</w:t>
            </w:r>
          </w:p>
        </w:tc>
        <w:tc>
          <w:tcPr>
            <w:tcW w:w="480"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p w:rsidR="0099507B" w:rsidRDefault="0099507B">
      <w:pPr>
        <w:rPr>
          <w:rFonts w:ascii="Times New Roman" w:hAnsi="Times New Roman" w:cs="Times New Roman"/>
          <w:sz w:val="24"/>
        </w:rPr>
      </w:pPr>
    </w:p>
    <w:p w:rsidR="00DD39AF" w:rsidRDefault="0099507B" w:rsidP="00740F34">
      <w:pPr>
        <w:spacing w:line="240" w:lineRule="auto"/>
        <w:jc w:val="center"/>
        <w:rPr>
          <w:rFonts w:ascii="Times New Roman" w:hAnsi="Times New Roman" w:cs="Times New Roman"/>
          <w:b/>
          <w:sz w:val="32"/>
        </w:rPr>
      </w:pP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p>
    <w:p w:rsidR="00DD39AF" w:rsidRDefault="00DD39AF">
      <w:pPr>
        <w:rPr>
          <w:rFonts w:ascii="Times New Roman" w:hAnsi="Times New Roman" w:cs="Times New Roman"/>
          <w:b/>
          <w:sz w:val="32"/>
        </w:rPr>
      </w:pPr>
      <w:r>
        <w:rPr>
          <w:rFonts w:ascii="Times New Roman" w:hAnsi="Times New Roman" w:cs="Times New Roman"/>
          <w:b/>
          <w:sz w:val="32"/>
        </w:rPr>
        <w:br w:type="page"/>
      </w:r>
    </w:p>
    <w:p w:rsidR="0099507B" w:rsidRPr="00740F34" w:rsidRDefault="0099507B" w:rsidP="00740F34">
      <w:pPr>
        <w:spacing w:line="240" w:lineRule="auto"/>
        <w:jc w:val="center"/>
        <w:rPr>
          <w:rFonts w:ascii="Times New Roman" w:hAnsi="Times New Roman" w:cs="Times New Roman"/>
          <w:b/>
          <w:sz w:val="32"/>
        </w:rPr>
      </w:pPr>
      <w:r w:rsidRPr="00740F34">
        <w:rPr>
          <w:rFonts w:ascii="Times New Roman" w:hAnsi="Times New Roman" w:cs="Times New Roman"/>
          <w:b/>
          <w:sz w:val="32"/>
        </w:rPr>
        <w:lastRenderedPageBreak/>
        <w:t>EK-2</w:t>
      </w:r>
    </w:p>
    <w:p w:rsidR="00DD39AF" w:rsidRDefault="00DD39AF" w:rsidP="00740F34">
      <w:pPr>
        <w:spacing w:line="240" w:lineRule="auto"/>
        <w:jc w:val="center"/>
        <w:rPr>
          <w:rFonts w:ascii="Times New Roman" w:hAnsi="Times New Roman" w:cs="Times New Roman"/>
          <w:b/>
          <w:sz w:val="32"/>
        </w:rPr>
      </w:pPr>
      <w:r>
        <w:rPr>
          <w:rFonts w:ascii="Times New Roman" w:hAnsi="Times New Roman" w:cs="Times New Roman"/>
          <w:b/>
          <w:sz w:val="32"/>
        </w:rPr>
        <w:t>%100 İNGİLİZCE LİSANS PROGRAMI</w:t>
      </w:r>
    </w:p>
    <w:p w:rsidR="0099507B" w:rsidRDefault="0099507B" w:rsidP="00740F34">
      <w:pPr>
        <w:spacing w:line="240" w:lineRule="auto"/>
        <w:jc w:val="center"/>
        <w:rPr>
          <w:rFonts w:ascii="Times New Roman" w:hAnsi="Times New Roman" w:cs="Times New Roman"/>
          <w:b/>
          <w:sz w:val="32"/>
        </w:rPr>
      </w:pPr>
      <w:r w:rsidRPr="00740F34">
        <w:rPr>
          <w:rFonts w:ascii="Times New Roman" w:hAnsi="Times New Roman" w:cs="Times New Roman"/>
          <w:b/>
          <w:sz w:val="32"/>
        </w:rPr>
        <w:t>DERS İÇERİKLERİ</w:t>
      </w:r>
    </w:p>
    <w:p w:rsidR="0099507B" w:rsidRDefault="0099507B" w:rsidP="00740F34">
      <w:pPr>
        <w:spacing w:line="240" w:lineRule="auto"/>
        <w:jc w:val="center"/>
        <w:rPr>
          <w:rFonts w:ascii="Times New Roman" w:hAnsi="Times New Roman" w:cs="Times New Roman"/>
          <w:b/>
          <w:sz w:val="32"/>
        </w:rPr>
      </w:pPr>
      <w:r>
        <w:rPr>
          <w:rFonts w:ascii="Times New Roman" w:hAnsi="Times New Roman" w:cs="Times New Roman"/>
          <w:b/>
          <w:sz w:val="32"/>
        </w:rPr>
        <w:t>(TÜRKÇE VE İNGİLİZCE)</w:t>
      </w:r>
    </w:p>
    <w:p w:rsidR="0099507B" w:rsidRDefault="0099507B">
      <w:pPr>
        <w:rPr>
          <w:rFonts w:ascii="Times New Roman" w:hAnsi="Times New Roman" w:cs="Times New Roman"/>
          <w:b/>
          <w:sz w:val="32"/>
        </w:rPr>
      </w:pPr>
      <w:r>
        <w:rPr>
          <w:rFonts w:ascii="Times New Roman" w:hAnsi="Times New Roman" w:cs="Times New Roman"/>
          <w:b/>
          <w:sz w:val="32"/>
        </w:rPr>
        <w:br w:type="page"/>
      </w:r>
    </w:p>
    <w:p w:rsidR="0099507B" w:rsidRPr="0021700A" w:rsidRDefault="0099507B" w:rsidP="00DD39AF">
      <w:pPr>
        <w:spacing w:after="0" w:line="240" w:lineRule="auto"/>
        <w:jc w:val="both"/>
        <w:rPr>
          <w:rFonts w:ascii="Times New Roman" w:eastAsia="Times New Roman" w:hAnsi="Times New Roman" w:cs="Times New Roman"/>
          <w:b/>
          <w:sz w:val="28"/>
          <w:szCs w:val="28"/>
        </w:rPr>
      </w:pPr>
      <w:r w:rsidRPr="0021700A">
        <w:rPr>
          <w:rFonts w:ascii="Times New Roman" w:eastAsia="Times New Roman" w:hAnsi="Times New Roman" w:cs="Times New Roman"/>
          <w:b/>
          <w:sz w:val="28"/>
          <w:szCs w:val="28"/>
        </w:rPr>
        <w:lastRenderedPageBreak/>
        <w:t xml:space="preserve">Lisans Ders İçerikleri </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101E Elektrik-Elektronik Mühendisliğine Giriş (1+0) 1</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Elektrik-Elektronik Mühendisliğinin çalışma alanları, tarihsel gelişimi ve alana katkıda bulunmuş bilim insanları hakkında genel bilgi. Elektrik-Elektronik Mühendisliği alanında kullanılan araç ve yöntemler hakkında bilgi. Elektrik-Elektronik Mühendisliğinin çalışma alanları hakkında tanıtıcı bilgi. Elektrik-Elektronik Mühendislerinin diğer bilim dalları ve mühendislik alanlarıyla etkileşimi. Mühendislik etiği. Deneyimli mühendislerden bilgi aktarımı.</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103E Bilgisayar Programlama I (3+2) 4 </w:t>
      </w:r>
    </w:p>
    <w:p w:rsidR="0099507B" w:rsidRPr="0021700A" w:rsidRDefault="0099507B" w:rsidP="00DD39AF">
      <w:pPr>
        <w:spacing w:after="0" w:line="240" w:lineRule="auto"/>
        <w:jc w:val="both"/>
        <w:rPr>
          <w:rFonts w:ascii="Times New Roman" w:eastAsia="Times New Roman" w:hAnsi="Times New Roman" w:cs="Times New Roman"/>
          <w:b/>
          <w:sz w:val="24"/>
          <w:szCs w:val="24"/>
          <w:lang w:val="en-US"/>
        </w:rPr>
      </w:pPr>
      <w:r w:rsidRPr="0021700A">
        <w:rPr>
          <w:rFonts w:ascii="Times New Roman" w:eastAsia="Times New Roman" w:hAnsi="Times New Roman" w:cs="Times New Roman"/>
          <w:sz w:val="24"/>
          <w:szCs w:val="24"/>
          <w:lang w:val="en-US"/>
        </w:rPr>
        <w:t>Bilgisayar yazılım ve donanım yapılarının ve programlama dillerinin tanıtımı. Değişken tanımlamaları, operatörler, karar deyimleri, döngüler. Diziler, karakter dizileri. Fonksiyonlar ve özyinelemeli fonksiyon yazımı. Dosya işlemleri.  Göstericiler ve dinamik bellek kullanımı. Temel düzeyde matematiksel problemlerin bilgisayarda çözülmesi için gerekli olan algoritmaların öğrenilmesi ve bu algoritmaların C++ dilinde bilgisayar koduna dönüştürülmesi ve paket programlar (MATLAB) kullanılarak gerçeklenmesi.</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tabs>
          <w:tab w:val="left" w:pos="720"/>
        </w:tabs>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104E Mantıksal Devre Tasarımı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Sayısal sistemlere giriş. Sayı sistemleri. İşlemler ve kodlar. Boole Cebri. Sayısal mantık kapıları. Boole fonksiyonlarının sadeleştirilmesi. Birleşimsel mantık. Flip-floplar devreleri ve flip-floplar ile devre tasarımı. Sayıcılar.</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105E Malzeme Bilgisi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İletken, yalıtkan ve yarıiletken malzemeler. Malzemelerde direnç, özdirenç, iletkenlik ve öz iletkenlik kavramı. Havai hat iletkenleri ve yeraltı kabloları. İletken ve kabloların akım taşıma değerinin hesabı. Kablolarda ısınma ve gerilim düşümü hesapları. İç tesisat bilgisi ve kullanılan borular, izole iletkenler ve devreler. Anahtarlar ve tesisat şekilleri. Sigortalar, izolatörler ve koruma cihazları. Aydınlatma malzeme ve armatürleri. Fiber optik malzemeler. Ölçme tekniğinde kullanılan malzemeler ve sayaçlar. İleri malzeme teorisi ve nano-malzemeler. Elektrik tesislerinde temel güvenlik ve korunma teknikleri.</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201E Mühendislik Matematiği (3+0) 3 </w:t>
      </w:r>
    </w:p>
    <w:p w:rsidR="007513F5" w:rsidRPr="00642E26" w:rsidRDefault="009E6268" w:rsidP="007513F5">
      <w:pPr>
        <w:spacing w:after="0" w:line="240" w:lineRule="auto"/>
        <w:jc w:val="both"/>
        <w:rPr>
          <w:rFonts w:ascii="Times New Roman" w:eastAsia="Times New Roman" w:hAnsi="Times New Roman" w:cs="Times New Roman"/>
          <w:sz w:val="24"/>
          <w:szCs w:val="24"/>
        </w:rPr>
      </w:pPr>
      <w:r w:rsidRPr="00C40B86">
        <w:rPr>
          <w:rFonts w:ascii="Times New Roman" w:eastAsia="Times New Roman" w:hAnsi="Times New Roman" w:cs="Times New Roman"/>
          <w:sz w:val="24"/>
          <w:szCs w:val="24"/>
        </w:rPr>
        <w:t>Dik koordinat sistemleri; Vektör ve skaler alanlar; Nokta ve vektör için koordinat dönüşümleri; Vektör aritmetiği; Nabla (del) operatörü; Skaler alanlar için yönlü türev ve gradyent; Vektör alanlar için diverjans ve rotasyonel; Helmholtz teoremi ve alanların sınıflandırılması; Vektör fonksiyonların çizgi integralleri; İntegral teoremleri: Diverjans ve Stokes teoremleri; Fourier Serileri; Laplace ve ters Laplace dönüşümleri; Fourier ve Ters Fourier dönüşümleri; Nümerik yaklaşımlarda hata analizi; Taylor serileri ve fark denklemleri; Kök yaklaşım yöntemleri; Nümerik integral yöntemleri</w:t>
      </w:r>
      <w:r w:rsidRPr="00642E26">
        <w:rPr>
          <w:rFonts w:ascii="Times New Roman" w:eastAsia="Times New Roman" w:hAnsi="Times New Roman" w:cs="Times New Roman"/>
          <w:sz w:val="24"/>
          <w:szCs w:val="24"/>
        </w:rPr>
        <w:t>.</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209E Olasılık ve İstatistik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Olasılık ve istatistik ile ilgili temel kavramlar. Rassal değişkenler ve özel fonksiyonları. Dağılım ve yoğunluk fonksiyonları. Çok değişkenli dağılımlar ve yoğunlukları. Bağımsız rassal değişkenler. Korelasyon istatistiğinin mühendislik sistemlerine uygulanması.</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212E Analog Elektronik I (4+0)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Temel yarıiletken kavramı. Fiziksel elektronik. P-N diyodların fiziksel özellikleri. İki taşıyıcılı eklem transistörleri (BJT). Alan etkili transistörler (FET). Transistör besleme ve küçük sinyal modelleri. Yükselteçlerde frekans analizi. Tek eklemli transistörler (UJT). P-N-</w:t>
      </w:r>
      <w:r w:rsidRPr="0021700A">
        <w:rPr>
          <w:rFonts w:ascii="Times New Roman" w:eastAsia="Times New Roman" w:hAnsi="Times New Roman" w:cs="Times New Roman"/>
          <w:sz w:val="24"/>
          <w:szCs w:val="24"/>
        </w:rPr>
        <w:lastRenderedPageBreak/>
        <w:t>P-N anahtarlama devreleri. Negatif rezistans mikrodalga devreleri. Lazerler. SPICE kullanarak elektronik devrelerin analizi.</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221E</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214E Analog Elektronik Lab. (0+2) 1</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Diyot karakteristiği çıkarma. Diyotlu doğrultucu, kırpıcı, kıyıcı ve regülatör devreleri. BJT ve FET karakteristiği çıkarma. BJT ve FET’li yükselteç devreleri.</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221E</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221E Devre Analizi I (4+0) 4</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Devre kavramı. Devre değişkenleri ve devre elemanları. Direnç devreleri. DA devrelerinin analizi için kullanılan yöntemler ve teknikler. İşlemsel yükselteçli devrelerin analizi. Endüktans ve kapasitans. Birinci ve ikinci mertebeden devrelerin geçici ve kalıcı tepkileri.</w:t>
      </w:r>
    </w:p>
    <w:p w:rsidR="0099507B" w:rsidRPr="0021700A" w:rsidRDefault="0099507B" w:rsidP="00DD39AF">
      <w:pPr>
        <w:spacing w:after="0" w:line="240" w:lineRule="auto"/>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222E Devre Analizi II (4+0) 4</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Sinüzoidal kalıcı durum analizi. Devre analizi tekniklerinin AA devrelere uygulanması. Fazörler. Sinüzoidal devrelerde güç ve enerji. Laplace dönüşümlerinin devre analizinde kullanımı. Süzgeçler. Fourier serileri ve dönüşümü. İki kapılı devreler. Karşılıklı endüktans ve transformatörler.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221E</w:t>
      </w:r>
    </w:p>
    <w:p w:rsidR="0099507B" w:rsidRPr="0021700A" w:rsidRDefault="0099507B" w:rsidP="00DD39AF">
      <w:pPr>
        <w:spacing w:after="0" w:line="240" w:lineRule="auto"/>
        <w:rPr>
          <w:rFonts w:ascii="Times New Roman" w:eastAsia="Times New Roman" w:hAnsi="Times New Roman" w:cs="Times New Roman"/>
          <w:b/>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223E Devre Analizi Lab. I (0+2) 1</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Gerilim, akım ve direnç ölçümü. DA devrelerinde düğüm gerilimleri yöntemi ve çevre akımları yöntemi. Thevenin ve Norton teoremleri. Doğrusallık ve süperpozisyon ilkeleri. Osiloskop. Osiloskop ile ölçüm yapılması.</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224E Devre Analizi Lab. II (0+2) 1</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Kapasitif ve endüktif reaktansın frekansla değişimi. Seri RC ve RL devreleri. Paralel RC ve RL devreleri.  Seri ve paralel RLC devreleri. Türev ve integral alıcı RC devreleri. Süzgeç devreleri. Sinüzoidal devrelerde güç ve güç katsayısı.</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221E</w:t>
      </w:r>
    </w:p>
    <w:p w:rsidR="0099507B" w:rsidRPr="0021700A" w:rsidRDefault="0099507B" w:rsidP="00DD39AF">
      <w:pPr>
        <w:tabs>
          <w:tab w:val="left" w:pos="720"/>
        </w:tabs>
        <w:spacing w:after="0" w:line="240" w:lineRule="auto"/>
        <w:rPr>
          <w:rFonts w:ascii="Times New Roman" w:eastAsia="Times New Roman" w:hAnsi="Times New Roman" w:cs="Times New Roman"/>
          <w:b/>
          <w:color w:val="FF0000"/>
          <w:sz w:val="24"/>
          <w:szCs w:val="24"/>
        </w:rPr>
      </w:pPr>
    </w:p>
    <w:p w:rsidR="0099507B" w:rsidRPr="0021700A" w:rsidRDefault="0099507B" w:rsidP="00DD39AF">
      <w:pPr>
        <w:tabs>
          <w:tab w:val="left" w:pos="720"/>
        </w:tabs>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252E Elektromanyetik Alan Teorisi (4+0) 4</w:t>
      </w:r>
    </w:p>
    <w:p w:rsidR="0099507B" w:rsidRPr="0021700A" w:rsidRDefault="0099507B" w:rsidP="00DD39AF">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Vektör analizinin kısa bir tekrarı. Madde ve boş uzayda elektrostatik ve manyetostatik fenomenleri (elektrostatik ve manyetostatiğin temel postülatları). Laplace ve Poisson denklemleri. Statik  elektromanyetik alanlar için çözüm yöntemleri. Statik elektromanyetik alanlar için enerji, kuvvet ve sınır koşulları. Rezistans, indüktans ve kapasitans kavramları. Manyetik devreler. Maddelerin elektromanyetik özellikleri. Eşsizlik teoremi. Zamanla değişen elektromanyetik alanlara giriş.</w:t>
      </w:r>
    </w:p>
    <w:p w:rsidR="0099507B" w:rsidRPr="0021700A" w:rsidRDefault="0099507B" w:rsidP="00DD39AF">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201E</w:t>
      </w:r>
    </w:p>
    <w:p w:rsidR="0099507B" w:rsidRPr="0021700A" w:rsidRDefault="0099507B" w:rsidP="00DD39AF">
      <w:pPr>
        <w:tabs>
          <w:tab w:val="left" w:pos="720"/>
        </w:tabs>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295 Elektrik Müh. Giriş (3+0) 3 (Servis Dersi)</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Elektriksel tanımlar ve birimler. Temel yasalar. Devre analiz yöntemleri. Direnç devreleri. İndüktans ve kondansatör. Dinamik tepki. Alternatif akım devreleri. Elektriksel ölçme ve ölçü aletleri. Kimyasal etki. Transformatörler, generatörler ve motorlar. Yarı iletken elektroniği: diyot ve tranzistörlerin çalışma ilkeleri ve basit uygulamalar. İşlemsel yükselticiler ve uygulamaları. Lojik kapılar ve uygulamaları.</w:t>
      </w:r>
    </w:p>
    <w:p w:rsidR="0099507B" w:rsidRDefault="0099507B" w:rsidP="00DD39AF">
      <w:pPr>
        <w:tabs>
          <w:tab w:val="left" w:pos="720"/>
        </w:tabs>
        <w:spacing w:after="0" w:line="240" w:lineRule="auto"/>
        <w:jc w:val="both"/>
        <w:rPr>
          <w:rFonts w:ascii="Times New Roman" w:eastAsia="Times New Roman" w:hAnsi="Times New Roman" w:cs="Times New Roman"/>
          <w:sz w:val="24"/>
          <w:szCs w:val="24"/>
        </w:rPr>
      </w:pPr>
    </w:p>
    <w:p w:rsidR="00DC3635" w:rsidRDefault="00DC3635" w:rsidP="00DD39AF">
      <w:pPr>
        <w:tabs>
          <w:tab w:val="left" w:pos="720"/>
        </w:tabs>
        <w:spacing w:after="0" w:line="240" w:lineRule="auto"/>
        <w:jc w:val="both"/>
        <w:rPr>
          <w:rFonts w:ascii="Times New Roman" w:eastAsia="Times New Roman" w:hAnsi="Times New Roman" w:cs="Times New Roman"/>
          <w:b/>
          <w:sz w:val="24"/>
          <w:szCs w:val="24"/>
        </w:rPr>
      </w:pPr>
    </w:p>
    <w:p w:rsidR="00DC3635" w:rsidRDefault="00DC3635" w:rsidP="00DD39AF">
      <w:pPr>
        <w:tabs>
          <w:tab w:val="left" w:pos="720"/>
        </w:tabs>
        <w:spacing w:after="0" w:line="240" w:lineRule="auto"/>
        <w:jc w:val="both"/>
        <w:rPr>
          <w:rFonts w:ascii="Times New Roman" w:eastAsia="Times New Roman" w:hAnsi="Times New Roman" w:cs="Times New Roman"/>
          <w:b/>
          <w:sz w:val="24"/>
          <w:szCs w:val="24"/>
        </w:rPr>
      </w:pPr>
    </w:p>
    <w:p w:rsidR="0099507B" w:rsidRPr="0021700A" w:rsidRDefault="0099507B" w:rsidP="00DD39AF">
      <w:pPr>
        <w:tabs>
          <w:tab w:val="left" w:pos="720"/>
        </w:tabs>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lastRenderedPageBreak/>
        <w:t>EEM 301E Seminer (1+0) 1</w:t>
      </w:r>
    </w:p>
    <w:p w:rsidR="0099507B" w:rsidRPr="0021700A" w:rsidRDefault="0099507B" w:rsidP="00DD39AF">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Elektrik-Elektronik mühendisliğinin güncel konuları ile proje planlama, yönetme, risk yönetimi, değişiklik yönetimi, iş güvenliği, mühendislik uygulamalarının evrensel ve toplumsal boyutlarda sağlık, çevre ve güvenlik üzerindeki etkileri ile mühendislik çözümlerinin hukuksal sonuçları gibi konularda uzmanlar tarafından seminer verilmesi. </w:t>
      </w:r>
    </w:p>
    <w:p w:rsidR="0099507B" w:rsidRPr="0021700A" w:rsidRDefault="0099507B" w:rsidP="00DD39AF">
      <w:pPr>
        <w:tabs>
          <w:tab w:val="left" w:pos="720"/>
        </w:tabs>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304E Mikroişlemciler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Mikroişlemci tabanlı sistemler. 80x86 mikroişlemci ailesine giriş. Yazılım mimarisi. Adres modları. Veri Transfer komutları. Aritmetik, lojik, bit maniplasyonu. Program transfer ve işlemci kontrol komutları. Yazılım ve donanıma yönelik interrupt çeşitleri. Programlamaya giriş. Programlamaya yönelik uygulamalar. Donanım mimarisi: 80x88 donanımı ile ilgili temel bilgiler. Bellek sistem tasarımı. I/O sistem tasarımı. Çalışan bir 8088 sistem tasarımı.</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104E</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b/>
          <w:sz w:val="24"/>
          <w:szCs w:val="24"/>
        </w:rPr>
        <w:t xml:space="preserve">EEM 311E Analog Elektronik II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Katlı yükselteçler. Bode çizimleri. Direk bağlı, kapasitif bağlı ve trafo bağlı yükselteçler. Fark alıcı yükselteç.  Akım kaynakları. İşlemsel yükselteç uygulamaları. Güç yükselteçleri. Yükselteçlerde pozitif ve negatif geri besleme. Entegre güç kaynağı regülatörleri. Yükselteçlerde gürültü.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212E</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321E Sinyaller ve Sistemler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Sinyaller ve sistemlere giriş. Doğrusal zamanda değişmeyen sistemler. Periyodik sinyallerin fourier serisi gösterimleri. Sürekli zamanlı fourier dönüşümü. Ayrık zamanlı fourier dönüşümü. Örnekleme teoremi. Modülasyon teoremi. Laplace dönüşümleri. Z dönüşümüne giriş.</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222E</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326E Kontrol Sistemleri I (3+</w:t>
      </w:r>
      <w:r>
        <w:rPr>
          <w:rFonts w:ascii="Times New Roman" w:eastAsia="Times New Roman" w:hAnsi="Times New Roman" w:cs="Times New Roman"/>
          <w:b/>
          <w:sz w:val="24"/>
          <w:szCs w:val="24"/>
        </w:rPr>
        <w:t>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bCs/>
          <w:sz w:val="24"/>
          <w:szCs w:val="24"/>
        </w:rPr>
        <w:t>Temel kavramlar. Fiziksel sistemlerin modelleri. Transfer fonksiyonu, blok diyagramı çözümlemeleri, durum denklemleri. Sistemlerin geçici ve kalıcı-durum tepki analizleri, ikinci dereceden sistemlerin ayrıntılandırılması. Durum denklemleri tanımları, denetlenebilirlik ve gözlenebilirlik. Kararlılık analizi. Routh-Hurwitz yöntemi, kök-yer eğrisi çizimi, Bode ve Nyquist diyagramları. Bağıl kararlılık ve frekans alanında kompanzatör tasarımları.</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321E</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p>
    <w:p w:rsidR="0099507B" w:rsidRPr="0021700A" w:rsidRDefault="0099507B" w:rsidP="00DD39AF">
      <w:pPr>
        <w:spacing w:after="0" w:line="240" w:lineRule="auto"/>
        <w:rPr>
          <w:rFonts w:ascii="Times New Roman" w:eastAsia="Times New Roman" w:hAnsi="Times New Roman" w:cs="Times New Roman"/>
          <w:b/>
          <w:bCs/>
          <w:sz w:val="24"/>
          <w:szCs w:val="24"/>
        </w:rPr>
      </w:pPr>
      <w:r w:rsidRPr="0021700A">
        <w:rPr>
          <w:rFonts w:ascii="Times New Roman" w:eastAsia="Times New Roman" w:hAnsi="Times New Roman" w:cs="Times New Roman"/>
          <w:b/>
          <w:bCs/>
          <w:sz w:val="24"/>
          <w:szCs w:val="24"/>
        </w:rPr>
        <w:t>EEM 331E Enerji Sistemlerinin Temelleri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Enerji sistemlerine giriş. Tek fazlı AA devrelerde güç hesabı. Reaktif güç kompanzasyonu. Modern yüksek gerilim kapasitörleri. Üç fazlı sistemlere giriş. Üç fazlı sistemlerde fazör analizleri. Üç fazlı sistemlerde bağlantı kombinasyonları ve güç analizleri. Üç fazlı güç sistemlerin tek hat gösterimleri ve güç transformatörleri. Güç kabloları ve pratik hesaplama yöntemleri. Güç sistemlerinde kısa devre hesaplamaları. Sigortalar, kontaktörler ve kesiciler. Topraklama. Dokunma ve adım gerilim hesaplamalarına giriş. Enerji sistemlerinde kararlılık ve akıllı şebekeler.</w:t>
      </w:r>
    </w:p>
    <w:p w:rsidR="0099507B"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222E</w:t>
      </w:r>
    </w:p>
    <w:p w:rsidR="0099507B"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EEM 332</w:t>
      </w:r>
      <w:r w:rsidRPr="0021700A">
        <w:rPr>
          <w:rFonts w:ascii="Times New Roman" w:eastAsia="Times New Roman" w:hAnsi="Times New Roman" w:cs="Times New Roman"/>
          <w:b/>
          <w:bCs/>
          <w:sz w:val="24"/>
          <w:szCs w:val="24"/>
        </w:rPr>
        <w:t>E Yenilenebilir Enerji Sistemlerinde Elektrik Güç Dönüşümü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Yenilenebilir enerji sistemlerinin genel yapısı. Yenilenebilir enerji sistemlerinde kullanılan güç dönüştürücü devrelerin genel yapısı. Güneş enerjisi sistemleri ve temel ilkeleri. Panellerin yapısı ve türleri. Maksimum güç noktası izleme yöntemleri. Güneş eviricilerinin bağlantı </w:t>
      </w:r>
      <w:r w:rsidRPr="0021700A">
        <w:rPr>
          <w:rFonts w:ascii="Times New Roman" w:eastAsia="Times New Roman" w:hAnsi="Times New Roman" w:cs="Times New Roman"/>
          <w:sz w:val="24"/>
          <w:szCs w:val="24"/>
        </w:rPr>
        <w:lastRenderedPageBreak/>
        <w:t>biçimleri. Rüzgar enerjisi sistemleri ve temel ilkeleri. Rüzgar türbini tipleri. Bağlantı biçimleri. Maksimum güç noktası izleme. Yakıt pilleri ve uygulama alanları. Diğer yenilenebilir enerji sistemleri. Elektrikli araçlar.</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336E Elektromekanik Enerji Dönüşüm (4+0) 4</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Elektromanyetik devreler. Elektromekanik enerji dönüşümü. Tek fazlı ve üç fazlı transformatörler. Doğru akım motor ve jeneratörleri ve çalışma ilkeleri. Hız denetimi. Döner manyetik alan ve üç fazlı sargılar. Asenkron makinalar ve çalışma ilkeleri. Eşdeğer devre, hız denetimi. Senkron makinalar.  Eşdeğer devre, durum karakteristikleri, senkronizasyon. Özel elektrik makinaları.</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r w:rsidRPr="0021700A">
        <w:rPr>
          <w:rFonts w:ascii="Times New Roman" w:eastAsia="Times New Roman" w:hAnsi="Times New Roman" w:cs="Times New Roman"/>
          <w:sz w:val="24"/>
          <w:szCs w:val="24"/>
        </w:rPr>
        <w:t>Önkoşul: EEM 222E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338E Elektromekanik Enerji Dönüşüm Lab. (0+2) 1</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Tek fazlı transformatörün histerezis eğrisinin, polaritesinin, parametrelerinin elde edilmesi; verim ve gerilim regülasyonunun ölçümü. Üç fazlı transformatörler. DA motorlarının çalışma karakteristiklerinin elde edilmesi. Çok fazlı sargılarda üretilen MMK dalga şekilleri. Asenkron motorlarda eşdeğer devre parametrelerin ve moment–hız karakteristiğinin elde edilmesi, stator geriliminin ve rotora bağlı dış direncin değişiminin etkileri. Senkron jeneratörlerin mıknatıslanma eğrisinin ve yük karakteristiklerinin elde edilmesi.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222E</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352E Elektromanyetik Dalgalar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bCs/>
          <w:sz w:val="24"/>
          <w:szCs w:val="24"/>
        </w:rPr>
        <w:t>Zamanla değişen alanlar. Zaman ve frekans bölgesinde Maxwell denklemleri. Elektromanyetik enerji ve güç. Dalga denklemi. Düzgün düzlemsel dalgalar. Kutuplanma. Kırılma ve yansıma. İletim hatlarına giriş.</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252E</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401E Elektronik Ölçme ve Enstrümantasyon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Ölçmenin temel ilkeleri ve karakteristikleri (duyarlık, doruluk, doğrusallık, etki, cevap süresi,vb.).</w:t>
      </w:r>
      <w:r>
        <w:rPr>
          <w:rFonts w:ascii="Times New Roman" w:eastAsia="Times New Roman" w:hAnsi="Times New Roman" w:cs="Times New Roman"/>
          <w:sz w:val="24"/>
          <w:szCs w:val="24"/>
        </w:rPr>
        <w:t xml:space="preserve"> </w:t>
      </w:r>
      <w:r w:rsidRPr="0021700A">
        <w:rPr>
          <w:rFonts w:ascii="Times New Roman" w:eastAsia="Times New Roman" w:hAnsi="Times New Roman" w:cs="Times New Roman"/>
          <w:sz w:val="24"/>
          <w:szCs w:val="24"/>
        </w:rPr>
        <w:t xml:space="preserve">Tasarım ve kalibrasyon terimleri, ölçme hataları ve hata kaynakları. Devre elemanlarının ölçülmesi ve ölçme yöntemleri, analog ölçmeler, hareketli ölçü aletleri, ölçme sınırlarının değiştirilmesi ve ölçü aleti hassasiyeti. Alternatif akım köprüleri; endüktans, kapasite ve kayıp faktörü ölçülmesi, Q-metre. Sayıcılar ve digital ölçme analog-digital dönüşüm ve dönüştürücüler; Flash, tek ve çift eğimli gerilim-frekans dönüştürücüler. Güç ve enerji ölçülmesi tetikleme devreleri ve ölçüm. Enstrümantasyon kuvvetlendiriciler ve ilgili kavramlar. </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411E Sayısal Elektronik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Sayısal devrelerin özellikleri. RTL, DTL, TTL, STTL, LSTTL, ECL, NMOS, CMOS ve GaAs sayısal devrelerin çalışması ve tasarımı. CMOS bütünleşik mantık. NAND, NOR, AND, OR, AOI, XOR/XNOR kapıları. CMOS üç durumlu mantık kapıları. CMOS Schmitt tetikleyici devreler. CMOS sürücüler. Statik ve dinamik CMOS. Bellek devreleri (RAM, ROM). Arayüz devreleri. A/D ve D/A dönüştürücüler.</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412E Geniş Ölçekli Tüm Devre Tasarımı (3+0) 3</w:t>
      </w:r>
    </w:p>
    <w:p w:rsidR="0099507B" w:rsidRPr="0021700A" w:rsidRDefault="0099507B" w:rsidP="00DD39AF">
      <w:pPr>
        <w:spacing w:after="0" w:line="240" w:lineRule="auto"/>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Çok büyük ölçekli devrelerin (VLSI) hızlı tasarım teknikleri. MOS teknolojisi ve lojik. Yapısal tasarım ve çizim kuralları. Devre simülasyonu, devre tasarım ve çizim projeleri.</w:t>
      </w:r>
    </w:p>
    <w:p w:rsidR="0099507B" w:rsidRPr="0021700A" w:rsidRDefault="0099507B" w:rsidP="00DD39AF">
      <w:pPr>
        <w:spacing w:after="0" w:line="240" w:lineRule="auto"/>
        <w:rPr>
          <w:rFonts w:ascii="Times New Roman" w:eastAsia="Times New Roman" w:hAnsi="Times New Roman" w:cs="Times New Roman"/>
          <w:sz w:val="24"/>
          <w:szCs w:val="24"/>
        </w:rPr>
      </w:pPr>
    </w:p>
    <w:p w:rsidR="00DC3635" w:rsidRDefault="00DC3635" w:rsidP="00DD39AF">
      <w:pPr>
        <w:spacing w:after="0" w:line="240" w:lineRule="auto"/>
        <w:rPr>
          <w:rFonts w:ascii="Times New Roman" w:eastAsia="Times New Roman" w:hAnsi="Times New Roman" w:cs="Times New Roman"/>
          <w:b/>
          <w:sz w:val="24"/>
          <w:szCs w:val="24"/>
        </w:rPr>
      </w:pPr>
    </w:p>
    <w:p w:rsidR="00DC3635" w:rsidRDefault="00DC3635" w:rsidP="00DD39AF">
      <w:pPr>
        <w:spacing w:after="0" w:line="240" w:lineRule="auto"/>
        <w:rPr>
          <w:rFonts w:ascii="Times New Roman" w:eastAsia="Times New Roman" w:hAnsi="Times New Roman" w:cs="Times New Roman"/>
          <w:b/>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lastRenderedPageBreak/>
        <w:t>EEM 413E Yarı İletken Devre Teknolojisi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Yarı iletken pulların hazırlanması. Yarı iletken üzerine yalıtkan film. Fotolitografi. Katkı maddeleri ve katkılama. Metalizasyon, ana bağlantı ve paketleme. Entegre devre elemanları ve yapım teknikleri. Ticari devrelerin entegrasyonu. Yarı iletken mikro teknolojinin geleceği.</w:t>
      </w:r>
    </w:p>
    <w:p w:rsidR="0099507B" w:rsidRPr="0021700A" w:rsidRDefault="0099507B" w:rsidP="00DD39AF">
      <w:pPr>
        <w:spacing w:after="0" w:line="240" w:lineRule="auto"/>
        <w:rPr>
          <w:rFonts w:ascii="Times New Roman" w:eastAsia="Times New Roman" w:hAnsi="Times New Roman" w:cs="Times New Roman"/>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414E  Optoelektronik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Elektromanyetik dalga yayılımının matematiksel olarak ifade edilmesi. Işıma teorisi. Basit elementlerin enerji düzeyleri. Enerji düzeyi hesabı. Enerji düzeyi ile ışımanın dalga boyu arasındaki bağlantı. Işımanın dalga boyu ile rengi arasındaki bağlantı. Ultraviyole. Görünür ışık ve infrared dalga boylarının elektromanyetik spektrumdaki yeri. Optik spektrum. Elektrik ile ışık arasındaki geçiş. Işıma yapan elemanlar: ışık yayan diyotlar (LED), lazerler, katı-gaz-yarı iletken lazerler ve diğer lazer çeşitleri, dedektörler, foto direnç, foto diyot, foto transistör, optokuplör. Optoelektronik elemanların uygulama devreleri. Optik alıcı verici devrelerinin çalışması.</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415E Havacılık Elektronik Sistemleri Tasarımı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Arızaya karşı dayanıklı system tasarımı. Havacılık alanında kullanılan cihazlar. Havacılık veri yolları. Mimari ve Entegrasyon. Havacılık yazılım mühendisliği. Sistem geliştirme ve yaşam döngüsü modelleri. Güvenilirlik. Güvenlik değerlendirmesi ve Belgelendirme. Hava ve uzay aracı performansı. Kararlılık ve kontrol sistemleri. Tümleşik araç sağlığı izleme. Arıza algılama, ayıklama ve giderme. </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419E Haberleşme Elektroniği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Kuvvetlendiricilerin alçak ve yüksek frekans davranışları. Bode eğrileri, yarı iletken devre elemanlarının iç kapasiteleri, küçük işaret eşdeğer devreleri ve miller teoremi. Geri besleme, negatif geribesleme türleri ve negatif geri beslemenin devrelerin çeşitli performans parametrelerine etkileri, negatif geri beslemeli kuvvetlendiricilerde kararlılık. Seri ve paralel rezonans devreleri, devrelerin eşdeğerliliği ve kalite faktörü. Osilatörler, Barkhausen kriteri, kristal, sinüs, L-C ve dolup boşalmalı osilatörler. Kuvvetlendiricilerin darbe cevabı, yükselme süresi, darbe üstü eğilmesi ve çınlama. Geniş bantlı kuvvetlendiriciler, bant genişliğini arttırma, kaskod ve fark kuvvetlendirici. PLL ve frekans sentezleyiciler, doğrusal ve üstel modülatörler, çalışma ilkeleri ve temel devreleri. Gürültü ve distorsyon, gürültü faktörü ve gürültü ölçümleri.</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421E Sayısal Sinyal İşleme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Ayrık zaman sinyalleri ve sistemleri. Örnekleme ve yeniden oluşturma. Doğrusal zamanla değişmeyen sistemler. Z-dönüşümü. Ayrık zaman sistemleri için yapılar. Ayrık Fourier dönüşümünü kullanarak sinyallerin Fourier analizi. Sayısal filtre tasarım teknikleri. Hızlı Fourier dönüşüm teknikleri. Optimal filtreleme ve doğrusal ön tahmin.</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321E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423E Endüstriyel Kontrol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Endüstriyel kontrole giriş. Dinamik sistemlerin modellenmesi. Ölçmenin temelleri. Algılayıcılar. Eyleyiciler. Sinyal koşullandırma ve veri toplama. Ardışıl kontrol ve PLC denetleyiciler. Sürekli süreç denetimi. Oranlı, integral, türevsel, var-yok kontrol modları. İleri yönde besleme ve ardışık döngü türleri. İntegral kare hatasının en aza indirilmesi. İleri süreç kontrol mimarileri. Çok değişkenli süreçlerin kontrolü. Gerçek zamanlı kontrol teknolojisi. Endüstriyel haberleşme protokolleri.</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DC3635" w:rsidRDefault="00DC3635"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lastRenderedPageBreak/>
        <w:t>EEM 424E Ayrık Zamanlı Kontrol Sistemleri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Ayrık zamanlı kontrol sistemlerinin önemi ve avantajları. Ayrık zamanlı sistemlerin zaman alanında çözümlenmesi. Örneklenmiş veri sistemleri. Kararlılık. Analog tasarımdan dönüşüm. Durum uzayı tasarım yöntemleri: gözlemci teorisi, optimal tasarım yöntemlerine giriş. Nicemleme etkileri.</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421E</w:t>
      </w:r>
    </w:p>
    <w:p w:rsidR="0099507B" w:rsidRPr="0021700A" w:rsidRDefault="0099507B" w:rsidP="00DD39AF">
      <w:pPr>
        <w:spacing w:after="0" w:line="240" w:lineRule="auto"/>
        <w:rPr>
          <w:rFonts w:ascii="Times New Roman" w:eastAsia="Times New Roman" w:hAnsi="Times New Roman" w:cs="Times New Roman"/>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426E Doğrusal Olmayan Kontrol Sistemleri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Durum uzayı yöntemleri. Eşeğim Lienard yöntemleri. Tekilliklerin sınıflandırılması. Periyodik olayların analitik çözümleri. Düzensizlik yöntemi. Kararlıklık tanımları. Lyapunov’un ikinci yöntemi. Popov kararlıklık kriteri. Harmonik gerçekleme yöntemi. Tanım fonksiyonları. Çift girişli tanım fonksiyonları. Doğrusal olmayan geri besleme sistemlerinde denk doğrusallaştırma ve salınımlar.  </w:t>
      </w:r>
    </w:p>
    <w:p w:rsidR="0099507B" w:rsidRPr="0021700A" w:rsidRDefault="0099507B" w:rsidP="00DD39AF">
      <w:pPr>
        <w:spacing w:after="0" w:line="240" w:lineRule="auto"/>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326E</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431E Güç Elektroniği I (3+2) 4</w:t>
      </w:r>
    </w:p>
    <w:p w:rsidR="0099507B" w:rsidRPr="0021700A" w:rsidRDefault="0099507B" w:rsidP="00DD39AF">
      <w:pPr>
        <w:spacing w:after="0" w:line="240" w:lineRule="auto"/>
        <w:jc w:val="both"/>
        <w:rPr>
          <w:rFonts w:ascii="Times New Roman" w:eastAsia="Times New Roman" w:hAnsi="Times New Roman" w:cs="Times New Roman"/>
          <w:color w:val="000000"/>
          <w:sz w:val="24"/>
          <w:szCs w:val="24"/>
        </w:rPr>
      </w:pPr>
      <w:r w:rsidRPr="0021700A">
        <w:rPr>
          <w:rFonts w:ascii="Times New Roman" w:eastAsia="Times New Roman" w:hAnsi="Times New Roman" w:cs="Times New Roman"/>
          <w:sz w:val="24"/>
          <w:szCs w:val="24"/>
        </w:rPr>
        <w:t xml:space="preserve">Diyot ve tristörün temel karakteristikleri ve çalışma ilkeleri. </w:t>
      </w:r>
      <w:r w:rsidRPr="0021700A">
        <w:rPr>
          <w:rFonts w:ascii="Times New Roman" w:eastAsia="Times New Roman" w:hAnsi="Times New Roman" w:cs="Times New Roman"/>
          <w:color w:val="000000"/>
          <w:sz w:val="24"/>
          <w:szCs w:val="24"/>
        </w:rPr>
        <w:t>Tek fazlı ve üç fazlı doğrultucular. Denetimsiz, yarım ve tam denetimli doğrultucular. İdeal olmayan doğrultucular. Giriş akım ve çıkış gerilim harmonikleri. Giriş güç katsayısı. Transformatörlerde sargılarının faydalanma katsayısı ve dengesizlikler. AA gerilim ayarlayıcılar. Şebeke frekanslı doğrultucu uygulamaları.</w:t>
      </w:r>
    </w:p>
    <w:p w:rsidR="0099507B" w:rsidRPr="0021700A" w:rsidRDefault="0099507B" w:rsidP="00DD39AF">
      <w:pPr>
        <w:spacing w:after="0" w:line="240" w:lineRule="auto"/>
        <w:jc w:val="both"/>
        <w:rPr>
          <w:rFonts w:ascii="Times New Roman" w:eastAsia="Times New Roman" w:hAnsi="Times New Roman" w:cs="Times New Roman"/>
          <w:color w:val="000000"/>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432E Güç Elektroniği II (3+2) 4</w:t>
      </w:r>
    </w:p>
    <w:p w:rsidR="0099507B" w:rsidRPr="0021700A" w:rsidRDefault="0099507B" w:rsidP="00DD39AF">
      <w:pPr>
        <w:spacing w:after="0" w:line="240" w:lineRule="auto"/>
        <w:jc w:val="both"/>
        <w:rPr>
          <w:rFonts w:ascii="Times New Roman" w:eastAsia="Times New Roman" w:hAnsi="Times New Roman" w:cs="Times New Roman"/>
          <w:color w:val="000000"/>
          <w:sz w:val="24"/>
          <w:szCs w:val="24"/>
        </w:rPr>
      </w:pPr>
      <w:r w:rsidRPr="0021700A">
        <w:rPr>
          <w:rFonts w:ascii="Times New Roman" w:eastAsia="Times New Roman" w:hAnsi="Times New Roman" w:cs="Times New Roman"/>
          <w:color w:val="000000"/>
          <w:sz w:val="24"/>
          <w:szCs w:val="24"/>
        </w:rPr>
        <w:t>Yüksek frekans güç yarı iletken anahtarları ve karakteristikleri. DA-DA anahtarlamalı dönüştürücü topolojileri ve çalışma ilkeleri. DA-AA dönüştürücüler (Eviriciler). Darbe gen</w:t>
      </w:r>
      <w:r>
        <w:rPr>
          <w:rFonts w:ascii="Times New Roman" w:eastAsia="Times New Roman" w:hAnsi="Times New Roman" w:cs="Times New Roman"/>
          <w:color w:val="000000"/>
          <w:sz w:val="24"/>
          <w:szCs w:val="24"/>
        </w:rPr>
        <w:t>iş</w:t>
      </w:r>
      <w:r w:rsidRPr="0021700A">
        <w:rPr>
          <w:rFonts w:ascii="Times New Roman" w:eastAsia="Times New Roman" w:hAnsi="Times New Roman" w:cs="Times New Roman"/>
          <w:color w:val="000000"/>
          <w:sz w:val="24"/>
          <w:szCs w:val="24"/>
        </w:rPr>
        <w:t>lik modülasyon teknikleri. Bastırıcı devreler. Soğutucu hesaplamaları.</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431E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color w:val="000000"/>
          <w:sz w:val="24"/>
          <w:szCs w:val="24"/>
        </w:rPr>
        <w:t>EEM 434E Elektrik Motorları ve Sürücüler</w:t>
      </w:r>
      <w:r w:rsidRPr="0021700A">
        <w:rPr>
          <w:rFonts w:ascii="Times New Roman" w:eastAsia="Times New Roman" w:hAnsi="Times New Roman" w:cs="Times New Roman"/>
          <w:b/>
          <w:sz w:val="24"/>
          <w:szCs w:val="24"/>
        </w:rPr>
        <w:t xml:space="preserve">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DA motorlarda hız ve moment denetim yöntemleri ve uygulamaları. Kıyıcılar. Dört kadranda çalışma. Asenkron motor hız ve moment denetim yöntemleri ve uygulamaları: skalar denetim yöntemleri. Vektör denetimin ilkeleri. Senkron motorlarda hız denetimi. Relüktans motorları.</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336E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441E Haberleşme Sistemleri I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Haberleşme sistemleri. Haberleşme sistemleri için sinyaller ve sistemlerin gösterimi. İstatististiki prosesler. Sürekli-dalga (CW) modulasyon türleri ve AM, FM, PM. CW modulasyon sistemlerinde gürültünün etkisi.</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442E Haberleşme Sistemleri II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Rassal değişkenler ve prosesler, gürültü. Örnekleme prosesi ve darbe modulasyonu metodları. Temel bant darbe gönderimi. Geçirgen-bant dijital modulasyon teknikleri. Enformasyon teorisi ve kodlamaya giriş.</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441E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444E Sayısal Haberleşme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Haberleşme sinyallerinin ve sistemlerinin karakterizasyonu. Eklemeli beyaz Gauss gürültü için optimal almaçlar. Taşıyıcı ve sembol sekronizasyonu. Bandlimitli kanallar için sinyal tasarımı. Bandlimitli lineer filtre kanallarından haberleşme. Adaptif eşitleme.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color w:val="000000"/>
          <w:sz w:val="24"/>
          <w:szCs w:val="24"/>
        </w:rPr>
      </w:pPr>
      <w:r w:rsidRPr="0021700A">
        <w:rPr>
          <w:rFonts w:ascii="Times New Roman" w:eastAsia="Times New Roman" w:hAnsi="Times New Roman" w:cs="Times New Roman"/>
          <w:b/>
          <w:color w:val="000000"/>
          <w:sz w:val="24"/>
          <w:szCs w:val="24"/>
        </w:rPr>
        <w:lastRenderedPageBreak/>
        <w:t>EEM 446E Kriptografiye Giriş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Temel sayı teorisi. Sonlu cisimler ve kuadratik rezidüler. Klasik şifreleme sistemleri. Blok şifreleyiciler. Akar şifreleyiciler. Shannon teorisi. Kamusal anahtarlı şifreleme. Asallık ve çarpanlara ayırma. Asallık testleri ve asal sayı üretimi. Kuantum şifreleme.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448E</w:t>
      </w:r>
      <w:r w:rsidRPr="0021700A">
        <w:rPr>
          <w:rFonts w:ascii="Times New Roman" w:eastAsia="Times New Roman" w:hAnsi="Times New Roman" w:cs="Times New Roman"/>
          <w:color w:val="000000"/>
          <w:sz w:val="24"/>
          <w:szCs w:val="24"/>
          <w:lang w:eastAsia="tr-TR"/>
        </w:rPr>
        <w:t xml:space="preserve"> </w:t>
      </w:r>
      <w:r w:rsidRPr="0021700A">
        <w:rPr>
          <w:rFonts w:ascii="Times New Roman" w:eastAsia="Times New Roman" w:hAnsi="Times New Roman" w:cs="Times New Roman"/>
          <w:b/>
          <w:sz w:val="24"/>
          <w:szCs w:val="24"/>
        </w:rPr>
        <w:t>Rasgele Süreçler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Rasgele süreçler. Bir rasgele sürecin spektral güç yoğunluğu. Çoklu rasgele süreçler. Rasgele süreçlerin doğrusal sistemlerden iletimi. Bant geçen rasgele süreçler. Optimum eşik algılama. M-simgeli haberleşme. Hata düzelten kodlar.</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451E Mikrodalga Tekniği I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Elektromanyetik dalga teorisinin kısa tekrarı. Transmisyon hatlarının frekans ve zaman bölgesi analizi. Dikdörtgen ve dairesel kesitli dalga kılavuzları. Mikrodalga sistemlerinin eşdeğer devre analizi. Pasif ve aktif mikrodalga devre elemanları. Empedans dönüşümü ve empedans uyumu teknikleri. Mikroşerit düzenler.</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b/>
          <w:bCs/>
          <w:sz w:val="24"/>
          <w:szCs w:val="24"/>
        </w:rPr>
        <w:t xml:space="preserve">EEM 452E Mikrodalga Tekniği II (3+0) 3 </w:t>
      </w:r>
    </w:p>
    <w:p w:rsidR="0099507B" w:rsidRPr="0021700A" w:rsidRDefault="0099507B" w:rsidP="00DD39AF">
      <w:pPr>
        <w:spacing w:after="0" w:line="240" w:lineRule="auto"/>
        <w:jc w:val="both"/>
        <w:rPr>
          <w:rFonts w:ascii="Times New Roman" w:eastAsia="Times New Roman" w:hAnsi="Times New Roman" w:cs="Times New Roman"/>
          <w:bCs/>
          <w:sz w:val="24"/>
          <w:szCs w:val="24"/>
        </w:rPr>
      </w:pPr>
      <w:r w:rsidRPr="0021700A">
        <w:rPr>
          <w:rFonts w:ascii="Times New Roman" w:eastAsia="Times New Roman" w:hAnsi="Times New Roman" w:cs="Times New Roman"/>
          <w:bCs/>
          <w:sz w:val="24"/>
          <w:szCs w:val="24"/>
        </w:rPr>
        <w:t>Edilgen karşıtlı ve karşıtsız düzenekler. Elektromanyetik rezonatörler. Periyodik yapılar ve mikrodalga süzgeçler. Mikroşerit yapılar ve bağlaşımlı hatlar. Yarıiletken mikrodalga düzenekler.</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451E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453E Radyo Dalgası Yayılımı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Serbest ortamda dalga yayılması; kanallanmış yayılma,  serbest ortamda elektromanyetik alan zayıflaması. Elektromanyetik haberleşme linkleri; LOS modeli, yansıma, kırılma ve kırınım. Saçılma, Rayleigh’s Kriteri, yüzey dalgası. Atmosferik kayıplar. Haberleşme cihazlarında oluşan gürültü ve kayıplar. Haberleşme linklerinde yeryüzü etkisi. Haberleşmede iyonosfer’in etkisi. Haberleşmede troposfer’in etkisi. Gürültü ve enterferans. Link kalitesi hesabı. İletim modellemesi.</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352E</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454E Antenler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Anten parametreleri. Doğrusal antenler. Antenlerin ışıma diyagramları ve empedans. Alıcı ve verici antenler. Anten dizileri. Reflektör antenler. Yer dalgaları ve propagasyona giriş. Radar sistemlerine giriş.</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352E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456E Elektromanyetik Modelleme (3+0) 3 </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r w:rsidRPr="0021700A">
        <w:rPr>
          <w:rFonts w:ascii="Times New Roman" w:eastAsia="Times New Roman" w:hAnsi="Times New Roman" w:cs="Times New Roman"/>
          <w:sz w:val="24"/>
          <w:szCs w:val="24"/>
        </w:rPr>
        <w:t>Zaman bölgesinde sonlu farklar yöntemi. Yee hücresi. Emici sınır koşulları. Dalga yayılması simülasyonu. Sonlu elemanlar yöntemi. Yüksek frekans yöntemleri. Moment yöntemi. Nümerik yöntemlerin ve yüksek frekans yöntemlerinin anten ve mikrodalga problemlerine uygulanması</w:t>
      </w:r>
      <w:r w:rsidRPr="0021700A">
        <w:rPr>
          <w:rFonts w:ascii="Times New Roman" w:eastAsia="Times New Roman" w:hAnsi="Times New Roman" w:cs="Times New Roman"/>
          <w:color w:val="FF0000"/>
          <w:sz w:val="24"/>
          <w:szCs w:val="24"/>
        </w:rPr>
        <w:t>.</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352E</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458E Radio Frekans Elektronik Devreler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Radyo frekans aktif ve pasif devre tasarımı. Belirli bant genişlikleri için empedans uyumlama. Ayarlı yükselteçler,  filtre, mikser ve osilatör devre analizi. Yüksek frekans ölçümleri ve cihazları.</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451E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lastRenderedPageBreak/>
        <w:t xml:space="preserve">EEM 461E Biyomedikal Mühendisliğine Giriş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Biyomedikal cihazların temel prensipleri. Temel dönüştürücüler ve prensipleri. Biyopotansiyellerin kaynakları: ENG, EEMG, EKG, ERG, EEG. Biyopotansiyel elektrodlar. Sinir, dolaşım ve solunum sistemlerinin fizyolojisi ve ölçümü. Biyopotansiyel yükselteçler. Hasta bakım ve izleme sistemleri. Tedavi edici ve hayatı idame cihazları.</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462E Tıbbi Görüntüleme Sistemleri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X-ışınlarının üretilmesi ve algılanması, X-ışınlarının görüntüleme özellikleri. İyonize olmuş radyasyonun biyolojik etkileri. Konvansiyonel X-ışın cihazları. Sayısal çıkarmalı anjiyografi ve bilgisayarlı tomografinin prensipleri. Akustik yayılmanın temelleri. Ultrasonik tanı metotları. Radyonüklid görüntülemenin temelleri. Nükleer yayılımın üretimi ve algılanması. Gama kameranın prensipleri. Manyetik rezonans görüntülemenin temelleri. MR sinyalinin üretimi ve algılanması. Görüntüleme yöntemleri.</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463E Biyolojik Sinyal İşleme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Biyolojik işaretler. Tıp elektroniğinde işaret işleme. İşaretlerin sınıflandırılması. Rasgele işaretlerin karakteristikleri. Korelasyon analizi, örnekleme, kuvantalama, ayrık metotlar, spektral analiz, ve </w:t>
      </w:r>
      <w:r w:rsidRPr="0021700A">
        <w:rPr>
          <w:rFonts w:ascii="Times New Roman" w:eastAsia="Times New Roman" w:hAnsi="Times New Roman" w:cs="Times New Roman"/>
          <w:bCs/>
          <w:sz w:val="24"/>
          <w:szCs w:val="24"/>
        </w:rPr>
        <w:t xml:space="preserve">zaman serilerinin analizi. </w:t>
      </w:r>
      <w:r w:rsidRPr="0021700A">
        <w:rPr>
          <w:rFonts w:ascii="Times New Roman" w:eastAsia="Times New Roman" w:hAnsi="Times New Roman" w:cs="Times New Roman"/>
          <w:sz w:val="24"/>
          <w:szCs w:val="24"/>
        </w:rPr>
        <w:t xml:space="preserve"> </w:t>
      </w:r>
      <w:r w:rsidRPr="0021700A">
        <w:rPr>
          <w:rFonts w:ascii="Times New Roman" w:eastAsia="Times New Roman" w:hAnsi="Times New Roman" w:cs="Times New Roman"/>
          <w:bCs/>
          <w:sz w:val="24"/>
          <w:szCs w:val="24"/>
        </w:rPr>
        <w:t>Doppler işaretlerinin güç spektrum analizi. Spektral kestirim. Biyolojik sinyallerde kullanılan filtreler. Adaptif filtreler, Kalman filtresi.</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464E Biyolojik Sinyaller ve Algılama Yöntemleri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Biyolojik işaretler. Işlemsel kuvvetlendiriciler ve biyomedikal uygulamaları. Evirici, evirmeyen kuvvetlendirici. İzleyici, toplayıcı, fark kuvvetlendirici, enstrumantasyon kuvvetlendiricisi, karşılaştırıcı, aktif tepe detektörü. Logaritmik kuvvetlendirici, negatif giriş kapasiteli kuvvetlendirici. İntegratör, türev alıcı devre, aktif filtreler. Elektrotlar ve sensörler. Elektrodun devre modeli. Elektrot çeşitleri ve hücre uyarmada kullanılan elektrotlar. Dönüştürücüler: değişken direnç dönüştürücüleri, sıcaklık dönüştürücüleri, değişken indüktanslı ve kapasiteli dönüştürücüler, piezoelektrik dönüştürücüler, elektromagnetik dönüştürücüler.</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471E Güç Sistem Analizi I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Güç sistemlerine giriş. İletim hat parametreleri; endüktans ve kapasitans. Kısa, orta ve uzun hat modelleri ve akım-gerilim ilişkileri. Transformatör ve generatörlerin elektriksel karakteristikleri. Per-Unit sistem. Güç sistemlerinin modellenmesi. Simetrik kısa devre analizi. Kesici seçimi.</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472E Güç Sistem Analizi II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Simetrili bileşenler teorisi. Pozitif, negatif ve sıfır bileşen devreleri. Güç sistemlerinde simetrisiz kısa devreler; faz-toprak, faz-faz ve iki faz-toprak kısa devre analizleri. Güç sistemlerinin matris analizi ve çözüm metotları. Yük akışı. Güç sistemlerinde kararlılık.</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471E</w:t>
      </w:r>
    </w:p>
    <w:p w:rsidR="0099507B" w:rsidRPr="0021700A" w:rsidRDefault="0099507B" w:rsidP="00DD39AF">
      <w:pPr>
        <w:spacing w:after="0" w:line="240" w:lineRule="auto"/>
        <w:jc w:val="both"/>
        <w:rPr>
          <w:rFonts w:ascii="Times New Roman" w:eastAsia="Times New Roman" w:hAnsi="Times New Roman" w:cs="Times New Roman"/>
          <w:color w:val="FF0000"/>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473E Aydınlatma Tekniği (3+2) 4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Işık teorileri. Göz, görüm duyarlılığı ve görme çeşitleri. Işık yansıtma yutma ve geçirme olayları. Aydınlatma terimlerinin tanımı. Aydınlatma çeşitleri. İç aydınlatma sistemleri ve hesapları. Aydınlatma ön (Avan) projesi hazırlanma esasları. Sorti, linye, kolon ve ana kolon hatlarının teşkili. Tatbikat projesi hazırlanma esasları. Yol aydınlatmasına giriş. İç tesisatta düşük güç katsayısını düzeltme usulleri, gerilim düşüm hesapları. Dış aydınlatma hesapları. İç ve dış aydınlatmada kullanılan özel aydınlatma metotları ve uygulamaları. LED aydınlatma ve uygulamaları.</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475 Enerji Dağıtımı I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Elektrik enerjisinin özellikleri ve enerji dağıtım sistemleri. Hat sabiteleri ve hesaplanış usulleri. Normalden farklı gerilimin cihaz ve makinalara etkisi. Hat iletken kesitlerinin tayin esasları. Bir noktadan yüklü hatlar. Enerji dağıtım şebekeleri. Noktasal yüklerle yüklü hatlar ve kesit hesabı. Yayılı yükler ve güç yoğunlukları. Toplu ve yayılı yüklerle çalışan hatlarda kesit hesabı. Transformatör yerlerinin tayini ve güçlerinin hesabı. Direkler, tepe kuvvetlerinin bulunması ve tiplerinin tespiti. Alçak gerilimli enerji dağıtım projesinin hazırlanma esasları.</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476 Enerji Dağıtımı II (3+0) 3 </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Orta gerilim hatları ve şebekeleri. Normlaştırılmış gerilim kademeleri ve ekonomik işletme geriliminin tayini. Dağıtım hatlarında hat iletken kesitinin ısınma ve mukavemet esasına göre tayini. Hat arızaları. Boyuna ve enine gerilim düşümü hesabı. Hat iletken kesitinin kısa devre akımına göre hesabı. Ekonomik hat iletken kesitinin tayin usulleri. Çift taraftan beslenen hatlarda güç kompanzasyonu ve kesit hesapları. Enerji kaybı hesapları.</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475</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478E Yüksek Gerilim Tekniği (3+2) 4</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Gazlarda akım gerilim karakteristiği. Katotlardan elektron emisyonu. İyonizasyon ve iyonizasyona zıt olaylar. Townsend ve streamer delinme mekanizmaları. Elektronegatif gazlarda delinme mekanizmaları. Yıldırım deşarjları. Korona deşarjları. Sıvı ve katı yalıtkanlarda delinme mekanizmaları. AC, DC ve darbe gerilimlerinin üretilmesi ve ölçülmesi.</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481E Bilgisayar Mimarisi I (3+2) 4</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lang w:val="en-US"/>
        </w:rPr>
        <w:t>Komut kümeleri (ISA), RISC ve CISC mimarileri, assembly ve makine dilleri, adresleme çeşitleri, prosedür çağırma. Bilgisayar aritmetiği, aritmetik lojik ünite (ALU) tasarımı. İşlemci tasarımı, data yolu ve kontrol birimi, mikro programlanmış kontrol, kesmeler. Pipeline, pipeline işlemci tasarımı. Bellek hiyerarşisi, ön bellek, sanal bellek. Giriş ve çıkış birimleri.</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482E Veri yapıları (3+0) 3</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lang w:val="en-US"/>
        </w:rPr>
        <w:t>Nesneye yönelik programlama temelleri. Sınıf yapıları, üye fonksiyonlar, kurucu metotlar, operatör aşırı yükleme, kalıtım. Temel veri yapıları: bağlı listeler, yığınlar, kuyruklar, ağaçlar, hash tabloları ve çizgeler. Algoritmalar ve algoritma verimliliği. Sıralama ve arama algoritmaları. Olay-tabanlı programlama</w:t>
      </w:r>
      <w:r w:rsidRPr="0021700A">
        <w:rPr>
          <w:rFonts w:ascii="Times New Roman" w:eastAsia="Times New Roman" w:hAnsi="Times New Roman" w:cs="Times New Roman"/>
          <w:sz w:val="24"/>
          <w:szCs w:val="24"/>
        </w:rPr>
        <w:t>.</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104E</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484E Bilgisayar Ağlarına Giriş (3+2) 4</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Alt katmanları ile ISO-OSI modeli, Yerel alan ağı protokolleri, Taşıyıcı Algılamalı Çoklu Erişim/Çarpışma Tespiti (TDÇE/ÇT), Simgeli Halka /IEEE 802.5 ve Fiber Dağıtılmış Veri Arabirimi (FDVA). Ethernet ve veri bağlantı katmanı, hata algılama ve düzeltme, Datalink Katmanı: Orta Ölçekli Erişim Kontrolü, Mantıksal Bağlantı Kontrolü (MBK). Yönlendirme, iç ağ bağlantısı, internet araçları. </w:t>
      </w:r>
    </w:p>
    <w:p w:rsidR="0099507B" w:rsidRPr="0021700A" w:rsidRDefault="0099507B" w:rsidP="00DD39AF">
      <w:pPr>
        <w:spacing w:after="0" w:line="240" w:lineRule="auto"/>
        <w:jc w:val="both"/>
        <w:rPr>
          <w:rFonts w:ascii="Times New Roman" w:eastAsia="Times New Roman" w:hAnsi="Times New Roman" w:cs="Times New Roman"/>
          <w:b/>
          <w:sz w:val="24"/>
          <w:szCs w:val="24"/>
        </w:rPr>
      </w:pPr>
    </w:p>
    <w:p w:rsidR="0099507B" w:rsidRPr="0021700A" w:rsidRDefault="0099507B" w:rsidP="00DD39AF">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485E Yapay Zekaya Giriş (3+2) 4</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Yapay zeka için MATLAB’a giriş. Yapay zekada temel kavramları anlama. Yapay sinir ağları: RBF, ARMA, SOM modelleri. Bulanık mantık kontrolörleri ve yapısı. Yapay zeka tekniklerinden bazılarının MATLAB uygulaması.</w:t>
      </w:r>
    </w:p>
    <w:p w:rsidR="0099507B" w:rsidRPr="0021700A" w:rsidRDefault="0099507B" w:rsidP="00DD39AF">
      <w:pPr>
        <w:spacing w:after="0" w:line="240" w:lineRule="auto"/>
        <w:rPr>
          <w:rFonts w:ascii="Times New Roman" w:eastAsia="Times New Roman" w:hAnsi="Times New Roman" w:cs="Times New Roman"/>
          <w:sz w:val="24"/>
          <w:szCs w:val="24"/>
        </w:rPr>
      </w:pPr>
    </w:p>
    <w:p w:rsidR="00DC3635" w:rsidRDefault="00DC3635" w:rsidP="00DD39AF">
      <w:pPr>
        <w:spacing w:after="0" w:line="240" w:lineRule="auto"/>
        <w:jc w:val="both"/>
        <w:rPr>
          <w:rFonts w:ascii="Times New Roman" w:eastAsia="Arial Unicode MS" w:hAnsi="Times New Roman" w:cs="Times New Roman"/>
          <w:b/>
          <w:sz w:val="24"/>
          <w:szCs w:val="24"/>
        </w:rPr>
      </w:pPr>
    </w:p>
    <w:p w:rsidR="0099507B" w:rsidRPr="0021700A" w:rsidRDefault="0099507B" w:rsidP="00DD39AF">
      <w:pPr>
        <w:spacing w:after="0" w:line="240" w:lineRule="auto"/>
        <w:jc w:val="both"/>
        <w:rPr>
          <w:rFonts w:ascii="Times New Roman" w:eastAsia="Arial Unicode MS" w:hAnsi="Times New Roman" w:cs="Times New Roman"/>
          <w:b/>
          <w:sz w:val="24"/>
          <w:szCs w:val="24"/>
        </w:rPr>
      </w:pPr>
      <w:r w:rsidRPr="0021700A">
        <w:rPr>
          <w:rFonts w:ascii="Times New Roman" w:eastAsia="Arial Unicode MS" w:hAnsi="Times New Roman" w:cs="Times New Roman"/>
          <w:b/>
          <w:sz w:val="24"/>
          <w:szCs w:val="24"/>
        </w:rPr>
        <w:lastRenderedPageBreak/>
        <w:t>EEM 491E Elektrik-Elektronik Mühendisliği Tasarımı I (ÖD) (3+2) 4</w:t>
      </w:r>
    </w:p>
    <w:p w:rsidR="0099507B" w:rsidRPr="0021700A" w:rsidRDefault="0099507B" w:rsidP="00DD39AF">
      <w:pPr>
        <w:spacing w:after="0" w:line="240" w:lineRule="auto"/>
        <w:jc w:val="both"/>
        <w:rPr>
          <w:rFonts w:ascii="Times New Roman" w:eastAsia="Arial Unicode MS" w:hAnsi="Times New Roman" w:cs="Times New Roman"/>
          <w:sz w:val="24"/>
          <w:szCs w:val="24"/>
        </w:rPr>
      </w:pPr>
      <w:r w:rsidRPr="0021700A">
        <w:rPr>
          <w:rFonts w:ascii="Times New Roman" w:eastAsia="Arial Unicode MS" w:hAnsi="Times New Roman" w:cs="Times New Roman"/>
          <w:sz w:val="24"/>
          <w:szCs w:val="24"/>
        </w:rPr>
        <w:t>Tasarım kavramının ve sürecinin tanıtımı. Proje yönetimi, risk yönetimi ve değişiklik yönetimi kavramları. Girişimcilik, yenilikçilik ve sürdürebilir kalkınma kavramları. Tasarım araçlarının tanıtımı ve benzetim çalışmaları. Takım çalışması.</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İzleyen 2 yarıyılın sonunda mezun olacak öğrencilere verilir. </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Arial Unicode MS" w:hAnsi="Times New Roman" w:cs="Times New Roman"/>
          <w:b/>
          <w:sz w:val="24"/>
          <w:szCs w:val="24"/>
        </w:rPr>
      </w:pPr>
      <w:r w:rsidRPr="0021700A">
        <w:rPr>
          <w:rFonts w:ascii="Times New Roman" w:eastAsia="Arial Unicode MS" w:hAnsi="Times New Roman" w:cs="Times New Roman"/>
          <w:b/>
          <w:sz w:val="24"/>
          <w:szCs w:val="24"/>
        </w:rPr>
        <w:t>EEM 492E Elektrik-Elektronik Mühendisliği Tasarımı II (ÖD) (2+4) 4</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Tasarımda istatistik, güvenilirlik, ekonomi ve etik konular. Deney tasarımlama. Raporlama ve sunum.</w:t>
      </w:r>
    </w:p>
    <w:p w:rsidR="0099507B" w:rsidRPr="0021700A" w:rsidRDefault="0099507B" w:rsidP="00DD39AF">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491E</w:t>
      </w: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jc w:val="both"/>
        <w:rPr>
          <w:rFonts w:ascii="Times New Roman" w:eastAsia="Times New Roman" w:hAnsi="Times New Roman" w:cs="Times New Roman"/>
          <w:sz w:val="24"/>
          <w:szCs w:val="24"/>
        </w:rPr>
      </w:pPr>
    </w:p>
    <w:p w:rsidR="0099507B" w:rsidRPr="0021700A" w:rsidRDefault="0099507B" w:rsidP="00DD39AF">
      <w:pPr>
        <w:spacing w:after="0" w:line="240" w:lineRule="auto"/>
        <w:rPr>
          <w:rFonts w:ascii="Times New Roman" w:eastAsia="Times New Roman" w:hAnsi="Times New Roman" w:cs="Times New Roman"/>
          <w:b/>
          <w:sz w:val="24"/>
          <w:szCs w:val="24"/>
        </w:rPr>
      </w:pPr>
    </w:p>
    <w:p w:rsidR="0099507B" w:rsidRDefault="0099507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99507B" w:rsidRPr="00EB02C3" w:rsidRDefault="0099507B" w:rsidP="00DD39AF">
      <w:pPr>
        <w:spacing w:after="0" w:line="240" w:lineRule="auto"/>
        <w:jc w:val="both"/>
        <w:rPr>
          <w:rFonts w:ascii="Times New Roman" w:eastAsia="Arial Unicode MS" w:hAnsi="Times New Roman" w:cs="Times New Roman"/>
          <w:b/>
          <w:bCs/>
          <w:sz w:val="28"/>
          <w:szCs w:val="28"/>
          <w:lang w:val="en-US"/>
        </w:rPr>
      </w:pPr>
      <w:r w:rsidRPr="00EB02C3">
        <w:rPr>
          <w:rFonts w:ascii="Times New Roman" w:eastAsia="Arial Unicode MS" w:hAnsi="Times New Roman" w:cs="Times New Roman"/>
          <w:b/>
          <w:bCs/>
          <w:sz w:val="28"/>
          <w:szCs w:val="28"/>
          <w:lang w:val="en-US"/>
        </w:rPr>
        <w:lastRenderedPageBreak/>
        <w:t>Description of the Undergraduate Courses</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101E Introduction to Electrical and Electronics Engineering (1+0) 1</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General information about the main areas. Historical development and contributing scientists of Electrical and Electronics Engineering (EEE). Tools and methods used in the field. Information on the areas of EEE. Interaction between EEE and other science and engineering branches. Engineering ethics. Knowledge transfer from experienced engineers.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 xml:space="preserve">EEM 103E Computer Programming I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computer software/hardware and programming languages. Variable definitions, operators, decisions, loops. Arrays, strings. Functions and recursive functions. File processing. Pointers and dynamic memory usage. The algorithms for solving fundamental mathematical problems, and implementation of these algorithms by using C++ programming language and a numerical computing environment (MATLAB).</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104E Logic Circuit Design (3+2) 4  </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Introduction to digital concepts. Number systems. Operations and codes. Boolean algebra and logic gates. Boolean function simplification. Combinational logic. Flip-Flop circuits and design of circuits with flip-flops. Counters.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Arial Unicode MS" w:hAnsi="Times New Roman" w:cs="Times New Roman"/>
          <w:b/>
          <w:sz w:val="24"/>
          <w:szCs w:val="24"/>
          <w:lang w:val="en-US"/>
        </w:rPr>
      </w:pPr>
      <w:r w:rsidRPr="00EB02C3">
        <w:rPr>
          <w:rFonts w:ascii="Times New Roman" w:eastAsia="Arial Unicode MS" w:hAnsi="Times New Roman" w:cs="Times New Roman"/>
          <w:b/>
          <w:sz w:val="24"/>
          <w:szCs w:val="24"/>
          <w:lang w:val="en-US"/>
        </w:rPr>
        <w:t xml:space="preserve">EEM 105E Material Science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Conductors, insulating and semiconductor materials. Resistance and resistivity, conductance and conductivity concepts for materials. Overhead transmission line conductors and underground cables. Calculation of current carrying capacity of conductors and cables. Heating and voltage drop computation in cables. Insulated conductors and pipes used in internal installation. Internal circuits and their installation methods. Fuses, insulators and protection devices.  Switches and applications. Lighting materials and armatures, fiber optic materials. Materials used in measurement techniques and electric meters. Advance materials and none-materials. Security concept in electrical installations and protection techniques.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201E Engineering Mathematics (3+0) 3  </w:t>
      </w:r>
    </w:p>
    <w:p w:rsidR="00473850" w:rsidRPr="002E0008" w:rsidRDefault="00473850" w:rsidP="00473850">
      <w:pPr>
        <w:spacing w:after="0" w:line="240" w:lineRule="auto"/>
        <w:jc w:val="both"/>
        <w:rPr>
          <w:rFonts w:ascii="Times New Roman" w:eastAsia="Times New Roman" w:hAnsi="Times New Roman" w:cs="Times New Roman"/>
          <w:sz w:val="24"/>
          <w:szCs w:val="24"/>
          <w:lang w:val="en-US"/>
        </w:rPr>
      </w:pPr>
      <w:r w:rsidRPr="002E0008">
        <w:rPr>
          <w:rFonts w:ascii="Times New Roman" w:eastAsia="Times New Roman" w:hAnsi="Times New Roman" w:cs="Times New Roman"/>
          <w:sz w:val="24"/>
          <w:szCs w:val="24"/>
          <w:lang w:val="en-US"/>
        </w:rPr>
        <w:t>Orthogonal coordinate systems. Vector and scalar fields. Coordinate transformations of point and vector. Vector algebra. Nabla (del) operatör. Directional derivation and gradient for a scalar function. Divergence and rotational for a vector function. Helmholtz theorem and classification of fields. Line integrals of vector functions; Integral theorem; Divergence theorem; Stokes theorem; Fourier series; Fourier and Inverse Fourier transformations. Laplace and Inverse Laplace transformations. Error analysis in numerical approximations. Taylor series and difference equations. Root approximations methods. Numerical integration methods.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209E Probability and Statistics (3+0) 3  </w:t>
      </w: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Basic concepts of probability and statistics. Random variables. Functions of random variables. Multivariable distributions and densities. Independent random variables. Correlation, application of statistics to engineering systems.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212E Analog Electronics I (4+0)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Basic semiconductor concepts. Physical electronics. Physics of P-N diodes. Bipolar junction transistors (BJTs). Field effect transistors (FETs). Transistor biasing and small signal models. Frequency analysis of amplifiers. Unijunction transistors (UJTs). P-N-P-N switching devices. Negative resistance microwave devices. Lasers. Introduction to electronic circuit analysis using SPICE.</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lastRenderedPageBreak/>
        <w:t>Prerequisites: EEM 221E</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EEM 214E Analog Electronics Lab. (0+2) 1</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Obtaining diode characteristics. Rectifier, clipper, clamper and regulator circuits. Obtaining BJT and FET characteristics. BJT and FET amplifier circuits.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221E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221E Circuit Analysis I (4+0)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Circuit concept. Circuit variables and components. Ohmic circuits. Techniques and methods used for DC circuit analysis. Operational amplifiers. Inductance and capacitance. Transient and steady state responses of first and second order circuits.</w:t>
      </w: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222E Circuit Analysis II (4+0)  4</w:t>
      </w:r>
    </w:p>
    <w:p w:rsidR="0099507B" w:rsidRPr="00EB02C3" w:rsidRDefault="0099507B" w:rsidP="00DD39AF">
      <w:pPr>
        <w:spacing w:after="0" w:line="240" w:lineRule="auto"/>
        <w:jc w:val="both"/>
        <w:rPr>
          <w:rFonts w:ascii="Times New Roman" w:eastAsia="Times New Roman" w:hAnsi="Times New Roman" w:cs="Times New Roman"/>
          <w:sz w:val="24"/>
          <w:lang w:val="en-US" w:eastAsia="tr-TR"/>
        </w:rPr>
      </w:pPr>
      <w:r w:rsidRPr="00EB02C3">
        <w:rPr>
          <w:rFonts w:ascii="Times New Roman" w:eastAsia="Times New Roman" w:hAnsi="Times New Roman" w:cs="Times New Roman"/>
          <w:sz w:val="24"/>
          <w:lang w:val="en-US" w:eastAsia="tr-TR"/>
        </w:rPr>
        <w:t>Sinusoidal steady state analysis. Application of circuit analysis techniques to AC circuits. Phasors. Power and energy in sinusoidal circuits. Application of Laplace transformation to circuit analysis. Filters. Fourier series and transformation. Two-port circuits. Mutual inductance and transformers.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221E</w:t>
      </w: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EEM 223E Circuit Analysis Lab. I (0+2) 1</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Measurement of voltage, current and resistance. Node-voltage method and mesh current methods in dc circuits. Thevenin and Norton theorems. Linearity and superposition principles. Oscilloscopes. Measurements with oscilloscopes.</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sz w:val="24"/>
          <w:lang w:val="en-US" w:eastAsia="tr-TR"/>
        </w:rPr>
      </w:pPr>
      <w:r w:rsidRPr="00EB02C3">
        <w:rPr>
          <w:rFonts w:ascii="Times New Roman" w:eastAsia="Times New Roman" w:hAnsi="Times New Roman" w:cs="Times New Roman"/>
          <w:b/>
          <w:sz w:val="24"/>
          <w:szCs w:val="24"/>
          <w:lang w:val="en-US" w:eastAsia="tr-TR"/>
        </w:rPr>
        <w:t>EEM 224E Circuit Analysis Lab. II (0+2) 1</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Frequency variation of capacitive and inductive reactance. Series RC and RL circuits. Parallel RC and RL circuits. Series and parallel RLC circuits. Derivative and integrative RC circuits. Filter circuits. Power and power factor in sinusoidal circuits.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221E</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p>
    <w:p w:rsidR="0099507B" w:rsidRPr="00EB02C3" w:rsidRDefault="0099507B" w:rsidP="00DD39AF">
      <w:pPr>
        <w:tabs>
          <w:tab w:val="left" w:pos="567"/>
          <w:tab w:val="left" w:pos="720"/>
          <w:tab w:val="left" w:pos="1701"/>
          <w:tab w:val="right" w:pos="9000"/>
        </w:tabs>
        <w:spacing w:after="0" w:line="240" w:lineRule="auto"/>
        <w:jc w:val="both"/>
        <w:rPr>
          <w:rFonts w:ascii="Times New Roman" w:eastAsia="Times New Roman" w:hAnsi="Times New Roman" w:cs="Times New Roman"/>
          <w:b/>
          <w:noProof/>
          <w:sz w:val="24"/>
          <w:szCs w:val="24"/>
          <w:lang w:val="en-US"/>
        </w:rPr>
      </w:pPr>
      <w:r w:rsidRPr="00EB02C3">
        <w:rPr>
          <w:rFonts w:ascii="Times New Roman" w:eastAsia="Times New Roman" w:hAnsi="Times New Roman" w:cs="Times New Roman"/>
          <w:b/>
          <w:noProof/>
          <w:sz w:val="24"/>
          <w:szCs w:val="24"/>
          <w:lang w:val="en-US"/>
        </w:rPr>
        <w:t>EEM 251E Electromagnetic Field Theory I (4+0) 4</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A short review of vector analysis. Electrostatic and magnetostatic phenomenas in matter and free space (fundamental postulates of electrostatics and magnetoststics). Laplace and Poisson’s equations and solution methods of static electromagnetic fields. Energy, forces, boundary conditions for static electromagnetic fields. Resistance, inductance and capacitance concepts. Magnetic circuits. Electromagnetic properties of materials. Uniqueness theorem. Introduction to time-varying electromagnetic fields.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MAT 102</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p>
    <w:p w:rsidR="0099507B" w:rsidRPr="00EB02C3" w:rsidRDefault="0099507B" w:rsidP="00DD39AF">
      <w:pPr>
        <w:spacing w:after="0" w:line="200" w:lineRule="atLeast"/>
        <w:jc w:val="both"/>
        <w:rPr>
          <w:rFonts w:ascii="Times New Roman" w:eastAsia="Calibri" w:hAnsi="Times New Roman" w:cs="Times New Roman"/>
          <w:b/>
          <w:sz w:val="24"/>
          <w:szCs w:val="24"/>
          <w:lang w:val="en-US"/>
        </w:rPr>
      </w:pPr>
      <w:r w:rsidRPr="00EB02C3">
        <w:rPr>
          <w:rFonts w:ascii="Times New Roman" w:eastAsia="Calibri" w:hAnsi="Times New Roman" w:cs="Times New Roman"/>
          <w:b/>
          <w:sz w:val="24"/>
          <w:szCs w:val="24"/>
          <w:lang w:val="en-US"/>
        </w:rPr>
        <w:t xml:space="preserve">EEM 295 Introduction to Electrical Engineering </w:t>
      </w:r>
      <w:r w:rsidRPr="00EB02C3">
        <w:rPr>
          <w:rFonts w:ascii="Times New Roman" w:eastAsia="Calibri" w:hAnsi="Times New Roman" w:cs="Times New Roman"/>
          <w:b/>
          <w:bCs/>
          <w:sz w:val="24"/>
          <w:szCs w:val="24"/>
          <w:lang w:val="en-US"/>
        </w:rPr>
        <w:t>(3+0) 3  (Service course)</w:t>
      </w: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Definitions and units. Basic laws. Circuit analysis methods. Resistive circuits. Inductor and capacitor. Dynamic response. Alternating current circuits. Electrical measurement and instruments. Transformers. Generators. Motors. Semiconductor electronics. Principles and applications of diode, transistors, thyristors.</w:t>
      </w: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p>
    <w:p w:rsidR="0099507B" w:rsidRPr="00EB02C3" w:rsidRDefault="0099507B" w:rsidP="00DD39AF">
      <w:pPr>
        <w:spacing w:after="0" w:line="200" w:lineRule="atLeast"/>
        <w:jc w:val="both"/>
        <w:rPr>
          <w:rFonts w:ascii="Times New Roman" w:eastAsia="Calibri" w:hAnsi="Times New Roman" w:cs="Times New Roman"/>
          <w:b/>
          <w:sz w:val="24"/>
          <w:szCs w:val="24"/>
          <w:lang w:val="en-US"/>
        </w:rPr>
      </w:pPr>
      <w:r w:rsidRPr="00EB02C3">
        <w:rPr>
          <w:rFonts w:ascii="Times New Roman" w:eastAsia="Calibri" w:hAnsi="Times New Roman" w:cs="Times New Roman"/>
          <w:b/>
          <w:sz w:val="24"/>
          <w:szCs w:val="24"/>
          <w:lang w:val="en-US"/>
        </w:rPr>
        <w:t>EEM 301E Seminar (1+0) 1</w:t>
      </w: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Seminars presented by experts in the fields on popular topics of Electrical and Electronic Engineering as well as project planning, management, risk management, change management, and work safety.</w:t>
      </w:r>
    </w:p>
    <w:p w:rsidR="0099507B" w:rsidRPr="00EB02C3" w:rsidRDefault="0099507B" w:rsidP="00DD39AF">
      <w:pPr>
        <w:spacing w:after="0" w:line="240" w:lineRule="auto"/>
        <w:jc w:val="both"/>
        <w:rPr>
          <w:rFonts w:ascii="Times New Roman" w:eastAsia="Times New Roman" w:hAnsi="Times New Roman" w:cs="Times New Roman"/>
          <w:color w:val="FF0000"/>
          <w:sz w:val="24"/>
          <w:szCs w:val="24"/>
          <w:lang w:val="en-US" w:eastAsia="tr-TR"/>
        </w:rPr>
      </w:pPr>
    </w:p>
    <w:p w:rsidR="00DC3635" w:rsidRDefault="00DC3635"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304E Microprocessors (3+2) 4  </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 xml:space="preserve">Microprocessor based systems. An introduction to the 80x86 microprocessor family. Software Architecture: addressing modes. Data transfer instructions. Arithmetic, logical, bit manipulation, program transfer, and processor control instructions. Software and hardware interrupts. An introduction to the programming. Programming applications. Hardware architecture: hardware details of the 80x88. Memory system design. I/O system design. Building a working 8088 system.     </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Prerequisites: EEM 303E</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 xml:space="preserve">EEM 311E Analog Electronics II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Multistage amplifiers. Bode plots. DC, RC and transformer coupled amplifiers. Differential pair stages. Current sources. Operational amplifier applications. Power amplifiers. Positive and negative feedback in amplifiers. Integrated circuit power supply regulators. Noise in amplifiers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212E</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321E Signal and Systems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signals and systems, Linear time invariant systems. Fourier series representation of periodic signals. Continuous-time fourier transform. Discrete-time fourier transform. Sampling theorem. Modulation theorem. Laplace transformations. Z-transform.</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222E</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326E Control Systems I (3+0) 3  </w:t>
      </w:r>
    </w:p>
    <w:p w:rsidR="0099507B" w:rsidRPr="00EB02C3" w:rsidRDefault="0099507B" w:rsidP="00DD39AF">
      <w:pPr>
        <w:spacing w:after="0" w:line="240" w:lineRule="auto"/>
        <w:jc w:val="both"/>
        <w:rPr>
          <w:rFonts w:ascii="Times New Roman" w:eastAsia="Times New Roman" w:hAnsi="Times New Roman" w:cs="Times New Roman"/>
          <w:bCs/>
          <w:sz w:val="24"/>
          <w:szCs w:val="24"/>
          <w:lang w:val="en-US" w:eastAsia="tr-TR"/>
        </w:rPr>
      </w:pPr>
      <w:r w:rsidRPr="00EB02C3">
        <w:rPr>
          <w:rFonts w:ascii="Times New Roman" w:eastAsia="Times New Roman" w:hAnsi="Times New Roman" w:cs="Times New Roman"/>
          <w:bCs/>
          <w:sz w:val="24"/>
          <w:szCs w:val="24"/>
          <w:lang w:val="en-US" w:eastAsia="tr-TR"/>
        </w:rPr>
        <w:t>Basic concepts. Mathematic models of physical systems. Transfer functions, block diagram analysis, state equations. Transient and steady-state analysis of systems. Details on second order systems. Definition of state-space representations; controllability and observability. Stability analysis. Routh-Hurwitz method, root-locus method. Bode plots and Nyquist analysis. Relative stability and design in frequency domain. Compensator design in frequency domain.</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321E</w:t>
      </w:r>
    </w:p>
    <w:p w:rsidR="0099507B" w:rsidRPr="00EB02C3" w:rsidRDefault="0099507B" w:rsidP="00DD39AF">
      <w:pPr>
        <w:spacing w:after="0" w:line="240" w:lineRule="auto"/>
        <w:jc w:val="both"/>
        <w:rPr>
          <w:rFonts w:ascii="Times New Roman" w:eastAsia="Times New Roman" w:hAnsi="Times New Roman" w:cs="Times New Roman"/>
          <w:noProof/>
          <w:sz w:val="24"/>
          <w:szCs w:val="24"/>
          <w:lang w:val="en-US"/>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bCs/>
          <w:sz w:val="24"/>
          <w:szCs w:val="24"/>
          <w:lang w:val="en-US" w:eastAsia="tr-TR"/>
        </w:rPr>
        <w:t xml:space="preserve">EEM 332E Fundamentals of Energy Systems (3+0) 3 </w:t>
      </w:r>
      <w:r w:rsidRPr="00EB02C3">
        <w:rPr>
          <w:rFonts w:ascii="Times New Roman" w:eastAsia="Times New Roman" w:hAnsi="Times New Roman" w:cs="Times New Roman"/>
          <w:b/>
          <w:sz w:val="24"/>
          <w:szCs w:val="24"/>
          <w:lang w:val="en-US" w:eastAsia="tr-TR"/>
        </w:rPr>
        <w:t xml:space="preserve">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energy systems. Power calculations in single phase AC systems. Reactive power compensation. Fundamental design, construction and usage properties of modern high voltage capacitors. Introduction to three phase systems. Three phase generator and transformer phasor analysis for different connection types (Delta or Star). Combination of generator and load connections for three phase systems and power analysis. Single line diagrams of three phase systems and power transformers. Power cables and practical computation methods. Introduction to short circuit computations for power systems and examples. Fuses, contactors, circuit breakers for energy systems. Measurement methods for energy systems. Grounding (earthing) concept and methods. Introduction to touch and step voltages. Stabiliy in energy systems and smart grids.</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bCs/>
          <w:sz w:val="24"/>
          <w:szCs w:val="24"/>
          <w:lang w:val="en-US" w:eastAsia="tr-TR"/>
        </w:rPr>
        <w:t>EEM 33</w:t>
      </w:r>
      <w:r>
        <w:rPr>
          <w:rFonts w:ascii="Times New Roman" w:eastAsia="Times New Roman" w:hAnsi="Times New Roman" w:cs="Times New Roman"/>
          <w:b/>
          <w:bCs/>
          <w:sz w:val="24"/>
          <w:szCs w:val="24"/>
          <w:lang w:val="en-US" w:eastAsia="tr-TR"/>
        </w:rPr>
        <w:t>2</w:t>
      </w:r>
      <w:r w:rsidRPr="00EB02C3">
        <w:rPr>
          <w:rFonts w:ascii="Times New Roman" w:eastAsia="Times New Roman" w:hAnsi="Times New Roman" w:cs="Times New Roman"/>
          <w:b/>
          <w:bCs/>
          <w:sz w:val="24"/>
          <w:szCs w:val="24"/>
          <w:lang w:val="en-US" w:eastAsia="tr-TR"/>
        </w:rPr>
        <w:t xml:space="preserve">E Renewable Energy Systems Electrical Power Conversion (3+0) 3 </w:t>
      </w:r>
      <w:r w:rsidRPr="00EB02C3">
        <w:rPr>
          <w:rFonts w:ascii="Times New Roman" w:eastAsia="Times New Roman" w:hAnsi="Times New Roman" w:cs="Times New Roman"/>
          <w:b/>
          <w:sz w:val="24"/>
          <w:szCs w:val="24"/>
          <w:lang w:val="en-US" w:eastAsia="tr-TR"/>
        </w:rPr>
        <w:t xml:space="preserve"> </w:t>
      </w:r>
    </w:p>
    <w:p w:rsidR="0099507B" w:rsidRPr="00EB02C3" w:rsidRDefault="0099507B" w:rsidP="00DD39AF">
      <w:pPr>
        <w:spacing w:after="0" w:line="240" w:lineRule="auto"/>
        <w:jc w:val="both"/>
        <w:rPr>
          <w:rFonts w:ascii="Times New Roman" w:eastAsia="Times New Roman" w:hAnsi="Times New Roman" w:cs="Times New Roman"/>
          <w:color w:val="FF0000"/>
          <w:sz w:val="24"/>
          <w:szCs w:val="24"/>
          <w:lang w:val="en-US" w:eastAsia="tr-TR"/>
        </w:rPr>
      </w:pPr>
      <w:r w:rsidRPr="00EB02C3">
        <w:rPr>
          <w:rFonts w:ascii="Times New Roman" w:eastAsia="Times New Roman" w:hAnsi="Times New Roman" w:cs="Times New Roman"/>
          <w:sz w:val="24"/>
          <w:szCs w:val="24"/>
          <w:lang w:val="en-US" w:eastAsia="tr-TR"/>
        </w:rPr>
        <w:t>General structure of renewable energy systems. General structure of power converters used in renewable energy systems. Solar power systems and principles. Panel structure and types. Maximum power point tracking algorithms. Connection types of solar inverters. Wind power systems and principles. Wind turbine types, connection types. Maximum power point tracking. Fuel cells and applications. Other renewable energy sources. Electric vehicles.</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336E Electromechanical Energy Conversion (4+0)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Electromagnetic circuits. Electromechanical energy conversion. Single-phase and three-phase transformers. DC motors and generators: principles of operation, speed control. Rotating magnetic fields and three-phase windings. Induction machines: principles of operation, equivalent circuit, speed control. Synchronous machines: equivalent circuit, state characteristics, synchronization. Special electrical machines.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222E</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338E Electromechanical Energy Conversion Laboratory (0+2) 1</w:t>
      </w:r>
    </w:p>
    <w:p w:rsidR="0099507B" w:rsidRPr="00EB02C3" w:rsidRDefault="0099507B" w:rsidP="00DD39AF">
      <w:pPr>
        <w:spacing w:after="0" w:line="240" w:lineRule="auto"/>
        <w:jc w:val="both"/>
        <w:rPr>
          <w:rFonts w:ascii="Times New Roman" w:eastAsia="Times New Roman" w:hAnsi="Times New Roman" w:cs="Times New Roman"/>
          <w:i/>
          <w:iCs/>
          <w:color w:val="FF0000"/>
          <w:sz w:val="24"/>
          <w:szCs w:val="24"/>
          <w:lang w:val="en-US" w:eastAsia="tr-TR"/>
        </w:rPr>
      </w:pPr>
      <w:r w:rsidRPr="00EB02C3">
        <w:rPr>
          <w:rFonts w:ascii="Times New Roman" w:eastAsia="Times New Roman" w:hAnsi="Times New Roman" w:cs="Times New Roman"/>
          <w:sz w:val="24"/>
          <w:szCs w:val="24"/>
          <w:lang w:val="en-US" w:eastAsia="tr-TR"/>
        </w:rPr>
        <w:t>Obtaining the hysteresis curve, polarity and parameters single phase transformer</w:t>
      </w:r>
      <w:bookmarkStart w:id="1" w:name="OLE_LINK40"/>
      <w:bookmarkStart w:id="2" w:name="OLE_LINK41"/>
      <w:bookmarkStart w:id="3" w:name="OLE_LINK44"/>
      <w:bookmarkStart w:id="4" w:name="OLE_LINK45"/>
      <w:r w:rsidRPr="00EB02C3">
        <w:rPr>
          <w:rFonts w:ascii="Times New Roman" w:eastAsia="Times New Roman" w:hAnsi="Times New Roman" w:cs="Times New Roman"/>
          <w:sz w:val="24"/>
          <w:szCs w:val="24"/>
          <w:lang w:val="en-US" w:eastAsia="tr-TR"/>
        </w:rPr>
        <w:t>s, and calculation of regulation and efficiency</w:t>
      </w:r>
      <w:bookmarkEnd w:id="1"/>
      <w:bookmarkEnd w:id="2"/>
      <w:r w:rsidRPr="00EB02C3">
        <w:rPr>
          <w:rFonts w:ascii="Times New Roman" w:eastAsia="Times New Roman" w:hAnsi="Times New Roman" w:cs="Times New Roman"/>
          <w:sz w:val="24"/>
          <w:szCs w:val="24"/>
          <w:lang w:val="en-US" w:eastAsia="tr-TR"/>
        </w:rPr>
        <w:t xml:space="preserve">. </w:t>
      </w:r>
      <w:bookmarkStart w:id="5" w:name="OLE_LINK46"/>
      <w:bookmarkStart w:id="6" w:name="OLE_LINK47"/>
      <w:r w:rsidRPr="00EB02C3">
        <w:rPr>
          <w:rFonts w:ascii="Times New Roman" w:eastAsia="Times New Roman" w:hAnsi="Times New Roman" w:cs="Times New Roman"/>
          <w:bCs/>
          <w:sz w:val="24"/>
          <w:szCs w:val="24"/>
          <w:lang w:val="en-US" w:eastAsia="tr-TR"/>
        </w:rPr>
        <w:t>Three phase transformers</w:t>
      </w:r>
      <w:bookmarkEnd w:id="5"/>
      <w:bookmarkEnd w:id="6"/>
      <w:r w:rsidRPr="00EB02C3">
        <w:rPr>
          <w:rFonts w:ascii="Times New Roman" w:eastAsia="Times New Roman" w:hAnsi="Times New Roman" w:cs="Times New Roman"/>
          <w:bCs/>
          <w:sz w:val="24"/>
          <w:szCs w:val="24"/>
          <w:lang w:val="en-US" w:eastAsia="tr-TR"/>
        </w:rPr>
        <w:t xml:space="preserve">. Obtaining the operation characteristics of </w:t>
      </w:r>
      <w:r w:rsidRPr="00EB02C3">
        <w:rPr>
          <w:rFonts w:ascii="Times New Roman" w:eastAsia="Times New Roman" w:hAnsi="Times New Roman" w:cs="Times New Roman"/>
          <w:sz w:val="24"/>
          <w:szCs w:val="24"/>
          <w:lang w:val="en-US" w:eastAsia="tr-TR"/>
        </w:rPr>
        <w:t>DC motors</w:t>
      </w:r>
      <w:r w:rsidRPr="00EB02C3">
        <w:rPr>
          <w:rFonts w:ascii="Times New Roman" w:eastAsia="Times New Roman" w:hAnsi="Times New Roman" w:cs="Times New Roman"/>
          <w:bCs/>
          <w:sz w:val="24"/>
          <w:szCs w:val="24"/>
          <w:lang w:val="en-US" w:eastAsia="tr-TR"/>
        </w:rPr>
        <w:t>. MMF waveforms produced by polyphase windings. Determination of the parameters and t</w:t>
      </w:r>
      <w:r w:rsidRPr="00EB02C3">
        <w:rPr>
          <w:rFonts w:ascii="Times New Roman" w:eastAsia="Times New Roman" w:hAnsi="Times New Roman" w:cs="Times New Roman"/>
          <w:sz w:val="24"/>
          <w:szCs w:val="24"/>
          <w:lang w:val="en-US" w:eastAsia="tr-TR"/>
        </w:rPr>
        <w:t xml:space="preserve">orque-speed characteristics of </w:t>
      </w:r>
      <w:r w:rsidRPr="00EB02C3">
        <w:rPr>
          <w:rFonts w:ascii="Times New Roman" w:eastAsia="Times New Roman" w:hAnsi="Times New Roman" w:cs="Times New Roman"/>
          <w:bCs/>
          <w:sz w:val="24"/>
          <w:szCs w:val="24"/>
          <w:lang w:val="en-US" w:eastAsia="tr-TR"/>
        </w:rPr>
        <w:t>induction motors, and observation of</w:t>
      </w:r>
      <w:r w:rsidRPr="00EB02C3">
        <w:rPr>
          <w:rFonts w:ascii="Times New Roman" w:eastAsia="Times New Roman" w:hAnsi="Times New Roman" w:cs="Times New Roman"/>
          <w:sz w:val="24"/>
          <w:szCs w:val="24"/>
          <w:lang w:val="en-US" w:eastAsia="tr-TR"/>
        </w:rPr>
        <w:t xml:space="preserve"> the effects of stator voltage and external rotor resistance on the operation. </w:t>
      </w:r>
      <w:r w:rsidRPr="00EB02C3">
        <w:rPr>
          <w:rFonts w:ascii="Times New Roman" w:eastAsia="Times New Roman" w:hAnsi="Times New Roman" w:cs="Times New Roman"/>
          <w:iCs/>
          <w:sz w:val="24"/>
          <w:szCs w:val="24"/>
          <w:lang w:val="en-US" w:eastAsia="tr-TR"/>
        </w:rPr>
        <w:t>Obtaining the magnetization curve and load characteristics of synchronous generators.</w:t>
      </w:r>
    </w:p>
    <w:bookmarkEnd w:id="3"/>
    <w:bookmarkEnd w:id="4"/>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222E</w:t>
      </w:r>
    </w:p>
    <w:p w:rsidR="0099507B" w:rsidRPr="00EB02C3" w:rsidRDefault="0099507B" w:rsidP="00DD39AF">
      <w:pPr>
        <w:spacing w:after="0" w:line="240" w:lineRule="auto"/>
        <w:jc w:val="both"/>
        <w:rPr>
          <w:rFonts w:ascii="Times New Roman" w:eastAsia="Times New Roman" w:hAnsi="Times New Roman" w:cs="Times New Roman"/>
          <w:b/>
          <w:color w:val="FF0000"/>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EEM 352E Electromagnetic</w:t>
      </w:r>
      <w:r w:rsidRPr="00EB02C3">
        <w:rPr>
          <w:rFonts w:ascii="Times New Roman" w:eastAsia="Times New Roman" w:hAnsi="Times New Roman" w:cs="Times New Roman"/>
          <w:b/>
          <w:sz w:val="24"/>
          <w:szCs w:val="24"/>
          <w:lang w:val="en-US" w:eastAsia="tr-TR"/>
        </w:rPr>
        <w:t xml:space="preserve"> Waves (3+0) 3  </w:t>
      </w:r>
    </w:p>
    <w:p w:rsidR="0099507B" w:rsidRPr="00EB02C3" w:rsidRDefault="0099507B" w:rsidP="00DD39AF">
      <w:pPr>
        <w:spacing w:after="0" w:line="240" w:lineRule="auto"/>
        <w:jc w:val="both"/>
        <w:rPr>
          <w:rFonts w:ascii="Times New Roman" w:eastAsia="Times New Roman" w:hAnsi="Times New Roman" w:cs="Times New Roman"/>
          <w:bCs/>
          <w:sz w:val="24"/>
          <w:szCs w:val="24"/>
          <w:lang w:val="en-US" w:eastAsia="tr-TR"/>
        </w:rPr>
      </w:pPr>
      <w:r w:rsidRPr="00EB02C3">
        <w:rPr>
          <w:rFonts w:ascii="Times New Roman" w:eastAsia="Times New Roman" w:hAnsi="Times New Roman" w:cs="Times New Roman"/>
          <w:bCs/>
          <w:sz w:val="24"/>
          <w:szCs w:val="24"/>
          <w:lang w:val="en-US" w:eastAsia="tr-TR"/>
        </w:rPr>
        <w:t>Time varying fields. Maxwell’s equations in time and frequency domains. Electromagnetic energy and power. Wave equation. Uniform plane waves. Polarization. Reflection transmission and refraction. Introduction to transmission lines.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251E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401E Electronic Measurements and Instrumentation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Basic principles of measurement and characteristics (sensitivity, accuracy, linearity, effect, response time, etc.). Design and calibration terms. Measurement errors and error sources. Measurement and measurement methods of circuit elements. Analog measuring. Moving measuring instruments, precision measuring tools and changing the boundaries and dimensions,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Alternating current bridge; inductance, capacitance and dissipation factor measurement, Q-meters. Counters and digital measurement, analog-to-digital conversion and converters; Flash, single-and dual-slope voltage-frequency converters, power and energy measurement, trigger circuit and measurement. Instrumentation amplifiers and related concepts.</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411E Digital Electronics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eastAsia="tr-TR"/>
        </w:rPr>
        <w:t xml:space="preserve">Properties of digital ICs. Operation and design of RTL, DTL, TTL, STTL, LSTTL, ECL, NMOS, CMOS and GaAs digital circuits. CMOS Combinational Logic. NAND, NOR, AND, OR, AOI, XOR/XNOR. CMOS Tri-state logic gates. CMOS Schmitt trigger Gates. CMOS drivers. Static and Dynamic CMOS. Memory circuits (RAM, ROM). Interface circuits A/D and D/A conversion. </w:t>
      </w: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 xml:space="preserve">EEM 412E Large Scale Full Circuit Design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Design techniques for rapid implementations of very large-scaled integration (VLSI) circuits. MOS technology and logic. Structure design. Design rules, layout procedures. Circuit simulation. Project to develop and layout circuits.</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413E Semiconductor Circuit Technology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Preparation of semiconductor slices. Insulating film on semiconductors. Photolithography. Dopant impuritien and diffusion of dopant impurities. Metallization, interconnection and </w:t>
      </w:r>
      <w:r w:rsidRPr="00EB02C3">
        <w:rPr>
          <w:rFonts w:ascii="Times New Roman" w:eastAsia="Times New Roman" w:hAnsi="Times New Roman" w:cs="Times New Roman"/>
          <w:sz w:val="24"/>
          <w:szCs w:val="24"/>
          <w:lang w:val="en-US" w:eastAsia="tr-TR"/>
        </w:rPr>
        <w:lastRenderedPageBreak/>
        <w:t>packaging. Integrated circuits components and their fabrications. Integration of commercial circuits. Future developments in semiconductor micro technology.</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414E Optoelectronics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Mathematical definition of electromagnetic wave propagation. Radiation theory. Energy states of simple elements, relation between radiation wavelength and energy state. Relation between radiation color and wavelength, position of ultraviolet, visible light and infrared wavelenghts in spectrum, optical spectrum. Conversion between electric and light. Radiating devices: light emitting diodes (LEDs), lasers, solid-gas-semiconductor laser types, dedectors, photoresistor, photodiode, phototransistor, optocoupler. Application circuits of optoelectronics devices, optical receiver and transmitter circuits.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415E Avionics System Design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Fault Tolerant Avionics Design, Airborne Instrumentation, Avionics Data Buses, Architecture and Integration, Aerospace Software Engineering, System Development and Life Cycle Models, Reliability, Safety Assessment and Certification, Aircraft/Spacecraft Performance, Stability &amp; Control Systems, Integrated Vehicle Health Monitoring (IVHM) and Fault Detection &amp; Isolation and Recovery (FDIR)</w:t>
      </w: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419E Communication Electronics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High and low frequency behaviors of amplifiers. Bode curves, semiconductor circuit elements internal capacity, small signal equivalent circuit and miller theorem. Feedback, negative feedback and negative feedback species to the effects of various performance parameters of the circuit. Stability of negative feedback amplifiers, series and parallel resonant circuits, the circuit quality factor and the equivalence. Oscillators, Barkhausen criteria, crystal, sinus, and blanking LC oscillators. Impulse response of amplifiers, rise time, pulse bending over and tinnitus. Wide-band amplifiers, increasing bandwidth, cascode and  differential amplifier. PLL and frequency synthesizers, linear and exponential modulators, working principles and basic circuits. Noise and distortion, noise factor and noise measurements.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421E Digital Signal Processing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Discrete-time signals and systems. Sampling. Linear time-invariant systems. Z-transform, inverse Z-transform, 2-D Z-transform. The discrete Fourier transform. Digital filter design techniques: IIR and FIR filters. Fast Fourier Transform techniques. Discrete Hilbert Transform. Optimal filtering and estimation.</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321E</w:t>
      </w: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423E Industrial Control (3+0) 3 </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sz w:val="24"/>
          <w:szCs w:val="24"/>
          <w:lang w:val="en-US" w:eastAsia="tr-TR"/>
        </w:rPr>
        <w:t>Introduction to industrial control. Modelling of dynamical systems. Fundamentals of Measurement. Sensors technology. Actuator technology. Signal conditioning &amp; data acquisition. Sequential control and  Programmable Logic Controllers (PLC). Continuous process control and  PID Controllers. Advanced process control architectures. Control of multivariable processes. Real-time control technology. Industrial communication protocols.</w:t>
      </w: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424E Discrete-Time Control Systems (3+0) 3 </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Importance and advantages of discrete time system models in control. Time domain analysis of discrete-time systems. Sampled data systems. Stability; translation of analog design. State space design methods: observer theory, introduction to optimal design methods. Quantization effects.</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326E</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426E Nonlinear Control Systems (3+0)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State-space analysis methods. Isocline Lienard's methods, classification of singularities. Analytic techniques of periodic phenomena. Perturbation method. Stability definitions. Lyapunov's second method. Popov stability criterion. The method of harmonic realization. Describing functions. Dual-input describing functions. Equivalent linearization and oscillations in nonlinear feedback systems.</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326E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431E Power Electronics I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Basic characteristics and operation principles of thyristors and diodes. Single phase and three phase rectifiers. Uncontrolled, semi-controlled and controlled rectifiers. Non-idealities in rectifiers. Harmonics at the input and output of the converters. Input power factor. Transformer utilization and unbalances. AC voltage controllers. Line frequency rectifier applications.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432E Power Electronics II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High frequency power semiconductor devices and their characteristics. DC-DC switching converters topologies and operation principles. Inverters. Pulse Width Modulation techniques. Snubbers and heat sinks.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431E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434E Electric Motors and Drives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DC Motor speed and torque control methods and their applications. Choppers. Four quadrant operation. Induction motor speed and torque control methods. Scalar control techniques. Principles of vector control. Speed control in synchronous motors. Reluctance motors.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336E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441E Communication Systems I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Communication systems. Representation of signals and systems for communication systems. Random processes. AM/FM/PM continuous-wave modulation. Effects of noise in CW modulation systems</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442E Communication Systems II (3+2)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Random variables and processes, noise. Sampling process and pulse modulation methods. Baseband pulse transmission. Digital modulation techniques for pass-band transmission. Introduction to information theory and error control coding.</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441E</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444E Digital Communications (3+0)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Characterization of communication signals and systems. Optimum receivers for additive white Gaussian noise channel. Carrier and symbol synchronization. Signal design for band limited channels. Communication through band limited linear filter channels. Adaptive equalization.</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446E Introduction to Cryptography (3+0) 3</w:t>
      </w:r>
    </w:p>
    <w:p w:rsidR="0099507B" w:rsidRPr="00EB02C3" w:rsidRDefault="0099507B" w:rsidP="00DD39AF">
      <w:pPr>
        <w:spacing w:after="0" w:line="240" w:lineRule="auto"/>
        <w:jc w:val="both"/>
        <w:rPr>
          <w:rFonts w:ascii="Times New Roman" w:eastAsia="Times New Roman" w:hAnsi="Times New Roman" w:cs="Times New Roman"/>
          <w:color w:val="FF0000"/>
          <w:sz w:val="24"/>
          <w:szCs w:val="24"/>
          <w:lang w:val="en-US" w:eastAsia="tr-TR"/>
        </w:rPr>
      </w:pPr>
      <w:r w:rsidRPr="00EB02C3">
        <w:rPr>
          <w:rFonts w:ascii="Times New Roman" w:eastAsia="Times New Roman" w:hAnsi="Times New Roman" w:cs="Times New Roman"/>
          <w:sz w:val="24"/>
          <w:szCs w:val="24"/>
          <w:lang w:val="en-US" w:eastAsia="tr-TR"/>
        </w:rPr>
        <w:t>Elementary number theory. Finite fields and quadratic residues. Classical cryptosystems. Block ciphers. Stream ciphers. Shannon’s theory. Public key cryptography. Primality and factoring. Primality tests and prime number generation. Quantum cryptography.</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lastRenderedPageBreak/>
        <w:t>EEM 448E</w:t>
      </w:r>
      <w:r w:rsidRPr="00EB02C3">
        <w:rPr>
          <w:rFonts w:ascii="Times New Roman" w:eastAsia="Times New Roman" w:hAnsi="Times New Roman" w:cs="Times New Roman"/>
          <w:sz w:val="24"/>
          <w:szCs w:val="24"/>
          <w:lang w:val="en-US" w:eastAsia="tr-TR"/>
        </w:rPr>
        <w:t xml:space="preserve"> </w:t>
      </w:r>
      <w:r w:rsidRPr="00EB02C3">
        <w:rPr>
          <w:rFonts w:ascii="Times New Roman" w:eastAsia="Times New Roman" w:hAnsi="Times New Roman" w:cs="Times New Roman"/>
          <w:b/>
          <w:sz w:val="24"/>
          <w:szCs w:val="24"/>
          <w:lang w:val="en-US" w:eastAsia="tr-TR"/>
        </w:rPr>
        <w:t>Random Processes (3+0)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Random processes. The power spectral density of a random process. Multiple random processes. Transmission of random processes through linear systems. Bandpass random processes. Optimum threshold detection. M-ary communication. Introduction to information theory. Error correcting codes.</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451E Microwave Technology I (3+2)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Review of electromagnetic wave theory. Frequency and time domain analysis of transmission lines. TEM mode transmission lines.  Rectangular and circular wave guides. Equivalent circuit analysis of microwave systems. Impedance transformation and matching techniques. Microstrip devices.</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452E Microwave Technology II (3+0)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Passive reciprocal and nonreciprocal devices. Electromagnetic resonators. Periodic structures and microwave filters. Microstripline structures and coupled lines. Solid state microwave devices.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451E</w:t>
      </w:r>
    </w:p>
    <w:p w:rsidR="0099507B" w:rsidRPr="00EB02C3" w:rsidRDefault="0099507B" w:rsidP="00DD39AF">
      <w:pPr>
        <w:spacing w:after="0" w:line="240" w:lineRule="auto"/>
        <w:jc w:val="both"/>
        <w:rPr>
          <w:rFonts w:ascii="Times New Roman" w:eastAsia="Times New Roman" w:hAnsi="Times New Roman" w:cs="Times New Roman"/>
          <w:color w:val="000000"/>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453E Radio Wave Propagation (3+0)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Wave propagation in free space. Spread backed-channel, electromagnetic field attenuation in free space. Electromagnetic communication links; LOS model, reflection, refraction and diffraction. Scattering, Rayleigh's criterion, surface waves. Atmospheric losses. The noise and losses of the communication devices. Earth surface effect in communication links. Effect of the ionosphere in communication. Effect of the troposphere in communications. Noise and interference. Link quality account. Transmission modeling.</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352E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454E Antennas (3+2)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Antenna parameters. Wire typed antennas. Radiation from aperture antennas. Transmitter and receiver antennas. Antenna arrays. Reflector antennas. Energy transfer between antennas. Ground wave and sky wave propagation. Satellite communications. Introduction to radar systems.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352E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456E Electromagnetic Modelling (3+0)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Finite-difference time-domain method. Yee cell. Absorbing boundary conditions. Simulation of wave propagation. Finite element method. High frequency methods. Method of moments. Application of numerical and high frequency methods to antenna and microwave problems.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352E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458E Radio Frequency Electronic Circuits (3+0)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Radio frequency active and passive circuit design. Impedance matching for specific bandwidths. Tuned amplifier, filter, mixer, and oscillator analysis. High frequency measurements and equipment.</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451E</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461E Introduction to Biomedical Engineering (3+2)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Basic concepts of instrumentation. Basic transducers and principles. The origin of biopotentials. Biopotential electrodes. Biopotential amplifiers. ENG, EEMG, EKG, EEG. </w:t>
      </w:r>
      <w:r w:rsidRPr="00EB02C3">
        <w:rPr>
          <w:rFonts w:ascii="Times New Roman" w:eastAsia="Times New Roman" w:hAnsi="Times New Roman" w:cs="Times New Roman"/>
          <w:sz w:val="24"/>
          <w:szCs w:val="24"/>
          <w:lang w:val="en-US" w:eastAsia="tr-TR"/>
        </w:rPr>
        <w:lastRenderedPageBreak/>
        <w:t>Physiology and measurement of nervous, circulatory and respiratory systems. Therapeutic and prosthetic devices.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462E Medical Imaging Systems (3+0) 3</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sz w:val="24"/>
          <w:szCs w:val="24"/>
          <w:lang w:val="en-US" w:eastAsia="tr-TR"/>
        </w:rPr>
        <w:t>2-D signal processing. X-ray systems: operational principles of roentgen tubes. Basic principles of computerized tomography. Nuclear medicine and gamma cameras. Positron Emission Tomography (PET). Mathematical principles of ultrasonography and medical applications. Magnetic resonance imaging systems.</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463E Biological Signal Processing (3+0)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Biological signals, signal processing in medical electronics. Signals’ classification, random signals characteristics, correlation analysis. Sampling, quantization, discrete methods, spectral analysis, time series analysis. Doppler signals the power spectrum analysis. Spectral estimation. Filters used in biological signals: adaptive filters, Kalman filter</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464E Biological Signals and Detection Methods (3+2)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Biological signals. Operational amplifiers, and biomedical applications: inverter, non-inverting amplifiers. Audience, collector, differential amplifiers, instrumentation amplifier. Comparator. Active peak detector. Logarithmic amplifiers, negative input capacity amplifiers. Integrators, differentiator circuits, active filters. Electrodes and sensors: circuit model of the electrode, the electrode type, cell stimulation electrodes used in. Converters: variable resistor converter, temperature converter. Variable inductance and capacity transducers. Piezoelectric transducers. Electromagnetic transducers.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471E Power System Analysis I (3+0) 3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power systems line parameters; inductance and capacitance of transmission lines. Short, medium and long length lines; current and voltage relations. Electrical characteristics of transformers and generators. Per-unit quantities. System modelling. Symmetrical three-phase faults. Selection of circuit breakers.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472E Power System Analysis II (3+0) 3  3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Symmetrical components. Positive, negative and zero-sequence networks. Unsymmetrical faults on power systems; single line to ground, double line to ground and line to line fault analysis. Matrix analysis of power systems and solutions. Load flow analysis. Stability of power systems.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471E</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473E Lighting Techniques (3+2) 4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Light theories. Eye, sensitivity and vision types. Light reflection, absorption and transmission phenomenon. Definition of lighting terms. Lighting methods. Internal lighting systems and calculations. Pre-project preparation fundamentals. Feeder, service mains, column and main-column line formation. Fundamentals of application project preparations in practical indoor lighting. Low power-factor correction methods in internal installations. Voltage-drop calculation for lighting systems. External lighting calculations. Special methods for internal and external lighting and applications. LED ligting and applications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475E Energy Distribution I (3+0) 3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Properties of electrical energy and energy distribution systems. Line constants and calculation methods. Effect of abnormal voltages on apparatus and machines. Fundamentals of line conductor cross-section determinations. Lines  loaded from a point. Energy distribution </w:t>
      </w:r>
      <w:r w:rsidRPr="00EB02C3">
        <w:rPr>
          <w:rFonts w:ascii="Times New Roman" w:eastAsia="Times New Roman" w:hAnsi="Times New Roman" w:cs="Times New Roman"/>
          <w:sz w:val="24"/>
          <w:szCs w:val="24"/>
          <w:lang w:val="en-US" w:eastAsia="tr-TR"/>
        </w:rPr>
        <w:lastRenderedPageBreak/>
        <w:t>networks. Lines loaded with point loads and their cross-section calculations. Distributed loads and power densities. Cross-section calculations on compact and distributed load lines. Determination of transformation locations, and calculations of powers. Towers, calculation of side-wing. Forces and determination of tower types. Preparation fundamentals of low voltage energy distribution network projects.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b/>
          <w:sz w:val="24"/>
          <w:szCs w:val="24"/>
          <w:lang w:val="en-US"/>
        </w:rPr>
        <w:t>EEM 476E Energy Distribution II (3+0) 3  3</w:t>
      </w:r>
    </w:p>
    <w:p w:rsidR="0099507B" w:rsidRPr="00EB02C3" w:rsidRDefault="0099507B" w:rsidP="00DD39AF">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Medium-voltage lines and net works. Norms voltage levels and determination of economic operation voltages. Determination of line conductor cross-section with respect to mechanical strength and thermal properties in medium voltage lines. Calculation of  voltage drop in terms of length and width. Economical line conductor cross-section calculation methods. Line failures and line conductor calculation from short-circuit currents.  Dual supplied medium-voltage networks and cross-section computation. Energy loss calculations. Further details of distribution system project preparations.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Prerequisites: </w:t>
      </w:r>
      <w:bookmarkStart w:id="7" w:name="OLE_LINK3"/>
      <w:r w:rsidRPr="00EB02C3">
        <w:rPr>
          <w:rFonts w:ascii="Times New Roman" w:eastAsia="Times New Roman" w:hAnsi="Times New Roman" w:cs="Times New Roman"/>
          <w:sz w:val="24"/>
          <w:szCs w:val="24"/>
          <w:lang w:val="en-US" w:eastAsia="tr-TR"/>
        </w:rPr>
        <w:t>EEM 475</w:t>
      </w:r>
    </w:p>
    <w:bookmarkEnd w:id="7"/>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478E High Voltage Techniques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I-V characteristics of gases. Electron emission processes. Ionization and deionization. Townsend and Streamer breakdown mechanisms. Breakdown in electronegative gases. Corona discharges and loses. Breakdown mechanisms in solid and liquid insulations. Generation of AC, DC and impulse voltages.</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481E Computer Architecture (3+2) 4</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Instruction set architecture (ISA), RISC and CISC architectures, assembly and machine language, addressing modes, branching and procedures. Computer arithmetic, arithmetic logic unit (ALU) design. Processor design, data path and control implementation, micro programmed control, interrupts. Pipelining, pipelined processor design. Memory hierarchy, caches, virtual memory. I/O devices, memory mapped  I/O. </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482E Data Structures (3+0) 3</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Fundamentals of object oriented programming. Classes, members functions, constructers, operator overloading, inheritance. Data structures: linked lists, stacks, queues, trees, hash tables and graphs. Algorithms and efficiency of algorithms. Sorting and searching algorithms. Event-driven programming.</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104</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484E Introduction to Computer Networks (3+2) 4 </w:t>
      </w:r>
    </w:p>
    <w:p w:rsidR="0099507B" w:rsidRPr="00EB02C3" w:rsidRDefault="0099507B" w:rsidP="00DD39AF">
      <w:pPr>
        <w:spacing w:after="0" w:line="240" w:lineRule="auto"/>
        <w:jc w:val="both"/>
        <w:rPr>
          <w:rFonts w:ascii="Times New Roman" w:eastAsia="Times New Roman" w:hAnsi="Times New Roman" w:cs="Times New Roman"/>
          <w:bCs/>
          <w:sz w:val="24"/>
          <w:szCs w:val="24"/>
          <w:lang w:val="en-US" w:eastAsia="tr-TR"/>
        </w:rPr>
      </w:pPr>
      <w:r w:rsidRPr="00EB02C3">
        <w:rPr>
          <w:rFonts w:ascii="Times New Roman" w:eastAsia="Times New Roman" w:hAnsi="Times New Roman" w:cs="Times New Roman"/>
          <w:sz w:val="24"/>
          <w:szCs w:val="24"/>
          <w:lang w:val="en-US" w:eastAsia="tr-TR"/>
        </w:rPr>
        <w:t>Lower layers of the ISO-OSI model. Local area network protocols: carrier sense multiple access collision detect (CSMA / CD). Token Ring / IEEE 802.5 and Fiber Distributed Data Interface (FDDI). Ethernet and data link layer. Error detection and correction, Datalink Layer: Medium Access Control (MAC), Logical Link Control (LLC). Routing the internal network connection, internet tools.</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485E Introduction to Artificial Intelligence (3+2) 4 </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MATLAB for artificial intelligence, Understanding the basic concepts in artificial intelligence. Artificial neural networks: RBF, ARMA, SOM models. Fuzzy logic controllers and structure. MATLAB implementation of some of the artificial intelligence techniques.</w:t>
      </w:r>
    </w:p>
    <w:p w:rsidR="0099507B" w:rsidRPr="00EB02C3" w:rsidRDefault="0099507B" w:rsidP="00DD39AF">
      <w:pPr>
        <w:spacing w:after="0" w:line="240" w:lineRule="auto"/>
        <w:rPr>
          <w:rFonts w:ascii="Times New Roman" w:eastAsia="Times New Roman" w:hAnsi="Times New Roman" w:cs="Times New Roman"/>
          <w:b/>
          <w:sz w:val="24"/>
          <w:szCs w:val="24"/>
          <w:lang w:val="en-US" w:eastAsia="tr-TR"/>
        </w:rPr>
      </w:pPr>
    </w:p>
    <w:p w:rsidR="00DC3635" w:rsidRDefault="00DC3635" w:rsidP="00DD39AF">
      <w:pPr>
        <w:spacing w:after="0" w:line="240" w:lineRule="auto"/>
        <w:jc w:val="both"/>
        <w:rPr>
          <w:rFonts w:ascii="Times New Roman" w:eastAsia="Arial Unicode MS" w:hAnsi="Times New Roman" w:cs="Times New Roman"/>
          <w:b/>
          <w:sz w:val="24"/>
          <w:szCs w:val="24"/>
          <w:lang w:val="en-US"/>
        </w:rPr>
      </w:pPr>
    </w:p>
    <w:p w:rsidR="0099507B" w:rsidRPr="00EB02C3" w:rsidRDefault="0099507B" w:rsidP="00DD39AF">
      <w:pPr>
        <w:spacing w:after="0" w:line="240" w:lineRule="auto"/>
        <w:jc w:val="both"/>
        <w:rPr>
          <w:rFonts w:ascii="Times New Roman" w:eastAsia="Arial Unicode MS" w:hAnsi="Times New Roman" w:cs="Times New Roman"/>
          <w:b/>
          <w:sz w:val="24"/>
          <w:szCs w:val="24"/>
          <w:lang w:val="en-US"/>
        </w:rPr>
      </w:pPr>
      <w:r w:rsidRPr="00EB02C3">
        <w:rPr>
          <w:rFonts w:ascii="Times New Roman" w:eastAsia="Arial Unicode MS" w:hAnsi="Times New Roman" w:cs="Times New Roman"/>
          <w:b/>
          <w:sz w:val="24"/>
          <w:szCs w:val="24"/>
          <w:lang w:val="en-US"/>
        </w:rPr>
        <w:lastRenderedPageBreak/>
        <w:t>EEM 491E Electrical-Electronics Engineering Design I (SE) (3+2) 4</w:t>
      </w:r>
    </w:p>
    <w:p w:rsidR="0099507B" w:rsidRPr="00EB02C3" w:rsidRDefault="0099507B" w:rsidP="00DD39AF">
      <w:pPr>
        <w:spacing w:after="0" w:line="240" w:lineRule="auto"/>
        <w:jc w:val="both"/>
        <w:rPr>
          <w:rFonts w:ascii="Times New Roman" w:eastAsia="Arial Unicode MS" w:hAnsi="Times New Roman" w:cs="Times New Roman"/>
          <w:sz w:val="24"/>
          <w:szCs w:val="24"/>
          <w:lang w:val="en-US"/>
        </w:rPr>
      </w:pPr>
      <w:bookmarkStart w:id="8" w:name="OLE_LINK1"/>
      <w:bookmarkStart w:id="9" w:name="OLE_LINK2"/>
      <w:r w:rsidRPr="00EB02C3">
        <w:rPr>
          <w:rFonts w:ascii="Times New Roman" w:eastAsia="Arial Unicode MS" w:hAnsi="Times New Roman" w:cs="Times New Roman"/>
          <w:sz w:val="24"/>
          <w:szCs w:val="24"/>
          <w:lang w:val="en-US"/>
        </w:rPr>
        <w:t>This course provides guidelines for developing an organized method of doing an engineering design project from start to finish.</w:t>
      </w:r>
      <w:bookmarkEnd w:id="8"/>
      <w:bookmarkEnd w:id="9"/>
      <w:r w:rsidRPr="00EB02C3">
        <w:rPr>
          <w:rFonts w:ascii="Times New Roman" w:eastAsia="Arial Unicode MS" w:hAnsi="Times New Roman" w:cs="Times New Roman"/>
          <w:sz w:val="24"/>
          <w:szCs w:val="24"/>
          <w:lang w:val="en-US"/>
        </w:rPr>
        <w:t xml:space="preserve"> Theoritical and practical research for undergraduate students to acquire designing skills in various branches of electrical and electronics engineering.</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Students who may graduate within two semesters are eligible for this course.</w:t>
      </w:r>
    </w:p>
    <w:p w:rsidR="0099507B" w:rsidRPr="00EB02C3" w:rsidRDefault="0099507B" w:rsidP="00DD39AF">
      <w:pPr>
        <w:spacing w:after="0" w:line="240" w:lineRule="auto"/>
        <w:jc w:val="both"/>
        <w:rPr>
          <w:rFonts w:ascii="Times New Roman" w:eastAsia="Times New Roman" w:hAnsi="Times New Roman" w:cs="Times New Roman"/>
          <w:sz w:val="24"/>
          <w:szCs w:val="24"/>
          <w:lang w:val="en-US" w:eastAsia="tr-TR"/>
        </w:rPr>
      </w:pP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492 </w:t>
      </w:r>
      <w:r w:rsidRPr="00EB02C3">
        <w:rPr>
          <w:rFonts w:ascii="Times New Roman" w:eastAsia="Times New Roman" w:hAnsi="Times New Roman" w:cs="Times New Roman"/>
          <w:b/>
          <w:sz w:val="24"/>
          <w:szCs w:val="24"/>
          <w:lang w:eastAsia="tr-TR"/>
        </w:rPr>
        <w:t xml:space="preserve">Electrical-Electronics </w:t>
      </w:r>
      <w:r w:rsidRPr="00EB02C3">
        <w:rPr>
          <w:rFonts w:ascii="Times New Roman" w:eastAsia="Times New Roman" w:hAnsi="Times New Roman" w:cs="Times New Roman"/>
          <w:b/>
          <w:sz w:val="24"/>
          <w:szCs w:val="24"/>
          <w:lang w:val="en-US" w:eastAsia="tr-TR"/>
        </w:rPr>
        <w:t>Engineering Design II (SE) (2+4) 4</w:t>
      </w:r>
    </w:p>
    <w:p w:rsidR="0099507B" w:rsidRPr="00EB02C3" w:rsidRDefault="0099507B" w:rsidP="00DD39AF">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Continuation of engineering design I with topics covering statistics, reliability, engineering economics, ethics and completion of a team project with a final report and presentation. </w:t>
      </w:r>
    </w:p>
    <w:p w:rsidR="0099507B" w:rsidRPr="00EB02C3" w:rsidRDefault="0099507B" w:rsidP="00DD39AF">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sz w:val="24"/>
          <w:szCs w:val="24"/>
          <w:lang w:val="en-US" w:eastAsia="tr-TR"/>
        </w:rPr>
        <w:t>Prerequisites: EEM 491</w:t>
      </w:r>
    </w:p>
    <w:p w:rsidR="0099507B" w:rsidRDefault="0099507B" w:rsidP="00DD39AF">
      <w:pPr>
        <w:jc w:val="center"/>
        <w:rPr>
          <w:b/>
          <w:sz w:val="32"/>
        </w:rPr>
      </w:pPr>
    </w:p>
    <w:p w:rsidR="0099507B" w:rsidRDefault="0099507B" w:rsidP="00DD39AF">
      <w:pPr>
        <w:jc w:val="center"/>
        <w:rPr>
          <w:b/>
          <w:sz w:val="32"/>
        </w:rPr>
      </w:pPr>
    </w:p>
    <w:p w:rsidR="0099507B" w:rsidRDefault="0099507B" w:rsidP="00DD39AF">
      <w:pPr>
        <w:jc w:val="center"/>
        <w:rPr>
          <w:b/>
          <w:sz w:val="32"/>
        </w:rPr>
      </w:pPr>
    </w:p>
    <w:p w:rsidR="0099507B" w:rsidRDefault="0099507B" w:rsidP="00DD39AF">
      <w:pPr>
        <w:jc w:val="center"/>
        <w:rPr>
          <w:b/>
          <w:sz w:val="32"/>
        </w:rPr>
      </w:pPr>
    </w:p>
    <w:p w:rsidR="0099507B" w:rsidRDefault="0099507B" w:rsidP="00DD39AF">
      <w:pPr>
        <w:jc w:val="center"/>
        <w:rPr>
          <w:b/>
          <w:sz w:val="32"/>
        </w:rPr>
      </w:pPr>
    </w:p>
    <w:p w:rsidR="0099507B" w:rsidRDefault="0099507B" w:rsidP="00DD39AF">
      <w:pPr>
        <w:jc w:val="center"/>
        <w:rPr>
          <w:b/>
          <w:sz w:val="32"/>
        </w:rPr>
      </w:pPr>
    </w:p>
    <w:p w:rsidR="0099507B" w:rsidRDefault="0099507B" w:rsidP="00DD39AF">
      <w:pPr>
        <w:jc w:val="center"/>
        <w:rPr>
          <w:b/>
          <w:sz w:val="32"/>
        </w:rPr>
      </w:pPr>
    </w:p>
    <w:p w:rsidR="0099507B" w:rsidRDefault="0099507B" w:rsidP="00DD39AF">
      <w:pPr>
        <w:jc w:val="center"/>
        <w:rPr>
          <w:b/>
          <w:sz w:val="32"/>
        </w:rPr>
      </w:pPr>
    </w:p>
    <w:p w:rsidR="0099507B" w:rsidRDefault="0099507B" w:rsidP="00DD39AF">
      <w:pPr>
        <w:jc w:val="center"/>
        <w:rPr>
          <w:b/>
          <w:sz w:val="32"/>
        </w:rPr>
      </w:pPr>
    </w:p>
    <w:p w:rsidR="00DD39AF" w:rsidRDefault="00DD39AF">
      <w:pPr>
        <w:rPr>
          <w:b/>
          <w:sz w:val="32"/>
        </w:rPr>
      </w:pPr>
      <w:r>
        <w:rPr>
          <w:b/>
          <w:sz w:val="32"/>
        </w:rPr>
        <w:br w:type="page"/>
      </w:r>
    </w:p>
    <w:p w:rsidR="0099507B" w:rsidRPr="00740F34" w:rsidRDefault="0099507B" w:rsidP="00DD39AF">
      <w:pPr>
        <w:jc w:val="center"/>
        <w:rPr>
          <w:b/>
          <w:sz w:val="32"/>
        </w:rPr>
      </w:pPr>
      <w:r w:rsidRPr="00740F34">
        <w:rPr>
          <w:b/>
          <w:sz w:val="32"/>
        </w:rPr>
        <w:lastRenderedPageBreak/>
        <w:t>EK-</w:t>
      </w:r>
      <w:r>
        <w:rPr>
          <w:b/>
          <w:sz w:val="32"/>
        </w:rPr>
        <w:t>3</w:t>
      </w:r>
    </w:p>
    <w:p w:rsidR="0099507B" w:rsidRPr="00740F34" w:rsidRDefault="00DD39AF" w:rsidP="00DD39AF">
      <w:pPr>
        <w:jc w:val="center"/>
        <w:rPr>
          <w:b/>
          <w:sz w:val="32"/>
        </w:rPr>
      </w:pPr>
      <w:r>
        <w:rPr>
          <w:b/>
          <w:sz w:val="32"/>
        </w:rPr>
        <w:t>%100 İNGİLİZCE LİSANS PROGRAMI</w:t>
      </w:r>
    </w:p>
    <w:p w:rsidR="0099507B" w:rsidRDefault="0099507B" w:rsidP="00DD39AF">
      <w:pPr>
        <w:jc w:val="center"/>
        <w:rPr>
          <w:b/>
          <w:sz w:val="32"/>
        </w:rPr>
      </w:pPr>
      <w:r>
        <w:rPr>
          <w:b/>
          <w:sz w:val="32"/>
        </w:rPr>
        <w:t>ÖN KOŞUL ÇİZELGESİ</w:t>
      </w:r>
    </w:p>
    <w:p w:rsidR="00DD39AF" w:rsidRDefault="00DD39AF" w:rsidP="00DD39AF">
      <w:pPr>
        <w:rPr>
          <w:b/>
          <w:sz w:val="24"/>
          <w:szCs w:val="24"/>
          <w:u w:val="single"/>
        </w:rPr>
        <w:sectPr w:rsidR="00DD39AF">
          <w:pgSz w:w="11906" w:h="16838"/>
          <w:pgMar w:top="1417" w:right="1417" w:bottom="1417" w:left="1417" w:header="708" w:footer="708" w:gutter="0"/>
          <w:cols w:space="708"/>
          <w:docGrid w:linePitch="360"/>
        </w:sectPr>
      </w:pPr>
    </w:p>
    <w:p w:rsidR="004F233E" w:rsidRDefault="0099507B" w:rsidP="004F233E">
      <w:pPr>
        <w:jc w:val="center"/>
        <w:rPr>
          <w:rFonts w:ascii="Times New Roman" w:hAnsi="Times New Roman" w:cs="Times New Roman"/>
          <w:b/>
          <w:sz w:val="32"/>
        </w:rPr>
        <w:sectPr w:rsidR="004F233E" w:rsidSect="00DD39AF">
          <w:pgSz w:w="16838" w:h="11906" w:orient="landscape"/>
          <w:pgMar w:top="1417" w:right="1417" w:bottom="1417" w:left="1417" w:header="708" w:footer="708" w:gutter="0"/>
          <w:cols w:space="708"/>
          <w:docGrid w:linePitch="360"/>
        </w:sectPr>
      </w:pPr>
      <w:r>
        <w:rPr>
          <w:b/>
          <w:noProof/>
          <w:sz w:val="24"/>
          <w:szCs w:val="24"/>
          <w:u w:val="single"/>
          <w:lang w:eastAsia="tr-TR"/>
        </w:rPr>
        <w:lastRenderedPageBreak/>
        <mc:AlternateContent>
          <mc:Choice Requires="wpc">
            <w:drawing>
              <wp:inline distT="0" distB="0" distL="0" distR="0" wp14:anchorId="228D72A0" wp14:editId="2773246A">
                <wp:extent cx="9580880" cy="5983833"/>
                <wp:effectExtent l="0" t="0" r="0" b="0"/>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 name="Text Box 4"/>
                        <wps:cNvSpPr txBox="1"/>
                        <wps:spPr>
                          <a:xfrm>
                            <a:off x="146040" y="66509"/>
                            <a:ext cx="1168842" cy="500932"/>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jc w:val="center"/>
                              </w:pPr>
                              <w:r w:rsidRPr="006B1F05">
                                <w:t>MAT 102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4"/>
                        <wps:cNvSpPr txBox="1"/>
                        <wps:spPr>
                          <a:xfrm>
                            <a:off x="4185060" y="1224623"/>
                            <a:ext cx="1168400" cy="50038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w:t>
                              </w:r>
                              <w:r>
                                <w:rPr>
                                  <w:rFonts w:eastAsia="Times New Roman"/>
                                  <w:sz w:val="20"/>
                                  <w:szCs w:val="20"/>
                                  <w:lang w:val="en-AU"/>
                                </w:rPr>
                                <w:t>EM 31</w:t>
                              </w:r>
                              <w:r w:rsidRPr="006B1F05">
                                <w:rPr>
                                  <w:rFonts w:eastAsia="Times New Roman"/>
                                  <w:sz w:val="20"/>
                                  <w:szCs w:val="20"/>
                                  <w:lang w:val="en-AU"/>
                                </w:rPr>
                                <w:t>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Text Box 4"/>
                        <wps:cNvSpPr txBox="1"/>
                        <wps:spPr>
                          <a:xfrm>
                            <a:off x="2842168" y="1224412"/>
                            <a:ext cx="1167765" cy="50038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212E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Straight Connector 10"/>
                        <wps:cNvCnPr/>
                        <wps:spPr>
                          <a:xfrm rot="5400000">
                            <a:off x="1405548" y="239195"/>
                            <a:ext cx="0" cy="18000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14" name="Text Box 2"/>
                        <wps:cNvSpPr txBox="1"/>
                        <wps:spPr>
                          <a:xfrm>
                            <a:off x="1494910" y="66481"/>
                            <a:ext cx="1168233" cy="500898"/>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221E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 name="Text Box 4"/>
                        <wps:cNvSpPr txBox="1"/>
                        <wps:spPr>
                          <a:xfrm>
                            <a:off x="2843477" y="632968"/>
                            <a:ext cx="1167791"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224E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Text Box 4"/>
                        <wps:cNvSpPr txBox="1"/>
                        <wps:spPr>
                          <a:xfrm>
                            <a:off x="2842168" y="1784138"/>
                            <a:ext cx="1167157"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214E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Text Box 2"/>
                        <wps:cNvSpPr txBox="1"/>
                        <wps:spPr>
                          <a:xfrm>
                            <a:off x="2843477" y="65929"/>
                            <a:ext cx="1168233" cy="500898"/>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222E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Text Box 4"/>
                        <wps:cNvSpPr txBox="1"/>
                        <wps:spPr>
                          <a:xfrm>
                            <a:off x="8234396" y="632878"/>
                            <a:ext cx="1167791"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424E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 name="Text Box 4"/>
                        <wps:cNvSpPr txBox="1"/>
                        <wps:spPr>
                          <a:xfrm>
                            <a:off x="4186372" y="633311"/>
                            <a:ext cx="1167157"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331E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Text Box 2"/>
                        <wps:cNvSpPr txBox="1"/>
                        <wps:spPr>
                          <a:xfrm>
                            <a:off x="4184911" y="66501"/>
                            <a:ext cx="1168233" cy="500898"/>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321E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Text Box 4"/>
                        <wps:cNvSpPr txBox="1"/>
                        <wps:spPr>
                          <a:xfrm>
                            <a:off x="5532844" y="65929"/>
                            <a:ext cx="1167791"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326E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Text Box 4"/>
                        <wps:cNvSpPr txBox="1"/>
                        <wps:spPr>
                          <a:xfrm>
                            <a:off x="6886906" y="632878"/>
                            <a:ext cx="1167791"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421E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Text Box 4"/>
                        <wps:cNvSpPr txBox="1"/>
                        <wps:spPr>
                          <a:xfrm>
                            <a:off x="8234396" y="69461"/>
                            <a:ext cx="1167157"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426E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8" name="Straight Connector 38"/>
                        <wps:cNvCnPr/>
                        <wps:spPr>
                          <a:xfrm rot="5400000">
                            <a:off x="2753627" y="239348"/>
                            <a:ext cx="0" cy="179705"/>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39" name="Straight Connector 39"/>
                        <wps:cNvCnPr/>
                        <wps:spPr>
                          <a:xfrm rot="5400000">
                            <a:off x="4101560" y="239354"/>
                            <a:ext cx="0" cy="179705"/>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40" name="Straight Connector 40"/>
                        <wps:cNvCnPr/>
                        <wps:spPr>
                          <a:xfrm rot="5400000">
                            <a:off x="5442994" y="239360"/>
                            <a:ext cx="0" cy="179705"/>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41" name="Straight Connector 41"/>
                        <wps:cNvCnPr/>
                        <wps:spPr>
                          <a:xfrm flipH="1">
                            <a:off x="6700636" y="317627"/>
                            <a:ext cx="152718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42" name="Straight Connector 42"/>
                        <wps:cNvCnPr/>
                        <wps:spPr>
                          <a:xfrm rot="5400000">
                            <a:off x="8144546" y="826217"/>
                            <a:ext cx="0" cy="179705"/>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43" name="Elbow Connector 43"/>
                        <wps:cNvCnPr>
                          <a:endCxn id="32" idx="1"/>
                        </wps:cNvCnPr>
                        <wps:spPr>
                          <a:xfrm>
                            <a:off x="5467495" y="329195"/>
                            <a:ext cx="1419411" cy="553821"/>
                          </a:xfrm>
                          <a:prstGeom prst="bentConnector3">
                            <a:avLst>
                              <a:gd name="adj1" fmla="val -2097"/>
                            </a:avLst>
                          </a:prstGeom>
                          <a:ln w="19050"/>
                        </wps:spPr>
                        <wps:style>
                          <a:lnRef idx="1">
                            <a:schemeClr val="dk1"/>
                          </a:lnRef>
                          <a:fillRef idx="0">
                            <a:schemeClr val="dk1"/>
                          </a:fillRef>
                          <a:effectRef idx="0">
                            <a:schemeClr val="dk1"/>
                          </a:effectRef>
                          <a:fontRef idx="minor">
                            <a:schemeClr val="tx1"/>
                          </a:fontRef>
                        </wps:style>
                        <wps:bodyPr/>
                      </wps:wsp>
                      <wps:wsp>
                        <wps:cNvPr id="44" name="Straight Connector 44"/>
                        <wps:cNvCnPr/>
                        <wps:spPr>
                          <a:xfrm rot="5400000">
                            <a:off x="4095378" y="1375123"/>
                            <a:ext cx="0" cy="17907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45" name="Freeform 45"/>
                        <wps:cNvSpPr/>
                        <wps:spPr>
                          <a:xfrm>
                            <a:off x="2754704" y="331325"/>
                            <a:ext cx="87464" cy="564543"/>
                          </a:xfrm>
                          <a:custGeom>
                            <a:avLst/>
                            <a:gdLst>
                              <a:gd name="connsiteX0" fmla="*/ 0 w 87464"/>
                              <a:gd name="connsiteY0" fmla="*/ 0 h 564543"/>
                              <a:gd name="connsiteX1" fmla="*/ 0 w 87464"/>
                              <a:gd name="connsiteY1" fmla="*/ 564543 h 564543"/>
                              <a:gd name="connsiteX2" fmla="*/ 87464 w 87464"/>
                              <a:gd name="connsiteY2" fmla="*/ 564543 h 564543"/>
                            </a:gdLst>
                            <a:ahLst/>
                            <a:cxnLst>
                              <a:cxn ang="0">
                                <a:pos x="connsiteX0" y="connsiteY0"/>
                              </a:cxn>
                              <a:cxn ang="0">
                                <a:pos x="connsiteX1" y="connsiteY1"/>
                              </a:cxn>
                              <a:cxn ang="0">
                                <a:pos x="connsiteX2" y="connsiteY2"/>
                              </a:cxn>
                            </a:cxnLst>
                            <a:rect l="l" t="t" r="r" b="b"/>
                            <a:pathLst>
                              <a:path w="87464" h="564543">
                                <a:moveTo>
                                  <a:pt x="0" y="0"/>
                                </a:moveTo>
                                <a:lnTo>
                                  <a:pt x="0" y="564543"/>
                                </a:lnTo>
                                <a:lnTo>
                                  <a:pt x="87464" y="564543"/>
                                </a:lnTo>
                              </a:path>
                            </a:pathLst>
                          </a:cu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Freeform 46"/>
                        <wps:cNvSpPr/>
                        <wps:spPr>
                          <a:xfrm>
                            <a:off x="2754704" y="900138"/>
                            <a:ext cx="86995" cy="564515"/>
                          </a:xfrm>
                          <a:custGeom>
                            <a:avLst/>
                            <a:gdLst>
                              <a:gd name="connsiteX0" fmla="*/ 0 w 87464"/>
                              <a:gd name="connsiteY0" fmla="*/ 0 h 564543"/>
                              <a:gd name="connsiteX1" fmla="*/ 0 w 87464"/>
                              <a:gd name="connsiteY1" fmla="*/ 564543 h 564543"/>
                              <a:gd name="connsiteX2" fmla="*/ 87464 w 87464"/>
                              <a:gd name="connsiteY2" fmla="*/ 564543 h 564543"/>
                            </a:gdLst>
                            <a:ahLst/>
                            <a:cxnLst>
                              <a:cxn ang="0">
                                <a:pos x="connsiteX0" y="connsiteY0"/>
                              </a:cxn>
                              <a:cxn ang="0">
                                <a:pos x="connsiteX1" y="connsiteY1"/>
                              </a:cxn>
                              <a:cxn ang="0">
                                <a:pos x="connsiteX2" y="connsiteY2"/>
                              </a:cxn>
                            </a:cxnLst>
                            <a:rect l="l" t="t" r="r" b="b"/>
                            <a:pathLst>
                              <a:path w="87464" h="564543">
                                <a:moveTo>
                                  <a:pt x="0" y="0"/>
                                </a:moveTo>
                                <a:lnTo>
                                  <a:pt x="0" y="564543"/>
                                </a:lnTo>
                                <a:lnTo>
                                  <a:pt x="87464" y="564543"/>
                                </a:lnTo>
                              </a:path>
                            </a:pathLst>
                          </a:custGeom>
                          <a:ln w="19050"/>
                        </wps:spPr>
                        <wps:style>
                          <a:lnRef idx="1">
                            <a:schemeClr val="dk1"/>
                          </a:lnRef>
                          <a:fillRef idx="0">
                            <a:schemeClr val="dk1"/>
                          </a:fillRef>
                          <a:effectRef idx="0">
                            <a:schemeClr val="dk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7" name="Freeform 47"/>
                        <wps:cNvSpPr/>
                        <wps:spPr>
                          <a:xfrm>
                            <a:off x="2754704" y="1464606"/>
                            <a:ext cx="86995" cy="564515"/>
                          </a:xfrm>
                          <a:custGeom>
                            <a:avLst/>
                            <a:gdLst>
                              <a:gd name="connsiteX0" fmla="*/ 0 w 87464"/>
                              <a:gd name="connsiteY0" fmla="*/ 0 h 564543"/>
                              <a:gd name="connsiteX1" fmla="*/ 0 w 87464"/>
                              <a:gd name="connsiteY1" fmla="*/ 564543 h 564543"/>
                              <a:gd name="connsiteX2" fmla="*/ 87464 w 87464"/>
                              <a:gd name="connsiteY2" fmla="*/ 564543 h 564543"/>
                            </a:gdLst>
                            <a:ahLst/>
                            <a:cxnLst>
                              <a:cxn ang="0">
                                <a:pos x="connsiteX0" y="connsiteY0"/>
                              </a:cxn>
                              <a:cxn ang="0">
                                <a:pos x="connsiteX1" y="connsiteY1"/>
                              </a:cxn>
                              <a:cxn ang="0">
                                <a:pos x="connsiteX2" y="connsiteY2"/>
                              </a:cxn>
                            </a:cxnLst>
                            <a:rect l="l" t="t" r="r" b="b"/>
                            <a:pathLst>
                              <a:path w="87464" h="564543">
                                <a:moveTo>
                                  <a:pt x="0" y="0"/>
                                </a:moveTo>
                                <a:lnTo>
                                  <a:pt x="0" y="564543"/>
                                </a:lnTo>
                                <a:lnTo>
                                  <a:pt x="87464" y="564543"/>
                                </a:lnTo>
                              </a:path>
                            </a:pathLst>
                          </a:custGeom>
                          <a:ln w="19050"/>
                        </wps:spPr>
                        <wps:style>
                          <a:lnRef idx="1">
                            <a:schemeClr val="dk1"/>
                          </a:lnRef>
                          <a:fillRef idx="0">
                            <a:schemeClr val="dk1"/>
                          </a:fillRef>
                          <a:effectRef idx="0">
                            <a:schemeClr val="dk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8" name="Freeform 48"/>
                        <wps:cNvSpPr/>
                        <wps:spPr>
                          <a:xfrm>
                            <a:off x="5467495" y="962172"/>
                            <a:ext cx="55387" cy="1046681"/>
                          </a:xfrm>
                          <a:custGeom>
                            <a:avLst/>
                            <a:gdLst>
                              <a:gd name="connsiteX0" fmla="*/ 0 w 87464"/>
                              <a:gd name="connsiteY0" fmla="*/ 0 h 564543"/>
                              <a:gd name="connsiteX1" fmla="*/ 0 w 87464"/>
                              <a:gd name="connsiteY1" fmla="*/ 564543 h 564543"/>
                              <a:gd name="connsiteX2" fmla="*/ 87464 w 87464"/>
                              <a:gd name="connsiteY2" fmla="*/ 564543 h 564543"/>
                            </a:gdLst>
                            <a:ahLst/>
                            <a:cxnLst>
                              <a:cxn ang="0">
                                <a:pos x="connsiteX0" y="connsiteY0"/>
                              </a:cxn>
                              <a:cxn ang="0">
                                <a:pos x="connsiteX1" y="connsiteY1"/>
                              </a:cxn>
                              <a:cxn ang="0">
                                <a:pos x="connsiteX2" y="connsiteY2"/>
                              </a:cxn>
                            </a:cxnLst>
                            <a:rect l="l" t="t" r="r" b="b"/>
                            <a:pathLst>
                              <a:path w="87464" h="564543">
                                <a:moveTo>
                                  <a:pt x="0" y="0"/>
                                </a:moveTo>
                                <a:lnTo>
                                  <a:pt x="0" y="564543"/>
                                </a:lnTo>
                                <a:lnTo>
                                  <a:pt x="87464" y="564543"/>
                                </a:lnTo>
                              </a:path>
                            </a:pathLst>
                          </a:custGeom>
                          <a:ln w="19050"/>
                        </wps:spPr>
                        <wps:style>
                          <a:lnRef idx="1">
                            <a:schemeClr val="dk1"/>
                          </a:lnRef>
                          <a:fillRef idx="0">
                            <a:schemeClr val="dk1"/>
                          </a:fillRef>
                          <a:effectRef idx="0">
                            <a:schemeClr val="dk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9" name="Freeform 49"/>
                        <wps:cNvSpPr/>
                        <wps:spPr>
                          <a:xfrm>
                            <a:off x="4104415" y="336362"/>
                            <a:ext cx="86995" cy="563245"/>
                          </a:xfrm>
                          <a:custGeom>
                            <a:avLst/>
                            <a:gdLst>
                              <a:gd name="connsiteX0" fmla="*/ 0 w 87464"/>
                              <a:gd name="connsiteY0" fmla="*/ 0 h 564543"/>
                              <a:gd name="connsiteX1" fmla="*/ 0 w 87464"/>
                              <a:gd name="connsiteY1" fmla="*/ 564543 h 564543"/>
                              <a:gd name="connsiteX2" fmla="*/ 87464 w 87464"/>
                              <a:gd name="connsiteY2" fmla="*/ 564543 h 564543"/>
                            </a:gdLst>
                            <a:ahLst/>
                            <a:cxnLst>
                              <a:cxn ang="0">
                                <a:pos x="connsiteX0" y="connsiteY0"/>
                              </a:cxn>
                              <a:cxn ang="0">
                                <a:pos x="connsiteX1" y="connsiteY1"/>
                              </a:cxn>
                              <a:cxn ang="0">
                                <a:pos x="connsiteX2" y="connsiteY2"/>
                              </a:cxn>
                            </a:cxnLst>
                            <a:rect l="l" t="t" r="r" b="b"/>
                            <a:pathLst>
                              <a:path w="87464" h="564543">
                                <a:moveTo>
                                  <a:pt x="0" y="0"/>
                                </a:moveTo>
                                <a:lnTo>
                                  <a:pt x="0" y="564543"/>
                                </a:lnTo>
                                <a:lnTo>
                                  <a:pt x="87464" y="564543"/>
                                </a:lnTo>
                              </a:path>
                            </a:pathLst>
                          </a:custGeom>
                          <a:ln w="19050"/>
                        </wps:spPr>
                        <wps:style>
                          <a:lnRef idx="1">
                            <a:schemeClr val="dk1"/>
                          </a:lnRef>
                          <a:fillRef idx="0">
                            <a:schemeClr val="dk1"/>
                          </a:fillRef>
                          <a:effectRef idx="0">
                            <a:schemeClr val="dk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 name="Text Box 4"/>
                        <wps:cNvSpPr txBox="1"/>
                        <wps:spPr>
                          <a:xfrm>
                            <a:off x="8227825" y="1224570"/>
                            <a:ext cx="1167765" cy="49911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434E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Text Box 4"/>
                        <wps:cNvSpPr txBox="1"/>
                        <wps:spPr>
                          <a:xfrm>
                            <a:off x="1491895" y="3022330"/>
                            <a:ext cx="1168400" cy="50038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201E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 name="Text Box 4"/>
                        <wps:cNvSpPr txBox="1"/>
                        <wps:spPr>
                          <a:xfrm>
                            <a:off x="2838052" y="3022428"/>
                            <a:ext cx="1167791"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252E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Text Box 4"/>
                        <wps:cNvSpPr txBox="1"/>
                        <wps:spPr>
                          <a:xfrm>
                            <a:off x="5522856" y="3022389"/>
                            <a:ext cx="1167791" cy="50034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w:t>
                              </w:r>
                              <w:r>
                                <w:rPr>
                                  <w:rFonts w:eastAsia="Times New Roman"/>
                                  <w:sz w:val="20"/>
                                  <w:szCs w:val="20"/>
                                  <w:lang w:val="en-AU"/>
                                </w:rPr>
                                <w:t>EM 352</w:t>
                              </w:r>
                              <w:r w:rsidRPr="006B1F05">
                                <w:rPr>
                                  <w:rFonts w:eastAsia="Times New Roman"/>
                                  <w:sz w:val="20"/>
                                  <w:szCs w:val="20"/>
                                  <w:lang w:val="en-AU"/>
                                </w:rPr>
                                <w:t>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 name="Straight Connector 51"/>
                        <wps:cNvCnPr>
                          <a:stCxn id="24" idx="1"/>
                        </wps:cNvCnPr>
                        <wps:spPr>
                          <a:xfrm flipH="1">
                            <a:off x="4007001" y="3272562"/>
                            <a:ext cx="1515855" cy="2457"/>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rot="5400000">
                            <a:off x="2748558" y="3186125"/>
                            <a:ext cx="0" cy="17780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3" name="Text Box 4"/>
                        <wps:cNvSpPr txBox="1"/>
                        <wps:spPr>
                          <a:xfrm>
                            <a:off x="8213698" y="2889931"/>
                            <a:ext cx="1167765" cy="70424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rPr>
                                  <w:rFonts w:eastAsia="Times New Roman"/>
                                  <w:sz w:val="20"/>
                                  <w:szCs w:val="20"/>
                                  <w:lang w:val="en-AU"/>
                                </w:rPr>
                              </w:pPr>
                              <w:r w:rsidRPr="006B1F05">
                                <w:rPr>
                                  <w:rFonts w:eastAsia="Times New Roman"/>
                                  <w:sz w:val="20"/>
                                  <w:szCs w:val="20"/>
                                  <w:lang w:val="en-AU"/>
                                </w:rPr>
                                <w:t>EEM 453E</w:t>
                              </w:r>
                            </w:p>
                            <w:p w:rsidR="00DD39AF" w:rsidRPr="006B1F05" w:rsidRDefault="00DD39AF" w:rsidP="00DD39AF">
                              <w:pPr>
                                <w:pStyle w:val="NormalWeb"/>
                                <w:spacing w:before="0" w:beforeAutospacing="0" w:after="0" w:afterAutospacing="0"/>
                                <w:jc w:val="center"/>
                                <w:rPr>
                                  <w:rFonts w:eastAsia="Times New Roman"/>
                                  <w:sz w:val="20"/>
                                  <w:szCs w:val="20"/>
                                  <w:lang w:val="en-AU"/>
                                </w:rPr>
                              </w:pPr>
                              <w:r>
                                <w:rPr>
                                  <w:rFonts w:eastAsia="Times New Roman"/>
                                  <w:sz w:val="20"/>
                                  <w:szCs w:val="20"/>
                                  <w:lang w:val="en-AU"/>
                                </w:rPr>
                                <w:t>EEM 454E</w:t>
                              </w:r>
                            </w:p>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456E</w:t>
                              </w:r>
                            </w:p>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458E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1" name="Text Box 4"/>
                        <wps:cNvSpPr txBox="1"/>
                        <wps:spPr>
                          <a:xfrm>
                            <a:off x="5532844" y="1185463"/>
                            <a:ext cx="1167765" cy="49974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336E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2" name="Text Box 4"/>
                        <wps:cNvSpPr txBox="1"/>
                        <wps:spPr>
                          <a:xfrm>
                            <a:off x="5522882" y="1752894"/>
                            <a:ext cx="1167765" cy="49911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338E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4" name="Straight Connector 64"/>
                        <wps:cNvCnPr/>
                        <wps:spPr>
                          <a:xfrm flipH="1" flipV="1">
                            <a:off x="6690647" y="1464658"/>
                            <a:ext cx="1532255"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5" name="Text Box 4"/>
                        <wps:cNvSpPr txBox="1"/>
                        <wps:spPr>
                          <a:xfrm>
                            <a:off x="157544" y="2283922"/>
                            <a:ext cx="1168400" cy="50038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sz w:val="20"/>
                                  <w:szCs w:val="20"/>
                                </w:rPr>
                                <w:t>EEM 104E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8" name="Text Box 2"/>
                        <wps:cNvSpPr txBox="1"/>
                        <wps:spPr>
                          <a:xfrm>
                            <a:off x="5532844" y="2288979"/>
                            <a:ext cx="1167765" cy="50038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304E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9" name="Straight Connector 69"/>
                        <wps:cNvCnPr>
                          <a:stCxn id="68" idx="1"/>
                        </wps:cNvCnPr>
                        <wps:spPr>
                          <a:xfrm flipH="1">
                            <a:off x="1318814" y="2539080"/>
                            <a:ext cx="4214030" cy="265"/>
                          </a:xfrm>
                          <a:prstGeom prst="line">
                            <a:avLst/>
                          </a:prstGeom>
                          <a:ln w="19050"/>
                        </wps:spPr>
                        <wps:style>
                          <a:lnRef idx="1">
                            <a:schemeClr val="dk1"/>
                          </a:lnRef>
                          <a:fillRef idx="0">
                            <a:schemeClr val="dk1"/>
                          </a:fillRef>
                          <a:effectRef idx="0">
                            <a:schemeClr val="dk1"/>
                          </a:effectRef>
                          <a:fontRef idx="minor">
                            <a:schemeClr val="tx1"/>
                          </a:fontRef>
                        </wps:style>
                        <wps:bodyPr/>
                      </wps:wsp>
                      <wpg:wgp>
                        <wpg:cNvPr id="99" name="Group 99"/>
                        <wpg:cNvGrpSpPr/>
                        <wpg:grpSpPr>
                          <a:xfrm>
                            <a:off x="6881782" y="1806321"/>
                            <a:ext cx="2508885" cy="498475"/>
                            <a:chOff x="6870278" y="2071344"/>
                            <a:chExt cx="2508885" cy="498475"/>
                          </a:xfrm>
                        </wpg:grpSpPr>
                        <wps:wsp>
                          <wps:cNvPr id="70" name="Text Box 4"/>
                          <wps:cNvSpPr txBox="1"/>
                          <wps:spPr>
                            <a:xfrm>
                              <a:off x="8211398" y="2071344"/>
                              <a:ext cx="1167765" cy="49847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432E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1" name="Text Box 4"/>
                          <wps:cNvSpPr txBox="1"/>
                          <wps:spPr>
                            <a:xfrm>
                              <a:off x="6870278" y="2071344"/>
                              <a:ext cx="1167765" cy="49784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431E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2" name="Straight Connector 72"/>
                          <wps:cNvCnPr/>
                          <wps:spPr>
                            <a:xfrm rot="5400000">
                              <a:off x="8126943" y="2230094"/>
                              <a:ext cx="0" cy="177800"/>
                            </a:xfrm>
                            <a:prstGeom prst="line">
                              <a:avLst/>
                            </a:prstGeom>
                            <a:ln w="19050"/>
                          </wps:spPr>
                          <wps:style>
                            <a:lnRef idx="1">
                              <a:schemeClr val="dk1"/>
                            </a:lnRef>
                            <a:fillRef idx="0">
                              <a:schemeClr val="dk1"/>
                            </a:fillRef>
                            <a:effectRef idx="0">
                              <a:schemeClr val="dk1"/>
                            </a:effectRef>
                            <a:fontRef idx="minor">
                              <a:schemeClr val="tx1"/>
                            </a:fontRef>
                          </wps:style>
                          <wps:bodyPr/>
                        </wps:wsp>
                      </wpg:wgp>
                      <wpg:wgp>
                        <wpg:cNvPr id="80" name="Group 80"/>
                        <wpg:cNvGrpSpPr/>
                        <wpg:grpSpPr>
                          <a:xfrm>
                            <a:off x="6879787" y="2340447"/>
                            <a:ext cx="2508885" cy="498475"/>
                            <a:chOff x="6870278" y="4399575"/>
                            <a:chExt cx="2508885" cy="498475"/>
                          </a:xfrm>
                        </wpg:grpSpPr>
                        <wps:wsp>
                          <wps:cNvPr id="77" name="Text Box 4"/>
                          <wps:cNvSpPr txBox="1"/>
                          <wps:spPr>
                            <a:xfrm>
                              <a:off x="8211398" y="4399575"/>
                              <a:ext cx="1167765" cy="49847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442E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8" name="Text Box 4"/>
                          <wps:cNvSpPr txBox="1"/>
                          <wps:spPr>
                            <a:xfrm>
                              <a:off x="6870278" y="4399575"/>
                              <a:ext cx="1167765" cy="49784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441E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Straight Connector 79"/>
                          <wps:cNvCnPr/>
                          <wps:spPr>
                            <a:xfrm rot="5400000">
                              <a:off x="8126943" y="4558325"/>
                              <a:ext cx="0" cy="177800"/>
                            </a:xfrm>
                            <a:prstGeom prst="line">
                              <a:avLst/>
                            </a:prstGeom>
                            <a:ln w="19050"/>
                          </wps:spPr>
                          <wps:style>
                            <a:lnRef idx="1">
                              <a:schemeClr val="dk1"/>
                            </a:lnRef>
                            <a:fillRef idx="0">
                              <a:schemeClr val="dk1"/>
                            </a:fillRef>
                            <a:effectRef idx="0">
                              <a:schemeClr val="dk1"/>
                            </a:effectRef>
                            <a:fontRef idx="minor">
                              <a:schemeClr val="tx1"/>
                            </a:fontRef>
                          </wps:style>
                          <wps:bodyPr/>
                        </wps:wsp>
                      </wpg:wgp>
                      <wpg:wgp>
                        <wpg:cNvPr id="81" name="Group 81"/>
                        <wpg:cNvGrpSpPr/>
                        <wpg:grpSpPr>
                          <a:xfrm>
                            <a:off x="6872668" y="3637845"/>
                            <a:ext cx="2508885" cy="497840"/>
                            <a:chOff x="0" y="0"/>
                            <a:chExt cx="2508885" cy="498475"/>
                          </a:xfrm>
                        </wpg:grpSpPr>
                        <wps:wsp>
                          <wps:cNvPr id="82" name="Text Box 4"/>
                          <wps:cNvSpPr txBox="1"/>
                          <wps:spPr>
                            <a:xfrm>
                              <a:off x="1341120" y="0"/>
                              <a:ext cx="1167765" cy="49847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452E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3" name="Text Box 4"/>
                          <wps:cNvSpPr txBox="1"/>
                          <wps:spPr>
                            <a:xfrm>
                              <a:off x="0" y="0"/>
                              <a:ext cx="1167765" cy="49784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451E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4" name="Straight Connector 84"/>
                          <wps:cNvCnPr/>
                          <wps:spPr>
                            <a:xfrm rot="5400000">
                              <a:off x="1256665" y="158750"/>
                              <a:ext cx="0" cy="177800"/>
                            </a:xfrm>
                            <a:prstGeom prst="line">
                              <a:avLst/>
                            </a:prstGeom>
                            <a:ln w="19050"/>
                          </wps:spPr>
                          <wps:style>
                            <a:lnRef idx="1">
                              <a:schemeClr val="dk1"/>
                            </a:lnRef>
                            <a:fillRef idx="0">
                              <a:schemeClr val="dk1"/>
                            </a:fillRef>
                            <a:effectRef idx="0">
                              <a:schemeClr val="dk1"/>
                            </a:effectRef>
                            <a:fontRef idx="minor">
                              <a:schemeClr val="tx1"/>
                            </a:fontRef>
                          </wps:style>
                          <wps:bodyPr/>
                        </wps:wsp>
                      </wpg:wgp>
                      <wpg:wgp>
                        <wpg:cNvPr id="100" name="Group 100"/>
                        <wpg:cNvGrpSpPr/>
                        <wpg:grpSpPr>
                          <a:xfrm>
                            <a:off x="6872668" y="4192485"/>
                            <a:ext cx="2508795" cy="498448"/>
                            <a:chOff x="6858848" y="3856650"/>
                            <a:chExt cx="2508795" cy="498448"/>
                          </a:xfrm>
                        </wpg:grpSpPr>
                        <wps:wsp>
                          <wps:cNvPr id="88" name="Text Box 4"/>
                          <wps:cNvSpPr txBox="1"/>
                          <wps:spPr>
                            <a:xfrm>
                              <a:off x="8199920" y="3856650"/>
                              <a:ext cx="1167723" cy="498448"/>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472E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 name="Text Box 4"/>
                          <wps:cNvSpPr txBox="1"/>
                          <wps:spPr>
                            <a:xfrm>
                              <a:off x="6858848" y="3856650"/>
                              <a:ext cx="1167723" cy="497813"/>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471E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0" name="Straight Connector 90"/>
                          <wps:cNvCnPr/>
                          <wps:spPr>
                            <a:xfrm rot="5400000">
                              <a:off x="8115468" y="4015390"/>
                              <a:ext cx="0" cy="177794"/>
                            </a:xfrm>
                            <a:prstGeom prst="line">
                              <a:avLst/>
                            </a:prstGeom>
                            <a:ln w="19050"/>
                          </wps:spPr>
                          <wps:style>
                            <a:lnRef idx="1">
                              <a:schemeClr val="dk1"/>
                            </a:lnRef>
                            <a:fillRef idx="0">
                              <a:schemeClr val="dk1"/>
                            </a:fillRef>
                            <a:effectRef idx="0">
                              <a:schemeClr val="dk1"/>
                            </a:effectRef>
                            <a:fontRef idx="minor">
                              <a:schemeClr val="tx1"/>
                            </a:fontRef>
                          </wps:style>
                          <wps:bodyPr/>
                        </wps:wsp>
                      </wpg:wgp>
                      <wpg:wgp>
                        <wpg:cNvPr id="91" name="Group 91"/>
                        <wpg:cNvGrpSpPr/>
                        <wpg:grpSpPr>
                          <a:xfrm>
                            <a:off x="6879787" y="4743633"/>
                            <a:ext cx="2508795" cy="498448"/>
                            <a:chOff x="0" y="562701"/>
                            <a:chExt cx="2508885" cy="498475"/>
                          </a:xfrm>
                        </wpg:grpSpPr>
                        <wps:wsp>
                          <wps:cNvPr id="96" name="Text Box 4"/>
                          <wps:cNvSpPr txBox="1"/>
                          <wps:spPr>
                            <a:xfrm>
                              <a:off x="1341120" y="562701"/>
                              <a:ext cx="1167765" cy="49847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476E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7" name="Text Box 4"/>
                          <wps:cNvSpPr txBox="1"/>
                          <wps:spPr>
                            <a:xfrm>
                              <a:off x="0" y="562701"/>
                              <a:ext cx="1167765" cy="49784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475E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8" name="Straight Connector 98"/>
                          <wps:cNvCnPr/>
                          <wps:spPr>
                            <a:xfrm rot="5400000">
                              <a:off x="1256665" y="721451"/>
                              <a:ext cx="0" cy="177800"/>
                            </a:xfrm>
                            <a:prstGeom prst="line">
                              <a:avLst/>
                            </a:prstGeom>
                            <a:ln w="19050"/>
                          </wps:spPr>
                          <wps:style>
                            <a:lnRef idx="1">
                              <a:schemeClr val="dk1"/>
                            </a:lnRef>
                            <a:fillRef idx="0">
                              <a:schemeClr val="dk1"/>
                            </a:fillRef>
                            <a:effectRef idx="0">
                              <a:schemeClr val="dk1"/>
                            </a:effectRef>
                            <a:fontRef idx="minor">
                              <a:schemeClr val="tx1"/>
                            </a:fontRef>
                          </wps:style>
                          <wps:bodyPr/>
                        </wps:wsp>
                      </wpg:wgp>
                      <wpg:wgp>
                        <wpg:cNvPr id="92" name="Group 92"/>
                        <wpg:cNvGrpSpPr/>
                        <wpg:grpSpPr>
                          <a:xfrm>
                            <a:off x="6879787" y="5305576"/>
                            <a:ext cx="2508795" cy="497813"/>
                            <a:chOff x="0" y="1153251"/>
                            <a:chExt cx="2508885" cy="498475"/>
                          </a:xfrm>
                        </wpg:grpSpPr>
                        <wps:wsp>
                          <wps:cNvPr id="93" name="Text Box 4"/>
                          <wps:cNvSpPr txBox="1"/>
                          <wps:spPr>
                            <a:xfrm>
                              <a:off x="1341120" y="1153251"/>
                              <a:ext cx="1167765" cy="49847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492E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4" name="Text Box 4"/>
                          <wps:cNvSpPr txBox="1"/>
                          <wps:spPr>
                            <a:xfrm>
                              <a:off x="0" y="1153251"/>
                              <a:ext cx="1167765" cy="49784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Default="00DD39AF" w:rsidP="00DD39AF">
                                <w:pPr>
                                  <w:pStyle w:val="NormalWeb"/>
                                  <w:spacing w:before="0" w:beforeAutospacing="0" w:after="0" w:afterAutospacing="0"/>
                                  <w:jc w:val="center"/>
                                </w:pPr>
                                <w:r>
                                  <w:rPr>
                                    <w:rFonts w:eastAsia="Times New Roman"/>
                                    <w:sz w:val="20"/>
                                    <w:szCs w:val="20"/>
                                    <w:lang w:val="en-AU"/>
                                  </w:rPr>
                                  <w:t>EEM 491E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5" name="Straight Connector 95"/>
                          <wps:cNvCnPr/>
                          <wps:spPr>
                            <a:xfrm rot="5400000">
                              <a:off x="1256665" y="1312001"/>
                              <a:ext cx="0" cy="177800"/>
                            </a:xfrm>
                            <a:prstGeom prst="line">
                              <a:avLst/>
                            </a:prstGeom>
                            <a:ln w="19050"/>
                          </wps:spPr>
                          <wps:style>
                            <a:lnRef idx="1">
                              <a:schemeClr val="dk1"/>
                            </a:lnRef>
                            <a:fillRef idx="0">
                              <a:schemeClr val="dk1"/>
                            </a:fillRef>
                            <a:effectRef idx="0">
                              <a:schemeClr val="dk1"/>
                            </a:effectRef>
                            <a:fontRef idx="minor">
                              <a:schemeClr val="tx1"/>
                            </a:fontRef>
                          </wps:style>
                          <wps:bodyPr/>
                        </wps:wsp>
                      </wpg:wgp>
                      <wps:wsp>
                        <wps:cNvPr id="101" name="Straight Connector 101"/>
                        <wps:cNvCnPr/>
                        <wps:spPr>
                          <a:xfrm flipH="1" flipV="1">
                            <a:off x="6690647" y="3275644"/>
                            <a:ext cx="1513093" cy="1"/>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4" name="Straight Connector 10"/>
                        <wps:cNvCnPr>
                          <a:stCxn id="48" idx="0"/>
                        </wps:cNvCnPr>
                        <wps:spPr>
                          <a:xfrm flipH="1">
                            <a:off x="5353530" y="962172"/>
                            <a:ext cx="113965"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5" name="Text Box 4"/>
                        <wps:cNvSpPr txBox="1"/>
                        <wps:spPr>
                          <a:xfrm>
                            <a:off x="4986670" y="5201117"/>
                            <a:ext cx="1390146" cy="699902"/>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39AF" w:rsidRPr="003464B6" w:rsidRDefault="00DD39AF" w:rsidP="00DD39AF">
                              <w:pPr>
                                <w:pStyle w:val="NormalWeb"/>
                                <w:spacing w:before="0" w:beforeAutospacing="0" w:after="0" w:afterAutospacing="0"/>
                              </w:pPr>
                              <w:r>
                                <w:rPr>
                                  <w:rFonts w:eastAsia="Times New Roman"/>
                                  <w:sz w:val="20"/>
                                  <w:szCs w:val="20"/>
                                </w:rPr>
                                <w:t>Bir sonraki yarıyılın sonunda mezun olabilmek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6" name="Straight Connector 101"/>
                        <wps:cNvCnPr/>
                        <wps:spPr>
                          <a:xfrm flipH="1">
                            <a:off x="6381896" y="5556202"/>
                            <a:ext cx="490772" cy="2104"/>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3" name="Straight Connector 10"/>
                        <wps:cNvCnPr/>
                        <wps:spPr>
                          <a:xfrm flipH="1">
                            <a:off x="5467093" y="1472599"/>
                            <a:ext cx="72000" cy="0"/>
                          </a:xfrm>
                          <a:prstGeom prst="line">
                            <a:avLst/>
                          </a:prstGeom>
                          <a:ln w="19050"/>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w14:anchorId="228D72A0" id="Canvas 3" o:spid="_x0000_s1026" editas="canvas" style="width:754.4pt;height:471.15pt;mso-position-horizontal-relative:char;mso-position-vertical-relative:line" coordsize="95808,59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5808;height:59836;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460;top:665;width:11688;height:50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D9SMIA&#10;AADaAAAADwAAAGRycy9kb3ducmV2LnhtbESPQYvCMBSE7wv+h/AEb2vq4opWo2hhQVgvVQ8eH82z&#10;LTYvJYla99dvBMHjMDPfMItVZxpxI+drywpGwwQEcWF1zaWC4+HncwrCB2SNjWVS8CAPq2XvY4Gp&#10;tnfO6bYPpYgQ9ikqqEJoUyl9UZFBP7QtcfTO1hkMUbpSaof3CDeN/EqSiTRYc1yosKWsouKyvxoF&#10;+eb3evqW012Y/Y2s87nPbLZTatDv1nMQgbrwDr/aW61gDM8r8Qb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UP1IwgAAANoAAAAPAAAAAAAAAAAAAAAAAJgCAABkcnMvZG93&#10;bnJldi54bWxQSwUGAAAAAAQABAD1AAAAhwMAAAAA&#10;" fillcolor="white [3201]" strokeweight="1.5pt">
                  <v:textbox>
                    <w:txbxContent>
                      <w:p w:rsidR="00DD39AF" w:rsidRPr="006B1F05" w:rsidRDefault="00DD39AF" w:rsidP="00DD39AF">
                        <w:pPr>
                          <w:jc w:val="center"/>
                        </w:pPr>
                        <w:r w:rsidRPr="006B1F05">
                          <w:t>MAT 102</w:t>
                        </w:r>
                      </w:p>
                    </w:txbxContent>
                  </v:textbox>
                </v:shape>
                <v:shape id="Text Box 4" o:spid="_x0000_s1029" type="#_x0000_t202" style="position:absolute;left:41850;top:12246;width:11684;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xY08EA&#10;AADaAAAADwAAAGRycy9kb3ducmV2LnhtbESPQYvCMBSE78L+h/CEvWmqoLjVKG5BWNBLdQ8eH82z&#10;LTYvJUm1+uuNsLDHYWa+YVab3jTiRs7XlhVMxgkI4sLqmksFv6fdaAHCB2SNjWVS8CAPm/XHYIWp&#10;tnfO6XYMpYgQ9ikqqEJoUyl9UZFBP7YtcfQu1hkMUbpSaof3CDeNnCbJXBqsOS5U2FJWUXE9dkZB&#10;/r3vzjO5OISv58Q6n/vMZgelPof9dgkiUB/+w3/tH61gBu8r8Qb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cWNPBAAAA2gAAAA8AAAAAAAAAAAAAAAAAmAIAAGRycy9kb3du&#10;cmV2LnhtbFBLBQYAAAAABAAEAPUAAACGAw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w:t>
                        </w:r>
                        <w:r>
                          <w:rPr>
                            <w:rFonts w:eastAsia="Times New Roman"/>
                            <w:sz w:val="20"/>
                            <w:szCs w:val="20"/>
                            <w:lang w:val="en-AU"/>
                          </w:rPr>
                          <w:t>EM 31</w:t>
                        </w:r>
                        <w:r w:rsidRPr="006B1F05">
                          <w:rPr>
                            <w:rFonts w:eastAsia="Times New Roman"/>
                            <w:sz w:val="20"/>
                            <w:szCs w:val="20"/>
                            <w:lang w:val="en-AU"/>
                          </w:rPr>
                          <w:t>1E</w:t>
                        </w:r>
                      </w:p>
                    </w:txbxContent>
                  </v:textbox>
                </v:shape>
                <v:shape id="Text Box 4" o:spid="_x0000_s1030" type="#_x0000_t202" style="position:absolute;left:28421;top:12244;width:11678;height:50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JjP8IA&#10;AADaAAAADwAAAGRycy9kb3ducmV2LnhtbESPQYvCMBSE7wv+h/AEb2vqgqtWo2hhQVgvVQ8eH82z&#10;LTYvJYla99dvBMHjMDPfMItVZxpxI+drywpGwwQEcWF1zaWC4+HncwrCB2SNjWVS8CAPq2XvY4Gp&#10;tnfO6bYPpYgQ9ikqqEJoUyl9UZFBP7QtcfTO1hkMUbpSaof3CDeN/EqSb2mw5rhQYUtZRcVlfzUK&#10;8s3v9TSW012Y/Y2s87nPbLZTatDv1nMQgbrwDr/aW61gAs8r8Qb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gmM/wgAAANo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212E</w:t>
                        </w:r>
                      </w:p>
                    </w:txbxContent>
                  </v:textbox>
                </v:shape>
                <v:line id="Straight Connector 10" o:spid="_x0000_s1031" style="position:absolute;rotation:90;visibility:visible;mso-wrap-style:square" from="14055,2391" to="14055,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ezqMQAAADbAAAADwAAAGRycy9kb3ducmV2LnhtbESPQUsDMRCF70L/QxjBm00UqWXbtJSC&#10;ooeCtv0Bw2bcXbuZLJuYrP565yB4m+G9ee+b9Xbyvco0xi6whbu5AUVcB9dxY+F8erpdgooJ2WEf&#10;mCx8U4TtZna1xsqFwu+Uj6lREsKxQgttSkOldaxb8hjnYSAW7SOMHpOsY6PdiEXCfa/vjVlojx1L&#10;Q4sD7VuqL8cvb+FwKfnnreT8/LB8XRzMrnn8NMXam+tptwKVaEr/5r/rFyf4Qi+/yAB68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B7OoxAAAANsAAAAPAAAAAAAAAAAA&#10;AAAAAKECAABkcnMvZG93bnJldi54bWxQSwUGAAAAAAQABAD5AAAAkgMAAAAA&#10;" strokecolor="black [3040]" strokeweight="1.5pt"/>
                <v:shape id="Text Box 2" o:spid="_x0000_s1032" type="#_x0000_t202" style="position:absolute;left:14949;top:664;width:11682;height:50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BVZsAA&#10;AADbAAAADwAAAGRycy9kb3ducmV2LnhtbERPTYvCMBC9L/gfwgje1tTFFa1G0cKCsF6qHjwOzdgW&#10;m0lJotb99RtB8DaP9zmLVWcacSPna8sKRsMEBHFhdc2lguPh53MKwgdkjY1lUvAgD6tl72OBqbZ3&#10;zum2D6WIIexTVFCF0KZS+qIig35oW+LIna0zGCJ0pdQO7zHcNPIrSSbSYM2xocKWsoqKy/5qFOSb&#10;3+vpW053YfY3ss7nPrPZTqlBv1vPQQTqwlv8cm91nD+G5y/xAL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NBVZsAAAADbAAAADwAAAAAAAAAAAAAAAACYAgAAZHJzL2Rvd25y&#10;ZXYueG1sUEsFBgAAAAAEAAQA9QAAAIUDA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221E</w:t>
                        </w:r>
                      </w:p>
                    </w:txbxContent>
                  </v:textbox>
                </v:shape>
                <v:shape id="Text Box 4" o:spid="_x0000_s1033" type="#_x0000_t202" style="position:absolute;left:28434;top:6329;width:11678;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zw/cAA&#10;AADbAAAADwAAAGRycy9kb3ducmV2LnhtbERPTYvCMBC9C/sfwgh701RBcatR3IKwoJfqHjwOzdgW&#10;m0lJUq3+eiMs7G0e73NWm9404kbO15YVTMYJCOLC6ppLBb+n3WgBwgdkjY1lUvAgD5v1x2CFqbZ3&#10;zul2DKWIIexTVFCF0KZS+qIig35sW+LIXawzGCJ0pdQO7zHcNHKaJHNpsObYUGFLWUXF9dgZBfn3&#10;vjvP5OIQvp4T63zuM5sdlPoc9tsliEB9+Bf/uX90nD+D9y/x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5zw/cAAAADbAAAADwAAAAAAAAAAAAAAAACYAgAAZHJzL2Rvd25y&#10;ZXYueG1sUEsFBgAAAAAEAAQA9QAAAIUDA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224E</w:t>
                        </w:r>
                      </w:p>
                    </w:txbxContent>
                  </v:textbox>
                </v:shape>
                <v:shape id="Text Box 4" o:spid="_x0000_s1034" type="#_x0000_t202" style="position:absolute;left:28421;top:17841;width:11672;height:50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LLEcAA&#10;AADbAAAADwAAAGRycy9kb3ducmV2LnhtbERPTYvCMBC9L/gfwgje1tQFV61G0cKCsF6qHjwOzdgW&#10;m0lJotb99RtB8DaP9zmLVWcacSPna8sKRsMEBHFhdc2lguPh53MKwgdkjY1lUvAgD6tl72OBqbZ3&#10;zum2D6WIIexTVFCF0KZS+qIig35oW+LIna0zGCJ0pdQO7zHcNPIrSb6lwZpjQ4UtZRUVl/3VKMg3&#10;v9fTWE53YfY3ss7nPrPZTqlBv1vPQQTqwlv8cm91nD+B5y/xAL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LLEcAAAADbAAAADwAAAAAAAAAAAAAAAACYAgAAZHJzL2Rvd25y&#10;ZXYueG1sUEsFBgAAAAAEAAQA9QAAAIUDA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214E</w:t>
                        </w:r>
                      </w:p>
                    </w:txbxContent>
                  </v:textbox>
                </v:shape>
                <v:shape id="Text Box 2" o:spid="_x0000_s1035" type="#_x0000_t202" style="position:absolute;left:28434;top:659;width:11683;height:50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miNMQA&#10;AADbAAAADwAAAGRycy9kb3ducmV2LnhtbESPwWrDMBBE74H+g9hCb4kcQ0PqRgmtIRCIL3Z66HGx&#10;traptTKSYrv9+ihQ6HGYmTfM7jCbXozkfGdZwXqVgCCure64UfBxOS63IHxA1thbJgU/5OGwf1js&#10;MNN24pLGKjQiQthnqKANYcik9HVLBv3KDsTR+7LOYIjSNVI7nCLc9DJNko002HFcaHGgvKX6u7oa&#10;BeX7+fr5LLdFePldW+dLn9u8UOrpcX57BRFoDv/hv/ZJK0hTuH+JP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ZojTEAAAA2wAAAA8AAAAAAAAAAAAAAAAAmAIAAGRycy9k&#10;b3ducmV2LnhtbFBLBQYAAAAABAAEAPUAAACJAw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222E</w:t>
                        </w:r>
                      </w:p>
                    </w:txbxContent>
                  </v:textbox>
                </v:shape>
                <v:shape id="Text Box 4" o:spid="_x0000_s1036" type="#_x0000_t202" style="position:absolute;left:82343;top:6328;width:11678;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UHr8IA&#10;AADbAAAADwAAAGRycy9kb3ducmV2LnhtbESPQYvCMBSE78L+h/AW9qapLop2jbIWBEEvVQ8eH83b&#10;tmzzUpKo1V9vBMHjMDPfMPNlZxpxIedrywqGgwQEcWF1zaWC42Hdn4LwAVljY5kU3MjDcvHRm2Oq&#10;7ZVzuuxDKSKEfYoKqhDaVEpfVGTQD2xLHL0/6wyGKF0ptcNrhJtGjpJkIg3WHBcqbCmrqPjfn42C&#10;fLU9n8Zyuguz+9A6n/vMZjulvj673x8QgbrwDr/aG61g9A3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VQev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424E</w:t>
                        </w:r>
                      </w:p>
                    </w:txbxContent>
                  </v:textbox>
                </v:shape>
                <v:shape id="Text Box 4" o:spid="_x0000_s1037" type="#_x0000_t202" style="position:absolute;left:41863;top:6333;width:11672;height:50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A6QMIA&#10;AADbAAAADwAAAGRycy9kb3ducmV2LnhtbESPQYvCMBSE78L+h/AWvNlUQXGrUdzCgqCXqoc9Pppn&#10;W2xeShK1+uuNsLDHYWa+YZbr3rTiRs43lhWMkxQEcWl1w5WC0/FnNAfhA7LG1jIpeJCH9epjsMRM&#10;2zsXdDuESkQI+wwV1CF0mZS+rMmgT2xHHL2zdQZDlK6S2uE9wk0rJ2k6kwYbjgs1dpTXVF4OV6Og&#10;+N5df6dyvg9fz7F1vvC5zfdKDT/7zQJEoD78h//aW61gMoX3l/g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DpA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331E</w:t>
                        </w:r>
                      </w:p>
                    </w:txbxContent>
                  </v:textbox>
                </v:shape>
                <v:shape id="Text Box 2" o:spid="_x0000_s1038" type="#_x0000_t202" style="position:absolute;left:41849;top:665;width:11682;height:50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4PBcEA&#10;AADbAAAADwAAAGRycy9kb3ducmV2LnhtbERPz2vCMBS+C/sfwht407STDa3GshWEgb3U7eDx0Tzb&#10;sualJNHW/fXmMNjx4/u9yyfTixs531lWkC4TEMS11R03Cr6/Dos1CB+QNfaWScGdPOT7p9kOM21H&#10;ruh2Co2IIewzVNCGMGRS+rolg35pB+LIXawzGCJ0jdQOxxhuevmSJG/SYMexocWBipbqn9PVKKg+&#10;jtfzq1yXYfObWucrX9iiVGr+PL1vQQSawr/4z/2pFazi+vgl/gC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eDwXBAAAA2wAAAA8AAAAAAAAAAAAAAAAAmAIAAGRycy9kb3du&#10;cmV2LnhtbFBLBQYAAAAABAAEAPUAAACGAw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321E</w:t>
                        </w:r>
                      </w:p>
                    </w:txbxContent>
                  </v:textbox>
                </v:shape>
                <v:shape id="Text Box 4" o:spid="_x0000_s1039" type="#_x0000_t202" style="position:absolute;left:55328;top:659;width:11678;height:50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KqnsMA&#10;AADbAAAADwAAAGRycy9kb3ducmV2LnhtbESPQWvCQBSE74X+h+UVequbtFg0uooGCgW9JHrw+Mg+&#10;k2D2bdhdNfXXu4LQ4zAz3zDz5WA6cSHnW8sK0lECgriyuuVawX738zEB4QOyxs4yKfgjD8vF68sc&#10;M22vXNClDLWIEPYZKmhC6DMpfdWQQT+yPXH0jtYZDFG6WmqH1wg3nfxMkm9psOW40GBPeUPVqTwb&#10;BcV6cz6M5WQbprfUOl/43OZbpd7fhtUMRKAh/Ief7V+t4CuFx5f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xKqnsMAAADbAAAADwAAAAAAAAAAAAAAAACYAgAAZHJzL2Rv&#10;d25yZXYueG1sUEsFBgAAAAAEAAQA9QAAAIgDA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326E</w:t>
                        </w:r>
                      </w:p>
                    </w:txbxContent>
                  </v:textbox>
                </v:shape>
                <v:shape id="Text Box 4" o:spid="_x0000_s1040" type="#_x0000_t202" style="position:absolute;left:68869;top:6328;width:11677;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A06cIA&#10;AADbAAAADwAAAGRycy9kb3ducmV2LnhtbESPQYvCMBSE78L+h/AW9qapLop2jbIWBEEvVQ8eH83b&#10;tmzzUpKo1V9vBMHjMDPfMPNlZxpxIedrywqGgwQEcWF1zaWC42Hdn4LwAVljY5kU3MjDcvHRm2Oq&#10;7ZVzuuxDKSKEfYoKqhDaVEpfVGTQD2xLHL0/6wyGKF0ptcNrhJtGjpJkIg3WHBcqbCmrqPjfn42C&#10;fLU9n8Zyuguz+9A6n/vMZjulvj673x8QgbrwDr/aG63gewT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wDTp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421E</w:t>
                        </w:r>
                      </w:p>
                    </w:txbxContent>
                  </v:textbox>
                </v:shape>
                <v:shape id="Text Box 4" o:spid="_x0000_s1041" type="#_x0000_t202" style="position:absolute;left:82343;top:694;width:11672;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yRcsIA&#10;AADbAAAADwAAAGRycy9kb3ducmV2LnhtbESPQYvCMBSE78L+h/AWvGmqomjXKGtBWNBL1YPHR/O2&#10;Ldu8lCRq119vBMHjMDPfMMt1ZxpxJedrywpGwwQEcWF1zaWC03E7mIPwAVljY5kU/JOH9eqjt8RU&#10;2xvndD2EUkQI+xQVVCG0qZS+qMigH9qWOHq/1hkMUbpSaoe3CDeNHCfJTBqsOS5U2FJWUfF3uBgF&#10;+WZ3OU/lfB8W95F1PveZzfZK9T+77y8QgbrwDr/aP1rBZAL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jJFy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426E</w:t>
                        </w:r>
                      </w:p>
                    </w:txbxContent>
                  </v:textbox>
                </v:shape>
                <v:line id="Straight Connector 38" o:spid="_x0000_s1042" style="position:absolute;rotation:90;visibility:visible;mso-wrap-style:square" from="27536,2393" to="27536,4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TjzsEAAADbAAAADwAAAGRycy9kb3ducmV2LnhtbERPzWoCMRC+C75DGKE3TarFytYoIlTa&#10;g9CqDzBsprtbN5NlkyarT98cCj1+fP/r7WBbEan3jWMNjzMFgrh0puFKw+X8Ol2B8AHZYOuYNNzI&#10;w3YzHq2xMC7xJ8VTqEQOYV+ghjqErpDSlzVZ9DPXEWfuy/UWQ4Z9JU2PKYfbVs6VWkqLDeeGGjva&#10;11ReTz9Ww/Ga4v0jxXh4Wr0vj2pXPX+rpPXDZNi9gAg0hH/xn/vNaFjksflL/gF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xOPOwQAAANsAAAAPAAAAAAAAAAAAAAAA&#10;AKECAABkcnMvZG93bnJldi54bWxQSwUGAAAAAAQABAD5AAAAjwMAAAAA&#10;" strokecolor="black [3040]" strokeweight="1.5pt"/>
                <v:line id="Straight Connector 39" o:spid="_x0000_s1043" style="position:absolute;rotation:90;visibility:visible;mso-wrap-style:square" from="41016,2393" to="41016,4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hGVcUAAADbAAAADwAAAGRycy9kb3ducmV2LnhtbESP3UoDMRSE7wXfIRzBO5u0Sn+2TUsp&#10;KHpR0LYPcNic7m67OVk2MVl9eiMIXg4z8w2z2gy2FZF63zjWMB4pEMSlMw1XGk7H54c5CB+QDbaO&#10;ScMXedisb29WWBiX+IPiIVQiQ9gXqKEOoSuk9GVNFv3IdcTZO7veYsiyr6TpMWW4beVEqam02HBe&#10;qLGjXU3l9fBpNeyvKX6/pxhfnuZv073aVrOLSlrf3w3bJYhAQ/gP/7VfjYbHBfx+y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4hGVcUAAADbAAAADwAAAAAAAAAA&#10;AAAAAAChAgAAZHJzL2Rvd25yZXYueG1sUEsFBgAAAAAEAAQA+QAAAJMDAAAAAA==&#10;" strokecolor="black [3040]" strokeweight="1.5pt"/>
                <v:line id="Straight Connector 40" o:spid="_x0000_s1044" style="position:absolute;rotation:90;visibility:visible;mso-wrap-style:square" from="54430,2393" to="54430,4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SctcEAAADbAAAADwAAAGRycy9kb3ducmV2LnhtbERPzWoCMRC+F3yHMIK3mlTEytYoIih6&#10;EFrbBxg2092tm8myicnq0zeHQo8f3/9qM9hWROp941jDy1SBIC6dabjS8PW5f16C8AHZYOuYNNzJ&#10;w2Y9elphYVziD4qXUIkcwr5ADXUIXSGlL2uy6KeuI87ct+sthgz7SpoeUw63rZwptZAWG84NNXa0&#10;q6m8Xm5Ww/ma4uM9xXiYL0+Ls9pWrz8qaT0ZD9s3EIGG8C/+cx+Nhnlen7/kHy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2tJy1wQAAANsAAAAPAAAAAAAAAAAAAAAA&#10;AKECAABkcnMvZG93bnJldi54bWxQSwUGAAAAAAQABAD5AAAAjwMAAAAA&#10;" strokecolor="black [3040]" strokeweight="1.5pt"/>
                <v:line id="Straight Connector 41" o:spid="_x0000_s1045" style="position:absolute;flip:x;visibility:visible;mso-wrap-style:square" from="67006,3176" to="82278,3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Fi1sQAAADbAAAADwAAAGRycy9kb3ducmV2LnhtbESPQWvCQBSE7wX/w/IEb7pRrEjqKipI&#10;7E2tYHt7zT6TaPZtzK4a/71bEHocZuYbZjJrTCluVLvCsoJ+LwJBnFpdcKZg/7XqjkE4j6yxtEwK&#10;HuRgNm29TTDW9s5buu18JgKEXYwKcu+rWEqX5mTQ9WxFHLyjrQ36IOtM6hrvAW5KOYiikTRYcFjI&#10;saJlTul5dzUKfg7JafF+/E7SxC42vxe7/7xsI6U67Wb+AcJT4//Dr/ZaKxj24e9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WLWxAAAANsAAAAPAAAAAAAAAAAA&#10;AAAAAKECAABkcnMvZG93bnJldi54bWxQSwUGAAAAAAQABAD5AAAAkgMAAAAA&#10;" strokecolor="black [3040]" strokeweight="1.5pt"/>
                <v:line id="Straight Connector 42" o:spid="_x0000_s1046" style="position:absolute;rotation:90;visibility:visible;mso-wrap-style:square" from="81445,8261" to="81445,10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qnWcQAAADbAAAADwAAAGRycy9kb3ducmV2LnhtbESP0WoCMRRE3wv9h3ALvtVEEStbo0ih&#10;og+Ctf2Ay+Z2d3Vzs2xisvbrG6HQx2FmzjDL9WBbEan3jWMNk7ECQVw603Cl4evz/XkBwgdkg61j&#10;0nAjD+vV48MSC+MSf1A8hUpkCPsCNdQhdIWUvqzJoh+7jjh73663GLLsK2l6TBluWzlVai4tNpwX&#10;auzorabycrpaDYdLij/HFON2ttjPD2pTvZxV0nr0NGxeQQQawn/4r70zGmZTuH/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KqdZxAAAANsAAAAPAAAAAAAAAAAA&#10;AAAAAKECAABkcnMvZG93bnJldi54bWxQSwUGAAAAAAQABAD5AAAAkgMAAAAA&#10;" strokecolor="black [3040]" strokeweight="1.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3" o:spid="_x0000_s1047" type="#_x0000_t34" style="position:absolute;left:54674;top:3291;width:14195;height:5539;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BoxMQAAADbAAAADwAAAGRycy9kb3ducmV2LnhtbESPT2vCQBTE7wW/w/KEXkQ3tVUkukq1&#10;LXhR/H9+ZJ9JMPs2ZtcYv323IPQ4zMxvmMmsMYWoqXK5ZQVvvQgEcWJ1zqmCw/6nOwLhPLLGwjIp&#10;eJCD2bT1MsFY2ztvqd75VAQIuxgVZN6XsZQuycig69mSOHhnWxn0QVap1BXeA9wUsh9FQ2kw57CQ&#10;YUmLjJLL7mYUrNxXPpdHGtTf583ttNZYd0ZXpV7bzecYhKfG/4ef7aVW8PEOf1/CD5DT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8GjExAAAANsAAAAPAAAAAAAAAAAA&#10;AAAAAKECAABkcnMvZG93bnJldi54bWxQSwUGAAAAAAQABAD5AAAAkgMAAAAA&#10;" adj="-453" strokecolor="black [3040]" strokeweight="1.5pt"/>
                <v:line id="Straight Connector 44" o:spid="_x0000_s1048" style="position:absolute;rotation:90;visibility:visible;mso-wrap-style:square" from="40954,13750" to="40954,15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atsQAAADbAAAADwAAAGRycy9kb3ducmV2LnhtbESPUUvDMBSF3wf+h3AF37ZEKXPUZWMI&#10;insYaOcPuDTXtq65KU1MOn+9EQZ7PJxzvsNZbyfbi0ij7xxruF8oEMS1Mx03Gj6PL/MVCB+QDfaO&#10;ScOZPGw3N7M1lsYl/qBYhUZkCPsSNbQhDKWUvm7Jol+4gTh7X260GLIcG2lGTBlue/mg1FJa7Dgv&#10;tDjQc0v1qfqxGg6nFH/fU4yvxWq/PKhd8/itktZ3t9PuCUSgKVzDl/ab0VAU8P8l/wC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j5q2xAAAANsAAAAPAAAAAAAAAAAA&#10;AAAAAKECAABkcnMvZG93bnJldi54bWxQSwUGAAAAAAQABAD5AAAAkgMAAAAA&#10;" strokecolor="black [3040]" strokeweight="1.5pt"/>
                <v:shape id="Freeform 45" o:spid="_x0000_s1049" style="position:absolute;left:27547;top:3313;width:874;height:5645;visibility:visible;mso-wrap-style:square;v-text-anchor:middle" coordsize="87464,564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gXbsMA&#10;AADbAAAADwAAAGRycy9kb3ducmV2LnhtbESPQWsCMRSE7wX/Q3hCbzWrtEW2RtFSUTzVtaXXx+a5&#10;Wdy8LEncXf99Uyh4HGbmG2axGmwjOvKhdqxgOslAEJdO11wp+Dptn+YgQkTW2DgmBTcKsFqOHhaY&#10;a9fzkboiViJBOOSowMTY5lKG0pDFMHEtcfLOzluMSfpKao99gttGzrLsVVqsOS0YbOndUHkprlaB&#10;PXzuOlPsfxq7OQ+z3h+/Dx9GqcfxsH4DEWmI9/B/e68VPL/A35f0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gXbsMAAADbAAAADwAAAAAAAAAAAAAAAACYAgAAZHJzL2Rv&#10;d25yZXYueG1sUEsFBgAAAAAEAAQA9QAAAIgDAAAAAA==&#10;" path="m,l,564543r87464,e" filled="f" strokecolor="black [3040]" strokeweight="1.5pt">
                  <v:path arrowok="t" o:connecttype="custom" o:connectlocs="0,0;0,564543;87464,564543" o:connectangles="0,0,0"/>
                </v:shape>
                <v:shape id="Freeform 46" o:spid="_x0000_s1050" style="position:absolute;left:27547;top:9001;width:869;height:5645;visibility:visible;mso-wrap-style:square;v-text-anchor:middle" coordsize="87464,564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qJGcMA&#10;AADbAAAADwAAAGRycy9kb3ducmV2LnhtbESPQWvCQBSE74X+h+UVems2ShGJrqKlpeKpRsXrI/vM&#10;BrNvw+42Sf99t1DwOMzMN8xyPdpW9ORD41jBJMtBEFdON1wrOB0/XuYgQkTW2DomBT8UYL16fFhi&#10;od3AB+rLWIsE4VCgAhNjV0gZKkMWQ+Y64uRdnbcYk/S11B6HBLetnOb5TFpsOC0Y7OjNUHUrv60C&#10;u//67E25u7R2ex2ngz+c9+9GqeencbMAEWmM9/B/e6cVvM7g70v6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qJGcMAAADbAAAADwAAAAAAAAAAAAAAAACYAgAAZHJzL2Rv&#10;d25yZXYueG1sUEsFBgAAAAAEAAQA9QAAAIgDAAAAAA==&#10;" path="m,l,564543r87464,e" filled="f" strokecolor="black [3040]" strokeweight="1.5pt">
                  <v:path arrowok="t" o:connecttype="custom" o:connectlocs="0,0;0,564515;86995,564515" o:connectangles="0,0,0"/>
                </v:shape>
                <v:shape id="Freeform 47" o:spid="_x0000_s1051" style="position:absolute;left:27547;top:14646;width:869;height:5645;visibility:visible;mso-wrap-style:square;v-text-anchor:middle" coordsize="87464,564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YsgsMA&#10;AADbAAAADwAAAGRycy9kb3ducmV2LnhtbESPQWsCMRSE7wX/Q3hCbzWrlFa2RtFSUTzVtaXXx+a5&#10;Wdy8LEncXf99Uyh4HGbmG2axGmwjOvKhdqxgOslAEJdO11wp+Dptn+YgQkTW2DgmBTcKsFqOHhaY&#10;a9fzkboiViJBOOSowMTY5lKG0pDFMHEtcfLOzluMSfpKao99gttGzrLsRVqsOS0YbOndUHkprlaB&#10;PXzuOlPsfxq7OQ+z3h+/Dx9GqcfxsH4DEWmI9/B/e68VPL/C35f0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6YsgsMAAADbAAAADwAAAAAAAAAAAAAAAACYAgAAZHJzL2Rv&#10;d25yZXYueG1sUEsFBgAAAAAEAAQA9QAAAIgDAAAAAA==&#10;" path="m,l,564543r87464,e" filled="f" strokecolor="black [3040]" strokeweight="1.5pt">
                  <v:path arrowok="t" o:connecttype="custom" o:connectlocs="0,0;0,564515;86995,564515" o:connectangles="0,0,0"/>
                </v:shape>
                <v:shape id="Freeform 48" o:spid="_x0000_s1052" style="position:absolute;left:54674;top:9621;width:554;height:10467;visibility:visible;mso-wrap-style:square;v-text-anchor:middle" coordsize="87464,564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m48MAA&#10;AADbAAAADwAAAGRycy9kb3ducmV2LnhtbERPz2vCMBS+D/wfwhO8zXQyxuhMxY3JxNOsyq6P5rUp&#10;Ni8liW3975fDYMeP7/d6M9lODORD61jB0zIDQVw53XKj4HzaPb6CCBFZY+eYFNwpwKaYPawx127k&#10;Iw1lbEQK4ZCjAhNjn0sZKkMWw9L1xImrnbcYE/SN1B7HFG47ucqyF2mx5dRgsKcPQ9W1vFkF9vD9&#10;NZhy/9PZ93pajf54OXwapRbzafsGItIU/8V/7r1W8JzGpi/pB8ji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jm48MAAAADbAAAADwAAAAAAAAAAAAAAAACYAgAAZHJzL2Rvd25y&#10;ZXYueG1sUEsFBgAAAAAEAAQA9QAAAIUDAAAAAA==&#10;" path="m,l,564543r87464,e" filled="f" strokecolor="black [3040]" strokeweight="1.5pt">
                  <v:path arrowok="t" o:connecttype="custom" o:connectlocs="0,0;0,1046681;55387,1046681" o:connectangles="0,0,0"/>
                </v:shape>
                <v:shape id="Freeform 49" o:spid="_x0000_s1053" style="position:absolute;left:41044;top:3363;width:870;height:5633;visibility:visible;mso-wrap-style:square;v-text-anchor:middle" coordsize="87464,564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Uda8MA&#10;AADbAAAADwAAAGRycy9kb3ducmV2LnhtbESPQWsCMRSE7wX/Q3hCbzWrlFK3RtFSUTzVtaXXx+a5&#10;Wdy8LEncXf99Uyh4HGbmG2axGmwjOvKhdqxgOslAEJdO11wp+Dptn15BhIissXFMCm4UYLUcPSww&#10;167nI3VFrESCcMhRgYmxzaUMpSGLYeJa4uSdnbcYk/SV1B77BLeNnGXZi7RYc1ow2NK7ofJSXK0C&#10;e/jcdabY/zR2cx5mvT9+Hz6MUo/jYf0GItIQ7+H/9l4reJ7D35f0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Uda8MAAADbAAAADwAAAAAAAAAAAAAAAACYAgAAZHJzL2Rv&#10;d25yZXYueG1sUEsFBgAAAAAEAAQA9QAAAIgDAAAAAA==&#10;" path="m,l,564543r87464,e" filled="f" strokecolor="black [3040]" strokeweight="1.5pt">
                  <v:path arrowok="t" o:connecttype="custom" o:connectlocs="0,0;0,563245;86995,563245" o:connectangles="0,0,0"/>
                </v:shape>
                <v:shape id="Text Box 4" o:spid="_x0000_s1054" type="#_x0000_t202" style="position:absolute;left:82278;top:12245;width:11677;height:49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rspsIA&#10;AADbAAAADwAAAGRycy9kb3ducmV2LnhtbESPQYvCMBSE7wv+h/AEb2uqqGg1ihaEBb3U3YPHR/Ns&#10;i81LSaLW/fVmYcHjMDPfMKtNZxpxJ+drywpGwwQEcWF1zaWCn+/95xyED8gaG8uk4EkeNuvexwpT&#10;bR+c0/0UShEh7FNUUIXQplL6oiKDfmhb4uhdrDMYonSl1A4fEW4aOU6SmTRYc1yosKWsouJ6uhkF&#10;+e5wO0/l/BgWvyPrfO4zmx2VGvS77RJEoC68w//tL61gOoG/L/EH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uuym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434E</w:t>
                        </w:r>
                      </w:p>
                    </w:txbxContent>
                  </v:textbox>
                </v:shape>
                <v:shape id="Text Box 4" o:spid="_x0000_s1055" type="#_x0000_t202" style="position:absolute;left:14918;top:30223;width:11684;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7GpMEA&#10;AADaAAAADwAAAGRycy9kb3ducmV2LnhtbESPQYvCMBSE78L+h/AWvNlUQXGrUXYLgrBeqnvw+Gie&#10;bbF5KUnUur/eCILHYWa+YZbr3rTiSs43lhWMkxQEcWl1w5WCv8NmNAfhA7LG1jIpuJOH9epjsMRM&#10;2xsXdN2HSkQI+wwV1CF0mZS+rMmgT2xHHL2TdQZDlK6S2uEtwk0rJ2k6kwYbjgs1dpTXVJ73F6Og&#10;+Pm9HKdyvgtf/2PrfOFzm++UGn723wsQgfrwDr/aW61gBs8r8Qb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OxqTBAAAA2gAAAA8AAAAAAAAAAAAAAAAAmAIAAGRycy9kb3du&#10;cmV2LnhtbFBLBQYAAAAABAAEAPUAAACGAw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201E</w:t>
                        </w:r>
                      </w:p>
                    </w:txbxContent>
                  </v:textbox>
                </v:shape>
                <v:shape id="Text Box 4" o:spid="_x0000_s1056" type="#_x0000_t202" style="position:absolute;left:28380;top:30224;width:11678;height:50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5uisEA&#10;AADbAAAADwAAAGRycy9kb3ducmV2LnhtbERPTWvCQBC9F/wPywi91Y2FBk1dRQOFgl4SPfQ4ZMck&#10;mJ0Nu5uY+uu7hUJv83ifs9lNphMjOd9aVrBcJCCIK6tbrhVczh8vKxA+IGvsLJOCb/Kw286eNphp&#10;e+eCxjLUIoawz1BBE0KfSemrhgz6he2JI3e1zmCI0NVSO7zHcNPJ1yRJpcGWY0ODPeUNVbdyMAqK&#10;w3H4epOrU1g/ltb5wuc2Pyn1PJ/27yACTeFf/Of+1HF+Cr+/xAP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OborBAAAA2wAAAA8AAAAAAAAAAAAAAAAAmAIAAGRycy9kb3du&#10;cmV2LnhtbFBLBQYAAAAABAAEAPUAAACGAw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252E</w:t>
                        </w:r>
                      </w:p>
                    </w:txbxContent>
                  </v:textbox>
                </v:shape>
                <v:shape id="Text Box 4" o:spid="_x0000_s1057" type="#_x0000_t202" style="position:absolute;left:55228;top:30223;width:11678;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yf28IA&#10;AADbAAAADwAAAGRycy9kb3ducmV2LnhtbESPQYvCMBSE78L+h/AW9qapsop2jbIWBEEvVQ8eH83b&#10;tmzzUpKo1V9vBMHjMDPfMPNlZxpxIedrywqGgwQEcWF1zaWC42Hdn4LwAVljY5kU3MjDcvHRm2Oq&#10;7ZVzuuxDKSKEfYoKqhDaVEpfVGTQD2xLHL0/6wyGKF0ptcNrhJtGjpJkIg3WHBcqbCmrqPjfn42C&#10;fLU9n8Zyuguz+9A6n/vMZjulvj673x8QgbrwDr/aG61g9A3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vJ/b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w:t>
                        </w:r>
                        <w:r>
                          <w:rPr>
                            <w:rFonts w:eastAsia="Times New Roman"/>
                            <w:sz w:val="20"/>
                            <w:szCs w:val="20"/>
                            <w:lang w:val="en-AU"/>
                          </w:rPr>
                          <w:t>EM 352</w:t>
                        </w:r>
                        <w:r w:rsidRPr="006B1F05">
                          <w:rPr>
                            <w:rFonts w:eastAsia="Times New Roman"/>
                            <w:sz w:val="20"/>
                            <w:szCs w:val="20"/>
                            <w:lang w:val="en-AU"/>
                          </w:rPr>
                          <w:t>E</w:t>
                        </w:r>
                      </w:p>
                    </w:txbxContent>
                  </v:textbox>
                </v:shape>
                <v:line id="Straight Connector 51" o:spid="_x0000_s1058" style="position:absolute;flip:x;visibility:visible;mso-wrap-style:square" from="40070,32725" to="55228,32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1j0C8QAAADbAAAADwAAAGRycy9kb3ducmV2LnhtbESPT4vCMBTE7wt+h/AEb2vqgrJUo6gg&#10;3b2tf0C9PZtnW21eahO1fnsjLHgcZuY3zGjSmFLcqHaFZQW9bgSCOLW64EzBZr34/AbhPLLG0jIp&#10;eJCDybj1McJY2zsv6bbymQgQdjEqyL2vYildmpNB17UVcfCOtjbog6wzqWu8B7gp5VcUDaTBgsNC&#10;jhXNc0rPq6tRsN8mp1n/uEvSxM7+Dhe7+b0sI6U67WY6BOGp8e/wf/tHK+j34PUl/AA5f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PQLxAAAANsAAAAPAAAAAAAAAAAA&#10;AAAAAKECAABkcnMvZG93bnJldi54bWxQSwUGAAAAAAQABAD5AAAAkgMAAAAA&#10;" strokecolor="black [3040]" strokeweight="1.5pt"/>
                <v:line id="Straight Connector 52" o:spid="_x0000_s1059" style="position:absolute;rotation:90;visibility:visible;mso-wrap-style:square" from="27485,31861" to="27485,3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MxhMQAAADbAAAADwAAAGRycy9kb3ducmV2LnhtbESP0WoCMRRE3wv9h3ALvtWkolZWo0ih&#10;Yh+E1vYDLpvr7tbNzbKJydqvN4VCH4eZOcOsNoNtRaTeN441PI0VCOLSmYYrDV+fr48LED4gG2wd&#10;k4Yredis7+9WWBiX+IPiMVQiQ9gXqKEOoSuk9GVNFv3YdcTZO7neYsiyr6TpMWW4beVEqbm02HBe&#10;qLGjl5rK8/FiNRzOKf68pxh308Xb/KC21fO3SlqPHobtEkSgIfyH/9p7o2E2gd8v+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8zGExAAAANsAAAAPAAAAAAAAAAAA&#10;AAAAAKECAABkcnMvZG93bnJldi54bWxQSwUGAAAAAAQABAD5AAAAkgMAAAAA&#10;" strokecolor="black [3040]" strokeweight="1.5pt"/>
                <v:shape id="Text Box 4" o:spid="_x0000_s1060" type="#_x0000_t202" style="position:absolute;left:82136;top:28899;width:11678;height:7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N00sIA&#10;AADbAAAADwAAAGRycy9kb3ducmV2LnhtbESPQYvCMBSE7wv+h/AEb2uqomg1ihaEBb3U3YPHR/Ns&#10;i81LSaLW/fVmYcHjMDPfMKtNZxpxJ+drywpGwwQEcWF1zaWCn+/95xyED8gaG8uk4EkeNuvexwpT&#10;bR+c0/0UShEh7FNUUIXQplL6oiKDfmhb4uhdrDMYonSl1A4fEW4aOU6SmTRYc1yosKWsouJ6uhkF&#10;+e5wO0/l/BgWvyPrfO4zmx2VGvS77RJEoC68w//tL61gOoG/L/EH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U3TSwgAAANsAAAAPAAAAAAAAAAAAAAAAAJgCAABkcnMvZG93&#10;bnJldi54bWxQSwUGAAAAAAQABAD1AAAAhwMAAAAA&#10;" fillcolor="white [3201]" strokeweight="1.5pt">
                  <v:textbox>
                    <w:txbxContent>
                      <w:p w:rsidR="00DD39AF" w:rsidRDefault="00DD39AF" w:rsidP="00DD39AF">
                        <w:pPr>
                          <w:pStyle w:val="NormalWeb"/>
                          <w:spacing w:before="0" w:beforeAutospacing="0" w:after="0" w:afterAutospacing="0"/>
                          <w:jc w:val="center"/>
                          <w:rPr>
                            <w:rFonts w:eastAsia="Times New Roman"/>
                            <w:sz w:val="20"/>
                            <w:szCs w:val="20"/>
                            <w:lang w:val="en-AU"/>
                          </w:rPr>
                        </w:pPr>
                        <w:r w:rsidRPr="006B1F05">
                          <w:rPr>
                            <w:rFonts w:eastAsia="Times New Roman"/>
                            <w:sz w:val="20"/>
                            <w:szCs w:val="20"/>
                            <w:lang w:val="en-AU"/>
                          </w:rPr>
                          <w:t>EEM 453E</w:t>
                        </w:r>
                      </w:p>
                      <w:p w:rsidR="00DD39AF" w:rsidRPr="006B1F05" w:rsidRDefault="00DD39AF" w:rsidP="00DD39AF">
                        <w:pPr>
                          <w:pStyle w:val="NormalWeb"/>
                          <w:spacing w:before="0" w:beforeAutospacing="0" w:after="0" w:afterAutospacing="0"/>
                          <w:jc w:val="center"/>
                          <w:rPr>
                            <w:rFonts w:eastAsia="Times New Roman"/>
                            <w:sz w:val="20"/>
                            <w:szCs w:val="20"/>
                            <w:lang w:val="en-AU"/>
                          </w:rPr>
                        </w:pPr>
                        <w:r>
                          <w:rPr>
                            <w:rFonts w:eastAsia="Times New Roman"/>
                            <w:sz w:val="20"/>
                            <w:szCs w:val="20"/>
                            <w:lang w:val="en-AU"/>
                          </w:rPr>
                          <w:t>EEM 454E</w:t>
                        </w:r>
                      </w:p>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456E</w:t>
                        </w:r>
                      </w:p>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458E</w:t>
                        </w:r>
                      </w:p>
                    </w:txbxContent>
                  </v:textbox>
                </v:shape>
                <v:shape id="Text Box 4" o:spid="_x0000_s1061" type="#_x0000_t202" style="position:absolute;left:55328;top:11854;width:11678;height:4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GFg8IA&#10;AADbAAAADwAAAGRycy9kb3ducmV2LnhtbESPQYvCMBSE78L+h/AWvGlaQXG7RtktCIJeqnvY46N5&#10;tsXmpSRRq7/eCILHYWa+YRar3rTiQs43lhWk4wQEcWl1w5WCv8N6NAfhA7LG1jIpuJGH1fJjsMBM&#10;2ysXdNmHSkQI+wwV1CF0mZS+rMmgH9uOOHpH6wyGKF0ltcNrhJtWTpJkJg02HBdq7CivqTztz0ZB&#10;8bs9/0/lfBe+7ql1vvC5zXdKDT/7n28QgfrwDr/aG61glsLzS/wB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oYWD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336E</w:t>
                        </w:r>
                      </w:p>
                    </w:txbxContent>
                  </v:textbox>
                </v:shape>
                <v:shape id="Text Box 4" o:spid="_x0000_s1062" type="#_x0000_t202" style="position:absolute;left:55228;top:17528;width:11678;height:49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Mb9MIA&#10;AADbAAAADwAAAGRycy9kb3ducmV2LnhtbESPQYvCMBSE78L+h/AWvNlUYcWtRtGCsLBeqh72+Gie&#10;bbF5KUnUur/eCILHYWa+YRar3rTiSs43lhWMkxQEcWl1w5WC42E7moHwAVlja5kU3MnDavkxWGCm&#10;7Y0Luu5DJSKEfYYK6hC6TEpf1mTQJ7Yjjt7JOoMhSldJ7fAW4aaVkzSdSoMNx4UaO8prKs/7i1FQ&#10;bH4vf19ytgvf/2PrfOFzm++UGn726zmIQH14h1/tH61gOoHnl/gD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cxv0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338E</w:t>
                        </w:r>
                      </w:p>
                    </w:txbxContent>
                  </v:textbox>
                </v:shape>
                <v:line id="Straight Connector 64" o:spid="_x0000_s1063" style="position:absolute;flip:x y;visibility:visible;mso-wrap-style:square" from="66906,14646" to="82229,14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1r/8UAAADbAAAADwAAAGRycy9kb3ducmV2LnhtbESP0WrCQBRE3wv+w3KFvohukhaV6CpW&#10;aFqhL1U/4JK9JsHdu2l2q/Hv3YLQx2FmzjDLdW+NuFDnG8cK0kkCgrh0uuFKwfHwPp6D8AFZo3FM&#10;Cm7kYb0aPC0x1+7K33TZh0pECPscFdQhtLmUvqzJop+4ljh6J9dZDFF2ldQdXiPcGpklyVRabDgu&#10;1NjStqbyvP+1Cl7SUVp8vRXBuPPHbGe2WfGTZko9D/vNAkSgPvyHH+1PrWD6Cn9f4g+Qq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d1r/8UAAADbAAAADwAAAAAAAAAA&#10;AAAAAAChAgAAZHJzL2Rvd25yZXYueG1sUEsFBgAAAAAEAAQA+QAAAJMDAAAAAA==&#10;" strokecolor="black [3040]" strokeweight="1.5pt"/>
                <v:shape id="Text Box 4" o:spid="_x0000_s1064" type="#_x0000_t202" style="position:absolute;left:1575;top:22839;width:11684;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qDgMIA&#10;AADbAAAADwAAAGRycy9kb3ducmV2LnhtbESPQYvCMBSE78L+h/AWvNnUBcWtRnELgqCXqoc9Pppn&#10;W2xeShK1+us3C4LHYWa+YRar3rTiRs43lhWMkxQEcWl1w5WC03EzmoHwAVlja5kUPMjDavkxWGCm&#10;7Z0Luh1CJSKEfYYK6hC6TEpf1mTQJ7Yjjt7ZOoMhSldJ7fAe4aaVX2k6lQYbjgs1dpTXVF4OV6Og&#10;+Nldfydytg/fz7F1vvC5zfdKDT/79RxEoD68w6/2ViuYTuD/S/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oOAwgAAANsAAAAPAAAAAAAAAAAAAAAAAJgCAABkcnMvZG93&#10;bnJldi54bWxQSwUGAAAAAAQABAD1AAAAhwM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sz w:val="20"/>
                            <w:szCs w:val="20"/>
                          </w:rPr>
                          <w:t>EEM 104E</w:t>
                        </w:r>
                      </w:p>
                    </w:txbxContent>
                  </v:textbox>
                </v:shape>
                <v:shape id="Text Box 2" o:spid="_x0000_s1065" type="#_x0000_t202" style="position:absolute;left:55328;top:22889;width:11678;height:5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ssHsEA&#10;AADbAAAADwAAAGRycy9kb3ducmV2LnhtbERPz2uDMBS+D/o/hFfYbcYOVlpnlE4oFNaL3Q49Psyb&#10;Ss2LJKm6/fXLYbDjx/c7LxcziImc7y0r2CQpCOLG6p5bBZ8fx6cdCB+QNQ6WScE3eSiL1UOOmbYz&#10;1zRdQitiCPsMFXQhjJmUvunIoE/sSBy5L+sMhghdK7XDOYabQT6n6VYa7Dk2dDhS1VFzu9yNgvrt&#10;/X59kbtz2P9srPO1r2x1VupxvRxeQQRawr/4z33SCrZxbPwSf4As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bLB7BAAAA2wAAAA8AAAAAAAAAAAAAAAAAmAIAAGRycy9kb3du&#10;cmV2LnhtbFBLBQYAAAAABAAEAPUAAACGAwAAAAA=&#10;" fillcolor="white [3201]" strokeweight="1.5pt">
                  <v:textbox>
                    <w:txbxContent>
                      <w:p w:rsidR="00DD39AF" w:rsidRPr="006B1F05" w:rsidRDefault="00DD39AF" w:rsidP="00DD39AF">
                        <w:pPr>
                          <w:pStyle w:val="NormalWeb"/>
                          <w:spacing w:before="0" w:beforeAutospacing="0" w:after="0" w:afterAutospacing="0"/>
                          <w:jc w:val="center"/>
                          <w:rPr>
                            <w:sz w:val="20"/>
                            <w:szCs w:val="20"/>
                          </w:rPr>
                        </w:pPr>
                        <w:r w:rsidRPr="006B1F05">
                          <w:rPr>
                            <w:rFonts w:eastAsia="Times New Roman"/>
                            <w:sz w:val="20"/>
                            <w:szCs w:val="20"/>
                            <w:lang w:val="en-AU"/>
                          </w:rPr>
                          <w:t>EEM 304E</w:t>
                        </w:r>
                      </w:p>
                    </w:txbxContent>
                  </v:textbox>
                </v:shape>
                <v:line id="Straight Connector 69" o:spid="_x0000_s1066" style="position:absolute;flip:x;visibility:visible;mso-wrap-style:square" from="13188,25390" to="55328,25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IysMQAAADbAAAADwAAAGRycy9kb3ducmV2LnhtbESPQWvCQBSE74X+h+UVvOmmBUWjq2hB&#10;oje1gnp7Zp9JbPZtzK4a/71bEHocZuYbZjRpTCluVLvCsoLPTgSCOLW64EzB9mfe7oNwHlljaZkU&#10;PMjBZPz+NsJY2zuv6bbxmQgQdjEqyL2vYildmpNB17EVcfBOtjbog6wzqWu8B7gp5VcU9aTBgsNC&#10;jhV955T+bq5GwWGXnGfd0z5JEztbHS92u7ysI6VaH810CMJT4//Dr/ZCK+gN4O9L+AFy/A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QjKwxAAAANsAAAAPAAAAAAAAAAAA&#10;AAAAAKECAABkcnMvZG93bnJldi54bWxQSwUGAAAAAAQABAD5AAAAkgMAAAAA&#10;" strokecolor="black [3040]" strokeweight="1.5pt"/>
                <v:group id="Group 99" o:spid="_x0000_s1067" style="position:absolute;left:68817;top:18063;width:25089;height:4984" coordorigin="68702,20713" coordsize="25088,4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Text Box 4" o:spid="_x0000_s1068" type="#_x0000_t202" style="position:absolute;left:82113;top:20713;width:11678;height:4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2xcEA&#10;AADbAAAADwAAAGRycy9kb3ducmV2LnhtbERPz2vCMBS+C/sfwht407QDN63GshWEgb3U7eDx0Tzb&#10;sualJNHW/fXmMNjx4/u9yyfTixs531lWkC4TEMS11R03Cr6/Dos1CB+QNfaWScGdPOT7p9kOM21H&#10;ruh2Co2IIewzVNCGMGRS+rolg35pB+LIXawzGCJ0jdQOxxhuevmSJK/SYMexocWBipbqn9PVKKg+&#10;jtfzSq7LsPlNrfOVL2xRKjV/nt63IAJN4V/85/7UCt7i+vgl/gC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40tsXBAAAA2wAAAA8AAAAAAAAAAAAAAAAAmAIAAGRycy9kb3du&#10;cmV2LnhtbFBLBQYAAAAABAAEAPUAAACGAw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432E</w:t>
                          </w:r>
                        </w:p>
                      </w:txbxContent>
                    </v:textbox>
                  </v:shape>
                  <v:shape id="Text Box 4" o:spid="_x0000_s1069" type="#_x0000_t202" style="position:absolute;left:68702;top:20713;width:11678;height:4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gTXsMA&#10;AADbAAAADwAAAGRycy9kb3ducmV2LnhtbESPQWvCQBSE74X+h+UVequbFGo1uooGCgW9JHrw+Mg+&#10;k2D2bdhdNfXXu4LQ4zAz3zDz5WA6cSHnW8sK0lECgriyuuVawX738zEB4QOyxs4yKfgjD8vF68sc&#10;M22vXNClDLWIEPYZKmhC6DMpfdWQQT+yPXH0jtYZDFG6WmqH1wg3nfxMkrE02HJcaLCnvKHqVJ6N&#10;gmK9OR++5GQbprfUOl/43OZbpd7fhtUMRKAh/Ief7V+t4DuFx5f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gTXsMAAADbAAAADwAAAAAAAAAAAAAAAACYAgAAZHJzL2Rv&#10;d25yZXYueG1sUEsFBgAAAAAEAAQA9QAAAIgDA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431E</w:t>
                          </w:r>
                        </w:p>
                      </w:txbxContent>
                    </v:textbox>
                  </v:shape>
                  <v:line id="Straight Connector 72" o:spid="_x0000_s1070" style="position:absolute;rotation:90;visibility:visible;mso-wrap-style:square" from="81269,22300" to="81269,24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Zt5MQAAADbAAAADwAAAGRycy9kb3ducmV2LnhtbESP0WoCMRRE3wv9h3ALfauJIipbo0ih&#10;Yh8Eq37AZXO7u7q5WTYx2fbrm4LQx2FmzjDL9WBbEan3jWMN45ECQVw603Cl4Xx6f1mA8AHZYOuY&#10;NHyTh/Xq8WGJhXGJPykeQyUyhH2BGuoQukJKX9Zk0Y9cR5y9L9dbDFn2lTQ9pgy3rZwoNZMWG84L&#10;NXb0VlN5Pd6shv01xZ9DinE7XXzM9mpTzS8qaf38NGxeQQQawn/43t4ZDfMJ/H3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Rm3kxAAAANsAAAAPAAAAAAAAAAAA&#10;AAAAAKECAABkcnMvZG93bnJldi54bWxQSwUGAAAAAAQABAD5AAAAkgMAAAAA&#10;" strokecolor="black [3040]" strokeweight="1.5pt"/>
                </v:group>
                <v:group id="Group 80" o:spid="_x0000_s1071" style="position:absolute;left:68797;top:23404;width:25089;height:4985" coordorigin="68702,43995" coordsize="25088,4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Text Box 4" o:spid="_x0000_s1072" type="#_x0000_t202" style="position:absolute;left:82113;top:43995;width:11678;height:4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0uscQA&#10;AADbAAAADwAAAGRycy9kb3ducmV2LnhtbESPQWvCQBSE7wX/w/IEb3VjoY1G12ADhUJzie3B4yP7&#10;TILZt2F3o7G/vlso9DjMzDfMLp9ML67kfGdZwWqZgCCure64UfD1+fa4BuEDssbeMim4k4d8P3vY&#10;YabtjSu6HkMjIoR9hgraEIZMSl+3ZNAv7UAcvbN1BkOUrpHa4S3CTS+fkuRFGuw4LrQ4UNFSfTmO&#10;RkH1+jGenuW6DJvvlXW+8oUtSqUW8+mwBRFoCv/hv/a7VpCm8Psl/g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dLrHEAAAA2wAAAA8AAAAAAAAAAAAAAAAAmAIAAGRycy9k&#10;b3ducmV2LnhtbFBLBQYAAAAABAAEAPUAAACJAw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442E</w:t>
                          </w:r>
                        </w:p>
                      </w:txbxContent>
                    </v:textbox>
                  </v:shape>
                  <v:shape id="Text Box 4" o:spid="_x0000_s1073" type="#_x0000_t202" style="position:absolute;left:68702;top:43995;width:11678;height:49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K6w8EA&#10;AADbAAAADwAAAGRycy9kb3ducmV2LnhtbERPz2vCMBS+C/sfwht407QDN63GshWEgb3U7eDx0Tzb&#10;sualJNHW/fXmMNjx4/u9yyfTixs531lWkC4TEMS11R03Cr6/Dos1CB+QNfaWScGdPOT7p9kOM21H&#10;ruh2Co2IIewzVNCGMGRS+rolg35pB+LIXawzGCJ0jdQOxxhuevmSJK/SYMexocWBipbqn9PVKKg+&#10;jtfzSq7LsPlNrfOVL2xRKjV/nt63IAJN4V/85/7UCt7i2Pgl/gC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CusPBAAAA2wAAAA8AAAAAAAAAAAAAAAAAmAIAAGRycy9kb3du&#10;cmV2LnhtbFBLBQYAAAAABAAEAPUAAACGAw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441E</w:t>
                          </w:r>
                        </w:p>
                      </w:txbxContent>
                    </v:textbox>
                  </v:shape>
                  <v:line id="Straight Connector 79" o:spid="_x0000_s1074" style="position:absolute;rotation:90;visibility:visible;mso-wrap-style:square" from="81269,45583" to="81269,47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L/lcUAAADbAAAADwAAAGRycy9kb3ducmV2LnhtbESP3UoDMRSE7wu+QzhC79pEKf3ZNi1F&#10;UOpFQds+wGFz3F27OVk2Mdn69EYQvBxm5htmsxtsKyL1vnGs4WGqQBCXzjRcabicnydLED4gG2wd&#10;k4Ybedht70YbLIxL/E7xFCqRIewL1FCH0BVS+rImi37qOuLsfbjeYsiyr6TpMWW4beWjUnNpseG8&#10;UGNHTzWV19OX1XC8pvj9lmJ8mS1f50e1rxafKmk9vh/2axCBhvAf/msfjIbFCn6/5B8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eL/lcUAAADbAAAADwAAAAAAAAAA&#10;AAAAAAChAgAAZHJzL2Rvd25yZXYueG1sUEsFBgAAAAAEAAQA+QAAAJMDAAAAAA==&#10;" strokecolor="black [3040]" strokeweight="1.5pt"/>
                </v:group>
                <v:group id="Group 81" o:spid="_x0000_s1075" style="position:absolute;left:68726;top:36378;width:25089;height:4978" coordsize="25088,4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 id="Text Box 4" o:spid="_x0000_s1076" type="#_x0000_t202" style="position:absolute;left:13411;width:11677;height:49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9DsIA&#10;AADbAAAADwAAAGRycy9kb3ducmV2LnhtbESPQYvCMBSE7wv+h/AEb2uqoNRqFC0IwnqpevD4aN62&#10;ZZuXkkTt7q/fCILHYWa+YVab3rTiTs43lhVMxgkI4tLqhisFl/P+MwXhA7LG1jIp+CUPm/XgY4WZ&#10;tg8u6H4KlYgQ9hkqqEPoMil9WZNBP7YdcfS+rTMYonSV1A4fEW5aOU2SuTTYcFyosaO8pvLndDMK&#10;it3X7TqT6TEs/ibW+cLnNj8qNRr22yWIQH14h1/tg1aQTuH5Jf4A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f/0OwgAAANsAAAAPAAAAAAAAAAAAAAAAAJgCAABkcnMvZG93&#10;bnJldi54bWxQSwUGAAAAAAQABAD1AAAAhwM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452E</w:t>
                          </w:r>
                        </w:p>
                      </w:txbxContent>
                    </v:textbox>
                  </v:shape>
                  <v:shape id="Text Box 4" o:spid="_x0000_s1077" type="#_x0000_t202" style="position:absolute;width:11677;height:4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NYlcQA&#10;AADbAAAADwAAAGRycy9kb3ducmV2LnhtbESPQWvCQBSE74L/YXmCN91EqaSpG2kDglAv0R56fGRf&#10;k9Ds27C7auyv7xYKHoeZ+YbZ7kbTiys531lWkC4TEMS11R03Cj7O+0UGwgdkjb1lUnAnD7tiOtli&#10;ru2NK7qeQiMihH2OCtoQhlxKX7dk0C/tQBy9L+sMhihdI7XDW4SbXq6SZCMNdhwXWhyobKn+Pl2M&#10;gurt/fL5JLNjeP5JrfOVL215VGo+G19fQAQawyP83z5oBdka/r7E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zWJXEAAAA2wAAAA8AAAAAAAAAAAAAAAAAmAIAAGRycy9k&#10;b3ducmV2LnhtbFBLBQYAAAAABAAEAPUAAACJAw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451E</w:t>
                          </w:r>
                        </w:p>
                      </w:txbxContent>
                    </v:textbox>
                  </v:shape>
                  <v:line id="Straight Connector 84" o:spid="_x0000_s1078" style="position:absolute;rotation:90;visibility:visible;mso-wrap-style:square" from="12566,1587" to="12566,3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YgLMQAAADbAAAADwAAAGRycy9kb3ducmV2LnhtbESPUUvDMBSF3wf+h3AHvm3JZMxSl40h&#10;KPow0M4fcGnu2m7NTWliUv31RhB8PJxzvsPZ7ifbi0ij7xxrWC0VCOLamY4bDR+np0UBwgdkg71j&#10;0vBFHva7m9kWS+MSv1OsQiMyhH2JGtoQhlJKX7dk0S/dQJy9sxsthizHRpoRU4bbXt4ptZEWO84L&#10;LQ702FJ9rT6thuM1xe+3FOPzunjdHNWhub+opPXtfDo8gAg0hf/wX/vFaCjW8Psl/wC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NiAsxAAAANsAAAAPAAAAAAAAAAAA&#10;AAAAAKECAABkcnMvZG93bnJldi54bWxQSwUGAAAAAAQABAD5AAAAkgMAAAAA&#10;" strokecolor="black [3040]" strokeweight="1.5pt"/>
                </v:group>
                <v:group id="Group 100" o:spid="_x0000_s1079" style="position:absolute;left:68726;top:41924;width:25088;height:4985" coordorigin="68588,38566" coordsize="25087,4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Text Box 4" o:spid="_x0000_s1080" type="#_x0000_t202" style="position:absolute;left:81999;top:38566;width:11677;height:49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fK5L8A&#10;AADbAAAADwAAAGRycy9kb3ducmV2LnhtbERPTYvCMBC9L/gfwgh7W1MFpVajaEEQ9FL14HFoxrbY&#10;TEoSteuvN4eFPT7e93Ldm1Y8yfnGsoLxKAFBXFrdcKXgct79pCB8QNbYWiYFv+RhvRp8LTHT9sUF&#10;PU+hEjGEfYYK6hC6TEpf1mTQj2xHHLmbdQZDhK6S2uErhptWTpJkJg02HBtq7CivqbyfHkZBsT08&#10;rlOZHsP8PbbOFz63+VGp72G/WYAI1Id/8Z97rxWkcWz8En+AX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l8rkvwAAANsAAAAPAAAAAAAAAAAAAAAAAJgCAABkcnMvZG93bnJl&#10;di54bWxQSwUGAAAAAAQABAD1AAAAhAM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472E</w:t>
                          </w:r>
                        </w:p>
                      </w:txbxContent>
                    </v:textbox>
                  </v:shape>
                  <v:shape id="Text Box 4" o:spid="_x0000_s1081" type="#_x0000_t202" style="position:absolute;left:68588;top:38566;width:11677;height:4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tvf8QA&#10;AADbAAAADwAAAGRycy9kb3ducmV2LnhtbESPzWrDMBCE74W8g9hAb42cQIvjRAmNoVCoL0566HGx&#10;NraptTKS/JM8fVUo9DjMzDfM/jibTozkfGtZwXqVgCCurG65VvB5eXtKQfiArLGzTApu5OF4WDzs&#10;MdN24pLGc6hFhLDPUEETQp9J6auGDPqV7Ymjd7XOYIjS1VI7nCLcdHKTJC/SYMtxocGe8oaq7/Ng&#10;FJSnj+HrWaZF2N7X1vnS5zYvlHpczq87EIHm8B/+a79rBekWfr/EHyA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bb3/EAAAA2wAAAA8AAAAAAAAAAAAAAAAAmAIAAGRycy9k&#10;b3ducmV2LnhtbFBLBQYAAAAABAAEAPUAAACJAw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471E</w:t>
                          </w:r>
                        </w:p>
                      </w:txbxContent>
                    </v:textbox>
                  </v:shape>
                  <v:line id="Straight Connector 90" o:spid="_x0000_s1082" style="position:absolute;rotation:90;visibility:visible;mso-wrap-style:square" from="81154,40153" to="81154,41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Sw8sEAAADbAAAADwAAAGRycy9kb3ducmV2LnhtbERPzWoCMRC+F3yHMEJvNVHE2q1RRKjU&#10;g9DaPsCwme6ubibLJk1Wn94cCj1+fP+rzWBbEan3jWMN04kCQVw603Cl4fvr7WkJwgdkg61j0nAl&#10;D5v16GGFhXGJPymeQiVyCPsCNdQhdIWUvqzJop+4jjhzP663GDLsK2l6TDnctnKm1EJabDg31NjR&#10;rqbycvq1Go6XFG8fKcb9fHlYHNW2ej6rpPXjeNi+ggg0hH/xn/vdaHjJ6/OX/APk+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1LDywQAAANsAAAAPAAAAAAAAAAAAAAAA&#10;AKECAABkcnMvZG93bnJldi54bWxQSwUGAAAAAAQABAD5AAAAjwMAAAAA&#10;" strokecolor="black [3040]" strokeweight="1.5pt"/>
                </v:group>
                <v:group id="Group 91" o:spid="_x0000_s1083" style="position:absolute;left:68797;top:47436;width:25088;height:4984" coordorigin=",5627" coordsize="25088,4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Text Box 4" o:spid="_x0000_s1084" type="#_x0000_t202" style="position:absolute;left:13411;top:5627;width:11677;height:49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1t0MQA&#10;AADbAAAADwAAAGRycy9kb3ducmV2LnhtbESPQWvCQBSE7wX/w/IKvTUbCwaNWaUGCoK5xPbg8ZF9&#10;TUKzb8Puqqm/3hUKPQ4z8w1TbCcziAs531tWME9SEMSN1T23Cr4+P16XIHxA1jhYJgW/5GG7mT0V&#10;mGt75Zoux9CKCGGfo4IuhDGX0jcdGfSJHYmj922dwRCla6V2eI1wM8i3NM2kwZ7jQocjlR01P8ez&#10;UVDvDufTQi6rsLrNrfO1L21ZKfXyPL2vQQSawn/4r73XClYZPL7EH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dbdDEAAAA2wAAAA8AAAAAAAAAAAAAAAAAmAIAAGRycy9k&#10;b3ducmV2LnhtbFBLBQYAAAAABAAEAPUAAACJAw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476E</w:t>
                          </w:r>
                        </w:p>
                      </w:txbxContent>
                    </v:textbox>
                  </v:shape>
                  <v:shape id="Text Box 4" o:spid="_x0000_s1085" type="#_x0000_t202" style="position:absolute;top:5627;width:11677;height:4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HIS8MA&#10;AADbAAAADwAAAGRycy9kb3ducmV2LnhtbESPT4vCMBTE78J+h/AW9qapwvqnGmW3IAh6qbsHj4/m&#10;2Rabl5JErX56Iwgeh5n5DbNYdaYRF3K+tqxgOEhAEBdW11wq+P9b96cgfEDW2FgmBTfysFp+9BaY&#10;anvlnC77UIoIYZ+igiqENpXSFxUZ9APbEkfvaJ3BEKUrpXZ4jXDTyFGSjKXBmuNChS1lFRWn/dko&#10;yH+358O3nO7C7D60zuc+s9lOqa/P7mcOIlAX3uFXe6MVzCbw/B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HIS8MAAADbAAAADwAAAAAAAAAAAAAAAACYAgAAZHJzL2Rv&#10;d25yZXYueG1sUEsFBgAAAAAEAAQA9QAAAIgDA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475E</w:t>
                          </w:r>
                        </w:p>
                      </w:txbxContent>
                    </v:textbox>
                  </v:shape>
                  <v:line id="Straight Connector 98" o:spid="_x0000_s1086" style="position:absolute;rotation:90;visibility:visible;mso-wrap-style:square" from="12566,7214" to="12566,8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K89MEAAADbAAAADwAAAGRycy9kb3ducmV2LnhtbERPzWoCMRC+F3yHMEJvNVHE2q1RRKjU&#10;g9DaPsCwme6ubibLJk1Wn94cCj1+fP+rzWBbEan3jWMN04kCQVw603Cl4fvr7WkJwgdkg61j0nAl&#10;D5v16GGFhXGJPymeQiVyCPsCNdQhdIWUvqzJop+4jjhzP663GDLsK2l6TDnctnKm1EJabDg31NjR&#10;rqbycvq1Go6XFG8fKcb9fHlYHNW2ej6rpPXjeNi+ggg0hH/xn/vdaHjJY/OX/APk+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orz0wQAAANsAAAAPAAAAAAAAAAAAAAAA&#10;AKECAABkcnMvZG93bnJldi54bWxQSwUGAAAAAAQABAD5AAAAjwMAAAAA&#10;" strokecolor="black [3040]" strokeweight="1.5pt"/>
                </v:group>
                <v:group id="Group 92" o:spid="_x0000_s1087" style="position:absolute;left:68797;top:53055;width:25088;height:4978" coordorigin=",11532" coordsize="25088,4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Text Box 4" o:spid="_x0000_s1088" type="#_x0000_t202" style="position:absolute;left:13411;top:11532;width:11677;height:4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rOSMIA&#10;AADbAAAADwAAAGRycy9kb3ducmV2LnhtbESPQYvCMBSE78L+h/AW9qapLopWo+wWBEEvdffg8dE8&#10;22LzUpKo1V9vBMHjMDPfMItVZxpxIedrywqGgwQEcWF1zaWC/791fwrCB2SNjWVScCMPq+VHb4Gp&#10;tlfO6bIPpYgQ9ikqqEJoUyl9UZFBP7AtcfSO1hkMUbpSaofXCDeNHCXJRBqsOS5U2FJWUXHan42C&#10;/Hd7PozldBdm96F1PveZzXZKfX12P3MQgbrwDr/aG61g9g3PL/EH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6s5IwgAAANsAAAAPAAAAAAAAAAAAAAAAAJgCAABkcnMvZG93&#10;bnJldi54bWxQSwUGAAAAAAQABAD1AAAAhwM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492E</w:t>
                          </w:r>
                        </w:p>
                      </w:txbxContent>
                    </v:textbox>
                  </v:shape>
                  <v:shape id="Text Box 4" o:spid="_x0000_s1089" type="#_x0000_t202" style="position:absolute;top:11532;width:11677;height:4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NWPMIA&#10;AADbAAAADwAAAGRycy9kb3ducmV2LnhtbESPQYvCMBSE78L+h/AW9qapsopWo+wWBEEvdffg8dE8&#10;22LzUpKo1V9vBMHjMDPfMItVZxpxIedrywqGgwQEcWF1zaWC/791fwrCB2SNjWVScCMPq+VHb4Gp&#10;tlfO6bIPpYgQ9ikqqEJoUyl9UZFBP7AtcfSO1hkMUbpSaofXCDeNHCXJRBqsOS5U2FJWUXHan42C&#10;/Hd7PozldBdm96F1PveZzXZKfX12P3MQgbrwDr/aG61g9g3PL/EH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A1Y8wgAAANsAAAAPAAAAAAAAAAAAAAAAAJgCAABkcnMvZG93&#10;bnJldi54bWxQSwUGAAAAAAQABAD1AAAAhwMAAAAA&#10;" fillcolor="white [3201]" strokeweight="1.5pt">
                    <v:textbox>
                      <w:txbxContent>
                        <w:p w:rsidR="00DD39AF" w:rsidRDefault="00DD39AF" w:rsidP="00DD39AF">
                          <w:pPr>
                            <w:pStyle w:val="NormalWeb"/>
                            <w:spacing w:before="0" w:beforeAutospacing="0" w:after="0" w:afterAutospacing="0"/>
                            <w:jc w:val="center"/>
                          </w:pPr>
                          <w:r>
                            <w:rPr>
                              <w:rFonts w:eastAsia="Times New Roman"/>
                              <w:sz w:val="20"/>
                              <w:szCs w:val="20"/>
                              <w:lang w:val="en-AU"/>
                            </w:rPr>
                            <w:t>EEM 491E</w:t>
                          </w:r>
                        </w:p>
                      </w:txbxContent>
                    </v:textbox>
                  </v:shape>
                  <v:line id="Straight Connector 95" o:spid="_x0000_s1090" style="position:absolute;rotation:90;visibility:visible;mso-wrap-style:square" from="12566,13120" to="12566,14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MTasUAAADbAAAADwAAAGRycy9kb3ducmV2LnhtbESP3UoDMRSE7wXfIRzBO5u0aH+2TUsp&#10;KHpR0LYPcNic7m67OVk2MVl9eiMIXg4z8w2z2gy2FZF63zjWMB4pEMSlMw1XGk7H54c5CB+QDbaO&#10;ScMXedisb29WWBiX+IPiIVQiQ9gXqKEOoSuk9GVNFv3IdcTZO7veYsiyr6TpMWW4beVEqam02HBe&#10;qLGjXU3l9fBpNeyvKX6/pxhfHudv073aVrOLSlrf3w3bJYhAQ/gP/7VfjYbFE/x+y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KMTasUAAADbAAAADwAAAAAAAAAA&#10;AAAAAAChAgAAZHJzL2Rvd25yZXYueG1sUEsFBgAAAAAEAAQA+QAAAJMDAAAAAA==&#10;" strokecolor="black [3040]" strokeweight="1.5pt"/>
                </v:group>
                <v:line id="Straight Connector 101" o:spid="_x0000_s1091" style="position:absolute;flip:x y;visibility:visible;mso-wrap-style:square" from="66906,32756" to="82037,32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zEHcMAAADcAAAADwAAAGRycy9kb3ducmV2LnhtbERP3WrCMBS+H+wdwhnsZmiaCnNUo6iw&#10;bgNvdD7AoTm2xeSkNlG7tzeDwe7Ox/d75svBWXGlPrSeNahxBoK48qblWsPh+330BiJEZIPWM2n4&#10;oQDLxePDHAvjb7yj6z7WIoVwKFBDE2NXSBmqhhyGse+IE3f0vcOYYF9L0+MthTsr8yx7lQ5bTg0N&#10;drRpqDrtL07DRL2ocrsuo/Wnj+mX3eTlWeVaPz8NqxmISEP8F/+5P02anyn4fSZdIB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sxB3DAAAA3AAAAA8AAAAAAAAAAAAA&#10;AAAAoQIAAGRycy9kb3ducmV2LnhtbFBLBQYAAAAABAAEAPkAAACRAwAAAAA=&#10;" strokecolor="black [3040]" strokeweight="1.5pt"/>
                <v:line id="Straight Connector 10" o:spid="_x0000_s1092" style="position:absolute;flip:x;visibility:visible;mso-wrap-style:square" from="53535,9621" to="54674,9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oL88UAAADbAAAADwAAAGRycy9kb3ducmV2LnhtbESPT2vCQBTE7wW/w/IEb3Wj2CrRVbRQ&#10;Ym/1D6i3Z/aZRLNvY3bV9Nt3CwWPw8z8hpnMGlOKO9WusKyg141AEKdWF5wp2G4+X0cgnEfWWFom&#10;BT/kYDZtvUww1vbBK7qvfSYChF2MCnLvq1hKl+Zk0HVtRRy8k60N+iDrTOoaHwFuStmPondpsOCw&#10;kGNFHzmll/XNKDjskvPi7bRP0sQuvo9Xu/26riKlOu1mPgbhqfHP8H97qRUMB/D3JfwAO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JoL88UAAADbAAAADwAAAAAAAAAA&#10;AAAAAAChAgAAZHJzL2Rvd25yZXYueG1sUEsFBgAAAAAEAAQA+QAAAJMDAAAAAA==&#10;" strokecolor="black [3040]" strokeweight="1.5pt"/>
                <v:shape id="Text Box 4" o:spid="_x0000_s1093" type="#_x0000_t202" style="position:absolute;left:49866;top:52011;width:13902;height:69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MVXcMA&#10;AADbAAAADwAAAGRycy9kb3ducmV2LnhtbESPT4vCMBTE78J+h/AWvGmq4L+uUdaCsKCXqgePj+Zt&#10;W7Z5KUnUrp/eCILHYWZ+wyzXnWnElZyvLSsYDRMQxIXVNZcKTsftYA7CB2SNjWVS8E8e1quP3hJT&#10;bW+c0/UQShEh7FNUUIXQplL6oiKDfmhb4uj9WmcwROlKqR3eItw0cpwkU2mw5rhQYUtZRcXf4WIU&#10;5Jvd5TyR831Y3EfW+dxnNtsr1f/svr9ABOrCO/xq/2gFswk8v8Qf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MVXcMAAADbAAAADwAAAAAAAAAAAAAAAACYAgAAZHJzL2Rv&#10;d25yZXYueG1sUEsFBgAAAAAEAAQA9QAAAIgDAAAAAA==&#10;" fillcolor="white [3201]" strokeweight="1.5pt">
                  <v:textbox>
                    <w:txbxContent>
                      <w:p w:rsidR="00DD39AF" w:rsidRPr="003464B6" w:rsidRDefault="00DD39AF" w:rsidP="00DD39AF">
                        <w:pPr>
                          <w:pStyle w:val="NormalWeb"/>
                          <w:spacing w:before="0" w:beforeAutospacing="0" w:after="0" w:afterAutospacing="0"/>
                        </w:pPr>
                        <w:r>
                          <w:rPr>
                            <w:rFonts w:eastAsia="Times New Roman"/>
                            <w:sz w:val="20"/>
                            <w:szCs w:val="20"/>
                          </w:rPr>
                          <w:t>Bir sonraki yarıyılın sonunda mezun olabilmek</w:t>
                        </w:r>
                      </w:p>
                    </w:txbxContent>
                  </v:textbox>
                </v:shape>
                <v:line id="Straight Connector 101" o:spid="_x0000_s1094" style="position:absolute;flip:x;visibility:visible;mso-wrap-style:square" from="63818,55562" to="68726,55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QwH8UAAADbAAAADwAAAGRycy9kb3ducmV2LnhtbESPT2vCQBTE74V+h+UVvOmmBf8QXUUL&#10;Er2pFdTbM/tMYrNvY3bV+O3dgtDjMDO/YUaTxpTiRrUrLCv47EQgiFOrC84UbH/m7QEI55E1lpZJ&#10;wYMcTMbvbyOMtb3zmm4bn4kAYRejgtz7KpbSpTkZdB1bEQfvZGuDPsg6k7rGe4CbUn5FUU8aLDgs&#10;5FjRd07p7+ZqFBx2yXnWPe2TNLGz1fFit8vLOlKq9dFMhyA8Nf4//GovtIJ+D/6+hB8gx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QwH8UAAADbAAAADwAAAAAAAAAA&#10;AAAAAAChAgAAZHJzL2Rvd25yZXYueG1sUEsFBgAAAAAEAAQA+QAAAJMDAAAAAA==&#10;" strokecolor="black [3040]" strokeweight="1.5pt"/>
                <v:line id="Straight Connector 10" o:spid="_x0000_s1095" style="position:absolute;flip:x;visibility:visible;mso-wrap-style:square" from="54670,14725" to="55390,14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OTh8UAAADbAAAADwAAAGRycy9kb3ducmV2LnhtbESPT2vCQBTE7wW/w/IEb3Wj0irRVbRQ&#10;Ym/1D6i3Z/aZRLNvY3bV9Nt3CwWPw8z8hpnMGlOKO9WusKyg141AEKdWF5wp2G4+X0cgnEfWWFom&#10;BT/kYDZtvUww1vbBK7qvfSYChF2MCnLvq1hKl+Zk0HVtRRy8k60N+iDrTOoaHwFuStmPondpsOCw&#10;kGNFHzmll/XNKDjskvPi7bRP0sQuvo9Xu/26riKlOu1mPgbhqfHP8H97qRUMB/D3JfwAO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3OTh8UAAADbAAAADwAAAAAAAAAA&#10;AAAAAAChAgAAZHJzL2Rvd25yZXYueG1sUEsFBgAAAAAEAAQA+QAAAJMDAAAAAA==&#10;" strokecolor="black [3040]" strokeweight="1.5pt"/>
                <w10:anchorlock/>
              </v:group>
            </w:pict>
          </mc:Fallback>
        </mc:AlternateContent>
      </w:r>
    </w:p>
    <w:p w:rsidR="0099507B" w:rsidRPr="00740F34" w:rsidRDefault="0099507B" w:rsidP="00BB5C09">
      <w:pPr>
        <w:spacing w:line="240" w:lineRule="auto"/>
        <w:jc w:val="center"/>
        <w:rPr>
          <w:rFonts w:ascii="Times New Roman" w:hAnsi="Times New Roman" w:cs="Times New Roman"/>
          <w:b/>
          <w:sz w:val="32"/>
        </w:rPr>
      </w:pPr>
      <w:r w:rsidRPr="00740F34">
        <w:rPr>
          <w:rFonts w:ascii="Times New Roman" w:hAnsi="Times New Roman" w:cs="Times New Roman"/>
          <w:b/>
          <w:sz w:val="32"/>
        </w:rPr>
        <w:lastRenderedPageBreak/>
        <w:t>EK-</w:t>
      </w:r>
      <w:r>
        <w:rPr>
          <w:rFonts w:ascii="Times New Roman" w:hAnsi="Times New Roman" w:cs="Times New Roman"/>
          <w:b/>
          <w:sz w:val="32"/>
        </w:rPr>
        <w:t>4</w:t>
      </w:r>
    </w:p>
    <w:p w:rsidR="0099507B" w:rsidRDefault="008D4893" w:rsidP="00BB5C09">
      <w:pPr>
        <w:spacing w:line="240" w:lineRule="auto"/>
        <w:jc w:val="center"/>
        <w:rPr>
          <w:rFonts w:ascii="Times New Roman" w:hAnsi="Times New Roman" w:cs="Times New Roman"/>
          <w:b/>
          <w:sz w:val="32"/>
        </w:rPr>
      </w:pPr>
      <w:r w:rsidRPr="008D4893">
        <w:rPr>
          <w:rFonts w:ascii="Times New Roman" w:hAnsi="Times New Roman" w:cs="Times New Roman"/>
          <w:b/>
          <w:sz w:val="32"/>
        </w:rPr>
        <w:t xml:space="preserve">%100 İNGİLİZCE LİSANS </w:t>
      </w:r>
      <w:r>
        <w:rPr>
          <w:rFonts w:ascii="Times New Roman" w:hAnsi="Times New Roman" w:cs="Times New Roman"/>
          <w:b/>
          <w:sz w:val="32"/>
        </w:rPr>
        <w:t xml:space="preserve">ÇİFT ANA DAL </w:t>
      </w:r>
      <w:r w:rsidRPr="008D4893">
        <w:rPr>
          <w:rFonts w:ascii="Times New Roman" w:hAnsi="Times New Roman" w:cs="Times New Roman"/>
          <w:b/>
          <w:sz w:val="32"/>
        </w:rPr>
        <w:t>PROGRAMI</w:t>
      </w:r>
      <w:r w:rsidR="0099507B" w:rsidRPr="00740F34">
        <w:rPr>
          <w:rFonts w:ascii="Times New Roman" w:hAnsi="Times New Roman" w:cs="Times New Roman"/>
          <w:b/>
          <w:sz w:val="32"/>
        </w:rPr>
        <w:t xml:space="preserve"> </w:t>
      </w:r>
    </w:p>
    <w:p w:rsidR="0099507B" w:rsidRDefault="0099507B" w:rsidP="00BB5C09">
      <w:pPr>
        <w:spacing w:line="240" w:lineRule="auto"/>
        <w:jc w:val="center"/>
        <w:rPr>
          <w:rFonts w:ascii="Times New Roman" w:hAnsi="Times New Roman" w:cs="Times New Roman"/>
          <w:b/>
          <w:sz w:val="32"/>
        </w:rPr>
      </w:pPr>
      <w:r w:rsidRPr="00740F34">
        <w:rPr>
          <w:rFonts w:ascii="Times New Roman" w:hAnsi="Times New Roman" w:cs="Times New Roman"/>
          <w:b/>
          <w:sz w:val="32"/>
        </w:rPr>
        <w:t>DERS PLANI</w:t>
      </w:r>
    </w:p>
    <w:p w:rsidR="0099507B" w:rsidRDefault="0099507B">
      <w:pPr>
        <w:rPr>
          <w:rFonts w:ascii="Times New Roman" w:hAnsi="Times New Roman" w:cs="Times New Roman"/>
          <w:b/>
          <w:sz w:val="32"/>
        </w:rPr>
      </w:pPr>
      <w:r>
        <w:rPr>
          <w:rFonts w:ascii="Times New Roman" w:hAnsi="Times New Roman" w:cs="Times New Roman"/>
          <w:b/>
          <w:sz w:val="32"/>
        </w:rPr>
        <w:br w:type="page"/>
      </w:r>
    </w:p>
    <w:p w:rsidR="0099507B" w:rsidRPr="007511E2" w:rsidRDefault="0099507B" w:rsidP="005B6EA3">
      <w:pPr>
        <w:pStyle w:val="ListeParagraf"/>
        <w:numPr>
          <w:ilvl w:val="0"/>
          <w:numId w:val="5"/>
        </w:numPr>
        <w:rPr>
          <w:rFonts w:ascii="Times New Roman" w:hAnsi="Times New Roman" w:cs="Times New Roman"/>
          <w:b/>
          <w:sz w:val="24"/>
        </w:rPr>
      </w:pPr>
      <w:r w:rsidRPr="007511E2">
        <w:rPr>
          <w:rFonts w:ascii="Times New Roman" w:hAnsi="Times New Roman" w:cs="Times New Roman"/>
          <w:b/>
          <w:sz w:val="24"/>
        </w:rPr>
        <w:lastRenderedPageBreak/>
        <w:t>Başvurabilecek Bölümler ve Genel Bilgi</w:t>
      </w:r>
    </w:p>
    <w:p w:rsidR="0099507B" w:rsidRDefault="0099507B" w:rsidP="005B6EA3">
      <w:pPr>
        <w:ind w:left="360"/>
        <w:jc w:val="both"/>
        <w:rPr>
          <w:rFonts w:ascii="Times New Roman" w:hAnsi="Times New Roman" w:cs="Times New Roman"/>
          <w:sz w:val="24"/>
        </w:rPr>
      </w:pPr>
      <w:r>
        <w:rPr>
          <w:rFonts w:ascii="Times New Roman" w:hAnsi="Times New Roman" w:cs="Times New Roman"/>
          <w:sz w:val="24"/>
        </w:rPr>
        <w:t xml:space="preserve">Elektrik-Elektronik Mühendisliği Bölümü </w:t>
      </w:r>
      <w:r w:rsidR="008D4893">
        <w:rPr>
          <w:rFonts w:ascii="Times New Roman" w:hAnsi="Times New Roman" w:cs="Times New Roman"/>
          <w:sz w:val="24"/>
        </w:rPr>
        <w:t xml:space="preserve">%100 İngilizce </w:t>
      </w:r>
      <w:r>
        <w:rPr>
          <w:rFonts w:ascii="Times New Roman" w:hAnsi="Times New Roman" w:cs="Times New Roman"/>
          <w:sz w:val="24"/>
        </w:rPr>
        <w:t xml:space="preserve">Çift Ana Dal (ÇAD) </w:t>
      </w:r>
      <w:r w:rsidR="008D4893">
        <w:rPr>
          <w:rFonts w:ascii="Times New Roman" w:hAnsi="Times New Roman" w:cs="Times New Roman"/>
          <w:sz w:val="24"/>
        </w:rPr>
        <w:t xml:space="preserve">Lisans </w:t>
      </w:r>
      <w:r>
        <w:rPr>
          <w:rFonts w:ascii="Times New Roman" w:hAnsi="Times New Roman" w:cs="Times New Roman"/>
          <w:sz w:val="24"/>
        </w:rPr>
        <w:t>programına aşağıda sıralanan bölümlerin öğrencileri başvurabilir:</w:t>
      </w:r>
    </w:p>
    <w:p w:rsidR="0099507B" w:rsidRPr="005B6EA3" w:rsidRDefault="0099507B" w:rsidP="005B6EA3">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Bilgisayar Mühendisliği</w:t>
      </w:r>
    </w:p>
    <w:p w:rsidR="0099507B" w:rsidRPr="005B6EA3" w:rsidRDefault="0099507B" w:rsidP="005B6EA3">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Endüstri Mühendisliği</w:t>
      </w:r>
    </w:p>
    <w:p w:rsidR="0099507B" w:rsidRPr="005B6EA3" w:rsidRDefault="0099507B" w:rsidP="005B6EA3">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Kimya Mühendisliği</w:t>
      </w:r>
    </w:p>
    <w:p w:rsidR="0099507B" w:rsidRPr="005B6EA3" w:rsidRDefault="0099507B" w:rsidP="005B6EA3">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Makine Mühendisliği</w:t>
      </w:r>
    </w:p>
    <w:p w:rsidR="0099507B" w:rsidRDefault="0099507B" w:rsidP="005B6EA3">
      <w:pPr>
        <w:ind w:left="360"/>
        <w:rPr>
          <w:rFonts w:ascii="Times New Roman" w:hAnsi="Times New Roman" w:cs="Times New Roman"/>
          <w:sz w:val="24"/>
        </w:rPr>
      </w:pPr>
      <w:r>
        <w:rPr>
          <w:rFonts w:ascii="Times New Roman" w:hAnsi="Times New Roman" w:cs="Times New Roman"/>
          <w:sz w:val="24"/>
        </w:rPr>
        <w:t>Her bölüm için ayrı bir ders planı belirlenmiştir.</w:t>
      </w:r>
    </w:p>
    <w:p w:rsidR="0099507B" w:rsidRDefault="0099507B" w:rsidP="005B6EA3">
      <w:pPr>
        <w:ind w:left="360"/>
        <w:jc w:val="both"/>
        <w:rPr>
          <w:rFonts w:ascii="Times New Roman" w:hAnsi="Times New Roman" w:cs="Times New Roman"/>
          <w:sz w:val="24"/>
        </w:rPr>
      </w:pPr>
      <w:r>
        <w:rPr>
          <w:rFonts w:ascii="Times New Roman" w:hAnsi="Times New Roman" w:cs="Times New Roman"/>
          <w:sz w:val="24"/>
        </w:rPr>
        <w:t xml:space="preserve">ÇAD programına kayıtlı bir öğrenci, ÇAD programındaki zorunlu bir ders ile benzer içeriğe ve en az aynı krediye sahip bir dersi kendi ana programında almışsa, bu iki dersin denk olduğu kabul edilir ve öğrenci ÇAD programında söz konusu dersten muaf sayılır. </w:t>
      </w:r>
    </w:p>
    <w:p w:rsidR="0099507B" w:rsidRDefault="0099507B" w:rsidP="005B6EA3">
      <w:pPr>
        <w:ind w:left="360"/>
        <w:jc w:val="both"/>
        <w:rPr>
          <w:rFonts w:ascii="Times New Roman" w:hAnsi="Times New Roman" w:cs="Times New Roman"/>
          <w:sz w:val="24"/>
        </w:rPr>
      </w:pPr>
      <w:r>
        <w:rPr>
          <w:rFonts w:ascii="Times New Roman" w:hAnsi="Times New Roman" w:cs="Times New Roman"/>
          <w:sz w:val="24"/>
        </w:rPr>
        <w:t>ÇAD programına kayıtlı bir öğrenci, ÇAD programındaki seçmeli bir ders ile aynı içeriğe sahip bir dersi kendi ana programında almışsa, bu ders ÇAD programındaki seçmeli ders yerine sayılamaz. Öğrenci belirtilen sayı ve minimum kredide seçmeli dersi almak zorundadır.</w:t>
      </w:r>
    </w:p>
    <w:p w:rsidR="0099507B" w:rsidRDefault="0099507B">
      <w:pPr>
        <w:rPr>
          <w:rFonts w:ascii="Times New Roman" w:hAnsi="Times New Roman" w:cs="Times New Roman"/>
          <w:b/>
          <w:sz w:val="24"/>
        </w:rPr>
      </w:pPr>
      <w:r>
        <w:rPr>
          <w:rFonts w:ascii="Times New Roman" w:hAnsi="Times New Roman" w:cs="Times New Roman"/>
          <w:b/>
          <w:sz w:val="24"/>
        </w:rPr>
        <w:br w:type="page"/>
      </w:r>
    </w:p>
    <w:p w:rsidR="0099507B" w:rsidRPr="007511E2" w:rsidRDefault="0099507B" w:rsidP="000B4A8F">
      <w:pPr>
        <w:pStyle w:val="ListeParagraf"/>
        <w:numPr>
          <w:ilvl w:val="0"/>
          <w:numId w:val="5"/>
        </w:numPr>
        <w:ind w:left="284" w:hanging="284"/>
        <w:rPr>
          <w:rFonts w:ascii="Times New Roman" w:hAnsi="Times New Roman" w:cs="Times New Roman"/>
          <w:b/>
          <w:sz w:val="24"/>
        </w:rPr>
      </w:pPr>
      <w:r w:rsidRPr="007511E2">
        <w:rPr>
          <w:rFonts w:ascii="Times New Roman" w:hAnsi="Times New Roman" w:cs="Times New Roman"/>
          <w:b/>
          <w:sz w:val="24"/>
        </w:rPr>
        <w:lastRenderedPageBreak/>
        <w:t>Ders Planları</w:t>
      </w:r>
    </w:p>
    <w:p w:rsidR="0099507B" w:rsidRPr="000B4A8F" w:rsidRDefault="0099507B" w:rsidP="000B4A8F">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t>B1) Bilgisayar Mühendisliği Bölümü Öğrencileri için ÇAD Programı</w:t>
      </w:r>
    </w:p>
    <w:tbl>
      <w:tblPr>
        <w:tblW w:w="4977" w:type="dxa"/>
        <w:tblInd w:w="40" w:type="dxa"/>
        <w:tblCellMar>
          <w:left w:w="70" w:type="dxa"/>
          <w:right w:w="70" w:type="dxa"/>
        </w:tblCellMar>
        <w:tblLook w:val="04A0" w:firstRow="1" w:lastRow="0" w:firstColumn="1" w:lastColumn="0" w:noHBand="0" w:noVBand="1"/>
      </w:tblPr>
      <w:tblGrid>
        <w:gridCol w:w="880"/>
        <w:gridCol w:w="2254"/>
        <w:gridCol w:w="567"/>
        <w:gridCol w:w="567"/>
        <w:gridCol w:w="709"/>
      </w:tblGrid>
      <w:tr w:rsidR="0099507B" w:rsidRPr="000B4A8F" w:rsidTr="00DD39AF">
        <w:trPr>
          <w:trHeight w:val="300"/>
        </w:trPr>
        <w:tc>
          <w:tcPr>
            <w:tcW w:w="3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jc w:val="center"/>
              <w:rPr>
                <w:rFonts w:ascii="Times New Roman" w:eastAsia="Times New Roman" w:hAnsi="Times New Roman" w:cs="Times New Roman"/>
                <w:b/>
                <w:bCs/>
                <w:color w:val="000000"/>
                <w:sz w:val="16"/>
                <w:szCs w:val="16"/>
                <w:lang w:eastAsia="tr-TR"/>
              </w:rPr>
            </w:pPr>
            <w:r w:rsidRPr="000B4A8F">
              <w:rPr>
                <w:rFonts w:ascii="Times New Roman" w:eastAsia="Times New Roman" w:hAnsi="Times New Roman" w:cs="Times New Roman"/>
                <w:b/>
                <w:bCs/>
                <w:color w:val="000000"/>
                <w:sz w:val="16"/>
                <w:szCs w:val="16"/>
                <w:lang w:eastAsia="tr-TR"/>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jc w:val="center"/>
              <w:rPr>
                <w:rFonts w:ascii="Times New Roman" w:eastAsia="Times New Roman" w:hAnsi="Times New Roman" w:cs="Times New Roman"/>
                <w:b/>
                <w:bCs/>
                <w:color w:val="000000"/>
                <w:sz w:val="16"/>
                <w:szCs w:val="16"/>
                <w:lang w:eastAsia="tr-TR"/>
              </w:rPr>
            </w:pPr>
            <w:r w:rsidRPr="000B4A8F">
              <w:rPr>
                <w:rFonts w:ascii="Times New Roman" w:eastAsia="Times New Roman" w:hAnsi="Times New Roman" w:cs="Times New Roman"/>
                <w:b/>
                <w:bCs/>
                <w:color w:val="000000"/>
                <w:sz w:val="16"/>
                <w:szCs w:val="16"/>
                <w:lang w:eastAsia="tr-TR"/>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jc w:val="center"/>
              <w:rPr>
                <w:rFonts w:ascii="Times New Roman" w:eastAsia="Times New Roman" w:hAnsi="Times New Roman" w:cs="Times New Roman"/>
                <w:b/>
                <w:bCs/>
                <w:color w:val="000000"/>
                <w:sz w:val="16"/>
                <w:szCs w:val="16"/>
                <w:lang w:eastAsia="tr-TR"/>
              </w:rPr>
            </w:pPr>
            <w:r w:rsidRPr="000B4A8F">
              <w:rPr>
                <w:rFonts w:ascii="Times New Roman" w:eastAsia="Times New Roman" w:hAnsi="Times New Roman" w:cs="Times New Roman"/>
                <w:b/>
                <w:bCs/>
                <w:color w:val="000000"/>
                <w:sz w:val="16"/>
                <w:szCs w:val="16"/>
                <w:lang w:eastAsia="tr-TR"/>
              </w:rPr>
              <w:t>Kr</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jc w:val="center"/>
              <w:rPr>
                <w:rFonts w:ascii="Times New Roman" w:eastAsia="Times New Roman" w:hAnsi="Times New Roman" w:cs="Times New Roman"/>
                <w:b/>
                <w:bCs/>
                <w:color w:val="000000"/>
                <w:sz w:val="16"/>
                <w:szCs w:val="16"/>
                <w:lang w:eastAsia="tr-TR"/>
              </w:rPr>
            </w:pPr>
            <w:r w:rsidRPr="000B4A8F">
              <w:rPr>
                <w:rFonts w:ascii="Times New Roman" w:eastAsia="Times New Roman" w:hAnsi="Times New Roman" w:cs="Times New Roman"/>
                <w:b/>
                <w:bCs/>
                <w:color w:val="000000"/>
                <w:sz w:val="16"/>
                <w:szCs w:val="16"/>
                <w:lang w:eastAsia="tr-TR"/>
              </w:rPr>
              <w:t>AKTS</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105E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Malzeme Bilgisi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3+0</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5</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212E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Analog Elektronik 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4+0</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5</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214E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Analog Elektronik Lab.</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0+2</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1</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2</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222E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Devre Analizi II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4+0</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6</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224E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Devre Analizi Lab II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0+2</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1</w:t>
            </w:r>
          </w:p>
        </w:tc>
        <w:tc>
          <w:tcPr>
            <w:tcW w:w="709"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2</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EEM 252E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Elektromanyetik Alan Teorisi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4+0</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4</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5</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MAT 216E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Kompleks Analiz</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311E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Analog Elektronik II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3+2</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321E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Sinyaller ve Sistemler</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6</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331E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Enerji Sistemlerinin Temelleri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5</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326E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Kontrol Sistemleri 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6</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336E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Elektromekanik Enerji Dön.</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4+0</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6</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338E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 xml:space="preserve">Elektromekanik Enerji Dön. </w:t>
            </w:r>
            <w:r w:rsidRPr="000B4A8F">
              <w:rPr>
                <w:rFonts w:ascii="Times New Roman" w:eastAsia="Times New Roman" w:hAnsi="Times New Roman" w:cs="Times New Roman"/>
                <w:color w:val="000000"/>
                <w:sz w:val="16"/>
                <w:szCs w:val="16"/>
                <w:lang w:eastAsia="tr-TR"/>
              </w:rPr>
              <w:t>Lab.</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0+2</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1</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 </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0B4A8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Sınırlı Seçmeli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5</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300</w:t>
            </w:r>
          </w:p>
        </w:tc>
        <w:tc>
          <w:tcPr>
            <w:tcW w:w="2254" w:type="dxa"/>
            <w:tcBorders>
              <w:top w:val="nil"/>
              <w:left w:val="nil"/>
              <w:bottom w:val="single" w:sz="4" w:space="0" w:color="auto"/>
              <w:right w:val="single" w:sz="4" w:space="0" w:color="auto"/>
            </w:tcBorders>
            <w:shd w:val="clear" w:color="auto" w:fill="auto"/>
            <w:vAlign w:val="center"/>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Staj II</w:t>
            </w:r>
          </w:p>
        </w:tc>
        <w:tc>
          <w:tcPr>
            <w:tcW w:w="567" w:type="dxa"/>
            <w:tcBorders>
              <w:top w:val="nil"/>
              <w:left w:val="nil"/>
              <w:bottom w:val="single" w:sz="4" w:space="0" w:color="auto"/>
              <w:right w:val="single" w:sz="4" w:space="0" w:color="auto"/>
            </w:tcBorders>
            <w:shd w:val="clear" w:color="auto" w:fill="auto"/>
            <w:vAlign w:val="center"/>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p>
        </w:tc>
        <w:tc>
          <w:tcPr>
            <w:tcW w:w="567" w:type="dxa"/>
            <w:tcBorders>
              <w:top w:val="nil"/>
              <w:left w:val="nil"/>
              <w:bottom w:val="single" w:sz="4" w:space="0" w:color="auto"/>
              <w:right w:val="single" w:sz="4" w:space="0" w:color="auto"/>
            </w:tcBorders>
            <w:shd w:val="clear" w:color="auto" w:fill="auto"/>
            <w:vAlign w:val="center"/>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0</w:t>
            </w:r>
          </w:p>
        </w:tc>
        <w:tc>
          <w:tcPr>
            <w:tcW w:w="709" w:type="dxa"/>
            <w:tcBorders>
              <w:top w:val="nil"/>
              <w:left w:val="nil"/>
              <w:bottom w:val="single" w:sz="4" w:space="0" w:color="auto"/>
              <w:right w:val="single" w:sz="4" w:space="0" w:color="auto"/>
            </w:tcBorders>
            <w:shd w:val="clear" w:color="auto" w:fill="auto"/>
            <w:noWrap/>
            <w:vAlign w:val="center"/>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2</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491E</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 Mühendisliği Tasarımı 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3+2</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99507B" w:rsidRPr="000B4A8F"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EEM 492E</w:t>
            </w:r>
          </w:p>
        </w:tc>
        <w:tc>
          <w:tcPr>
            <w:tcW w:w="2254" w:type="dxa"/>
            <w:tcBorders>
              <w:top w:val="nil"/>
              <w:left w:val="nil"/>
              <w:bottom w:val="single" w:sz="4" w:space="0" w:color="auto"/>
              <w:right w:val="single" w:sz="4" w:space="0" w:color="auto"/>
            </w:tcBorders>
            <w:shd w:val="clear" w:color="auto" w:fill="auto"/>
            <w:vAlign w:val="center"/>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EE Mühendisliği Tasarımı II</w:t>
            </w:r>
          </w:p>
        </w:tc>
        <w:tc>
          <w:tcPr>
            <w:tcW w:w="567" w:type="dxa"/>
            <w:tcBorders>
              <w:top w:val="nil"/>
              <w:left w:val="nil"/>
              <w:bottom w:val="single" w:sz="4" w:space="0" w:color="auto"/>
              <w:right w:val="single" w:sz="4" w:space="0" w:color="auto"/>
            </w:tcBorders>
            <w:shd w:val="clear" w:color="auto" w:fill="auto"/>
            <w:vAlign w:val="center"/>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2+4</w:t>
            </w:r>
          </w:p>
        </w:tc>
        <w:tc>
          <w:tcPr>
            <w:tcW w:w="567" w:type="dxa"/>
            <w:tcBorders>
              <w:top w:val="nil"/>
              <w:left w:val="nil"/>
              <w:bottom w:val="single" w:sz="4" w:space="0" w:color="auto"/>
              <w:right w:val="single" w:sz="4" w:space="0" w:color="auto"/>
            </w:tcBorders>
            <w:shd w:val="clear" w:color="auto" w:fill="auto"/>
            <w:vAlign w:val="center"/>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tcPr>
          <w:p w:rsidR="0099507B" w:rsidRPr="000B4A8F"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 </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Teknik Seçmeli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3+2</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7</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 </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sz w:val="16"/>
                <w:szCs w:val="16"/>
                <w:lang w:eastAsia="tr-TR"/>
              </w:rPr>
            </w:pPr>
            <w:r w:rsidRPr="000B4A8F">
              <w:rPr>
                <w:rFonts w:ascii="Times New Roman" w:eastAsia="Times New Roman" w:hAnsi="Times New Roman" w:cs="Times New Roman"/>
                <w:sz w:val="16"/>
                <w:szCs w:val="16"/>
                <w:lang w:eastAsia="tr-TR"/>
              </w:rPr>
              <w:t>Teknik Seçmeli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3+2</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7</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 </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Teknik Seçmeli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3+2</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4</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7</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 </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Teknik Seçmeli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6</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 </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Teknik Seçmeli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6</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 </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Teknik Seçmeli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6</w:t>
            </w:r>
          </w:p>
        </w:tc>
      </w:tr>
      <w:tr w:rsidR="0099507B" w:rsidRPr="000B4A8F"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 </w:t>
            </w:r>
          </w:p>
        </w:tc>
        <w:tc>
          <w:tcPr>
            <w:tcW w:w="2254"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Teknik Seçmeli</w:t>
            </w:r>
          </w:p>
        </w:tc>
        <w:tc>
          <w:tcPr>
            <w:tcW w:w="567" w:type="dxa"/>
            <w:tcBorders>
              <w:top w:val="nil"/>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3+0</w:t>
            </w:r>
          </w:p>
        </w:tc>
        <w:tc>
          <w:tcPr>
            <w:tcW w:w="567"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3</w:t>
            </w:r>
          </w:p>
        </w:tc>
        <w:tc>
          <w:tcPr>
            <w:tcW w:w="709" w:type="dxa"/>
            <w:tcBorders>
              <w:top w:val="nil"/>
              <w:left w:val="nil"/>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color w:val="000000"/>
                <w:sz w:val="16"/>
                <w:szCs w:val="16"/>
                <w:lang w:eastAsia="tr-TR"/>
              </w:rPr>
              <w:t>6</w:t>
            </w:r>
          </w:p>
        </w:tc>
      </w:tr>
      <w:tr w:rsidR="0099507B" w:rsidRPr="000B4A8F" w:rsidTr="00DD39AF">
        <w:trPr>
          <w:trHeight w:val="300"/>
        </w:trPr>
        <w:tc>
          <w:tcPr>
            <w:tcW w:w="880" w:type="dxa"/>
            <w:tcBorders>
              <w:top w:val="nil"/>
              <w:left w:val="nil"/>
              <w:bottom w:val="nil"/>
              <w:right w:val="single" w:sz="4" w:space="0" w:color="auto"/>
            </w:tcBorders>
            <w:shd w:val="clear" w:color="auto" w:fill="auto"/>
            <w:vAlign w:val="center"/>
            <w:hideMark/>
          </w:tcPr>
          <w:p w:rsidR="0099507B" w:rsidRPr="000B4A8F" w:rsidRDefault="0099507B" w:rsidP="00DD39AF">
            <w:pPr>
              <w:spacing w:after="0" w:line="240" w:lineRule="auto"/>
              <w:rPr>
                <w:rFonts w:ascii="Times New Roman" w:eastAsia="Times New Roman" w:hAnsi="Times New Roman" w:cs="Times New Roman"/>
                <w:color w:val="000000"/>
                <w:sz w:val="16"/>
                <w:szCs w:val="16"/>
                <w:lang w:eastAsia="tr-TR"/>
              </w:rPr>
            </w:pPr>
          </w:p>
        </w:tc>
        <w:tc>
          <w:tcPr>
            <w:tcW w:w="2254" w:type="dxa"/>
            <w:tcBorders>
              <w:top w:val="single" w:sz="4" w:space="0" w:color="auto"/>
              <w:left w:val="single" w:sz="4" w:space="0" w:color="auto"/>
              <w:bottom w:val="single" w:sz="4" w:space="0" w:color="auto"/>
              <w:right w:val="nil"/>
            </w:tcBorders>
            <w:shd w:val="clear" w:color="auto" w:fill="auto"/>
            <w:vAlign w:val="center"/>
            <w:hideMark/>
          </w:tcPr>
          <w:p w:rsidR="0099507B" w:rsidRPr="000B4A8F" w:rsidRDefault="0099507B" w:rsidP="00DD39AF">
            <w:pPr>
              <w:spacing w:after="0" w:line="240" w:lineRule="auto"/>
              <w:jc w:val="right"/>
              <w:rPr>
                <w:rFonts w:ascii="Times New Roman" w:eastAsia="Times New Roman" w:hAnsi="Times New Roman" w:cs="Times New Roman"/>
                <w:b/>
                <w:bCs/>
                <w:color w:val="000000"/>
                <w:sz w:val="16"/>
                <w:szCs w:val="16"/>
                <w:lang w:eastAsia="tr-TR"/>
              </w:rPr>
            </w:pPr>
            <w:r w:rsidRPr="000B4A8F">
              <w:rPr>
                <w:rFonts w:ascii="Times New Roman" w:eastAsia="Times New Roman" w:hAnsi="Times New Roman" w:cs="Times New Roman"/>
                <w:b/>
                <w:bCs/>
                <w:color w:val="000000"/>
                <w:sz w:val="16"/>
                <w:szCs w:val="16"/>
                <w:lang w:eastAsia="tr-TR"/>
              </w:rPr>
              <w:t>Toplam Kredi</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9507B" w:rsidRPr="000B4A8F" w:rsidRDefault="0099507B" w:rsidP="00DD39AF">
            <w:pPr>
              <w:spacing w:after="0" w:line="240" w:lineRule="auto"/>
              <w:jc w:val="center"/>
              <w:rPr>
                <w:rFonts w:ascii="Times New Roman" w:eastAsia="Times New Roman" w:hAnsi="Times New Roman" w:cs="Times New Roman"/>
                <w:color w:val="000000"/>
                <w:sz w:val="16"/>
                <w:szCs w:val="16"/>
                <w:lang w:eastAsia="tr-TR"/>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73</w:t>
            </w:r>
            <w:r>
              <w:rPr>
                <w:rFonts w:ascii="Times New Roman" w:eastAsia="Times New Roman" w:hAnsi="Times New Roman" w:cs="Times New Roman"/>
                <w:b/>
                <w:bCs/>
                <w:color w:val="000000"/>
                <w:sz w:val="16"/>
                <w:szCs w:val="16"/>
                <w:lang w:eastAsia="tr-TR"/>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507B" w:rsidRPr="000B4A8F"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125</w:t>
            </w:r>
            <w:r>
              <w:rPr>
                <w:rFonts w:ascii="Times New Roman" w:eastAsia="Times New Roman" w:hAnsi="Times New Roman" w:cs="Times New Roman"/>
                <w:b/>
                <w:bCs/>
                <w:color w:val="000000"/>
                <w:sz w:val="16"/>
                <w:szCs w:val="16"/>
                <w:lang w:eastAsia="tr-TR"/>
              </w:rPr>
              <w:fldChar w:fldCharType="end"/>
            </w:r>
          </w:p>
        </w:tc>
      </w:tr>
    </w:tbl>
    <w:p w:rsidR="0099507B" w:rsidRDefault="0099507B" w:rsidP="00D16A59">
      <w:pPr>
        <w:spacing w:after="0"/>
        <w:rPr>
          <w:rFonts w:ascii="Times New Roman" w:hAnsi="Times New Roman" w:cs="Times New Roman"/>
          <w:sz w:val="24"/>
        </w:rPr>
      </w:pPr>
    </w:p>
    <w:p w:rsidR="0099507B" w:rsidRDefault="0099507B" w:rsidP="000375A7">
      <w:pPr>
        <w:spacing w:line="240" w:lineRule="auto"/>
        <w:jc w:val="both"/>
        <w:rPr>
          <w:rFonts w:ascii="Times New Roman" w:hAnsi="Times New Roman" w:cs="Times New Roman"/>
          <w:b/>
          <w:sz w:val="24"/>
        </w:rPr>
      </w:pPr>
      <w:r w:rsidRPr="00BA4295">
        <w:rPr>
          <w:rFonts w:ascii="Times New Roman" w:hAnsi="Times New Roman" w:cs="Times New Roman"/>
          <w:b/>
          <w:sz w:val="24"/>
        </w:rPr>
        <w:t>SEÇMELİ DERS PAKETLERİ</w:t>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ELEKTRONİK (4 zorunlu + 3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411E</w:t>
            </w:r>
          </w:p>
        </w:tc>
        <w:tc>
          <w:tcPr>
            <w:tcW w:w="4056" w:type="dxa"/>
            <w:shd w:val="clear" w:color="auto" w:fill="auto"/>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Elektronik</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Geniş Ölçekli Tümdevre Tasarımı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Yarı İletken Devre Teknolojisi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Optoelektronik</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0375A7">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KONTROL (4 zorunlu + 3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Ayrık Zamanlı Kontrol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Doğrusal Olmayan Kontrol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0375A7">
      <w:pPr>
        <w:spacing w:after="0"/>
      </w:pPr>
    </w:p>
    <w:p w:rsidR="0099507B" w:rsidRDefault="0099507B">
      <w:r>
        <w:br w:type="page"/>
      </w:r>
    </w:p>
    <w:tbl>
      <w:tblPr>
        <w:tblW w:w="596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lastRenderedPageBreak/>
              <w:t>GÜÇ ELEKTRONİĞİ (4 zorunlu + 3 seçmeli ders)</w:t>
            </w:r>
          </w:p>
        </w:tc>
        <w:tc>
          <w:tcPr>
            <w:tcW w:w="480" w:type="dxa"/>
            <w:shd w:val="clear" w:color="auto" w:fill="auto"/>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Elektrik Motorları ve Sürücüleri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0375A7">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HABERLEŞME (4 zorunlu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Haberleşme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0375A7">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tcPr>
          <w:p w:rsidR="0099507B" w:rsidRPr="00C74B03" w:rsidRDefault="0099507B" w:rsidP="00D16A59">
            <w:pPr>
              <w:spacing w:after="0" w:line="240" w:lineRule="auto"/>
              <w:rPr>
                <w:rFonts w:ascii="Times New Roman" w:eastAsia="Times New Roman" w:hAnsi="Times New Roman" w:cs="Times New Roman"/>
                <w:sz w:val="20"/>
                <w:szCs w:val="20"/>
                <w:lang w:eastAsia="tr-TR"/>
              </w:rPr>
            </w:pPr>
            <w:r w:rsidRPr="00C74B03">
              <w:rPr>
                <w:rFonts w:ascii="Times New Roman" w:eastAsia="Times New Roman" w:hAnsi="Times New Roman" w:cs="Times New Roman"/>
                <w:b/>
                <w:bCs/>
                <w:color w:val="000000"/>
                <w:sz w:val="16"/>
                <w:szCs w:val="16"/>
                <w:lang w:eastAsia="tr-TR"/>
              </w:rPr>
              <w:t>MİKRODALGA VE ANTENLER (4 zorunlu + 3 seçmeli ders)</w:t>
            </w:r>
          </w:p>
        </w:tc>
        <w:tc>
          <w:tcPr>
            <w:tcW w:w="480" w:type="dxa"/>
            <w:shd w:val="clear" w:color="auto" w:fill="auto"/>
            <w:noWrap/>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Antenler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Modelleme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0375A7">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BİYOMEDİKAL (3 zorunlu + 4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Biyomedikal Müh.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Tıbbi Görüntüleme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0375A7">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Default="0099507B" w:rsidP="00D16A59">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GÜÇ SİSTEMLERİ VE YÜKSEK GERİLİM TEKNİĞİ</w:t>
            </w:r>
          </w:p>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(4 zorunlu + 3 seçmeli ders)</w:t>
            </w:r>
          </w:p>
        </w:tc>
        <w:tc>
          <w:tcPr>
            <w:tcW w:w="480" w:type="dxa"/>
            <w:shd w:val="clear" w:color="auto" w:fill="auto"/>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475E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Yüksek Gerilim Tekniği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0375A7">
      <w:pPr>
        <w:spacing w:after="0"/>
      </w:pPr>
    </w:p>
    <w:tbl>
      <w:tblPr>
        <w:tblW w:w="596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0375A7">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Sınırlı Seçmeli Dersler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0375A7">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332E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Yenilenebilir Enerji Sistemler</w:t>
            </w:r>
            <w:r>
              <w:rPr>
                <w:rFonts w:ascii="Times New Roman" w:eastAsia="Times New Roman" w:hAnsi="Times New Roman" w:cs="Times New Roman"/>
                <w:color w:val="000000"/>
                <w:sz w:val="16"/>
                <w:szCs w:val="16"/>
                <w:lang w:eastAsia="tr-TR"/>
              </w:rPr>
              <w:t>inde Elektrik Güç Dönüşümü</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r w:rsidR="0099507B" w:rsidRPr="00C74B03" w:rsidTr="000375A7">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352E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Dalgalar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bl>
    <w:p w:rsidR="0099507B" w:rsidRDefault="0099507B" w:rsidP="00D16A59">
      <w:pPr>
        <w:spacing w:after="0"/>
      </w:pPr>
    </w:p>
    <w:tbl>
      <w:tblPr>
        <w:tblW w:w="596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SEÇMELİ DERSLER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401E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Elektronik Ölçme ve Enstrümantasyon</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415E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Havacılık Elektronik Sistemleri Tasarımı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419E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Elektroniği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Kriptografiye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Rasgele Süreçler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Radyo Dalgası Yayılımı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C74B03">
              <w:rPr>
                <w:rFonts w:ascii="Times New Roman" w:eastAsia="Times New Roman" w:hAnsi="Times New Roman" w:cs="Times New Roman"/>
                <w:color w:val="000000"/>
                <w:sz w:val="16"/>
                <w:szCs w:val="16"/>
                <w:lang w:eastAsia="tr-TR"/>
              </w:rPr>
              <w:t xml:space="preserve">o Frekans Elektronik Devreler </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Biyolojik Sinyaller ve</w:t>
            </w:r>
            <w:r w:rsidRPr="00C74B03">
              <w:rPr>
                <w:rFonts w:ascii="Times New Roman" w:eastAsia="Times New Roman" w:hAnsi="Times New Roman" w:cs="Times New Roman"/>
                <w:color w:val="000000"/>
                <w:sz w:val="16"/>
                <w:szCs w:val="16"/>
                <w:lang w:eastAsia="tr-TR"/>
              </w:rPr>
              <w:t xml:space="preserve"> Algılama Yöntemleri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lastRenderedPageBreak/>
              <w:t>EEM 473E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Aydınlatma Tekniği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0375A7"/>
    <w:p w:rsidR="0099507B" w:rsidRDefault="0099507B" w:rsidP="000B4A8F">
      <w:pPr>
        <w:ind w:left="284" w:hanging="284"/>
        <w:rPr>
          <w:rFonts w:ascii="Times New Roman" w:hAnsi="Times New Roman" w:cs="Times New Roman"/>
          <w:sz w:val="24"/>
        </w:rPr>
      </w:pPr>
    </w:p>
    <w:p w:rsidR="0099507B" w:rsidRDefault="0099507B" w:rsidP="007511E2">
      <w:pPr>
        <w:ind w:left="360"/>
        <w:rPr>
          <w:rFonts w:ascii="Times New Roman" w:hAnsi="Times New Roman" w:cs="Times New Roman"/>
          <w:sz w:val="24"/>
        </w:rPr>
      </w:pPr>
    </w:p>
    <w:p w:rsidR="0099507B" w:rsidRDefault="0099507B" w:rsidP="007511E2">
      <w:pPr>
        <w:ind w:left="360"/>
        <w:rPr>
          <w:rFonts w:ascii="Times New Roman" w:hAnsi="Times New Roman" w:cs="Times New Roman"/>
          <w:sz w:val="24"/>
        </w:rPr>
      </w:pPr>
    </w:p>
    <w:p w:rsidR="0099507B" w:rsidRDefault="0099507B">
      <w:pPr>
        <w:rPr>
          <w:rFonts w:ascii="Times New Roman" w:hAnsi="Times New Roman" w:cs="Times New Roman"/>
          <w:b/>
          <w:sz w:val="24"/>
        </w:rPr>
      </w:pPr>
      <w:r>
        <w:rPr>
          <w:rFonts w:ascii="Times New Roman" w:hAnsi="Times New Roman" w:cs="Times New Roman"/>
          <w:b/>
          <w:sz w:val="24"/>
        </w:rPr>
        <w:br w:type="page"/>
      </w:r>
    </w:p>
    <w:p w:rsidR="0099507B" w:rsidRPr="000B4A8F" w:rsidRDefault="0099507B" w:rsidP="00B707F3">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2</w:t>
      </w:r>
      <w:r w:rsidRPr="000B4A8F">
        <w:rPr>
          <w:rFonts w:ascii="Times New Roman" w:hAnsi="Times New Roman" w:cs="Times New Roman"/>
          <w:b/>
          <w:sz w:val="24"/>
        </w:rPr>
        <w:t xml:space="preserve">) </w:t>
      </w:r>
      <w:r>
        <w:rPr>
          <w:rFonts w:ascii="Times New Roman" w:hAnsi="Times New Roman" w:cs="Times New Roman"/>
          <w:b/>
          <w:sz w:val="24"/>
        </w:rPr>
        <w:t>Endüstri</w:t>
      </w:r>
      <w:r w:rsidRPr="000B4A8F">
        <w:rPr>
          <w:rFonts w:ascii="Times New Roman" w:hAnsi="Times New Roman" w:cs="Times New Roman"/>
          <w:b/>
          <w:sz w:val="24"/>
        </w:rPr>
        <w:t xml:space="preserve"> Mühendisliği Bölümü Öğrencileri için ÇAD Programı</w:t>
      </w:r>
    </w:p>
    <w:tbl>
      <w:tblPr>
        <w:tblW w:w="5360" w:type="dxa"/>
        <w:tblInd w:w="30" w:type="dxa"/>
        <w:tblCellMar>
          <w:left w:w="70" w:type="dxa"/>
          <w:right w:w="70" w:type="dxa"/>
        </w:tblCellMar>
        <w:tblLook w:val="04A0" w:firstRow="1" w:lastRow="0" w:firstColumn="1" w:lastColumn="0" w:noHBand="0" w:noVBand="1"/>
      </w:tblPr>
      <w:tblGrid>
        <w:gridCol w:w="880"/>
        <w:gridCol w:w="2600"/>
        <w:gridCol w:w="600"/>
        <w:gridCol w:w="500"/>
        <w:gridCol w:w="780"/>
      </w:tblGrid>
      <w:tr w:rsidR="0099507B" w:rsidRPr="00A85307" w:rsidTr="00DD39AF">
        <w:trPr>
          <w:trHeight w:val="300"/>
        </w:trPr>
        <w:tc>
          <w:tcPr>
            <w:tcW w:w="34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jc w:val="center"/>
              <w:rPr>
                <w:rFonts w:ascii="Times New Roman" w:eastAsia="Times New Roman" w:hAnsi="Times New Roman" w:cs="Times New Roman"/>
                <w:b/>
                <w:bCs/>
                <w:color w:val="000000"/>
                <w:sz w:val="16"/>
                <w:szCs w:val="16"/>
                <w:lang w:eastAsia="tr-TR"/>
              </w:rPr>
            </w:pPr>
            <w:r w:rsidRPr="00A85307">
              <w:rPr>
                <w:rFonts w:ascii="Times New Roman" w:eastAsia="Times New Roman" w:hAnsi="Times New Roman" w:cs="Times New Roman"/>
                <w:b/>
                <w:bCs/>
                <w:color w:val="000000"/>
                <w:sz w:val="16"/>
                <w:szCs w:val="16"/>
                <w:lang w:eastAsia="tr-TR"/>
              </w:rPr>
              <w:t> </w:t>
            </w:r>
          </w:p>
        </w:tc>
        <w:tc>
          <w:tcPr>
            <w:tcW w:w="600" w:type="dxa"/>
            <w:tcBorders>
              <w:top w:val="single" w:sz="4" w:space="0" w:color="auto"/>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jc w:val="center"/>
              <w:rPr>
                <w:rFonts w:ascii="Times New Roman" w:eastAsia="Times New Roman" w:hAnsi="Times New Roman" w:cs="Times New Roman"/>
                <w:b/>
                <w:bCs/>
                <w:color w:val="000000"/>
                <w:sz w:val="16"/>
                <w:szCs w:val="16"/>
                <w:lang w:eastAsia="tr-TR"/>
              </w:rPr>
            </w:pPr>
            <w:r w:rsidRPr="00A85307">
              <w:rPr>
                <w:rFonts w:ascii="Times New Roman" w:eastAsia="Times New Roman" w:hAnsi="Times New Roman" w:cs="Times New Roman"/>
                <w:b/>
                <w:bCs/>
                <w:color w:val="000000"/>
                <w:sz w:val="16"/>
                <w:szCs w:val="16"/>
                <w:lang w:eastAsia="tr-TR"/>
              </w:rPr>
              <w:t> </w:t>
            </w:r>
          </w:p>
        </w:tc>
        <w:tc>
          <w:tcPr>
            <w:tcW w:w="500" w:type="dxa"/>
            <w:tcBorders>
              <w:top w:val="single" w:sz="4" w:space="0" w:color="auto"/>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jc w:val="center"/>
              <w:rPr>
                <w:rFonts w:ascii="Times New Roman" w:eastAsia="Times New Roman" w:hAnsi="Times New Roman" w:cs="Times New Roman"/>
                <w:b/>
                <w:bCs/>
                <w:color w:val="000000"/>
                <w:sz w:val="16"/>
                <w:szCs w:val="16"/>
                <w:lang w:eastAsia="tr-TR"/>
              </w:rPr>
            </w:pPr>
            <w:r w:rsidRPr="00A85307">
              <w:rPr>
                <w:rFonts w:ascii="Times New Roman" w:eastAsia="Times New Roman" w:hAnsi="Times New Roman" w:cs="Times New Roman"/>
                <w:b/>
                <w:bCs/>
                <w:color w:val="000000"/>
                <w:sz w:val="16"/>
                <w:szCs w:val="16"/>
                <w:lang w:eastAsia="tr-TR"/>
              </w:rPr>
              <w:t>Kr</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jc w:val="center"/>
              <w:rPr>
                <w:rFonts w:ascii="Times New Roman" w:eastAsia="Times New Roman" w:hAnsi="Times New Roman" w:cs="Times New Roman"/>
                <w:b/>
                <w:bCs/>
                <w:color w:val="000000"/>
                <w:sz w:val="16"/>
                <w:szCs w:val="16"/>
                <w:lang w:eastAsia="tr-TR"/>
              </w:rPr>
            </w:pPr>
            <w:r w:rsidRPr="00A85307">
              <w:rPr>
                <w:rFonts w:ascii="Times New Roman" w:eastAsia="Times New Roman" w:hAnsi="Times New Roman" w:cs="Times New Roman"/>
                <w:b/>
                <w:bCs/>
                <w:color w:val="000000"/>
                <w:sz w:val="16"/>
                <w:szCs w:val="16"/>
                <w:lang w:eastAsia="tr-TR"/>
              </w:rPr>
              <w:t>AKTS</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104E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Mantıksal Devre Tasarımı</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7</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201E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Mühendislik Matematiği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5</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221E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7</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223E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Devre Analizi Lab 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223E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Devre Analizi Lab 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212E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5</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214E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Analog Elektronik Lab.</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2</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222E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Devre Analizi II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6</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224E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Devre Analizi Lab II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2</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EEM 252E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A85307">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5</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MAT 216E</w:t>
            </w:r>
          </w:p>
        </w:tc>
        <w:tc>
          <w:tcPr>
            <w:tcW w:w="2600" w:type="dxa"/>
            <w:tcBorders>
              <w:top w:val="nil"/>
              <w:left w:val="nil"/>
              <w:bottom w:val="single" w:sz="4" w:space="0" w:color="auto"/>
              <w:right w:val="single" w:sz="4" w:space="0" w:color="auto"/>
            </w:tcBorders>
            <w:shd w:val="clear" w:color="auto" w:fill="auto"/>
            <w:vAlign w:val="center"/>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Kompleks Analiz</w:t>
            </w:r>
          </w:p>
        </w:tc>
        <w:tc>
          <w:tcPr>
            <w:tcW w:w="600" w:type="dxa"/>
            <w:tcBorders>
              <w:top w:val="nil"/>
              <w:left w:val="nil"/>
              <w:bottom w:val="single" w:sz="4" w:space="0" w:color="auto"/>
              <w:right w:val="single" w:sz="4" w:space="0" w:color="auto"/>
            </w:tcBorders>
            <w:shd w:val="clear" w:color="auto" w:fill="auto"/>
            <w:vAlign w:val="center"/>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311E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321E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6</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331E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5</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304E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7</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326E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Kontrol Sistemleri 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6</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336E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6</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338E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Elektromekanik Enerji Dön.Lab.</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Sınırlı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5</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300</w:t>
            </w:r>
          </w:p>
        </w:tc>
        <w:tc>
          <w:tcPr>
            <w:tcW w:w="2600" w:type="dxa"/>
            <w:tcBorders>
              <w:top w:val="nil"/>
              <w:left w:val="nil"/>
              <w:bottom w:val="single" w:sz="4" w:space="0" w:color="auto"/>
              <w:right w:val="single" w:sz="4" w:space="0" w:color="auto"/>
            </w:tcBorders>
            <w:shd w:val="clear" w:color="auto" w:fill="auto"/>
            <w:vAlign w:val="center"/>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Staj II</w:t>
            </w:r>
          </w:p>
        </w:tc>
        <w:tc>
          <w:tcPr>
            <w:tcW w:w="600" w:type="dxa"/>
            <w:tcBorders>
              <w:top w:val="nil"/>
              <w:left w:val="nil"/>
              <w:bottom w:val="single" w:sz="4" w:space="0" w:color="auto"/>
              <w:right w:val="single" w:sz="4" w:space="0" w:color="auto"/>
            </w:tcBorders>
            <w:shd w:val="clear" w:color="auto" w:fill="auto"/>
            <w:vAlign w:val="center"/>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nil"/>
              <w:left w:val="nil"/>
              <w:bottom w:val="single" w:sz="4" w:space="0" w:color="auto"/>
              <w:right w:val="single" w:sz="4" w:space="0" w:color="auto"/>
            </w:tcBorders>
            <w:shd w:val="clear" w:color="auto" w:fill="auto"/>
            <w:vAlign w:val="center"/>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0</w:t>
            </w:r>
          </w:p>
        </w:tc>
        <w:tc>
          <w:tcPr>
            <w:tcW w:w="780" w:type="dxa"/>
            <w:tcBorders>
              <w:top w:val="nil"/>
              <w:left w:val="nil"/>
              <w:bottom w:val="single" w:sz="4" w:space="0" w:color="auto"/>
              <w:right w:val="single" w:sz="4" w:space="0" w:color="auto"/>
            </w:tcBorders>
            <w:shd w:val="clear" w:color="auto" w:fill="auto"/>
            <w:noWrap/>
            <w:vAlign w:val="center"/>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2</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491E</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 Mühendisliği Tasarımı 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A85307"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EEM 492E</w:t>
            </w:r>
          </w:p>
        </w:tc>
        <w:tc>
          <w:tcPr>
            <w:tcW w:w="2600" w:type="dxa"/>
            <w:tcBorders>
              <w:top w:val="nil"/>
              <w:left w:val="nil"/>
              <w:bottom w:val="single" w:sz="4" w:space="0" w:color="auto"/>
              <w:right w:val="single" w:sz="4" w:space="0" w:color="auto"/>
            </w:tcBorders>
            <w:shd w:val="clear" w:color="auto" w:fill="auto"/>
            <w:vAlign w:val="center"/>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EE Mühendisliği Tasarımı II</w:t>
            </w:r>
          </w:p>
        </w:tc>
        <w:tc>
          <w:tcPr>
            <w:tcW w:w="600" w:type="dxa"/>
            <w:tcBorders>
              <w:top w:val="nil"/>
              <w:left w:val="nil"/>
              <w:bottom w:val="single" w:sz="4" w:space="0" w:color="auto"/>
              <w:right w:val="single" w:sz="4" w:space="0" w:color="auto"/>
            </w:tcBorders>
            <w:shd w:val="clear" w:color="auto" w:fill="auto"/>
            <w:vAlign w:val="center"/>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2+4</w:t>
            </w:r>
          </w:p>
        </w:tc>
        <w:tc>
          <w:tcPr>
            <w:tcW w:w="500" w:type="dxa"/>
            <w:tcBorders>
              <w:top w:val="nil"/>
              <w:left w:val="nil"/>
              <w:bottom w:val="single" w:sz="4" w:space="0" w:color="auto"/>
              <w:right w:val="single" w:sz="4" w:space="0" w:color="auto"/>
            </w:tcBorders>
            <w:shd w:val="clear" w:color="auto" w:fill="auto"/>
            <w:vAlign w:val="center"/>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tcPr>
          <w:p w:rsidR="0099507B" w:rsidRPr="00A85307"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7</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sz w:val="16"/>
                <w:szCs w:val="16"/>
                <w:lang w:eastAsia="tr-TR"/>
              </w:rPr>
            </w:pPr>
            <w:r w:rsidRPr="00A85307">
              <w:rPr>
                <w:rFonts w:ascii="Times New Roman" w:eastAsia="Times New Roman" w:hAnsi="Times New Roman" w:cs="Times New Roman"/>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7</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7</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6</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bottom"/>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bottom"/>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6</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bottom"/>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bottom"/>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6</w:t>
            </w:r>
          </w:p>
        </w:tc>
      </w:tr>
      <w:tr w:rsidR="0099507B" w:rsidRPr="00A85307"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bottom"/>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bottom"/>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A85307">
              <w:rPr>
                <w:rFonts w:ascii="Times New Roman" w:eastAsia="Times New Roman" w:hAnsi="Times New Roman" w:cs="Times New Roman"/>
                <w:color w:val="000000"/>
                <w:sz w:val="16"/>
                <w:szCs w:val="16"/>
                <w:lang w:eastAsia="tr-TR"/>
              </w:rPr>
              <w:t>6</w:t>
            </w:r>
          </w:p>
        </w:tc>
      </w:tr>
      <w:tr w:rsidR="0099507B" w:rsidRPr="00A85307" w:rsidTr="00DD39AF">
        <w:trPr>
          <w:trHeight w:val="300"/>
        </w:trPr>
        <w:tc>
          <w:tcPr>
            <w:tcW w:w="880" w:type="dxa"/>
            <w:tcBorders>
              <w:top w:val="nil"/>
              <w:left w:val="nil"/>
              <w:bottom w:val="nil"/>
              <w:right w:val="nil"/>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p>
        </w:tc>
        <w:tc>
          <w:tcPr>
            <w:tcW w:w="2600" w:type="dxa"/>
            <w:tcBorders>
              <w:top w:val="nil"/>
              <w:left w:val="nil"/>
              <w:bottom w:val="nil"/>
              <w:right w:val="nil"/>
            </w:tcBorders>
            <w:shd w:val="clear" w:color="auto" w:fill="auto"/>
            <w:vAlign w:val="center"/>
            <w:hideMark/>
          </w:tcPr>
          <w:p w:rsidR="0099507B" w:rsidRPr="00A85307" w:rsidRDefault="0099507B" w:rsidP="00DD39AF">
            <w:pPr>
              <w:spacing w:after="0" w:line="240" w:lineRule="auto"/>
              <w:rPr>
                <w:rFonts w:ascii="Times New Roman" w:eastAsia="Times New Roman" w:hAnsi="Times New Roman" w:cs="Times New Roman"/>
                <w:color w:val="000000"/>
                <w:sz w:val="16"/>
                <w:szCs w:val="16"/>
                <w:lang w:eastAsia="tr-TR"/>
              </w:rPr>
            </w:pPr>
            <w:r w:rsidRPr="000B4A8F">
              <w:rPr>
                <w:rFonts w:ascii="Times New Roman" w:eastAsia="Times New Roman" w:hAnsi="Times New Roman" w:cs="Times New Roman"/>
                <w:b/>
                <w:bCs/>
                <w:color w:val="000000"/>
                <w:sz w:val="16"/>
                <w:szCs w:val="16"/>
                <w:lang w:eastAsia="tr-TR"/>
              </w:rPr>
              <w:t>Toplam Kredi</w:t>
            </w:r>
          </w:p>
        </w:tc>
        <w:tc>
          <w:tcPr>
            <w:tcW w:w="600" w:type="dxa"/>
            <w:tcBorders>
              <w:top w:val="nil"/>
              <w:left w:val="nil"/>
              <w:bottom w:val="nil"/>
              <w:right w:val="nil"/>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nil"/>
              <w:left w:val="nil"/>
              <w:bottom w:val="nil"/>
              <w:right w:val="nil"/>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87</w:t>
            </w:r>
            <w:r>
              <w:rPr>
                <w:rFonts w:ascii="Times New Roman" w:eastAsia="Times New Roman" w:hAnsi="Times New Roman" w:cs="Times New Roman"/>
                <w:b/>
                <w:bCs/>
                <w:color w:val="000000"/>
                <w:sz w:val="16"/>
                <w:szCs w:val="16"/>
                <w:lang w:eastAsia="tr-TR"/>
              </w:rPr>
              <w:fldChar w:fldCharType="end"/>
            </w:r>
          </w:p>
        </w:tc>
        <w:tc>
          <w:tcPr>
            <w:tcW w:w="780" w:type="dxa"/>
            <w:tcBorders>
              <w:top w:val="nil"/>
              <w:left w:val="nil"/>
              <w:bottom w:val="nil"/>
              <w:right w:val="nil"/>
            </w:tcBorders>
            <w:shd w:val="clear" w:color="auto" w:fill="auto"/>
            <w:vAlign w:val="center"/>
            <w:hideMark/>
          </w:tcPr>
          <w:p w:rsidR="0099507B" w:rsidRPr="00A85307" w:rsidRDefault="0099507B"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152</w:t>
            </w:r>
            <w:r>
              <w:rPr>
                <w:rFonts w:ascii="Times New Roman" w:eastAsia="Times New Roman" w:hAnsi="Times New Roman" w:cs="Times New Roman"/>
                <w:b/>
                <w:bCs/>
                <w:color w:val="000000"/>
                <w:sz w:val="16"/>
                <w:szCs w:val="16"/>
                <w:lang w:eastAsia="tr-TR"/>
              </w:rPr>
              <w:fldChar w:fldCharType="end"/>
            </w:r>
          </w:p>
        </w:tc>
      </w:tr>
    </w:tbl>
    <w:p w:rsidR="0099507B" w:rsidRDefault="0099507B" w:rsidP="00B707F3">
      <w:pPr>
        <w:ind w:left="284" w:hanging="284"/>
        <w:rPr>
          <w:rFonts w:ascii="Times New Roman" w:hAnsi="Times New Roman" w:cs="Times New Roman"/>
          <w:sz w:val="24"/>
        </w:rPr>
      </w:pPr>
    </w:p>
    <w:p w:rsidR="0099507B" w:rsidRDefault="0099507B" w:rsidP="00D16A59">
      <w:pPr>
        <w:spacing w:line="240" w:lineRule="auto"/>
        <w:jc w:val="both"/>
        <w:rPr>
          <w:rFonts w:ascii="Times New Roman" w:hAnsi="Times New Roman" w:cs="Times New Roman"/>
          <w:b/>
          <w:sz w:val="24"/>
        </w:rPr>
      </w:pPr>
      <w:r w:rsidRPr="00BA4295">
        <w:rPr>
          <w:rFonts w:ascii="Times New Roman" w:hAnsi="Times New Roman" w:cs="Times New Roman"/>
          <w:b/>
          <w:sz w:val="24"/>
        </w:rPr>
        <w:t>SEÇMELİ DERS PAKETLERİ</w:t>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ELEKTRONİK (4 zorunlu + 3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411E</w:t>
            </w:r>
          </w:p>
        </w:tc>
        <w:tc>
          <w:tcPr>
            <w:tcW w:w="4056" w:type="dxa"/>
            <w:shd w:val="clear" w:color="auto" w:fill="auto"/>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Elektronik</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Geniş Ölçekli Tümdevre Tasarımı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Yarı İletken Devre Teknolojisi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Optoelektronik</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KONTROL (4 zorunlu + 3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lastRenderedPageBreak/>
              <w:t>EEM 424E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Ayrık Zamanlı Kontrol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Doğrusal Olmayan Kontrol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GÜÇ ELEKTRONİĞİ (4 zorunlu + 3 seçmeli ders)</w:t>
            </w:r>
          </w:p>
        </w:tc>
        <w:tc>
          <w:tcPr>
            <w:tcW w:w="480" w:type="dxa"/>
            <w:shd w:val="clear" w:color="auto" w:fill="auto"/>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Elektrik Motorları ve Sürücüleri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HABERLEŞME (4 zorunlu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Haberleşme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tcPr>
          <w:p w:rsidR="0099507B" w:rsidRPr="00C74B03" w:rsidRDefault="0099507B" w:rsidP="00D16A59">
            <w:pPr>
              <w:spacing w:after="0" w:line="240" w:lineRule="auto"/>
              <w:rPr>
                <w:rFonts w:ascii="Times New Roman" w:eastAsia="Times New Roman" w:hAnsi="Times New Roman" w:cs="Times New Roman"/>
                <w:sz w:val="20"/>
                <w:szCs w:val="20"/>
                <w:lang w:eastAsia="tr-TR"/>
              </w:rPr>
            </w:pPr>
            <w:r w:rsidRPr="00C74B03">
              <w:rPr>
                <w:rFonts w:ascii="Times New Roman" w:eastAsia="Times New Roman" w:hAnsi="Times New Roman" w:cs="Times New Roman"/>
                <w:b/>
                <w:bCs/>
                <w:color w:val="000000"/>
                <w:sz w:val="16"/>
                <w:szCs w:val="16"/>
                <w:lang w:eastAsia="tr-TR"/>
              </w:rPr>
              <w:t>MİKRODALGA VE ANTENLER (4 zorunlu + 3 seçmeli ders)</w:t>
            </w:r>
          </w:p>
        </w:tc>
        <w:tc>
          <w:tcPr>
            <w:tcW w:w="480" w:type="dxa"/>
            <w:shd w:val="clear" w:color="auto" w:fill="auto"/>
            <w:noWrap/>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Antenler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Modelleme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BİYOMEDİKAL (3 zorunlu + 4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Biyomedikal Müh.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Tıbbi Görüntüleme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Default="0099507B" w:rsidP="00D16A59">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GÜÇ SİSTEMLERİ VE YÜKSEK GERİLİM TEKNİĞİ</w:t>
            </w:r>
          </w:p>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(4 zorunlu + 3 seçmeli ders)</w:t>
            </w:r>
          </w:p>
        </w:tc>
        <w:tc>
          <w:tcPr>
            <w:tcW w:w="480" w:type="dxa"/>
            <w:shd w:val="clear" w:color="auto" w:fill="auto"/>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475E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Yüksek Gerilim Tekniği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D16A59">
      <w:pPr>
        <w:spacing w:after="0"/>
      </w:pPr>
    </w:p>
    <w:p w:rsidR="0099507B" w:rsidRDefault="0099507B" w:rsidP="00D16A59">
      <w:r>
        <w:br w:type="page"/>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lastRenderedPageBreak/>
              <w:t>BİLGİSAYAR (4 zorunlu + 3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Mimarisi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Veri Yapıları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Ağlarına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Sınırlı Seçmeli Dersler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332E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Yenilenebilir Enerji Sistemler</w:t>
            </w:r>
            <w:r>
              <w:rPr>
                <w:rFonts w:ascii="Times New Roman" w:eastAsia="Times New Roman" w:hAnsi="Times New Roman" w:cs="Times New Roman"/>
                <w:color w:val="000000"/>
                <w:sz w:val="16"/>
                <w:szCs w:val="16"/>
                <w:lang w:eastAsia="tr-TR"/>
              </w:rPr>
              <w:t>inde Elektrik Güç Dönüşümü</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352E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Dalgalar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bl>
    <w:p w:rsidR="0099507B" w:rsidRDefault="0099507B" w:rsidP="00D16A59"/>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SEÇMELİ DERSLER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401E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Elektronik Ölçme ve Enstrümantasyon</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415E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Havacılık Elektronik Sistemleri Tasarımı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419E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Elektroniği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Kriptografiye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Rasgele Süreçler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Radyo Dalgası Yayılımı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C74B03">
              <w:rPr>
                <w:rFonts w:ascii="Times New Roman" w:eastAsia="Times New Roman" w:hAnsi="Times New Roman" w:cs="Times New Roman"/>
                <w:color w:val="000000"/>
                <w:sz w:val="16"/>
                <w:szCs w:val="16"/>
                <w:lang w:eastAsia="tr-TR"/>
              </w:rPr>
              <w:t xml:space="preserve">o Frekans Elektronik Devreler </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Sinyaller ve  Algılama Yöntemleri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Aydınlatma Tekniği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485E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Yapay Zekâya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 w:rsidR="0099507B" w:rsidRDefault="0099507B">
      <w:pPr>
        <w:rPr>
          <w:rFonts w:ascii="Times New Roman" w:hAnsi="Times New Roman" w:cs="Times New Roman"/>
          <w:sz w:val="24"/>
        </w:rPr>
      </w:pPr>
      <w:r>
        <w:rPr>
          <w:rFonts w:ascii="Times New Roman" w:hAnsi="Times New Roman" w:cs="Times New Roman"/>
          <w:sz w:val="24"/>
        </w:rPr>
        <w:br w:type="page"/>
      </w:r>
    </w:p>
    <w:p w:rsidR="0099507B" w:rsidRPr="000B4A8F" w:rsidRDefault="0099507B" w:rsidP="00D16A59">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3</w:t>
      </w:r>
      <w:r w:rsidRPr="000B4A8F">
        <w:rPr>
          <w:rFonts w:ascii="Times New Roman" w:hAnsi="Times New Roman" w:cs="Times New Roman"/>
          <w:b/>
          <w:sz w:val="24"/>
        </w:rPr>
        <w:t xml:space="preserve">) </w:t>
      </w:r>
      <w:r>
        <w:rPr>
          <w:rFonts w:ascii="Times New Roman" w:hAnsi="Times New Roman" w:cs="Times New Roman"/>
          <w:b/>
          <w:sz w:val="24"/>
        </w:rPr>
        <w:t>Makine</w:t>
      </w:r>
      <w:r w:rsidRPr="000B4A8F">
        <w:rPr>
          <w:rFonts w:ascii="Times New Roman" w:hAnsi="Times New Roman" w:cs="Times New Roman"/>
          <w:b/>
          <w:sz w:val="24"/>
        </w:rPr>
        <w:t xml:space="preserve"> Mühendisliği Bölümü Öğrencileri için ÇAD Programı</w:t>
      </w:r>
    </w:p>
    <w:tbl>
      <w:tblPr>
        <w:tblW w:w="5360" w:type="dxa"/>
        <w:tblInd w:w="60" w:type="dxa"/>
        <w:tblCellMar>
          <w:left w:w="70" w:type="dxa"/>
          <w:right w:w="70" w:type="dxa"/>
        </w:tblCellMar>
        <w:tblLook w:val="04A0" w:firstRow="1" w:lastRow="0" w:firstColumn="1" w:lastColumn="0" w:noHBand="0" w:noVBand="1"/>
      </w:tblPr>
      <w:tblGrid>
        <w:gridCol w:w="880"/>
        <w:gridCol w:w="2600"/>
        <w:gridCol w:w="600"/>
        <w:gridCol w:w="500"/>
        <w:gridCol w:w="780"/>
      </w:tblGrid>
      <w:tr w:rsidR="0099507B" w:rsidRPr="00D16A59" w:rsidTr="00DD39AF">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p>
        </w:tc>
        <w:tc>
          <w:tcPr>
            <w:tcW w:w="2600" w:type="dxa"/>
            <w:tcBorders>
              <w:top w:val="single" w:sz="4" w:space="0" w:color="auto"/>
              <w:left w:val="nil"/>
              <w:bottom w:val="single" w:sz="4" w:space="0" w:color="auto"/>
              <w:right w:val="single" w:sz="4" w:space="0" w:color="auto"/>
            </w:tcBorders>
            <w:shd w:val="clear" w:color="auto" w:fill="auto"/>
            <w:vAlign w:val="center"/>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p>
        </w:tc>
        <w:tc>
          <w:tcPr>
            <w:tcW w:w="600" w:type="dxa"/>
            <w:tcBorders>
              <w:top w:val="single" w:sz="4" w:space="0" w:color="auto"/>
              <w:left w:val="nil"/>
              <w:bottom w:val="single" w:sz="4" w:space="0" w:color="auto"/>
              <w:right w:val="single" w:sz="4" w:space="0" w:color="auto"/>
            </w:tcBorders>
            <w:shd w:val="clear" w:color="auto" w:fill="auto"/>
            <w:vAlign w:val="center"/>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99507B" w:rsidRPr="003E2F8C" w:rsidRDefault="0099507B" w:rsidP="003E2F8C">
            <w:pPr>
              <w:spacing w:after="0" w:line="240" w:lineRule="auto"/>
              <w:jc w:val="center"/>
              <w:rPr>
                <w:rFonts w:ascii="Times New Roman" w:eastAsia="Times New Roman" w:hAnsi="Times New Roman" w:cs="Times New Roman"/>
                <w:b/>
                <w:color w:val="000000"/>
                <w:sz w:val="16"/>
                <w:szCs w:val="16"/>
                <w:lang w:eastAsia="tr-TR"/>
              </w:rPr>
            </w:pPr>
            <w:r w:rsidRPr="003E2F8C">
              <w:rPr>
                <w:rFonts w:ascii="Times New Roman" w:eastAsia="Times New Roman" w:hAnsi="Times New Roman" w:cs="Times New Roman"/>
                <w:b/>
                <w:color w:val="000000"/>
                <w:sz w:val="16"/>
                <w:szCs w:val="16"/>
                <w:lang w:eastAsia="tr-TR"/>
              </w:rPr>
              <w:t>Kr</w:t>
            </w:r>
          </w:p>
        </w:tc>
        <w:tc>
          <w:tcPr>
            <w:tcW w:w="780" w:type="dxa"/>
            <w:tcBorders>
              <w:top w:val="single" w:sz="4" w:space="0" w:color="auto"/>
              <w:left w:val="nil"/>
              <w:bottom w:val="single" w:sz="4" w:space="0" w:color="auto"/>
              <w:right w:val="single" w:sz="4" w:space="0" w:color="auto"/>
            </w:tcBorders>
            <w:shd w:val="clear" w:color="auto" w:fill="auto"/>
            <w:vAlign w:val="center"/>
          </w:tcPr>
          <w:p w:rsidR="0099507B" w:rsidRPr="003E2F8C" w:rsidRDefault="0099507B" w:rsidP="003E2F8C">
            <w:pPr>
              <w:spacing w:after="0" w:line="240" w:lineRule="auto"/>
              <w:jc w:val="center"/>
              <w:rPr>
                <w:rFonts w:ascii="Times New Roman" w:eastAsia="Times New Roman" w:hAnsi="Times New Roman" w:cs="Times New Roman"/>
                <w:b/>
                <w:color w:val="000000"/>
                <w:sz w:val="16"/>
                <w:szCs w:val="16"/>
                <w:lang w:eastAsia="tr-TR"/>
              </w:rPr>
            </w:pPr>
            <w:r w:rsidRPr="003E2F8C">
              <w:rPr>
                <w:rFonts w:ascii="Times New Roman" w:eastAsia="Times New Roman" w:hAnsi="Times New Roman" w:cs="Times New Roman"/>
                <w:b/>
                <w:color w:val="000000"/>
                <w:sz w:val="16"/>
                <w:szCs w:val="16"/>
                <w:lang w:eastAsia="tr-TR"/>
              </w:rPr>
              <w:t>AKTS</w:t>
            </w:r>
          </w:p>
        </w:tc>
      </w:tr>
      <w:tr w:rsidR="0099507B" w:rsidRPr="00D16A59" w:rsidTr="00DD39AF">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104E</w:t>
            </w:r>
          </w:p>
        </w:tc>
        <w:tc>
          <w:tcPr>
            <w:tcW w:w="2600" w:type="dxa"/>
            <w:tcBorders>
              <w:top w:val="single" w:sz="4" w:space="0" w:color="auto"/>
              <w:left w:val="nil"/>
              <w:bottom w:val="single" w:sz="4" w:space="0" w:color="auto"/>
              <w:right w:val="single" w:sz="4" w:space="0" w:color="auto"/>
            </w:tcBorders>
            <w:shd w:val="clear" w:color="auto" w:fill="auto"/>
            <w:vAlign w:val="center"/>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Mantıksal Devre Tasarımı</w:t>
            </w:r>
          </w:p>
        </w:tc>
        <w:tc>
          <w:tcPr>
            <w:tcW w:w="600" w:type="dxa"/>
            <w:tcBorders>
              <w:top w:val="single" w:sz="4" w:space="0" w:color="auto"/>
              <w:left w:val="nil"/>
              <w:bottom w:val="single" w:sz="4" w:space="0" w:color="auto"/>
              <w:right w:val="single" w:sz="4" w:space="0" w:color="auto"/>
            </w:tcBorders>
            <w:shd w:val="clear" w:color="auto" w:fill="auto"/>
            <w:vAlign w:val="center"/>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3+2</w:t>
            </w:r>
          </w:p>
        </w:tc>
        <w:tc>
          <w:tcPr>
            <w:tcW w:w="500" w:type="dxa"/>
            <w:tcBorders>
              <w:top w:val="single" w:sz="4" w:space="0" w:color="auto"/>
              <w:left w:val="nil"/>
              <w:bottom w:val="single" w:sz="4" w:space="0" w:color="auto"/>
              <w:right w:val="single" w:sz="4" w:space="0" w:color="auto"/>
            </w:tcBorders>
            <w:shd w:val="clear" w:color="auto" w:fill="auto"/>
            <w:vAlign w:val="center"/>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vAlign w:val="center"/>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7</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MAT 116</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Lineer Cebir</w:t>
            </w:r>
          </w:p>
        </w:tc>
        <w:tc>
          <w:tcPr>
            <w:tcW w:w="6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209E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Olasılık ve İstatistik</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5</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221E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7</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223E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Devre Analizi Lab 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212E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5</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214E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Analog Elektronik Lab.</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2</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222E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Devre Analizi II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6</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224E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Devre Analizi Lab II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2</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EEM 252E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5</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MAT 216E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Kompleks Analiz</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311E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321E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6</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331E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5</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304E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7</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326E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Kontrol Sistemleri 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6</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336E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6</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338E</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Elektromekanik Enerji Dön.Lab.</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3E2F8C">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300</w:t>
            </w:r>
          </w:p>
        </w:tc>
        <w:tc>
          <w:tcPr>
            <w:tcW w:w="26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Staj II</w:t>
            </w:r>
          </w:p>
        </w:tc>
        <w:tc>
          <w:tcPr>
            <w:tcW w:w="6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0</w:t>
            </w:r>
          </w:p>
        </w:tc>
        <w:tc>
          <w:tcPr>
            <w:tcW w:w="780" w:type="dxa"/>
            <w:tcBorders>
              <w:top w:val="nil"/>
              <w:left w:val="nil"/>
              <w:bottom w:val="single" w:sz="4" w:space="0" w:color="auto"/>
              <w:right w:val="single" w:sz="4" w:space="0" w:color="auto"/>
            </w:tcBorders>
            <w:shd w:val="clear" w:color="auto" w:fill="auto"/>
            <w:noWrap/>
            <w:vAlign w:val="center"/>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2</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491E</w:t>
            </w:r>
          </w:p>
        </w:tc>
        <w:tc>
          <w:tcPr>
            <w:tcW w:w="26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 Mühendisliği Tasarımı I</w:t>
            </w:r>
          </w:p>
        </w:tc>
        <w:tc>
          <w:tcPr>
            <w:tcW w:w="6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tcPr>
          <w:p w:rsidR="0099507B" w:rsidRPr="00D16A59"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EEM 492E</w:t>
            </w:r>
          </w:p>
        </w:tc>
        <w:tc>
          <w:tcPr>
            <w:tcW w:w="26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EE Mühendisliği Tasarımı II</w:t>
            </w:r>
          </w:p>
        </w:tc>
        <w:tc>
          <w:tcPr>
            <w:tcW w:w="6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2+4</w:t>
            </w:r>
          </w:p>
        </w:tc>
        <w:tc>
          <w:tcPr>
            <w:tcW w:w="500" w:type="dxa"/>
            <w:tcBorders>
              <w:top w:val="nil"/>
              <w:left w:val="nil"/>
              <w:bottom w:val="single" w:sz="4" w:space="0" w:color="auto"/>
              <w:right w:val="single" w:sz="4" w:space="0" w:color="auto"/>
            </w:tcBorders>
            <w:shd w:val="clear" w:color="auto" w:fill="auto"/>
            <w:vAlign w:val="center"/>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tcPr>
          <w:p w:rsidR="0099507B" w:rsidRPr="00D16A59"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Sınırlı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5</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7</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sz w:val="16"/>
                <w:szCs w:val="16"/>
                <w:lang w:eastAsia="tr-TR"/>
              </w:rPr>
            </w:pPr>
            <w:r w:rsidRPr="00D16A59">
              <w:rPr>
                <w:rFonts w:ascii="Times New Roman" w:eastAsia="Times New Roman" w:hAnsi="Times New Roman" w:cs="Times New Roman"/>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7</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7</w:t>
            </w:r>
          </w:p>
        </w:tc>
      </w:tr>
      <w:tr w:rsidR="0099507B" w:rsidRPr="00D16A59" w:rsidTr="00DD39A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6</w:t>
            </w:r>
          </w:p>
        </w:tc>
      </w:tr>
      <w:tr w:rsidR="0099507B" w:rsidRPr="00D16A59" w:rsidTr="00DD39AF">
        <w:trPr>
          <w:trHeight w:val="300"/>
        </w:trPr>
        <w:tc>
          <w:tcPr>
            <w:tcW w:w="880" w:type="dxa"/>
            <w:tcBorders>
              <w:top w:val="single" w:sz="4" w:space="0" w:color="auto"/>
              <w:left w:val="single" w:sz="4" w:space="0" w:color="auto"/>
              <w:bottom w:val="single" w:sz="4" w:space="0" w:color="auto"/>
              <w:right w:val="nil"/>
            </w:tcBorders>
            <w:shd w:val="clear" w:color="auto" w:fill="auto"/>
            <w:noWrap/>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6</w:t>
            </w:r>
          </w:p>
        </w:tc>
      </w:tr>
      <w:tr w:rsidR="0099507B" w:rsidRPr="00D16A59" w:rsidTr="00DD39AF">
        <w:trPr>
          <w:trHeight w:val="300"/>
        </w:trPr>
        <w:tc>
          <w:tcPr>
            <w:tcW w:w="880" w:type="dxa"/>
            <w:tcBorders>
              <w:top w:val="single" w:sz="4" w:space="0" w:color="auto"/>
              <w:left w:val="single" w:sz="4" w:space="0" w:color="auto"/>
              <w:bottom w:val="single" w:sz="4" w:space="0" w:color="auto"/>
              <w:right w:val="nil"/>
            </w:tcBorders>
            <w:shd w:val="clear" w:color="auto" w:fill="auto"/>
            <w:noWrap/>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6</w:t>
            </w:r>
          </w:p>
        </w:tc>
      </w:tr>
      <w:tr w:rsidR="0099507B" w:rsidRPr="00D16A59" w:rsidTr="00DD39AF">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D16A59"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D16A59">
              <w:rPr>
                <w:rFonts w:ascii="Times New Roman" w:eastAsia="Times New Roman" w:hAnsi="Times New Roman" w:cs="Times New Roman"/>
                <w:color w:val="000000"/>
                <w:sz w:val="16"/>
                <w:szCs w:val="16"/>
                <w:lang w:eastAsia="tr-TR"/>
              </w:rPr>
              <w:t>6</w:t>
            </w:r>
          </w:p>
        </w:tc>
      </w:tr>
      <w:tr w:rsidR="0099507B" w:rsidRPr="00D16A59" w:rsidTr="00DD39AF">
        <w:trPr>
          <w:trHeight w:val="300"/>
        </w:trPr>
        <w:tc>
          <w:tcPr>
            <w:tcW w:w="880" w:type="dxa"/>
            <w:tcBorders>
              <w:top w:val="nil"/>
              <w:left w:val="nil"/>
              <w:bottom w:val="nil"/>
              <w:right w:val="nil"/>
            </w:tcBorders>
            <w:shd w:val="clear" w:color="auto" w:fill="auto"/>
            <w:vAlign w:val="center"/>
            <w:hideMark/>
          </w:tcPr>
          <w:p w:rsidR="0099507B" w:rsidRPr="00D16A59" w:rsidRDefault="0099507B" w:rsidP="00DD39AF">
            <w:pPr>
              <w:spacing w:after="0" w:line="240" w:lineRule="auto"/>
              <w:rPr>
                <w:rFonts w:ascii="Times New Roman" w:eastAsia="Times New Roman" w:hAnsi="Times New Roman" w:cs="Times New Roman"/>
                <w:color w:val="000000"/>
                <w:sz w:val="16"/>
                <w:szCs w:val="16"/>
                <w:lang w:eastAsia="tr-TR"/>
              </w:rPr>
            </w:pPr>
          </w:p>
        </w:tc>
        <w:tc>
          <w:tcPr>
            <w:tcW w:w="2600" w:type="dxa"/>
            <w:tcBorders>
              <w:top w:val="nil"/>
              <w:left w:val="nil"/>
              <w:bottom w:val="nil"/>
              <w:right w:val="nil"/>
            </w:tcBorders>
            <w:shd w:val="clear" w:color="auto" w:fill="auto"/>
            <w:vAlign w:val="center"/>
            <w:hideMark/>
          </w:tcPr>
          <w:p w:rsidR="0099507B" w:rsidRPr="003E2F8C" w:rsidRDefault="0099507B" w:rsidP="00DD39AF">
            <w:pPr>
              <w:spacing w:after="0" w:line="240" w:lineRule="auto"/>
              <w:jc w:val="right"/>
              <w:rPr>
                <w:rFonts w:ascii="Times New Roman" w:eastAsia="Times New Roman" w:hAnsi="Times New Roman" w:cs="Times New Roman"/>
                <w:b/>
                <w:sz w:val="20"/>
                <w:szCs w:val="20"/>
                <w:lang w:eastAsia="tr-TR"/>
              </w:rPr>
            </w:pPr>
            <w:r w:rsidRPr="003E2F8C">
              <w:rPr>
                <w:rFonts w:ascii="Times New Roman" w:eastAsia="Times New Roman" w:hAnsi="Times New Roman" w:cs="Times New Roman"/>
                <w:b/>
                <w:sz w:val="20"/>
                <w:szCs w:val="20"/>
                <w:lang w:eastAsia="tr-TR"/>
              </w:rPr>
              <w:t>TOPLAM</w:t>
            </w:r>
          </w:p>
        </w:tc>
        <w:tc>
          <w:tcPr>
            <w:tcW w:w="600" w:type="dxa"/>
            <w:tcBorders>
              <w:top w:val="nil"/>
              <w:left w:val="nil"/>
              <w:bottom w:val="nil"/>
              <w:right w:val="nil"/>
            </w:tcBorders>
            <w:shd w:val="clear" w:color="auto" w:fill="auto"/>
            <w:vAlign w:val="center"/>
            <w:hideMark/>
          </w:tcPr>
          <w:p w:rsidR="0099507B" w:rsidRPr="00D16A59" w:rsidRDefault="0099507B" w:rsidP="00DD39AF">
            <w:pPr>
              <w:spacing w:after="0" w:line="240" w:lineRule="auto"/>
              <w:jc w:val="center"/>
              <w:rPr>
                <w:rFonts w:ascii="Times New Roman" w:eastAsia="Times New Roman" w:hAnsi="Times New Roman" w:cs="Times New Roman"/>
                <w:sz w:val="20"/>
                <w:szCs w:val="20"/>
                <w:lang w:eastAsia="tr-TR"/>
              </w:rPr>
            </w:pPr>
          </w:p>
        </w:tc>
        <w:tc>
          <w:tcPr>
            <w:tcW w:w="500" w:type="dxa"/>
            <w:tcBorders>
              <w:top w:val="nil"/>
              <w:left w:val="nil"/>
              <w:bottom w:val="nil"/>
              <w:right w:val="nil"/>
            </w:tcBorders>
            <w:shd w:val="clear" w:color="auto" w:fill="auto"/>
            <w:noWrap/>
            <w:vAlign w:val="center"/>
            <w:hideMark/>
          </w:tcPr>
          <w:p w:rsidR="0099507B" w:rsidRPr="003E2F8C" w:rsidRDefault="0099507B" w:rsidP="00DD39AF">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89</w:t>
            </w:r>
            <w:r>
              <w:rPr>
                <w:rFonts w:ascii="Times New Roman" w:eastAsia="Times New Roman" w:hAnsi="Times New Roman" w:cs="Times New Roman"/>
                <w:b/>
                <w:color w:val="000000"/>
                <w:sz w:val="16"/>
                <w:szCs w:val="16"/>
                <w:lang w:eastAsia="tr-TR"/>
              </w:rPr>
              <w:fldChar w:fldCharType="end"/>
            </w:r>
          </w:p>
        </w:tc>
        <w:tc>
          <w:tcPr>
            <w:tcW w:w="780" w:type="dxa"/>
            <w:tcBorders>
              <w:top w:val="nil"/>
              <w:left w:val="nil"/>
              <w:bottom w:val="nil"/>
              <w:right w:val="nil"/>
            </w:tcBorders>
            <w:shd w:val="clear" w:color="auto" w:fill="auto"/>
            <w:noWrap/>
            <w:vAlign w:val="center"/>
            <w:hideMark/>
          </w:tcPr>
          <w:p w:rsidR="0099507B" w:rsidRPr="003E2F8C" w:rsidRDefault="0099507B" w:rsidP="00DD39AF">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152</w:t>
            </w:r>
            <w:r>
              <w:rPr>
                <w:rFonts w:ascii="Times New Roman" w:eastAsia="Times New Roman" w:hAnsi="Times New Roman" w:cs="Times New Roman"/>
                <w:b/>
                <w:color w:val="000000"/>
                <w:sz w:val="16"/>
                <w:szCs w:val="16"/>
                <w:lang w:eastAsia="tr-TR"/>
              </w:rPr>
              <w:fldChar w:fldCharType="end"/>
            </w:r>
          </w:p>
        </w:tc>
      </w:tr>
    </w:tbl>
    <w:p w:rsidR="0099507B" w:rsidRDefault="0099507B" w:rsidP="003E2F8C">
      <w:pPr>
        <w:rPr>
          <w:rFonts w:ascii="Times New Roman" w:hAnsi="Times New Roman" w:cs="Times New Roman"/>
          <w:sz w:val="24"/>
        </w:rPr>
      </w:pPr>
    </w:p>
    <w:p w:rsidR="0099507B" w:rsidRDefault="0099507B" w:rsidP="00D16A59">
      <w:pPr>
        <w:spacing w:line="240" w:lineRule="auto"/>
        <w:jc w:val="both"/>
        <w:rPr>
          <w:rFonts w:ascii="Times New Roman" w:hAnsi="Times New Roman" w:cs="Times New Roman"/>
          <w:b/>
          <w:sz w:val="24"/>
        </w:rPr>
      </w:pPr>
      <w:r w:rsidRPr="00BA4295">
        <w:rPr>
          <w:rFonts w:ascii="Times New Roman" w:hAnsi="Times New Roman" w:cs="Times New Roman"/>
          <w:b/>
          <w:sz w:val="24"/>
        </w:rPr>
        <w:t>SEÇMELİ DERS PAKETLERİ</w:t>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ELEKTRONİK (4 zorunlu + 3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411E</w:t>
            </w:r>
          </w:p>
        </w:tc>
        <w:tc>
          <w:tcPr>
            <w:tcW w:w="4056" w:type="dxa"/>
            <w:shd w:val="clear" w:color="auto" w:fill="auto"/>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Elektronik</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Geniş Ölçekli Tümdevre Tasarımı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Yarı İletken Devre Teknolojisi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Optoelektronik</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KONTROL (4 zorunlu + 3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lastRenderedPageBreak/>
              <w:t>EEM 424E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Ayrık Zamanlı Kontrol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Doğrusal Olmayan Kontrol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GÜÇ ELEKTRONİĞİ (4 zorunlu + 3 seçmeli ders)</w:t>
            </w:r>
          </w:p>
        </w:tc>
        <w:tc>
          <w:tcPr>
            <w:tcW w:w="480" w:type="dxa"/>
            <w:shd w:val="clear" w:color="auto" w:fill="auto"/>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Elektrik Motorları ve Sürücüleri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HABERLEŞME (4 zorunlu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Haberleşme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tcPr>
          <w:p w:rsidR="0099507B" w:rsidRPr="00C74B03" w:rsidRDefault="0099507B" w:rsidP="00D16A59">
            <w:pPr>
              <w:spacing w:after="0" w:line="240" w:lineRule="auto"/>
              <w:rPr>
                <w:rFonts w:ascii="Times New Roman" w:eastAsia="Times New Roman" w:hAnsi="Times New Roman" w:cs="Times New Roman"/>
                <w:sz w:val="20"/>
                <w:szCs w:val="20"/>
                <w:lang w:eastAsia="tr-TR"/>
              </w:rPr>
            </w:pPr>
            <w:r w:rsidRPr="00C74B03">
              <w:rPr>
                <w:rFonts w:ascii="Times New Roman" w:eastAsia="Times New Roman" w:hAnsi="Times New Roman" w:cs="Times New Roman"/>
                <w:b/>
                <w:bCs/>
                <w:color w:val="000000"/>
                <w:sz w:val="16"/>
                <w:szCs w:val="16"/>
                <w:lang w:eastAsia="tr-TR"/>
              </w:rPr>
              <w:t>MİKRODALGA VE ANTENLER (4 zorunlu + 3 seçmeli ders)</w:t>
            </w:r>
          </w:p>
        </w:tc>
        <w:tc>
          <w:tcPr>
            <w:tcW w:w="480" w:type="dxa"/>
            <w:shd w:val="clear" w:color="auto" w:fill="auto"/>
            <w:noWrap/>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Antenler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Modelleme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BİYOMEDİKAL (3 zorunlu + 4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Biyomedikal Müh.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Tıbbi Görüntüleme Sistemleri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Default="0099507B" w:rsidP="00D16A59">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GÜÇ SİSTEMLERİ VE YÜKSEK GERİLİM TEKNİĞİ</w:t>
            </w:r>
          </w:p>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(4 zorunlu + 3 seçmeli ders)</w:t>
            </w:r>
          </w:p>
        </w:tc>
        <w:tc>
          <w:tcPr>
            <w:tcW w:w="480" w:type="dxa"/>
            <w:shd w:val="clear" w:color="auto" w:fill="auto"/>
            <w:vAlign w:val="center"/>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475E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Yüksek Gerilim Tekniği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D16A59">
      <w:pPr>
        <w:spacing w:after="0"/>
      </w:pPr>
    </w:p>
    <w:p w:rsidR="0099507B" w:rsidRDefault="0099507B" w:rsidP="00D16A59">
      <w:r>
        <w:br w:type="page"/>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lastRenderedPageBreak/>
              <w:t>BİLGİSAYAR (4 zorunlu + 3 seçmeli ders)</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Mimarisi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Veri Yapıları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Ağlarına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D16A5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Sınırlı Seçmeli Dersler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332E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Yenilenebilir Enerji Sistemler</w:t>
            </w:r>
            <w:r>
              <w:rPr>
                <w:rFonts w:ascii="Times New Roman" w:eastAsia="Times New Roman" w:hAnsi="Times New Roman" w:cs="Times New Roman"/>
                <w:color w:val="000000"/>
                <w:sz w:val="16"/>
                <w:szCs w:val="16"/>
                <w:lang w:eastAsia="tr-TR"/>
              </w:rPr>
              <w:t>inde Elektrik Güç Dönüşümü</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352E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Dalgalar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bl>
    <w:p w:rsidR="0099507B" w:rsidRDefault="0099507B" w:rsidP="00D16A59"/>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D16A59">
        <w:trPr>
          <w:trHeight w:val="300"/>
        </w:trPr>
        <w:tc>
          <w:tcPr>
            <w:tcW w:w="4907" w:type="dxa"/>
            <w:gridSpan w:val="2"/>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SEÇMELİ DERSLER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401E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Elektronik Ölçme ve Enstrümantasyon</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415E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Havacılık Elektronik Sistemleri Tasarımı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419E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Elektroniği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Kriptografiye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Rasgele Süreçler</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452E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Radyo Dalgası Yayılımı</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458E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C74B03">
              <w:rPr>
                <w:rFonts w:ascii="Times New Roman" w:eastAsia="Times New Roman" w:hAnsi="Times New Roman" w:cs="Times New Roman"/>
                <w:color w:val="000000"/>
                <w:sz w:val="16"/>
                <w:szCs w:val="16"/>
                <w:lang w:eastAsia="tr-TR"/>
              </w:rPr>
              <w:t xml:space="preserve">o Frekans Elektronik Devreler </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 İşleme</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464E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Sinyaller ve  Algılama Yöntemleri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473E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Aydınlatma Tekniği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476E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II</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D16A59">
        <w:trPr>
          <w:trHeight w:val="300"/>
        </w:trPr>
        <w:tc>
          <w:tcPr>
            <w:tcW w:w="851" w:type="dxa"/>
            <w:shd w:val="clear" w:color="auto" w:fill="auto"/>
            <w:noWrap/>
            <w:vAlign w:val="center"/>
            <w:hideMark/>
          </w:tcPr>
          <w:p w:rsidR="0099507B" w:rsidRPr="00C74B03" w:rsidRDefault="0099507B" w:rsidP="00D16A59">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485E</w:t>
            </w:r>
          </w:p>
        </w:tc>
        <w:tc>
          <w:tcPr>
            <w:tcW w:w="4056" w:type="dxa"/>
            <w:shd w:val="clear" w:color="auto" w:fill="auto"/>
            <w:noWrap/>
            <w:vAlign w:val="center"/>
            <w:hideMark/>
          </w:tcPr>
          <w:p w:rsidR="0099507B" w:rsidRPr="00C74B03" w:rsidRDefault="0099507B" w:rsidP="00D16A59">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Yapay Zekâya Giriş</w:t>
            </w:r>
          </w:p>
        </w:tc>
        <w:tc>
          <w:tcPr>
            <w:tcW w:w="480"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D16A59">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D16A59"/>
    <w:p w:rsidR="0099507B" w:rsidRDefault="0099507B" w:rsidP="006D5480">
      <w:pPr>
        <w:rPr>
          <w:rFonts w:ascii="Times New Roman" w:hAnsi="Times New Roman" w:cs="Times New Roman"/>
          <w:sz w:val="24"/>
        </w:rPr>
      </w:pPr>
    </w:p>
    <w:p w:rsidR="0099507B" w:rsidRDefault="0099507B">
      <w:pPr>
        <w:rPr>
          <w:rFonts w:ascii="Times New Roman" w:hAnsi="Times New Roman" w:cs="Times New Roman"/>
          <w:b/>
          <w:sz w:val="24"/>
        </w:rPr>
      </w:pPr>
      <w:r>
        <w:rPr>
          <w:rFonts w:ascii="Times New Roman" w:hAnsi="Times New Roman" w:cs="Times New Roman"/>
          <w:b/>
          <w:sz w:val="24"/>
        </w:rPr>
        <w:br w:type="page"/>
      </w:r>
    </w:p>
    <w:p w:rsidR="0099507B" w:rsidRPr="000B4A8F" w:rsidRDefault="0099507B" w:rsidP="00C42B79">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4</w:t>
      </w:r>
      <w:r w:rsidRPr="000B4A8F">
        <w:rPr>
          <w:rFonts w:ascii="Times New Roman" w:hAnsi="Times New Roman" w:cs="Times New Roman"/>
          <w:b/>
          <w:sz w:val="24"/>
        </w:rPr>
        <w:t xml:space="preserve">) </w:t>
      </w:r>
      <w:r>
        <w:rPr>
          <w:rFonts w:ascii="Times New Roman" w:hAnsi="Times New Roman" w:cs="Times New Roman"/>
          <w:b/>
          <w:sz w:val="24"/>
        </w:rPr>
        <w:t>Kimya</w:t>
      </w:r>
      <w:r w:rsidRPr="000B4A8F">
        <w:rPr>
          <w:rFonts w:ascii="Times New Roman" w:hAnsi="Times New Roman" w:cs="Times New Roman"/>
          <w:b/>
          <w:sz w:val="24"/>
        </w:rPr>
        <w:t xml:space="preserve"> Mühendisliği Bölümü Öğrencileri için ÇAD Programı</w:t>
      </w:r>
    </w:p>
    <w:tbl>
      <w:tblPr>
        <w:tblW w:w="5360" w:type="dxa"/>
        <w:tblInd w:w="75" w:type="dxa"/>
        <w:tblCellMar>
          <w:left w:w="70" w:type="dxa"/>
          <w:right w:w="70" w:type="dxa"/>
        </w:tblCellMar>
        <w:tblLook w:val="04A0" w:firstRow="1" w:lastRow="0" w:firstColumn="1" w:lastColumn="0" w:noHBand="0" w:noVBand="1"/>
      </w:tblPr>
      <w:tblGrid>
        <w:gridCol w:w="880"/>
        <w:gridCol w:w="2600"/>
        <w:gridCol w:w="600"/>
        <w:gridCol w:w="500"/>
        <w:gridCol w:w="780"/>
      </w:tblGrid>
      <w:tr w:rsidR="0099507B" w:rsidRPr="001D02CF" w:rsidTr="001D02CF">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p>
        </w:tc>
        <w:tc>
          <w:tcPr>
            <w:tcW w:w="2600" w:type="dxa"/>
            <w:tcBorders>
              <w:top w:val="single" w:sz="4" w:space="0" w:color="auto"/>
              <w:left w:val="nil"/>
              <w:bottom w:val="single" w:sz="4" w:space="0" w:color="auto"/>
              <w:right w:val="single" w:sz="4" w:space="0" w:color="auto"/>
            </w:tcBorders>
            <w:shd w:val="clear" w:color="auto" w:fill="auto"/>
            <w:vAlign w:val="center"/>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p>
        </w:tc>
        <w:tc>
          <w:tcPr>
            <w:tcW w:w="600" w:type="dxa"/>
            <w:tcBorders>
              <w:top w:val="single" w:sz="4" w:space="0" w:color="auto"/>
              <w:left w:val="nil"/>
              <w:bottom w:val="single" w:sz="4" w:space="0" w:color="auto"/>
              <w:right w:val="single" w:sz="4" w:space="0" w:color="auto"/>
            </w:tcBorders>
            <w:shd w:val="clear" w:color="auto" w:fill="auto"/>
            <w:vAlign w:val="center"/>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99507B" w:rsidRPr="001D02CF" w:rsidRDefault="0099507B" w:rsidP="001D02CF">
            <w:pPr>
              <w:spacing w:after="0" w:line="240" w:lineRule="auto"/>
              <w:jc w:val="center"/>
              <w:rPr>
                <w:rFonts w:ascii="Times New Roman" w:eastAsia="Times New Roman" w:hAnsi="Times New Roman" w:cs="Times New Roman"/>
                <w:b/>
                <w:color w:val="000000"/>
                <w:sz w:val="16"/>
                <w:szCs w:val="16"/>
                <w:lang w:eastAsia="tr-TR"/>
              </w:rPr>
            </w:pPr>
            <w:r w:rsidRPr="001D02CF">
              <w:rPr>
                <w:rFonts w:ascii="Times New Roman" w:eastAsia="Times New Roman" w:hAnsi="Times New Roman" w:cs="Times New Roman"/>
                <w:b/>
                <w:color w:val="000000"/>
                <w:sz w:val="16"/>
                <w:szCs w:val="16"/>
                <w:lang w:eastAsia="tr-TR"/>
              </w:rPr>
              <w:t>Kr</w:t>
            </w:r>
          </w:p>
        </w:tc>
        <w:tc>
          <w:tcPr>
            <w:tcW w:w="780" w:type="dxa"/>
            <w:tcBorders>
              <w:top w:val="single" w:sz="4" w:space="0" w:color="auto"/>
              <w:left w:val="nil"/>
              <w:bottom w:val="single" w:sz="4" w:space="0" w:color="auto"/>
              <w:right w:val="single" w:sz="4" w:space="0" w:color="auto"/>
            </w:tcBorders>
            <w:shd w:val="clear" w:color="auto" w:fill="auto"/>
            <w:vAlign w:val="center"/>
          </w:tcPr>
          <w:p w:rsidR="0099507B" w:rsidRPr="001D02CF" w:rsidRDefault="0099507B" w:rsidP="001D02CF">
            <w:pPr>
              <w:spacing w:after="0" w:line="240" w:lineRule="auto"/>
              <w:jc w:val="center"/>
              <w:rPr>
                <w:rFonts w:ascii="Times New Roman" w:eastAsia="Times New Roman" w:hAnsi="Times New Roman" w:cs="Times New Roman"/>
                <w:b/>
                <w:color w:val="000000"/>
                <w:sz w:val="16"/>
                <w:szCs w:val="16"/>
                <w:lang w:eastAsia="tr-TR"/>
              </w:rPr>
            </w:pPr>
            <w:r w:rsidRPr="001D02CF">
              <w:rPr>
                <w:rFonts w:ascii="Times New Roman" w:eastAsia="Times New Roman" w:hAnsi="Times New Roman" w:cs="Times New Roman"/>
                <w:b/>
                <w:color w:val="000000"/>
                <w:sz w:val="16"/>
                <w:szCs w:val="16"/>
                <w:lang w:eastAsia="tr-TR"/>
              </w:rPr>
              <w:t>AKTS</w:t>
            </w:r>
          </w:p>
        </w:tc>
      </w:tr>
      <w:tr w:rsidR="0099507B" w:rsidRPr="001D02CF" w:rsidTr="001D02CF">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103E</w:t>
            </w:r>
          </w:p>
        </w:tc>
        <w:tc>
          <w:tcPr>
            <w:tcW w:w="2600" w:type="dxa"/>
            <w:tcBorders>
              <w:top w:val="single" w:sz="4" w:space="0" w:color="auto"/>
              <w:left w:val="nil"/>
              <w:bottom w:val="single" w:sz="4" w:space="0" w:color="auto"/>
              <w:right w:val="single" w:sz="4" w:space="0" w:color="auto"/>
            </w:tcBorders>
            <w:shd w:val="clear" w:color="auto" w:fill="auto"/>
            <w:vAlign w:val="center"/>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Bilgisayar Programlama</w:t>
            </w:r>
          </w:p>
        </w:tc>
        <w:tc>
          <w:tcPr>
            <w:tcW w:w="600" w:type="dxa"/>
            <w:tcBorders>
              <w:top w:val="single" w:sz="4" w:space="0" w:color="auto"/>
              <w:left w:val="nil"/>
              <w:bottom w:val="single" w:sz="4" w:space="0" w:color="auto"/>
              <w:right w:val="single" w:sz="4" w:space="0" w:color="auto"/>
            </w:tcBorders>
            <w:shd w:val="clear" w:color="auto" w:fill="auto"/>
            <w:vAlign w:val="center"/>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3+2</w:t>
            </w:r>
          </w:p>
        </w:tc>
        <w:tc>
          <w:tcPr>
            <w:tcW w:w="500" w:type="dxa"/>
            <w:tcBorders>
              <w:top w:val="single" w:sz="4" w:space="0" w:color="auto"/>
              <w:left w:val="nil"/>
              <w:bottom w:val="single" w:sz="4" w:space="0" w:color="auto"/>
              <w:right w:val="single" w:sz="4" w:space="0" w:color="auto"/>
            </w:tcBorders>
            <w:shd w:val="clear" w:color="auto" w:fill="auto"/>
            <w:vAlign w:val="center"/>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vAlign w:val="center"/>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105E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Malzeme Bilgisi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5</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104E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Mantıksal Devre Tasarımı</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7</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MAT 116</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Lineer Cebir</w:t>
            </w:r>
          </w:p>
        </w:tc>
        <w:tc>
          <w:tcPr>
            <w:tcW w:w="60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201E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Mühendislik Matematiği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5</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209E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Olasılık ve İstatistik</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5</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221E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7</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223E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Devre Analizi Lab 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212E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5</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214E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Analog Elektronik Lab.</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2</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222E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Devre Analizi II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224E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Devre Analizi Lab II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2</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EEM 252E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5</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MAT 216E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Kompleks Analiz</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311E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321E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331E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5</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304E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7</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326E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Kontrol Sistemleri I</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336E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338E</w:t>
            </w:r>
          </w:p>
        </w:tc>
        <w:tc>
          <w:tcPr>
            <w:tcW w:w="2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Elektromekanik Enerji Dön.Lab.</w:t>
            </w:r>
          </w:p>
        </w:tc>
        <w:tc>
          <w:tcPr>
            <w:tcW w:w="6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99507B" w:rsidRPr="001D02CF" w:rsidRDefault="0099507B" w:rsidP="001D02C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r>
      <w:tr w:rsidR="0099507B"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9507B" w:rsidRPr="001D02CF" w:rsidRDefault="0099507B"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300</w:t>
            </w:r>
          </w:p>
        </w:tc>
        <w:tc>
          <w:tcPr>
            <w:tcW w:w="2600" w:type="dxa"/>
            <w:tcBorders>
              <w:top w:val="nil"/>
              <w:left w:val="nil"/>
              <w:bottom w:val="single" w:sz="4" w:space="0" w:color="auto"/>
              <w:right w:val="single" w:sz="4" w:space="0" w:color="auto"/>
            </w:tcBorders>
            <w:shd w:val="clear" w:color="auto" w:fill="auto"/>
            <w:vAlign w:val="center"/>
          </w:tcPr>
          <w:p w:rsidR="0099507B" w:rsidRPr="001D02CF" w:rsidRDefault="0099507B"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Staj II</w:t>
            </w:r>
          </w:p>
        </w:tc>
        <w:tc>
          <w:tcPr>
            <w:tcW w:w="600" w:type="dxa"/>
            <w:tcBorders>
              <w:top w:val="nil"/>
              <w:left w:val="nil"/>
              <w:bottom w:val="single" w:sz="4" w:space="0" w:color="auto"/>
              <w:right w:val="single" w:sz="4" w:space="0" w:color="auto"/>
            </w:tcBorders>
            <w:shd w:val="clear" w:color="auto" w:fill="auto"/>
            <w:vAlign w:val="center"/>
          </w:tcPr>
          <w:p w:rsidR="0099507B" w:rsidRPr="001D02CF" w:rsidRDefault="0099507B" w:rsidP="00DD39AF">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nil"/>
              <w:left w:val="nil"/>
              <w:bottom w:val="single" w:sz="4" w:space="0" w:color="auto"/>
              <w:right w:val="single" w:sz="4" w:space="0" w:color="auto"/>
            </w:tcBorders>
            <w:shd w:val="clear" w:color="auto" w:fill="auto"/>
            <w:vAlign w:val="center"/>
          </w:tcPr>
          <w:p w:rsidR="0099507B" w:rsidRPr="001D02C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0</w:t>
            </w:r>
          </w:p>
        </w:tc>
        <w:tc>
          <w:tcPr>
            <w:tcW w:w="780" w:type="dxa"/>
            <w:tcBorders>
              <w:top w:val="nil"/>
              <w:left w:val="nil"/>
              <w:bottom w:val="single" w:sz="4" w:space="0" w:color="auto"/>
              <w:right w:val="single" w:sz="4" w:space="0" w:color="auto"/>
            </w:tcBorders>
            <w:shd w:val="clear" w:color="auto" w:fill="auto"/>
            <w:noWrap/>
            <w:vAlign w:val="center"/>
          </w:tcPr>
          <w:p w:rsidR="0099507B" w:rsidRPr="001D02CF" w:rsidRDefault="0099507B"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2</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7E2972" w:rsidRPr="001D02CF" w:rsidRDefault="007E2972" w:rsidP="00214475">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491E</w:t>
            </w:r>
          </w:p>
        </w:tc>
        <w:tc>
          <w:tcPr>
            <w:tcW w:w="2600" w:type="dxa"/>
            <w:tcBorders>
              <w:top w:val="nil"/>
              <w:left w:val="nil"/>
              <w:bottom w:val="single" w:sz="4" w:space="0" w:color="auto"/>
              <w:right w:val="single" w:sz="4" w:space="0" w:color="auto"/>
            </w:tcBorders>
            <w:shd w:val="clear" w:color="auto" w:fill="auto"/>
            <w:vAlign w:val="center"/>
          </w:tcPr>
          <w:p w:rsidR="007E2972" w:rsidRPr="001D02CF" w:rsidRDefault="007E2972" w:rsidP="00214475">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 Mühendisliği Tasarımı I</w:t>
            </w:r>
          </w:p>
        </w:tc>
        <w:tc>
          <w:tcPr>
            <w:tcW w:w="600" w:type="dxa"/>
            <w:tcBorders>
              <w:top w:val="nil"/>
              <w:left w:val="nil"/>
              <w:bottom w:val="single" w:sz="4" w:space="0" w:color="auto"/>
              <w:right w:val="single" w:sz="4" w:space="0" w:color="auto"/>
            </w:tcBorders>
            <w:shd w:val="clear" w:color="auto" w:fill="auto"/>
            <w:vAlign w:val="center"/>
          </w:tcPr>
          <w:p w:rsidR="007E2972" w:rsidRPr="001D02CF" w:rsidRDefault="007E2972" w:rsidP="00214475">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tcPr>
          <w:p w:rsidR="007E2972" w:rsidRPr="001D02CF" w:rsidRDefault="007E2972" w:rsidP="00214475">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tcPr>
          <w:p w:rsidR="007E2972" w:rsidRPr="001D02CF" w:rsidRDefault="007E2972" w:rsidP="00214475">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EEM 492E</w:t>
            </w:r>
          </w:p>
        </w:tc>
        <w:tc>
          <w:tcPr>
            <w:tcW w:w="2600" w:type="dxa"/>
            <w:tcBorders>
              <w:top w:val="nil"/>
              <w:left w:val="nil"/>
              <w:bottom w:val="single" w:sz="4" w:space="0" w:color="auto"/>
              <w:right w:val="single" w:sz="4" w:space="0" w:color="auto"/>
            </w:tcBorders>
            <w:shd w:val="clear" w:color="auto" w:fill="auto"/>
            <w:vAlign w:val="center"/>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EE Mühendisliği Tasarımı II</w:t>
            </w:r>
          </w:p>
        </w:tc>
        <w:tc>
          <w:tcPr>
            <w:tcW w:w="600" w:type="dxa"/>
            <w:tcBorders>
              <w:top w:val="nil"/>
              <w:left w:val="nil"/>
              <w:bottom w:val="single" w:sz="4" w:space="0" w:color="auto"/>
              <w:right w:val="single" w:sz="4" w:space="0" w:color="auto"/>
            </w:tcBorders>
            <w:shd w:val="clear" w:color="auto" w:fill="auto"/>
            <w:vAlign w:val="center"/>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2+4</w:t>
            </w:r>
          </w:p>
        </w:tc>
        <w:tc>
          <w:tcPr>
            <w:tcW w:w="500" w:type="dxa"/>
            <w:tcBorders>
              <w:top w:val="nil"/>
              <w:left w:val="nil"/>
              <w:bottom w:val="single" w:sz="4" w:space="0" w:color="auto"/>
              <w:right w:val="single" w:sz="4" w:space="0" w:color="auto"/>
            </w:tcBorders>
            <w:shd w:val="clear" w:color="auto" w:fill="auto"/>
            <w:vAlign w:val="center"/>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Sınırlı Seçmeli</w:t>
            </w:r>
          </w:p>
        </w:tc>
        <w:tc>
          <w:tcPr>
            <w:tcW w:w="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5</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7E2972" w:rsidRPr="001D02CF" w:rsidRDefault="007E2972" w:rsidP="00DD39AF">
            <w:pPr>
              <w:spacing w:after="0" w:line="240" w:lineRule="auto"/>
              <w:rPr>
                <w:rFonts w:ascii="Calibri" w:eastAsia="Times New Roman" w:hAnsi="Calibri" w:cs="Times New Roman"/>
                <w:color w:val="000000"/>
                <w:sz w:val="16"/>
                <w:szCs w:val="16"/>
                <w:lang w:eastAsia="tr-TR"/>
              </w:rPr>
            </w:pPr>
            <w:r w:rsidRPr="001D02CF">
              <w:rPr>
                <w:rFonts w:ascii="Calibri" w:eastAsia="Times New Roman" w:hAnsi="Calibri"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7E2972" w:rsidRPr="001D02CF" w:rsidRDefault="007E2972" w:rsidP="00DD39AF">
            <w:pPr>
              <w:spacing w:after="0" w:line="240" w:lineRule="auto"/>
              <w:rPr>
                <w:rFonts w:ascii="Calibri" w:eastAsia="Times New Roman" w:hAnsi="Calibri" w:cs="Times New Roman"/>
                <w:color w:val="000000"/>
                <w:sz w:val="16"/>
                <w:szCs w:val="16"/>
                <w:lang w:eastAsia="tr-TR"/>
              </w:rPr>
            </w:pPr>
            <w:r w:rsidRPr="001D02CF">
              <w:rPr>
                <w:rFonts w:ascii="Calibri" w:eastAsia="Times New Roman" w:hAnsi="Calibri"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7E2972" w:rsidRPr="001D02CF" w:rsidRDefault="007E2972" w:rsidP="00DD39AF">
            <w:pPr>
              <w:spacing w:after="0" w:line="240" w:lineRule="auto"/>
              <w:rPr>
                <w:rFonts w:ascii="Calibri" w:eastAsia="Times New Roman" w:hAnsi="Calibri" w:cs="Times New Roman"/>
                <w:color w:val="000000"/>
                <w:sz w:val="16"/>
                <w:szCs w:val="16"/>
                <w:lang w:eastAsia="tr-TR"/>
              </w:rPr>
            </w:pPr>
            <w:r w:rsidRPr="001D02CF">
              <w:rPr>
                <w:rFonts w:ascii="Calibri" w:eastAsia="Times New Roman" w:hAnsi="Calibri"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7E2972" w:rsidRPr="001D02CF" w:rsidRDefault="007E2972" w:rsidP="00DD39AF">
            <w:pPr>
              <w:spacing w:after="0" w:line="240" w:lineRule="auto"/>
              <w:rPr>
                <w:rFonts w:ascii="Calibri" w:eastAsia="Times New Roman" w:hAnsi="Calibri" w:cs="Times New Roman"/>
                <w:color w:val="000000"/>
                <w:sz w:val="16"/>
                <w:szCs w:val="16"/>
                <w:lang w:eastAsia="tr-TR"/>
              </w:rPr>
            </w:pPr>
            <w:r w:rsidRPr="001D02CF">
              <w:rPr>
                <w:rFonts w:ascii="Calibri" w:eastAsia="Times New Roman" w:hAnsi="Calibri"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6</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7E2972" w:rsidRPr="001D02CF" w:rsidRDefault="007E2972" w:rsidP="00DD39AF">
            <w:pPr>
              <w:spacing w:after="0" w:line="240" w:lineRule="auto"/>
              <w:rPr>
                <w:rFonts w:ascii="Calibri" w:eastAsia="Times New Roman" w:hAnsi="Calibri" w:cs="Times New Roman"/>
                <w:color w:val="000000"/>
                <w:sz w:val="16"/>
                <w:szCs w:val="16"/>
                <w:lang w:eastAsia="tr-TR"/>
              </w:rPr>
            </w:pPr>
            <w:r w:rsidRPr="001D02CF">
              <w:rPr>
                <w:rFonts w:ascii="Calibri" w:eastAsia="Times New Roman" w:hAnsi="Calibri"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7</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sz w:val="16"/>
                <w:szCs w:val="16"/>
                <w:lang w:eastAsia="tr-TR"/>
              </w:rPr>
            </w:pPr>
            <w:r w:rsidRPr="001D02CF">
              <w:rPr>
                <w:rFonts w:ascii="Times New Roman" w:eastAsia="Times New Roman" w:hAnsi="Times New Roman" w:cs="Times New Roman"/>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7</w:t>
            </w:r>
          </w:p>
        </w:tc>
      </w:tr>
      <w:tr w:rsidR="007E2972" w:rsidRPr="001D02CF" w:rsidTr="001D02CF">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 </w:t>
            </w:r>
          </w:p>
        </w:tc>
        <w:tc>
          <w:tcPr>
            <w:tcW w:w="2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7E2972" w:rsidRPr="001D02CF" w:rsidRDefault="007E2972" w:rsidP="00DD39AF">
            <w:pPr>
              <w:spacing w:after="0" w:line="240" w:lineRule="auto"/>
              <w:jc w:val="center"/>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7</w:t>
            </w:r>
          </w:p>
        </w:tc>
      </w:tr>
      <w:tr w:rsidR="007E2972" w:rsidRPr="001D02CF" w:rsidTr="00157C5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rPr>
                <w:rFonts w:ascii="Times New Roman" w:eastAsia="Times New Roman" w:hAnsi="Times New Roman" w:cs="Times New Roman"/>
                <w:color w:val="000000"/>
                <w:sz w:val="16"/>
                <w:szCs w:val="16"/>
                <w:lang w:eastAsia="tr-TR"/>
              </w:rPr>
            </w:pPr>
            <w:r w:rsidRPr="001D02CF">
              <w:rPr>
                <w:rFonts w:ascii="Times New Roman" w:eastAsia="Times New Roman" w:hAnsi="Times New Roman" w:cs="Times New Roman"/>
                <w:color w:val="000000"/>
                <w:sz w:val="16"/>
                <w:szCs w:val="16"/>
                <w:lang w:eastAsia="tr-TR"/>
              </w:rPr>
              <w:t> </w:t>
            </w:r>
          </w:p>
        </w:tc>
        <w:tc>
          <w:tcPr>
            <w:tcW w:w="3200" w:type="dxa"/>
            <w:gridSpan w:val="2"/>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right"/>
              <w:rPr>
                <w:rFonts w:ascii="Times New Roman" w:eastAsia="Times New Roman" w:hAnsi="Times New Roman" w:cs="Times New Roman"/>
                <w:b/>
                <w:color w:val="000000"/>
                <w:sz w:val="16"/>
                <w:szCs w:val="16"/>
                <w:lang w:eastAsia="tr-TR"/>
              </w:rPr>
            </w:pPr>
            <w:r w:rsidRPr="001D02CF">
              <w:rPr>
                <w:rFonts w:ascii="Times New Roman" w:eastAsia="Times New Roman" w:hAnsi="Times New Roman" w:cs="Times New Roman"/>
                <w:b/>
                <w:color w:val="000000"/>
                <w:sz w:val="16"/>
                <w:szCs w:val="16"/>
                <w:lang w:eastAsia="tr-TR"/>
              </w:rPr>
              <w:t> TOPLAM</w:t>
            </w:r>
          </w:p>
        </w:tc>
        <w:tc>
          <w:tcPr>
            <w:tcW w:w="50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99</w:t>
            </w:r>
            <w:r>
              <w:rPr>
                <w:rFonts w:ascii="Times New Roman" w:eastAsia="Times New Roman" w:hAnsi="Times New Roman" w:cs="Times New Roman"/>
                <w:b/>
                <w:bCs/>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7E2972" w:rsidRPr="001D02CF" w:rsidRDefault="007E2972" w:rsidP="00DD39AF">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168</w:t>
            </w:r>
            <w:r>
              <w:rPr>
                <w:rFonts w:ascii="Times New Roman" w:eastAsia="Times New Roman" w:hAnsi="Times New Roman" w:cs="Times New Roman"/>
                <w:b/>
                <w:bCs/>
                <w:color w:val="000000"/>
                <w:sz w:val="16"/>
                <w:szCs w:val="16"/>
                <w:lang w:eastAsia="tr-TR"/>
              </w:rPr>
              <w:fldChar w:fldCharType="end"/>
            </w:r>
          </w:p>
        </w:tc>
      </w:tr>
    </w:tbl>
    <w:p w:rsidR="0099507B" w:rsidRDefault="0099507B" w:rsidP="00C42B79">
      <w:pPr>
        <w:rPr>
          <w:rFonts w:ascii="Times New Roman" w:hAnsi="Times New Roman" w:cs="Times New Roman"/>
          <w:sz w:val="24"/>
        </w:rPr>
      </w:pPr>
    </w:p>
    <w:p w:rsidR="0099507B" w:rsidRDefault="0099507B" w:rsidP="00C42B79">
      <w:pPr>
        <w:spacing w:line="240" w:lineRule="auto"/>
        <w:jc w:val="both"/>
        <w:rPr>
          <w:rFonts w:ascii="Times New Roman" w:hAnsi="Times New Roman" w:cs="Times New Roman"/>
          <w:b/>
          <w:sz w:val="24"/>
        </w:rPr>
      </w:pPr>
      <w:r w:rsidRPr="00BA4295">
        <w:rPr>
          <w:rFonts w:ascii="Times New Roman" w:hAnsi="Times New Roman" w:cs="Times New Roman"/>
          <w:b/>
          <w:sz w:val="24"/>
        </w:rPr>
        <w:t>SEÇMELİ DERS PAKETLERİ</w:t>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ELEKTRONİK (4 zorunlu + 3 seçmeli ders)</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411E</w:t>
            </w:r>
          </w:p>
        </w:tc>
        <w:tc>
          <w:tcPr>
            <w:tcW w:w="4056" w:type="dxa"/>
            <w:shd w:val="clear" w:color="auto" w:fill="auto"/>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Elektronik</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Geniş Ölçekli Tümdevre Tasarımı</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413E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Yarı İletken Devre Teknolojisi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414E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Optoelektronik</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42B7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lastRenderedPageBreak/>
              <w:t>KONTROL (4 zorunlu + 3 seçmeli ders)</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424E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Ayrık Zamanlı Kontrol Sistemleri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426E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Doğrusal Olmayan Kontrol Sistemleri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42B7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GÜÇ ELEKTRONİĞİ (4 zorunlu + 3 seçmeli ders)</w:t>
            </w:r>
          </w:p>
        </w:tc>
        <w:tc>
          <w:tcPr>
            <w:tcW w:w="480" w:type="dxa"/>
            <w:shd w:val="clear" w:color="auto" w:fill="auto"/>
            <w:vAlign w:val="center"/>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434E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Elektrik Motorları ve Sürücüleri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42B7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HABERLEŞME (4 zorunlu +3 seçmeli ders)</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444E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Haberleşme</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42B7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tcPr>
          <w:p w:rsidR="0099507B" w:rsidRPr="00C74B03" w:rsidRDefault="0099507B" w:rsidP="00157C5D">
            <w:pPr>
              <w:spacing w:after="0" w:line="240" w:lineRule="auto"/>
              <w:rPr>
                <w:rFonts w:ascii="Times New Roman" w:eastAsia="Times New Roman" w:hAnsi="Times New Roman" w:cs="Times New Roman"/>
                <w:sz w:val="20"/>
                <w:szCs w:val="20"/>
                <w:lang w:eastAsia="tr-TR"/>
              </w:rPr>
            </w:pPr>
            <w:r w:rsidRPr="00C74B03">
              <w:rPr>
                <w:rFonts w:ascii="Times New Roman" w:eastAsia="Times New Roman" w:hAnsi="Times New Roman" w:cs="Times New Roman"/>
                <w:b/>
                <w:bCs/>
                <w:color w:val="000000"/>
                <w:sz w:val="16"/>
                <w:szCs w:val="16"/>
                <w:lang w:eastAsia="tr-TR"/>
              </w:rPr>
              <w:t>MİKRODALGA VE ANTENLER (4 zorunlu + 3 seçmeli ders)</w:t>
            </w:r>
          </w:p>
        </w:tc>
        <w:tc>
          <w:tcPr>
            <w:tcW w:w="480" w:type="dxa"/>
            <w:shd w:val="clear" w:color="auto" w:fill="auto"/>
            <w:noWrap/>
            <w:vAlign w:val="center"/>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454E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Antenler</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456E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Modelleme</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42B7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BİYOMEDİKAL (3 zorunlu + 4 seçmeli ders)</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Biyomedikal Müh. Giriş</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Tıbbi Görüntüleme Sistemleri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Default="0099507B" w:rsidP="00C42B7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hideMark/>
          </w:tcPr>
          <w:p w:rsidR="0099507B" w:rsidRDefault="0099507B" w:rsidP="00157C5D">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GÜÇ SİSTEMLERİ VE YÜKSEK GERİLİM TEKNİĞİ</w:t>
            </w:r>
          </w:p>
          <w:p w:rsidR="0099507B" w:rsidRPr="00C74B03" w:rsidRDefault="0099507B" w:rsidP="00157C5D">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(4 zorunlu + 3 seçmeli ders)</w:t>
            </w:r>
          </w:p>
        </w:tc>
        <w:tc>
          <w:tcPr>
            <w:tcW w:w="480" w:type="dxa"/>
            <w:shd w:val="clear" w:color="auto" w:fill="auto"/>
            <w:vAlign w:val="center"/>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475E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478E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Yüksek Gerilim Tekniği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C42B79">
      <w:pPr>
        <w:spacing w:after="0"/>
      </w:pPr>
    </w:p>
    <w:tbl>
      <w:tblPr>
        <w:tblW w:w="596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F00571">
        <w:trPr>
          <w:trHeight w:val="300"/>
        </w:trPr>
        <w:tc>
          <w:tcPr>
            <w:tcW w:w="4907" w:type="dxa"/>
            <w:gridSpan w:val="2"/>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BİLGİSAYAR (4 zorunlu + 3 seçmeli ders)</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76"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F00571">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F00571">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Mimarisi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76"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F00571">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Veri Yapıları</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76"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F00571">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484E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Ağlarına Giriş</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76"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99507B" w:rsidRDefault="0099507B" w:rsidP="00C42B79">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Sınırlı Seçmeli Dersler</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332E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Yenilenebilir Enerji Sistemler</w:t>
            </w:r>
            <w:r>
              <w:rPr>
                <w:rFonts w:ascii="Times New Roman" w:eastAsia="Times New Roman" w:hAnsi="Times New Roman" w:cs="Times New Roman"/>
                <w:color w:val="000000"/>
                <w:sz w:val="16"/>
                <w:szCs w:val="16"/>
                <w:lang w:eastAsia="tr-TR"/>
              </w:rPr>
              <w:t>inde Elektrik Güç Dönüşümü</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352E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Dalgalar</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bl>
    <w:p w:rsidR="0099507B" w:rsidRDefault="0099507B" w:rsidP="00C42B79"/>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99507B" w:rsidRPr="00C74B03" w:rsidTr="00157C5D">
        <w:trPr>
          <w:trHeight w:val="300"/>
        </w:trPr>
        <w:tc>
          <w:tcPr>
            <w:tcW w:w="4907" w:type="dxa"/>
            <w:gridSpan w:val="2"/>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SEÇMELİ DERSLER</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Kr</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401E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Elektronik Ölçme ve Enstrümantasyon</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415E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Havacılık Elektronik Sistemleri Tasarımı</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419E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Elektroniği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446E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Kriptografiye Giriş</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448E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Rasgele Süreçler</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452E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453E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Radyo Dalgası Yayılımı</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458E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C74B03">
              <w:rPr>
                <w:rFonts w:ascii="Times New Roman" w:eastAsia="Times New Roman" w:hAnsi="Times New Roman" w:cs="Times New Roman"/>
                <w:color w:val="000000"/>
                <w:sz w:val="16"/>
                <w:szCs w:val="16"/>
                <w:lang w:eastAsia="tr-TR"/>
              </w:rPr>
              <w:t xml:space="preserve">o Frekans Elektronik Devreler </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463E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 İşleme</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464E</w:t>
            </w:r>
          </w:p>
        </w:tc>
        <w:tc>
          <w:tcPr>
            <w:tcW w:w="4056" w:type="dxa"/>
            <w:shd w:val="clear" w:color="auto" w:fill="auto"/>
            <w:noWrap/>
            <w:vAlign w:val="center"/>
            <w:hideMark/>
          </w:tcPr>
          <w:p w:rsidR="0099507B" w:rsidRPr="00C74B03" w:rsidRDefault="0099507B" w:rsidP="00DD39AF">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Sinyaller ve Algılama Yöntemleri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473E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Aydınlatma Tekniği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476E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II</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99507B" w:rsidRPr="00C74B03" w:rsidTr="00157C5D">
        <w:trPr>
          <w:trHeight w:val="300"/>
        </w:trPr>
        <w:tc>
          <w:tcPr>
            <w:tcW w:w="851" w:type="dxa"/>
            <w:shd w:val="clear" w:color="auto" w:fill="auto"/>
            <w:noWrap/>
            <w:vAlign w:val="center"/>
            <w:hideMark/>
          </w:tcPr>
          <w:p w:rsidR="0099507B" w:rsidRPr="00C74B03" w:rsidRDefault="0099507B" w:rsidP="00157C5D">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485E</w:t>
            </w:r>
          </w:p>
        </w:tc>
        <w:tc>
          <w:tcPr>
            <w:tcW w:w="4056" w:type="dxa"/>
            <w:shd w:val="clear" w:color="auto" w:fill="auto"/>
            <w:noWrap/>
            <w:vAlign w:val="center"/>
            <w:hideMark/>
          </w:tcPr>
          <w:p w:rsidR="0099507B" w:rsidRPr="00C74B03" w:rsidRDefault="0099507B" w:rsidP="00157C5D">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Yapay Zekâya Giriş</w:t>
            </w:r>
          </w:p>
        </w:tc>
        <w:tc>
          <w:tcPr>
            <w:tcW w:w="480"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99507B" w:rsidRPr="00C74B03" w:rsidRDefault="0099507B" w:rsidP="00157C5D">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99507B" w:rsidRPr="007511E2" w:rsidRDefault="0099507B" w:rsidP="007511E2">
      <w:pPr>
        <w:ind w:left="360"/>
        <w:rPr>
          <w:rFonts w:ascii="Times New Roman" w:hAnsi="Times New Roman" w:cs="Times New Roman"/>
          <w:sz w:val="24"/>
        </w:rPr>
      </w:pPr>
    </w:p>
    <w:p w:rsidR="0099507B" w:rsidRDefault="0099507B">
      <w:pPr>
        <w:rPr>
          <w:rFonts w:ascii="Times New Roman" w:hAnsi="Times New Roman" w:cs="Times New Roman"/>
          <w:b/>
          <w:sz w:val="32"/>
        </w:rPr>
      </w:pPr>
    </w:p>
    <w:p w:rsidR="008D4893" w:rsidRDefault="008D4893">
      <w:pPr>
        <w:rPr>
          <w:rFonts w:ascii="Times New Roman" w:hAnsi="Times New Roman" w:cs="Times New Roman"/>
          <w:sz w:val="24"/>
        </w:rPr>
      </w:pPr>
      <w:r>
        <w:rPr>
          <w:rFonts w:ascii="Times New Roman" w:hAnsi="Times New Roman" w:cs="Times New Roman"/>
          <w:sz w:val="24"/>
        </w:rPr>
        <w:br w:type="page"/>
      </w:r>
    </w:p>
    <w:p w:rsidR="008D4893" w:rsidRDefault="008D4893">
      <w:pPr>
        <w:rPr>
          <w:rFonts w:ascii="Times New Roman" w:hAnsi="Times New Roman" w:cs="Times New Roman"/>
          <w:b/>
          <w:sz w:val="32"/>
        </w:rPr>
      </w:pPr>
    </w:p>
    <w:p w:rsidR="008D4893" w:rsidRPr="00740F34" w:rsidRDefault="008D4893" w:rsidP="00BB5C09">
      <w:pPr>
        <w:spacing w:line="240" w:lineRule="auto"/>
        <w:jc w:val="center"/>
        <w:rPr>
          <w:rFonts w:ascii="Times New Roman" w:hAnsi="Times New Roman" w:cs="Times New Roman"/>
          <w:b/>
          <w:sz w:val="32"/>
        </w:rPr>
      </w:pPr>
      <w:r w:rsidRPr="00740F34">
        <w:rPr>
          <w:rFonts w:ascii="Times New Roman" w:hAnsi="Times New Roman" w:cs="Times New Roman"/>
          <w:b/>
          <w:sz w:val="32"/>
        </w:rPr>
        <w:t>EK-</w:t>
      </w:r>
      <w:r>
        <w:rPr>
          <w:rFonts w:ascii="Times New Roman" w:hAnsi="Times New Roman" w:cs="Times New Roman"/>
          <w:b/>
          <w:sz w:val="32"/>
        </w:rPr>
        <w:t>5</w:t>
      </w:r>
    </w:p>
    <w:p w:rsidR="008879EB" w:rsidRDefault="008D4893" w:rsidP="008879EB">
      <w:pPr>
        <w:spacing w:line="240" w:lineRule="auto"/>
        <w:jc w:val="center"/>
        <w:rPr>
          <w:rFonts w:ascii="Times New Roman" w:hAnsi="Times New Roman" w:cs="Times New Roman"/>
          <w:b/>
          <w:sz w:val="32"/>
        </w:rPr>
      </w:pPr>
      <w:r w:rsidRPr="00740F34">
        <w:rPr>
          <w:rFonts w:ascii="Times New Roman" w:hAnsi="Times New Roman" w:cs="Times New Roman"/>
          <w:b/>
          <w:sz w:val="32"/>
        </w:rPr>
        <w:t xml:space="preserve"> </w:t>
      </w:r>
      <w:r w:rsidR="008879EB" w:rsidRPr="008D4893">
        <w:rPr>
          <w:rFonts w:ascii="Times New Roman" w:hAnsi="Times New Roman" w:cs="Times New Roman"/>
          <w:b/>
          <w:sz w:val="32"/>
        </w:rPr>
        <w:t xml:space="preserve">%100 İNGİLİZCE LİSANS </w:t>
      </w:r>
      <w:r w:rsidR="008879EB">
        <w:rPr>
          <w:rFonts w:ascii="Times New Roman" w:hAnsi="Times New Roman" w:cs="Times New Roman"/>
          <w:b/>
          <w:sz w:val="32"/>
        </w:rPr>
        <w:t xml:space="preserve">ÇİFT ANA DAL </w:t>
      </w:r>
      <w:r w:rsidR="008879EB" w:rsidRPr="008D4893">
        <w:rPr>
          <w:rFonts w:ascii="Times New Roman" w:hAnsi="Times New Roman" w:cs="Times New Roman"/>
          <w:b/>
          <w:sz w:val="32"/>
        </w:rPr>
        <w:t>PROGRAMI</w:t>
      </w:r>
      <w:r w:rsidR="008879EB" w:rsidRPr="00740F34">
        <w:rPr>
          <w:rFonts w:ascii="Times New Roman" w:hAnsi="Times New Roman" w:cs="Times New Roman"/>
          <w:b/>
          <w:sz w:val="32"/>
        </w:rPr>
        <w:t xml:space="preserve"> </w:t>
      </w:r>
    </w:p>
    <w:p w:rsidR="008D4893" w:rsidRDefault="008D4893" w:rsidP="00BB5C09">
      <w:pPr>
        <w:spacing w:line="240" w:lineRule="auto"/>
        <w:jc w:val="center"/>
        <w:rPr>
          <w:rFonts w:ascii="Times New Roman" w:hAnsi="Times New Roman" w:cs="Times New Roman"/>
          <w:b/>
          <w:sz w:val="32"/>
        </w:rPr>
      </w:pPr>
      <w:r>
        <w:rPr>
          <w:rFonts w:ascii="Times New Roman" w:hAnsi="Times New Roman" w:cs="Times New Roman"/>
          <w:b/>
          <w:sz w:val="32"/>
        </w:rPr>
        <w:t>YAN DAL PROGRAMI</w:t>
      </w:r>
    </w:p>
    <w:p w:rsidR="008D4893" w:rsidRPr="00740F34" w:rsidRDefault="008D4893" w:rsidP="00BB5C09">
      <w:pPr>
        <w:spacing w:line="240" w:lineRule="auto"/>
        <w:jc w:val="center"/>
        <w:rPr>
          <w:rFonts w:ascii="Times New Roman" w:hAnsi="Times New Roman" w:cs="Times New Roman"/>
          <w:b/>
          <w:sz w:val="32"/>
        </w:rPr>
      </w:pPr>
      <w:r w:rsidRPr="00740F34">
        <w:rPr>
          <w:rFonts w:ascii="Times New Roman" w:hAnsi="Times New Roman" w:cs="Times New Roman"/>
          <w:b/>
          <w:sz w:val="32"/>
        </w:rPr>
        <w:t>DERS PLANI</w:t>
      </w:r>
    </w:p>
    <w:p w:rsidR="008D4893" w:rsidRPr="00740F34" w:rsidRDefault="008D4893" w:rsidP="00BB5C09">
      <w:pPr>
        <w:spacing w:line="240" w:lineRule="auto"/>
        <w:jc w:val="center"/>
        <w:rPr>
          <w:rFonts w:ascii="Times New Roman" w:hAnsi="Times New Roman" w:cs="Times New Roman"/>
          <w:b/>
          <w:sz w:val="32"/>
        </w:rPr>
      </w:pPr>
    </w:p>
    <w:p w:rsidR="008D4893" w:rsidRDefault="008D4893" w:rsidP="00740F34">
      <w:pPr>
        <w:spacing w:line="240" w:lineRule="auto"/>
        <w:jc w:val="center"/>
        <w:rPr>
          <w:rFonts w:ascii="Times New Roman" w:hAnsi="Times New Roman" w:cs="Times New Roman"/>
          <w:b/>
          <w:sz w:val="32"/>
        </w:rPr>
      </w:pPr>
    </w:p>
    <w:p w:rsidR="008D4893" w:rsidRDefault="008D4893">
      <w:pPr>
        <w:rPr>
          <w:rFonts w:ascii="Times New Roman" w:hAnsi="Times New Roman" w:cs="Times New Roman"/>
          <w:sz w:val="24"/>
        </w:rPr>
      </w:pPr>
      <w:r>
        <w:rPr>
          <w:rFonts w:ascii="Times New Roman" w:hAnsi="Times New Roman" w:cs="Times New Roman"/>
          <w:sz w:val="24"/>
        </w:rPr>
        <w:br w:type="page"/>
      </w:r>
    </w:p>
    <w:p w:rsidR="008D4893" w:rsidRPr="007511E2" w:rsidRDefault="008D4893" w:rsidP="00157C5D">
      <w:pPr>
        <w:pStyle w:val="ListeParagraf"/>
        <w:numPr>
          <w:ilvl w:val="0"/>
          <w:numId w:val="8"/>
        </w:numPr>
        <w:rPr>
          <w:rFonts w:ascii="Times New Roman" w:hAnsi="Times New Roman" w:cs="Times New Roman"/>
          <w:b/>
          <w:sz w:val="24"/>
        </w:rPr>
      </w:pPr>
      <w:r w:rsidRPr="007511E2">
        <w:rPr>
          <w:rFonts w:ascii="Times New Roman" w:hAnsi="Times New Roman" w:cs="Times New Roman"/>
          <w:b/>
          <w:sz w:val="24"/>
        </w:rPr>
        <w:lastRenderedPageBreak/>
        <w:t>Başvurabilecek Bölümler ve Genel Bilgi</w:t>
      </w:r>
    </w:p>
    <w:p w:rsidR="008D4893" w:rsidRDefault="008D4893" w:rsidP="00157C5D">
      <w:pPr>
        <w:ind w:left="360"/>
        <w:jc w:val="both"/>
        <w:rPr>
          <w:rFonts w:ascii="Times New Roman" w:hAnsi="Times New Roman" w:cs="Times New Roman"/>
          <w:sz w:val="24"/>
        </w:rPr>
      </w:pPr>
      <w:r w:rsidRPr="008D4893">
        <w:rPr>
          <w:rFonts w:ascii="Times New Roman" w:hAnsi="Times New Roman" w:cs="Times New Roman"/>
          <w:sz w:val="24"/>
        </w:rPr>
        <w:t xml:space="preserve">Elektrik-Elektronik Mühendisliği Bölümü %100 İngilizce </w:t>
      </w:r>
      <w:r>
        <w:rPr>
          <w:rFonts w:ascii="Times New Roman" w:hAnsi="Times New Roman" w:cs="Times New Roman"/>
          <w:sz w:val="24"/>
        </w:rPr>
        <w:t xml:space="preserve">Yan Dal (YD) </w:t>
      </w:r>
      <w:r w:rsidRPr="008D4893">
        <w:rPr>
          <w:rFonts w:ascii="Times New Roman" w:hAnsi="Times New Roman" w:cs="Times New Roman"/>
          <w:sz w:val="24"/>
        </w:rPr>
        <w:t xml:space="preserve">Lisans </w:t>
      </w:r>
      <w:r>
        <w:rPr>
          <w:rFonts w:ascii="Times New Roman" w:hAnsi="Times New Roman" w:cs="Times New Roman"/>
          <w:sz w:val="24"/>
        </w:rPr>
        <w:t>programına aşağıda sıralanan bölümlerin öğrencileri başvurabilir:</w:t>
      </w:r>
    </w:p>
    <w:p w:rsidR="008D4893" w:rsidRPr="005B6EA3" w:rsidRDefault="008D4893" w:rsidP="00157C5D">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Bilgisayar Mühendisliği</w:t>
      </w:r>
    </w:p>
    <w:p w:rsidR="008D4893" w:rsidRPr="005B6EA3" w:rsidRDefault="008D4893" w:rsidP="00157C5D">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Endüstri Mühendisliği</w:t>
      </w:r>
    </w:p>
    <w:p w:rsidR="008D4893" w:rsidRPr="005B6EA3" w:rsidRDefault="008D4893" w:rsidP="00157C5D">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Kimya Mühendisliği</w:t>
      </w:r>
    </w:p>
    <w:p w:rsidR="008D4893" w:rsidRPr="005B6EA3" w:rsidRDefault="008D4893" w:rsidP="00157C5D">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Makine Mühendisliği</w:t>
      </w:r>
    </w:p>
    <w:p w:rsidR="008D4893" w:rsidRDefault="008D4893" w:rsidP="00157C5D">
      <w:pPr>
        <w:ind w:left="360"/>
        <w:rPr>
          <w:rFonts w:ascii="Times New Roman" w:hAnsi="Times New Roman" w:cs="Times New Roman"/>
          <w:sz w:val="24"/>
        </w:rPr>
      </w:pPr>
      <w:r>
        <w:rPr>
          <w:rFonts w:ascii="Times New Roman" w:hAnsi="Times New Roman" w:cs="Times New Roman"/>
          <w:sz w:val="24"/>
        </w:rPr>
        <w:t>Her bölüm için ayrı bir ders planı belirlenmiştir.</w:t>
      </w:r>
    </w:p>
    <w:p w:rsidR="008D4893" w:rsidRDefault="008D4893" w:rsidP="00157C5D">
      <w:pPr>
        <w:ind w:left="360"/>
        <w:jc w:val="both"/>
        <w:rPr>
          <w:rFonts w:ascii="Times New Roman" w:hAnsi="Times New Roman" w:cs="Times New Roman"/>
          <w:sz w:val="24"/>
        </w:rPr>
      </w:pPr>
      <w:r>
        <w:rPr>
          <w:rFonts w:ascii="Times New Roman" w:hAnsi="Times New Roman" w:cs="Times New Roman"/>
          <w:sz w:val="24"/>
        </w:rPr>
        <w:t xml:space="preserve">YD programına kayıtlı bir öğrenci, YD programındaki zorunlu bir ders ile benzer içeriğe ve en az aynı krediye sahip bir dersi kendi ana programında almışsa, bu iki dersin denk olduğu kabul edilir ve öğrenci YD programında söz konusu dersten muaf sayılır. </w:t>
      </w:r>
    </w:p>
    <w:p w:rsidR="008D4893" w:rsidRDefault="008D4893" w:rsidP="00157C5D">
      <w:pPr>
        <w:ind w:left="360"/>
        <w:jc w:val="both"/>
        <w:rPr>
          <w:rFonts w:ascii="Times New Roman" w:hAnsi="Times New Roman" w:cs="Times New Roman"/>
          <w:sz w:val="24"/>
        </w:rPr>
      </w:pPr>
      <w:r>
        <w:rPr>
          <w:rFonts w:ascii="Times New Roman" w:hAnsi="Times New Roman" w:cs="Times New Roman"/>
          <w:sz w:val="24"/>
        </w:rPr>
        <w:t>YD programına kayıtlı bir öğrenci, YD programındaki seçmeli bir ders ile aynı içeriğe sahip bir dersi kendi ana programında almışsa, bu ders YD programındaki seçmeli ders yerine sayılamaz. Öğrenci belirtilen sayı ve minimum kredide seçmeli dersi almak zorundadır.</w:t>
      </w:r>
    </w:p>
    <w:p w:rsidR="008D4893" w:rsidRDefault="008D4893" w:rsidP="00157C5D">
      <w:pPr>
        <w:rPr>
          <w:rFonts w:ascii="Times New Roman" w:hAnsi="Times New Roman" w:cs="Times New Roman"/>
          <w:b/>
          <w:sz w:val="24"/>
        </w:rPr>
      </w:pPr>
      <w:r>
        <w:rPr>
          <w:rFonts w:ascii="Times New Roman" w:hAnsi="Times New Roman" w:cs="Times New Roman"/>
          <w:b/>
          <w:sz w:val="24"/>
        </w:rPr>
        <w:br w:type="page"/>
      </w:r>
    </w:p>
    <w:p w:rsidR="008D4893" w:rsidRPr="007511E2" w:rsidRDefault="008D4893" w:rsidP="00157C5D">
      <w:pPr>
        <w:pStyle w:val="ListeParagraf"/>
        <w:numPr>
          <w:ilvl w:val="0"/>
          <w:numId w:val="8"/>
        </w:numPr>
        <w:ind w:left="284" w:hanging="284"/>
        <w:rPr>
          <w:rFonts w:ascii="Times New Roman" w:hAnsi="Times New Roman" w:cs="Times New Roman"/>
          <w:b/>
          <w:sz w:val="24"/>
        </w:rPr>
      </w:pPr>
      <w:r w:rsidRPr="007511E2">
        <w:rPr>
          <w:rFonts w:ascii="Times New Roman" w:hAnsi="Times New Roman" w:cs="Times New Roman"/>
          <w:b/>
          <w:sz w:val="24"/>
        </w:rPr>
        <w:lastRenderedPageBreak/>
        <w:t>Ders Planları</w:t>
      </w:r>
    </w:p>
    <w:p w:rsidR="008D4893" w:rsidRPr="000B4A8F" w:rsidRDefault="008D4893" w:rsidP="00157C5D">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t xml:space="preserve">B1) Bilgisayar Mühendisliği Bölümü Öğrencileri için </w:t>
      </w:r>
      <w:r>
        <w:rPr>
          <w:rFonts w:ascii="Times New Roman" w:hAnsi="Times New Roman" w:cs="Times New Roman"/>
          <w:b/>
          <w:sz w:val="24"/>
        </w:rPr>
        <w:t>Y</w:t>
      </w:r>
      <w:r w:rsidRPr="000B4A8F">
        <w:rPr>
          <w:rFonts w:ascii="Times New Roman" w:hAnsi="Times New Roman" w:cs="Times New Roman"/>
          <w:b/>
          <w:sz w:val="24"/>
        </w:rPr>
        <w:t>D Programı</w:t>
      </w:r>
    </w:p>
    <w:tbl>
      <w:tblPr>
        <w:tblW w:w="5680" w:type="dxa"/>
        <w:tblInd w:w="75" w:type="dxa"/>
        <w:tblCellMar>
          <w:left w:w="70" w:type="dxa"/>
          <w:right w:w="70" w:type="dxa"/>
        </w:tblCellMar>
        <w:tblLook w:val="04A0" w:firstRow="1" w:lastRow="0" w:firstColumn="1" w:lastColumn="0" w:noHBand="0" w:noVBand="1"/>
      </w:tblPr>
      <w:tblGrid>
        <w:gridCol w:w="880"/>
        <w:gridCol w:w="2920"/>
        <w:gridCol w:w="600"/>
        <w:gridCol w:w="500"/>
        <w:gridCol w:w="780"/>
      </w:tblGrid>
      <w:tr w:rsidR="008D4893" w:rsidRPr="004B4129" w:rsidTr="00EB5CB6">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D4893" w:rsidRPr="004B4129" w:rsidRDefault="008D4893" w:rsidP="004B4129">
            <w:pPr>
              <w:spacing w:after="0" w:line="240" w:lineRule="auto"/>
              <w:rPr>
                <w:rFonts w:ascii="Times New Roman" w:eastAsia="Times New Roman" w:hAnsi="Times New Roman" w:cs="Times New Roman"/>
                <w:color w:val="000000"/>
                <w:sz w:val="16"/>
                <w:szCs w:val="16"/>
                <w:lang w:eastAsia="tr-TR"/>
              </w:rPr>
            </w:pPr>
          </w:p>
        </w:tc>
        <w:tc>
          <w:tcPr>
            <w:tcW w:w="2920" w:type="dxa"/>
            <w:tcBorders>
              <w:top w:val="single" w:sz="4" w:space="0" w:color="auto"/>
              <w:left w:val="nil"/>
              <w:bottom w:val="single" w:sz="4" w:space="0" w:color="auto"/>
              <w:right w:val="single" w:sz="4" w:space="0" w:color="auto"/>
            </w:tcBorders>
            <w:shd w:val="clear" w:color="auto" w:fill="auto"/>
            <w:vAlign w:val="center"/>
          </w:tcPr>
          <w:p w:rsidR="008D4893" w:rsidRPr="004B4129" w:rsidRDefault="008D4893" w:rsidP="004B4129">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b/>
                <w:color w:val="000000"/>
                <w:sz w:val="16"/>
                <w:szCs w:val="16"/>
                <w:lang w:eastAsia="tr-TR"/>
              </w:rPr>
              <w:t>ZORUNLU DERSLER</w:t>
            </w:r>
          </w:p>
        </w:tc>
        <w:tc>
          <w:tcPr>
            <w:tcW w:w="600" w:type="dxa"/>
            <w:tcBorders>
              <w:top w:val="single" w:sz="4" w:space="0" w:color="auto"/>
              <w:left w:val="nil"/>
              <w:bottom w:val="single" w:sz="4" w:space="0" w:color="auto"/>
              <w:right w:val="single" w:sz="4" w:space="0" w:color="auto"/>
            </w:tcBorders>
            <w:shd w:val="clear" w:color="auto" w:fill="auto"/>
            <w:vAlign w:val="center"/>
          </w:tcPr>
          <w:p w:rsidR="008D4893" w:rsidRPr="004B4129" w:rsidRDefault="008D4893" w:rsidP="004B4129">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8D4893" w:rsidRPr="004B4129" w:rsidRDefault="008D4893" w:rsidP="004B4129">
            <w:pPr>
              <w:spacing w:after="0" w:line="240" w:lineRule="auto"/>
              <w:jc w:val="center"/>
              <w:rPr>
                <w:rFonts w:ascii="Times New Roman" w:eastAsia="Times New Roman" w:hAnsi="Times New Roman" w:cs="Times New Roman"/>
                <w:b/>
                <w:color w:val="000000"/>
                <w:sz w:val="16"/>
                <w:szCs w:val="16"/>
                <w:lang w:eastAsia="tr-TR"/>
              </w:rPr>
            </w:pPr>
            <w:r w:rsidRPr="00EB5CB6">
              <w:rPr>
                <w:rFonts w:ascii="Times New Roman" w:eastAsia="Times New Roman" w:hAnsi="Times New Roman" w:cs="Times New Roman"/>
                <w:b/>
                <w:color w:val="000000"/>
                <w:sz w:val="16"/>
                <w:szCs w:val="16"/>
                <w:lang w:eastAsia="tr-TR"/>
              </w:rPr>
              <w:t>Kr</w:t>
            </w:r>
          </w:p>
        </w:tc>
        <w:tc>
          <w:tcPr>
            <w:tcW w:w="780" w:type="dxa"/>
            <w:tcBorders>
              <w:top w:val="single" w:sz="4" w:space="0" w:color="auto"/>
              <w:left w:val="nil"/>
              <w:bottom w:val="single" w:sz="4" w:space="0" w:color="auto"/>
              <w:right w:val="single" w:sz="4" w:space="0" w:color="auto"/>
            </w:tcBorders>
            <w:shd w:val="clear" w:color="auto" w:fill="auto"/>
            <w:noWrap/>
            <w:vAlign w:val="center"/>
          </w:tcPr>
          <w:p w:rsidR="008D4893" w:rsidRPr="004B4129" w:rsidRDefault="008D4893" w:rsidP="004B4129">
            <w:pPr>
              <w:spacing w:after="0" w:line="240" w:lineRule="auto"/>
              <w:jc w:val="center"/>
              <w:rPr>
                <w:rFonts w:ascii="Times New Roman" w:eastAsia="Times New Roman" w:hAnsi="Times New Roman" w:cs="Times New Roman"/>
                <w:b/>
                <w:color w:val="000000"/>
                <w:sz w:val="16"/>
                <w:szCs w:val="16"/>
                <w:lang w:eastAsia="tr-TR"/>
              </w:rPr>
            </w:pPr>
            <w:r w:rsidRPr="00EB5CB6">
              <w:rPr>
                <w:rFonts w:ascii="Times New Roman" w:eastAsia="Times New Roman" w:hAnsi="Times New Roman" w:cs="Times New Roman"/>
                <w:b/>
                <w:color w:val="000000"/>
                <w:sz w:val="16"/>
                <w:szCs w:val="16"/>
                <w:lang w:eastAsia="tr-TR"/>
              </w:rPr>
              <w:t>AKTS</w:t>
            </w:r>
          </w:p>
        </w:tc>
      </w:tr>
      <w:tr w:rsidR="008D4893" w:rsidRPr="004B4129" w:rsidTr="004B4129">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212E</w:t>
            </w:r>
          </w:p>
        </w:tc>
        <w:tc>
          <w:tcPr>
            <w:tcW w:w="2920" w:type="dxa"/>
            <w:tcBorders>
              <w:top w:val="single" w:sz="4" w:space="0" w:color="auto"/>
              <w:left w:val="nil"/>
              <w:bottom w:val="single" w:sz="4" w:space="0" w:color="auto"/>
              <w:right w:val="single" w:sz="4" w:space="0" w:color="auto"/>
            </w:tcBorders>
            <w:shd w:val="clear" w:color="auto" w:fill="auto"/>
            <w:vAlign w:val="center"/>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Analog Elektronik I</w:t>
            </w:r>
          </w:p>
        </w:tc>
        <w:tc>
          <w:tcPr>
            <w:tcW w:w="600" w:type="dxa"/>
            <w:tcBorders>
              <w:top w:val="single" w:sz="4" w:space="0" w:color="auto"/>
              <w:left w:val="nil"/>
              <w:bottom w:val="single" w:sz="4" w:space="0" w:color="auto"/>
              <w:right w:val="single" w:sz="4" w:space="0" w:color="auto"/>
            </w:tcBorders>
            <w:shd w:val="clear" w:color="auto" w:fill="auto"/>
            <w:vAlign w:val="center"/>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4+0</w:t>
            </w:r>
          </w:p>
        </w:tc>
        <w:tc>
          <w:tcPr>
            <w:tcW w:w="500" w:type="dxa"/>
            <w:tcBorders>
              <w:top w:val="single" w:sz="4" w:space="0" w:color="auto"/>
              <w:left w:val="nil"/>
              <w:bottom w:val="single" w:sz="4" w:space="0" w:color="auto"/>
              <w:right w:val="single" w:sz="4" w:space="0" w:color="auto"/>
            </w:tcBorders>
            <w:shd w:val="clear" w:color="auto" w:fill="auto"/>
            <w:vAlign w:val="center"/>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noWrap/>
            <w:vAlign w:val="center"/>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5</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214E</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Analog Elektronik Lab.</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2</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EEM 252E</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5</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311E</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304E</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7</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321E</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326E</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Kontrol Sistemleri I</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331E</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5</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336E</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Sınırlı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5</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7</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8D4893"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8D4893" w:rsidRPr="004B4129" w:rsidTr="004B4129">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4893" w:rsidRPr="004B4129" w:rsidRDefault="008D4893" w:rsidP="00EB5CB6">
            <w:pPr>
              <w:spacing w:after="0" w:line="240" w:lineRule="auto"/>
              <w:rPr>
                <w:rFonts w:ascii="Times New Roman" w:eastAsia="Times New Roman" w:hAnsi="Times New Roman" w:cs="Times New Roman"/>
                <w:color w:val="000000"/>
                <w:sz w:val="16"/>
                <w:szCs w:val="16"/>
                <w:lang w:eastAsia="tr-TR"/>
              </w:rPr>
            </w:pPr>
          </w:p>
        </w:tc>
        <w:tc>
          <w:tcPr>
            <w:tcW w:w="35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893" w:rsidRPr="004B4129" w:rsidRDefault="008D4893" w:rsidP="00EB5CB6">
            <w:pPr>
              <w:spacing w:after="0" w:line="240" w:lineRule="auto"/>
              <w:jc w:val="right"/>
              <w:rPr>
                <w:rFonts w:ascii="Times New Roman" w:eastAsia="Times New Roman" w:hAnsi="Times New Roman" w:cs="Times New Roman"/>
                <w:b/>
                <w:color w:val="000000"/>
                <w:sz w:val="16"/>
                <w:szCs w:val="16"/>
                <w:lang w:eastAsia="tr-TR"/>
              </w:rPr>
            </w:pPr>
            <w:r w:rsidRPr="004B4129">
              <w:rPr>
                <w:rFonts w:ascii="Times New Roman" w:eastAsia="Times New Roman" w:hAnsi="Times New Roman" w:cs="Times New Roman"/>
                <w:b/>
                <w:color w:val="000000"/>
                <w:sz w:val="16"/>
                <w:szCs w:val="16"/>
                <w:lang w:eastAsia="tr-TR"/>
              </w:rPr>
              <w:t>TOPLAM</w:t>
            </w:r>
          </w:p>
        </w:tc>
        <w:tc>
          <w:tcPr>
            <w:tcW w:w="500" w:type="dxa"/>
            <w:tcBorders>
              <w:top w:val="nil"/>
              <w:left w:val="single" w:sz="4" w:space="0" w:color="auto"/>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43</w:t>
            </w:r>
            <w:r>
              <w:rPr>
                <w:rFonts w:ascii="Times New Roman" w:eastAsia="Times New Roman" w:hAnsi="Times New Roman" w:cs="Times New Roman"/>
                <w:b/>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8D4893" w:rsidRPr="004B4129" w:rsidRDefault="008D4893"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73</w:t>
            </w:r>
            <w:r>
              <w:rPr>
                <w:rFonts w:ascii="Times New Roman" w:eastAsia="Times New Roman" w:hAnsi="Times New Roman" w:cs="Times New Roman"/>
                <w:b/>
                <w:color w:val="000000"/>
                <w:sz w:val="16"/>
                <w:szCs w:val="16"/>
                <w:lang w:eastAsia="tr-TR"/>
              </w:rPr>
              <w:fldChar w:fldCharType="end"/>
            </w:r>
          </w:p>
        </w:tc>
      </w:tr>
    </w:tbl>
    <w:p w:rsidR="008D4893" w:rsidRDefault="008D4893" w:rsidP="00157C5D">
      <w:pPr>
        <w:spacing w:after="0"/>
        <w:rPr>
          <w:rFonts w:ascii="Times New Roman" w:hAnsi="Times New Roman" w:cs="Times New Roman"/>
          <w:sz w:val="24"/>
        </w:rPr>
      </w:pPr>
    </w:p>
    <w:tbl>
      <w:tblPr>
        <w:tblW w:w="45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25"/>
      </w:tblGrid>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sz w:val="24"/>
                <w:szCs w:val="24"/>
                <w:lang w:eastAsia="tr-TR"/>
              </w:rPr>
            </w:pPr>
          </w:p>
        </w:tc>
        <w:tc>
          <w:tcPr>
            <w:tcW w:w="3231"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b/>
                <w:bCs/>
                <w:color w:val="000000"/>
                <w:sz w:val="16"/>
                <w:szCs w:val="16"/>
                <w:lang w:eastAsia="tr-TR"/>
              </w:rPr>
            </w:pPr>
            <w:r w:rsidRPr="00992A9F">
              <w:rPr>
                <w:rFonts w:ascii="Times New Roman" w:eastAsia="Times New Roman" w:hAnsi="Times New Roman" w:cs="Times New Roman"/>
                <w:b/>
                <w:bCs/>
                <w:color w:val="000000"/>
                <w:sz w:val="16"/>
                <w:szCs w:val="16"/>
                <w:lang w:eastAsia="tr-TR"/>
              </w:rPr>
              <w:t>TEKNİK SEÇMELİLER</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b/>
                <w:bCs/>
                <w:color w:val="000000"/>
                <w:sz w:val="16"/>
                <w:szCs w:val="16"/>
                <w:lang w:eastAsia="tr-TR"/>
              </w:rPr>
            </w:pP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401E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Elektronik Ölçme ve Enstrümantasyon</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413E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Yarı İletken Devre Teknolojisi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414E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Optoelektronik</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415E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Havacılık Elektronik Sistemleri Tasarımı</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419E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Haberleşme Elektroniği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423E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Endüstriyel Kontrol</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424E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Ayrık Zamanlı Kontrol Sistemleri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426E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Doğrusal Olmayan Kontrol Sistemleri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431E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Güç Elektroniği 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432E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Güç Elektroniği II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434E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Elektrik Motorları ve Sürücüleri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441E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Haberleşme Sistemleri 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442E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Haberleşme Sistemleri II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444E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Sayısal Haberleşme</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448E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Rasgele Süreçler</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451E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Mikrodalga Tekniği 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452E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Mikrodalga Tekniği II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453E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Radyo Dalgası Yayılımı</w:t>
            </w:r>
          </w:p>
        </w:tc>
        <w:tc>
          <w:tcPr>
            <w:tcW w:w="425" w:type="dxa"/>
            <w:shd w:val="clear" w:color="auto" w:fill="auto"/>
            <w:noWrap/>
            <w:vAlign w:val="center"/>
            <w:hideMark/>
          </w:tcPr>
          <w:p w:rsidR="008D4893" w:rsidRPr="00992A9F" w:rsidRDefault="008D4893" w:rsidP="00992A9F">
            <w:pPr>
              <w:spacing w:after="0" w:line="240" w:lineRule="auto"/>
              <w:jc w:val="center"/>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454E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Antenler</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456E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Elektromanyetik Modelleme</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458E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992A9F">
              <w:rPr>
                <w:rFonts w:ascii="Times New Roman" w:eastAsia="Times New Roman" w:hAnsi="Times New Roman" w:cs="Times New Roman"/>
                <w:color w:val="000000"/>
                <w:sz w:val="16"/>
                <w:szCs w:val="16"/>
                <w:lang w:eastAsia="tr-TR"/>
              </w:rPr>
              <w:t xml:space="preserve">o Frekans Elektronik Devreler </w:t>
            </w:r>
          </w:p>
        </w:tc>
        <w:tc>
          <w:tcPr>
            <w:tcW w:w="425" w:type="dxa"/>
            <w:shd w:val="clear" w:color="auto" w:fill="auto"/>
            <w:noWrap/>
            <w:vAlign w:val="center"/>
            <w:hideMark/>
          </w:tcPr>
          <w:p w:rsidR="008D4893" w:rsidRPr="00992A9F" w:rsidRDefault="008D4893" w:rsidP="00992A9F">
            <w:pPr>
              <w:spacing w:after="0" w:line="240" w:lineRule="auto"/>
              <w:jc w:val="center"/>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461E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Biyomedikal Müh. Giriş</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462E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Tıbbi Görüntüleme Sistemleri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463E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Biyolojik Sinyal İşleme</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464E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Biyolojik Sinyaller ve</w:t>
            </w:r>
            <w:r w:rsidRPr="00992A9F">
              <w:rPr>
                <w:rFonts w:ascii="Times New Roman" w:eastAsia="Times New Roman" w:hAnsi="Times New Roman" w:cs="Times New Roman"/>
                <w:color w:val="000000"/>
                <w:sz w:val="16"/>
                <w:szCs w:val="16"/>
                <w:lang w:eastAsia="tr-TR"/>
              </w:rPr>
              <w:t xml:space="preserve"> Algılama Yöntemleri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lastRenderedPageBreak/>
              <w:t>EEM 471E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Güç Sistem Analizi 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472E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Güç Sistem Analizi II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473E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Aydınlatma Tekniği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475E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Enerji Dağıtımı 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476E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Enerji Dağıtımı II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hideMark/>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478E</w:t>
            </w:r>
          </w:p>
        </w:tc>
        <w:tc>
          <w:tcPr>
            <w:tcW w:w="3231" w:type="dxa"/>
            <w:shd w:val="clear" w:color="auto" w:fill="auto"/>
            <w:noWrap/>
            <w:vAlign w:val="center"/>
            <w:hideMark/>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Yüksek Gerilim Tekniği</w:t>
            </w:r>
          </w:p>
        </w:tc>
        <w:tc>
          <w:tcPr>
            <w:tcW w:w="425" w:type="dxa"/>
            <w:shd w:val="clear" w:color="auto" w:fill="auto"/>
            <w:noWrap/>
            <w:vAlign w:val="center"/>
            <w:hideMark/>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bl>
    <w:p w:rsidR="008D4893" w:rsidRDefault="008D4893" w:rsidP="00B3027B">
      <w:pPr>
        <w:spacing w:after="0"/>
      </w:pPr>
    </w:p>
    <w:tbl>
      <w:tblPr>
        <w:tblW w:w="45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25"/>
      </w:tblGrid>
      <w:tr w:rsidR="008D4893" w:rsidRPr="00992A9F" w:rsidTr="00992A9F">
        <w:trPr>
          <w:trHeight w:val="300"/>
        </w:trPr>
        <w:tc>
          <w:tcPr>
            <w:tcW w:w="880" w:type="dxa"/>
            <w:shd w:val="clear" w:color="auto" w:fill="auto"/>
            <w:noWrap/>
            <w:vAlign w:val="center"/>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p>
        </w:tc>
        <w:tc>
          <w:tcPr>
            <w:tcW w:w="3231" w:type="dxa"/>
            <w:shd w:val="clear" w:color="auto" w:fill="auto"/>
            <w:noWrap/>
            <w:vAlign w:val="center"/>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b/>
                <w:bCs/>
                <w:color w:val="000000"/>
                <w:sz w:val="16"/>
                <w:szCs w:val="16"/>
                <w:u w:val="single"/>
                <w:lang w:eastAsia="tr-TR"/>
              </w:rPr>
              <w:t>Sınırlı Seçmeli Dersler</w:t>
            </w:r>
          </w:p>
        </w:tc>
        <w:tc>
          <w:tcPr>
            <w:tcW w:w="425" w:type="dxa"/>
            <w:shd w:val="clear" w:color="auto" w:fill="auto"/>
            <w:noWrap/>
            <w:vAlign w:val="center"/>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p>
        </w:tc>
      </w:tr>
      <w:tr w:rsidR="008D4893" w:rsidRPr="00992A9F" w:rsidTr="00992A9F">
        <w:trPr>
          <w:trHeight w:val="300"/>
        </w:trPr>
        <w:tc>
          <w:tcPr>
            <w:tcW w:w="880" w:type="dxa"/>
            <w:shd w:val="clear" w:color="auto" w:fill="auto"/>
            <w:noWrap/>
            <w:vAlign w:val="center"/>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332E</w:t>
            </w:r>
          </w:p>
        </w:tc>
        <w:tc>
          <w:tcPr>
            <w:tcW w:w="3231" w:type="dxa"/>
            <w:shd w:val="clear" w:color="auto" w:fill="auto"/>
            <w:noWrap/>
            <w:vAlign w:val="center"/>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Yenilenebilir Enerji Sistemlerinde Elektrik Güç Dönüşümü</w:t>
            </w:r>
          </w:p>
        </w:tc>
        <w:tc>
          <w:tcPr>
            <w:tcW w:w="425" w:type="dxa"/>
            <w:shd w:val="clear" w:color="auto" w:fill="auto"/>
            <w:noWrap/>
            <w:vAlign w:val="center"/>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r w:rsidR="008D4893" w:rsidRPr="00992A9F" w:rsidTr="00992A9F">
        <w:trPr>
          <w:trHeight w:val="300"/>
        </w:trPr>
        <w:tc>
          <w:tcPr>
            <w:tcW w:w="880" w:type="dxa"/>
            <w:shd w:val="clear" w:color="auto" w:fill="auto"/>
            <w:noWrap/>
            <w:vAlign w:val="center"/>
          </w:tcPr>
          <w:p w:rsidR="008D4893" w:rsidRPr="00992A9F" w:rsidRDefault="008D4893" w:rsidP="00992A9F">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352E</w:t>
            </w:r>
          </w:p>
        </w:tc>
        <w:tc>
          <w:tcPr>
            <w:tcW w:w="3231" w:type="dxa"/>
            <w:shd w:val="clear" w:color="auto" w:fill="auto"/>
            <w:noWrap/>
            <w:vAlign w:val="center"/>
          </w:tcPr>
          <w:p w:rsidR="008D4893" w:rsidRPr="00992A9F" w:rsidRDefault="008D4893" w:rsidP="00992A9F">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Elektromanyetik Dalgalar</w:t>
            </w:r>
          </w:p>
        </w:tc>
        <w:tc>
          <w:tcPr>
            <w:tcW w:w="425" w:type="dxa"/>
            <w:shd w:val="clear" w:color="auto" w:fill="auto"/>
            <w:noWrap/>
            <w:vAlign w:val="center"/>
          </w:tcPr>
          <w:p w:rsidR="008D4893" w:rsidRPr="00992A9F" w:rsidRDefault="008D4893" w:rsidP="00992A9F">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bl>
    <w:p w:rsidR="008D4893" w:rsidRDefault="008D4893" w:rsidP="00992A9F">
      <w:pPr>
        <w:rPr>
          <w:rFonts w:ascii="Times New Roman" w:hAnsi="Times New Roman" w:cs="Times New Roman"/>
          <w:sz w:val="24"/>
        </w:rPr>
      </w:pPr>
    </w:p>
    <w:p w:rsidR="008D4893" w:rsidRDefault="008D4893" w:rsidP="00992A9F">
      <w:pPr>
        <w:rPr>
          <w:rFonts w:ascii="Times New Roman" w:hAnsi="Times New Roman" w:cs="Times New Roman"/>
          <w:sz w:val="24"/>
        </w:rPr>
      </w:pPr>
    </w:p>
    <w:p w:rsidR="008D4893" w:rsidRDefault="008D4893" w:rsidP="00157C5D">
      <w:pPr>
        <w:ind w:left="360"/>
        <w:rPr>
          <w:rFonts w:ascii="Times New Roman" w:hAnsi="Times New Roman" w:cs="Times New Roman"/>
          <w:sz w:val="24"/>
        </w:rPr>
      </w:pPr>
    </w:p>
    <w:p w:rsidR="008D4893" w:rsidRDefault="008D4893" w:rsidP="00157C5D">
      <w:pPr>
        <w:rPr>
          <w:rFonts w:ascii="Times New Roman" w:hAnsi="Times New Roman" w:cs="Times New Roman"/>
          <w:b/>
          <w:sz w:val="24"/>
        </w:rPr>
      </w:pPr>
      <w:r>
        <w:rPr>
          <w:rFonts w:ascii="Times New Roman" w:hAnsi="Times New Roman" w:cs="Times New Roman"/>
          <w:b/>
          <w:sz w:val="24"/>
        </w:rPr>
        <w:br w:type="page"/>
      </w:r>
    </w:p>
    <w:p w:rsidR="008D4893" w:rsidRPr="000B4A8F" w:rsidRDefault="008D4893" w:rsidP="00157C5D">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2</w:t>
      </w:r>
      <w:r w:rsidRPr="000B4A8F">
        <w:rPr>
          <w:rFonts w:ascii="Times New Roman" w:hAnsi="Times New Roman" w:cs="Times New Roman"/>
          <w:b/>
          <w:sz w:val="24"/>
        </w:rPr>
        <w:t xml:space="preserve">) </w:t>
      </w:r>
      <w:r>
        <w:rPr>
          <w:rFonts w:ascii="Times New Roman" w:hAnsi="Times New Roman" w:cs="Times New Roman"/>
          <w:b/>
          <w:sz w:val="24"/>
        </w:rPr>
        <w:t>Endüstri</w:t>
      </w:r>
      <w:r w:rsidRPr="000B4A8F">
        <w:rPr>
          <w:rFonts w:ascii="Times New Roman" w:hAnsi="Times New Roman" w:cs="Times New Roman"/>
          <w:b/>
          <w:sz w:val="24"/>
        </w:rPr>
        <w:t xml:space="preserve"> Mühendi</w:t>
      </w:r>
      <w:r>
        <w:rPr>
          <w:rFonts w:ascii="Times New Roman" w:hAnsi="Times New Roman" w:cs="Times New Roman"/>
          <w:b/>
          <w:sz w:val="24"/>
        </w:rPr>
        <w:t>sliği Bölümü Öğrencileri için Y</w:t>
      </w:r>
      <w:r w:rsidRPr="000B4A8F">
        <w:rPr>
          <w:rFonts w:ascii="Times New Roman" w:hAnsi="Times New Roman" w:cs="Times New Roman"/>
          <w:b/>
          <w:sz w:val="24"/>
        </w:rPr>
        <w:t>D Programı</w:t>
      </w:r>
    </w:p>
    <w:tbl>
      <w:tblPr>
        <w:tblW w:w="5680" w:type="dxa"/>
        <w:tblInd w:w="75" w:type="dxa"/>
        <w:tblCellMar>
          <w:left w:w="70" w:type="dxa"/>
          <w:right w:w="70" w:type="dxa"/>
        </w:tblCellMar>
        <w:tblLook w:val="04A0" w:firstRow="1" w:lastRow="0" w:firstColumn="1" w:lastColumn="0" w:noHBand="0" w:noVBand="1"/>
      </w:tblPr>
      <w:tblGrid>
        <w:gridCol w:w="880"/>
        <w:gridCol w:w="2920"/>
        <w:gridCol w:w="600"/>
        <w:gridCol w:w="500"/>
        <w:gridCol w:w="780"/>
      </w:tblGrid>
      <w:tr w:rsidR="008D4893" w:rsidRPr="00114033" w:rsidTr="00114033">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p>
        </w:tc>
        <w:tc>
          <w:tcPr>
            <w:tcW w:w="2920" w:type="dxa"/>
            <w:tcBorders>
              <w:top w:val="single" w:sz="4" w:space="0" w:color="auto"/>
              <w:left w:val="nil"/>
              <w:bottom w:val="single" w:sz="4" w:space="0" w:color="auto"/>
              <w:right w:val="single" w:sz="4" w:space="0" w:color="auto"/>
            </w:tcBorders>
            <w:shd w:val="clear" w:color="auto" w:fill="auto"/>
            <w:vAlign w:val="center"/>
          </w:tcPr>
          <w:p w:rsidR="008D4893" w:rsidRPr="00114033" w:rsidRDefault="008D4893" w:rsidP="00114033">
            <w:pPr>
              <w:spacing w:after="0" w:line="240" w:lineRule="auto"/>
              <w:rPr>
                <w:rFonts w:ascii="Times New Roman" w:eastAsia="Times New Roman" w:hAnsi="Times New Roman" w:cs="Times New Roman"/>
                <w:b/>
                <w:color w:val="000000"/>
                <w:sz w:val="16"/>
                <w:szCs w:val="16"/>
                <w:lang w:eastAsia="tr-TR"/>
              </w:rPr>
            </w:pPr>
            <w:r w:rsidRPr="00EB5CB6">
              <w:rPr>
                <w:rFonts w:ascii="Times New Roman" w:eastAsia="Times New Roman" w:hAnsi="Times New Roman" w:cs="Times New Roman"/>
                <w:b/>
                <w:color w:val="000000"/>
                <w:sz w:val="16"/>
                <w:szCs w:val="16"/>
                <w:lang w:eastAsia="tr-TR"/>
              </w:rPr>
              <w:t>ZORUNLU DERSLER</w:t>
            </w:r>
          </w:p>
        </w:tc>
        <w:tc>
          <w:tcPr>
            <w:tcW w:w="600" w:type="dxa"/>
            <w:tcBorders>
              <w:top w:val="single" w:sz="4" w:space="0" w:color="auto"/>
              <w:left w:val="nil"/>
              <w:bottom w:val="single" w:sz="4" w:space="0" w:color="auto"/>
              <w:right w:val="single" w:sz="4" w:space="0" w:color="auto"/>
            </w:tcBorders>
            <w:shd w:val="clear" w:color="auto" w:fill="auto"/>
            <w:vAlign w:val="bottom"/>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8D4893" w:rsidRPr="00114033" w:rsidRDefault="008D4893" w:rsidP="00114033">
            <w:pPr>
              <w:spacing w:after="0" w:line="240" w:lineRule="auto"/>
              <w:jc w:val="center"/>
              <w:rPr>
                <w:rFonts w:ascii="Times New Roman" w:eastAsia="Times New Roman" w:hAnsi="Times New Roman" w:cs="Times New Roman"/>
                <w:b/>
                <w:color w:val="000000"/>
                <w:sz w:val="16"/>
                <w:szCs w:val="16"/>
                <w:lang w:eastAsia="tr-TR"/>
              </w:rPr>
            </w:pPr>
            <w:r w:rsidRPr="00114033">
              <w:rPr>
                <w:rFonts w:ascii="Times New Roman" w:eastAsia="Times New Roman" w:hAnsi="Times New Roman" w:cs="Times New Roman"/>
                <w:b/>
                <w:color w:val="000000"/>
                <w:sz w:val="16"/>
                <w:szCs w:val="16"/>
                <w:lang w:eastAsia="tr-TR"/>
              </w:rPr>
              <w:t>Kr</w:t>
            </w:r>
          </w:p>
        </w:tc>
        <w:tc>
          <w:tcPr>
            <w:tcW w:w="780" w:type="dxa"/>
            <w:tcBorders>
              <w:top w:val="single" w:sz="4" w:space="0" w:color="auto"/>
              <w:left w:val="nil"/>
              <w:bottom w:val="single" w:sz="4" w:space="0" w:color="auto"/>
              <w:right w:val="single" w:sz="4" w:space="0" w:color="auto"/>
            </w:tcBorders>
            <w:shd w:val="clear" w:color="auto" w:fill="auto"/>
            <w:vAlign w:val="center"/>
          </w:tcPr>
          <w:p w:rsidR="008D4893" w:rsidRPr="00114033" w:rsidRDefault="008D4893" w:rsidP="00114033">
            <w:pPr>
              <w:spacing w:after="0" w:line="240" w:lineRule="auto"/>
              <w:jc w:val="center"/>
              <w:rPr>
                <w:rFonts w:ascii="Times New Roman" w:eastAsia="Times New Roman" w:hAnsi="Times New Roman" w:cs="Times New Roman"/>
                <w:b/>
                <w:color w:val="000000"/>
                <w:sz w:val="16"/>
                <w:szCs w:val="16"/>
                <w:lang w:eastAsia="tr-TR"/>
              </w:rPr>
            </w:pPr>
            <w:r w:rsidRPr="00114033">
              <w:rPr>
                <w:rFonts w:ascii="Times New Roman" w:eastAsia="Times New Roman" w:hAnsi="Times New Roman" w:cs="Times New Roman"/>
                <w:b/>
                <w:color w:val="000000"/>
                <w:sz w:val="16"/>
                <w:szCs w:val="16"/>
                <w:lang w:eastAsia="tr-TR"/>
              </w:rPr>
              <w:t>AKTS</w:t>
            </w:r>
          </w:p>
        </w:tc>
      </w:tr>
      <w:tr w:rsidR="008D4893" w:rsidRPr="00114033" w:rsidTr="00114033">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104E</w:t>
            </w:r>
          </w:p>
        </w:tc>
        <w:tc>
          <w:tcPr>
            <w:tcW w:w="2920" w:type="dxa"/>
            <w:tcBorders>
              <w:top w:val="single" w:sz="4" w:space="0" w:color="auto"/>
              <w:left w:val="nil"/>
              <w:bottom w:val="single" w:sz="4" w:space="0" w:color="auto"/>
              <w:right w:val="single" w:sz="4" w:space="0" w:color="auto"/>
            </w:tcBorders>
            <w:shd w:val="clear" w:color="auto" w:fill="auto"/>
            <w:vAlign w:val="center"/>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Mantıksal Devre Tasarımı</w:t>
            </w:r>
          </w:p>
        </w:tc>
        <w:tc>
          <w:tcPr>
            <w:tcW w:w="600" w:type="dxa"/>
            <w:tcBorders>
              <w:top w:val="single" w:sz="4" w:space="0" w:color="auto"/>
              <w:left w:val="nil"/>
              <w:bottom w:val="single" w:sz="4" w:space="0" w:color="auto"/>
              <w:right w:val="single" w:sz="4" w:space="0" w:color="auto"/>
            </w:tcBorders>
            <w:shd w:val="clear" w:color="auto" w:fill="auto"/>
            <w:vAlign w:val="center"/>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3+2</w:t>
            </w:r>
          </w:p>
        </w:tc>
        <w:tc>
          <w:tcPr>
            <w:tcW w:w="500" w:type="dxa"/>
            <w:tcBorders>
              <w:top w:val="single" w:sz="4" w:space="0" w:color="auto"/>
              <w:left w:val="nil"/>
              <w:bottom w:val="single" w:sz="4" w:space="0" w:color="auto"/>
              <w:right w:val="single" w:sz="4" w:space="0" w:color="auto"/>
            </w:tcBorders>
            <w:shd w:val="clear" w:color="auto" w:fill="auto"/>
            <w:vAlign w:val="center"/>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vAlign w:val="center"/>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7</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212E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5</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214E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Analog Elektronik Lab.</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2</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221E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7</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223E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Devre Analizi Lab 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EEM 252E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5</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311E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321E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6</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331E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5</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304E</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7</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Sınırlı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5</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7</w:t>
            </w:r>
          </w:p>
        </w:tc>
      </w:tr>
      <w:tr w:rsidR="008D489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8D4893" w:rsidRPr="00114033" w:rsidTr="00114033">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p>
        </w:tc>
        <w:tc>
          <w:tcPr>
            <w:tcW w:w="35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893" w:rsidRPr="00114033" w:rsidRDefault="008D4893" w:rsidP="00114033">
            <w:pPr>
              <w:spacing w:after="0" w:line="240" w:lineRule="auto"/>
              <w:jc w:val="righ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TOPLAM</w:t>
            </w:r>
          </w:p>
        </w:tc>
        <w:tc>
          <w:tcPr>
            <w:tcW w:w="500" w:type="dxa"/>
            <w:tcBorders>
              <w:top w:val="nil"/>
              <w:left w:val="single" w:sz="4" w:space="0" w:color="auto"/>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fldChar w:fldCharType="begin"/>
            </w:r>
            <w:r>
              <w:rPr>
                <w:rFonts w:ascii="Times New Roman" w:eastAsia="Times New Roman" w:hAnsi="Times New Roman" w:cs="Times New Roman"/>
                <w:color w:val="000000"/>
                <w:sz w:val="16"/>
                <w:szCs w:val="16"/>
                <w:lang w:eastAsia="tr-TR"/>
              </w:rPr>
              <w:instrText xml:space="preserve"> =SUM(ABOVE) </w:instrText>
            </w:r>
            <w:r>
              <w:rPr>
                <w:rFonts w:ascii="Times New Roman" w:eastAsia="Times New Roman" w:hAnsi="Times New Roman" w:cs="Times New Roman"/>
                <w:color w:val="000000"/>
                <w:sz w:val="16"/>
                <w:szCs w:val="16"/>
                <w:lang w:eastAsia="tr-TR"/>
              </w:rPr>
              <w:fldChar w:fldCharType="separate"/>
            </w:r>
            <w:r>
              <w:rPr>
                <w:rFonts w:ascii="Times New Roman" w:eastAsia="Times New Roman" w:hAnsi="Times New Roman" w:cs="Times New Roman"/>
                <w:noProof/>
                <w:color w:val="000000"/>
                <w:sz w:val="16"/>
                <w:szCs w:val="16"/>
                <w:lang w:eastAsia="tr-TR"/>
              </w:rPr>
              <w:t>43</w:t>
            </w:r>
            <w:r>
              <w:rPr>
                <w:rFonts w:ascii="Times New Roman" w:eastAsia="Times New Roman" w:hAnsi="Times New Roman" w:cs="Times New Roman"/>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8D4893" w:rsidRPr="00114033" w:rsidRDefault="008D4893"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fldChar w:fldCharType="begin"/>
            </w:r>
            <w:r>
              <w:rPr>
                <w:rFonts w:ascii="Times New Roman" w:eastAsia="Times New Roman" w:hAnsi="Times New Roman" w:cs="Times New Roman"/>
                <w:color w:val="000000"/>
                <w:sz w:val="16"/>
                <w:szCs w:val="16"/>
                <w:lang w:eastAsia="tr-TR"/>
              </w:rPr>
              <w:instrText xml:space="preserve"> =SUM(ABOVE) </w:instrText>
            </w:r>
            <w:r>
              <w:rPr>
                <w:rFonts w:ascii="Times New Roman" w:eastAsia="Times New Roman" w:hAnsi="Times New Roman" w:cs="Times New Roman"/>
                <w:color w:val="000000"/>
                <w:sz w:val="16"/>
                <w:szCs w:val="16"/>
                <w:lang w:eastAsia="tr-TR"/>
              </w:rPr>
              <w:fldChar w:fldCharType="separate"/>
            </w:r>
            <w:r>
              <w:rPr>
                <w:rFonts w:ascii="Times New Roman" w:eastAsia="Times New Roman" w:hAnsi="Times New Roman" w:cs="Times New Roman"/>
                <w:noProof/>
                <w:color w:val="000000"/>
                <w:sz w:val="16"/>
                <w:szCs w:val="16"/>
                <w:lang w:eastAsia="tr-TR"/>
              </w:rPr>
              <w:t>73</w:t>
            </w:r>
            <w:r>
              <w:rPr>
                <w:rFonts w:ascii="Times New Roman" w:eastAsia="Times New Roman" w:hAnsi="Times New Roman" w:cs="Times New Roman"/>
                <w:color w:val="000000"/>
                <w:sz w:val="16"/>
                <w:szCs w:val="16"/>
                <w:lang w:eastAsia="tr-TR"/>
              </w:rPr>
              <w:fldChar w:fldCharType="end"/>
            </w:r>
          </w:p>
        </w:tc>
      </w:tr>
    </w:tbl>
    <w:p w:rsidR="008D4893" w:rsidRPr="00114033" w:rsidRDefault="008D4893" w:rsidP="00157C5D">
      <w:pPr>
        <w:rPr>
          <w:rFonts w:ascii="Times New Roman" w:hAnsi="Times New Roman" w:cs="Times New Roman"/>
          <w:sz w:val="24"/>
        </w:rPr>
      </w:pPr>
    </w:p>
    <w:tbl>
      <w:tblPr>
        <w:tblW w:w="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69"/>
      </w:tblGrid>
      <w:tr w:rsidR="008D4893" w:rsidRPr="00EB5CB6" w:rsidTr="00EB5CB6">
        <w:trPr>
          <w:trHeight w:val="300"/>
        </w:trPr>
        <w:tc>
          <w:tcPr>
            <w:tcW w:w="880" w:type="dxa"/>
            <w:shd w:val="clear" w:color="auto" w:fill="auto"/>
            <w:noWrap/>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p>
        </w:tc>
        <w:tc>
          <w:tcPr>
            <w:tcW w:w="3231" w:type="dxa"/>
            <w:shd w:val="clear" w:color="auto" w:fill="auto"/>
            <w:noWrap/>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b/>
                <w:bCs/>
                <w:color w:val="000000"/>
                <w:sz w:val="16"/>
                <w:szCs w:val="16"/>
                <w:lang w:eastAsia="tr-TR"/>
              </w:rPr>
              <w:t>TEKNİK SEÇMELİLER</w:t>
            </w:r>
          </w:p>
        </w:tc>
        <w:tc>
          <w:tcPr>
            <w:tcW w:w="469" w:type="dxa"/>
            <w:shd w:val="clear" w:color="auto" w:fill="auto"/>
            <w:noWrap/>
            <w:vAlign w:val="center"/>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p>
        </w:tc>
      </w:tr>
      <w:tr w:rsidR="008D4893" w:rsidRPr="00EB5CB6" w:rsidTr="00EB5CB6">
        <w:trPr>
          <w:trHeight w:val="300"/>
        </w:trPr>
        <w:tc>
          <w:tcPr>
            <w:tcW w:w="880" w:type="dxa"/>
            <w:shd w:val="clear" w:color="auto" w:fill="auto"/>
            <w:noWrap/>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401E</w:t>
            </w:r>
          </w:p>
        </w:tc>
        <w:tc>
          <w:tcPr>
            <w:tcW w:w="3231" w:type="dxa"/>
            <w:shd w:val="clear" w:color="auto" w:fill="auto"/>
            <w:noWrap/>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Elektronik Ölçme ve Enstrümantasyon</w:t>
            </w:r>
          </w:p>
        </w:tc>
        <w:tc>
          <w:tcPr>
            <w:tcW w:w="469" w:type="dxa"/>
            <w:shd w:val="clear" w:color="auto" w:fill="auto"/>
            <w:noWrap/>
            <w:vAlign w:val="center"/>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411E</w:t>
            </w:r>
          </w:p>
        </w:tc>
        <w:tc>
          <w:tcPr>
            <w:tcW w:w="3231" w:type="dxa"/>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Sayısal Elektronik</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412E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Geniş Ölçekli Tümdevre Tasarımı</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413E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Yarı İletken Devre Teknolojisi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414E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Optoelektronik</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415E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Havacılık Elektronik Sistemleri Tasarımı</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419E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Haberleşme Elektroniği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421E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Sayısal Sinyal İşleme</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423E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Endüstriyel Kontrol</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424E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Ayrık Zamanlı Kontrol Sistemleri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426E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Doğrusal Olmayan Kontrol Sistemleri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431E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Güç Elektroniği 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432E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Güç Elektroniği II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434E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Elektrik Motorları ve Sürücüleri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441E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Haberleşme Sistemleri 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442E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Haberleşme Sistemleri II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444E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Sayısal Haberleşme</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446E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Kriptografiye Giriş</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448E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Rasgele Süreçler</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451E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Mikrodalga Tekniği 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452E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Mikrodalga Tekniği II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453E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Radyo Dalgası Yayılımı</w:t>
            </w:r>
          </w:p>
        </w:tc>
        <w:tc>
          <w:tcPr>
            <w:tcW w:w="469" w:type="dxa"/>
            <w:shd w:val="clear" w:color="auto" w:fill="auto"/>
            <w:noWrap/>
            <w:vAlign w:val="center"/>
            <w:hideMark/>
          </w:tcPr>
          <w:p w:rsidR="008D4893" w:rsidRPr="00EB5CB6" w:rsidRDefault="008D4893" w:rsidP="00EB5CB6">
            <w:pPr>
              <w:spacing w:after="0" w:line="240" w:lineRule="auto"/>
              <w:jc w:val="center"/>
              <w:rPr>
                <w:rFonts w:ascii="Calibri" w:eastAsia="Times New Roman" w:hAnsi="Calibri" w:cs="Times New Roman"/>
                <w:color w:val="000000"/>
                <w:sz w:val="16"/>
                <w:szCs w:val="16"/>
                <w:lang w:eastAsia="tr-TR"/>
              </w:rPr>
            </w:pPr>
            <w:r w:rsidRPr="00EB5CB6">
              <w:rPr>
                <w:rFonts w:ascii="Calibri" w:eastAsia="Times New Roman" w:hAnsi="Calibri"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454E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Antenler</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456E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Elektromanyetik Modelleme</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458E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Rad</w:t>
            </w:r>
            <w:r>
              <w:rPr>
                <w:rFonts w:ascii="Times New Roman" w:eastAsia="Times New Roman" w:hAnsi="Times New Roman" w:cs="Times New Roman"/>
                <w:color w:val="000000"/>
                <w:sz w:val="16"/>
                <w:szCs w:val="16"/>
                <w:lang w:eastAsia="tr-TR"/>
              </w:rPr>
              <w:t>y</w:t>
            </w:r>
            <w:r w:rsidRPr="00EB5CB6">
              <w:rPr>
                <w:rFonts w:ascii="Times New Roman" w:eastAsia="Times New Roman" w:hAnsi="Times New Roman" w:cs="Times New Roman"/>
                <w:color w:val="000000"/>
                <w:sz w:val="16"/>
                <w:szCs w:val="16"/>
                <w:lang w:eastAsia="tr-TR"/>
              </w:rPr>
              <w:t xml:space="preserve">o Frekans Elektronik Devreler </w:t>
            </w:r>
          </w:p>
        </w:tc>
        <w:tc>
          <w:tcPr>
            <w:tcW w:w="469" w:type="dxa"/>
            <w:shd w:val="clear" w:color="auto" w:fill="auto"/>
            <w:noWrap/>
            <w:vAlign w:val="center"/>
            <w:hideMark/>
          </w:tcPr>
          <w:p w:rsidR="008D4893" w:rsidRPr="00EB5CB6" w:rsidRDefault="008D4893" w:rsidP="00EB5CB6">
            <w:pPr>
              <w:spacing w:after="0" w:line="240" w:lineRule="auto"/>
              <w:jc w:val="center"/>
              <w:rPr>
                <w:rFonts w:ascii="Calibri" w:eastAsia="Times New Roman" w:hAnsi="Calibri" w:cs="Times New Roman"/>
                <w:color w:val="000000"/>
                <w:sz w:val="16"/>
                <w:szCs w:val="16"/>
                <w:lang w:eastAsia="tr-TR"/>
              </w:rPr>
            </w:pPr>
            <w:r w:rsidRPr="00EB5CB6">
              <w:rPr>
                <w:rFonts w:ascii="Calibri" w:eastAsia="Times New Roman" w:hAnsi="Calibri"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lastRenderedPageBreak/>
              <w:t>EEM 461E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Biyomedikal Müh. Giriş</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462E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Tıbbi Görüntüleme Sistemleri</w:t>
            </w:r>
          </w:p>
        </w:tc>
        <w:tc>
          <w:tcPr>
            <w:tcW w:w="469" w:type="dxa"/>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463E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Biyolojik Sinyal İşleme</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464E</w:t>
            </w:r>
          </w:p>
        </w:tc>
        <w:tc>
          <w:tcPr>
            <w:tcW w:w="3231" w:type="dxa"/>
            <w:shd w:val="clear" w:color="auto" w:fill="auto"/>
            <w:noWrap/>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Biyolojik Sinyaller ve Algılama Yöntemleri</w:t>
            </w:r>
          </w:p>
        </w:tc>
        <w:tc>
          <w:tcPr>
            <w:tcW w:w="469" w:type="dxa"/>
            <w:shd w:val="clear" w:color="auto" w:fill="auto"/>
            <w:noWrap/>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471E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Güç Sistem Analizi I</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472E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Güç Sistem Analizi II</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473E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Aydınlatma Tekniği</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475E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Enerji Dağıtımı I</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476E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Enerji Dağıtımı II</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478E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Yüksek Gerilim Tekniği</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481E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Bilgisayar Mimarisi</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482E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Veri Yapıları</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484E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Bilgisayar Ağlarına Giriş</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8D4893" w:rsidRPr="00EB5CB6" w:rsidTr="00EB5CB6">
        <w:trPr>
          <w:trHeight w:val="300"/>
        </w:trPr>
        <w:tc>
          <w:tcPr>
            <w:tcW w:w="880"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485E</w:t>
            </w:r>
          </w:p>
        </w:tc>
        <w:tc>
          <w:tcPr>
            <w:tcW w:w="3231"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Yapay Zekaya Giriş</w:t>
            </w:r>
          </w:p>
        </w:tc>
        <w:tc>
          <w:tcPr>
            <w:tcW w:w="469" w:type="dxa"/>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bl>
    <w:p w:rsidR="008D4893" w:rsidRPr="00114033" w:rsidRDefault="008D4893" w:rsidP="00157C5D">
      <w:pPr>
        <w:rPr>
          <w:rFonts w:ascii="Times New Roman" w:hAnsi="Times New Roman" w:cs="Times New Roman"/>
          <w:sz w:val="24"/>
        </w:rPr>
      </w:pPr>
    </w:p>
    <w:tbl>
      <w:tblPr>
        <w:tblW w:w="45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25"/>
      </w:tblGrid>
      <w:tr w:rsidR="008D4893" w:rsidRPr="00992A9F" w:rsidTr="00580E44">
        <w:trPr>
          <w:trHeight w:val="300"/>
        </w:trPr>
        <w:tc>
          <w:tcPr>
            <w:tcW w:w="880" w:type="dxa"/>
            <w:shd w:val="clear" w:color="auto" w:fill="auto"/>
            <w:noWrap/>
            <w:vAlign w:val="center"/>
          </w:tcPr>
          <w:p w:rsidR="008D4893" w:rsidRPr="00992A9F" w:rsidRDefault="008D4893" w:rsidP="00580E44">
            <w:pPr>
              <w:spacing w:after="0" w:line="240" w:lineRule="auto"/>
              <w:rPr>
                <w:rFonts w:ascii="Calibri" w:eastAsia="Times New Roman" w:hAnsi="Calibri" w:cs="Times New Roman"/>
                <w:color w:val="000000"/>
                <w:sz w:val="16"/>
                <w:szCs w:val="16"/>
                <w:lang w:eastAsia="tr-TR"/>
              </w:rPr>
            </w:pPr>
          </w:p>
        </w:tc>
        <w:tc>
          <w:tcPr>
            <w:tcW w:w="3231" w:type="dxa"/>
            <w:shd w:val="clear" w:color="auto" w:fill="auto"/>
            <w:noWrap/>
            <w:vAlign w:val="center"/>
          </w:tcPr>
          <w:p w:rsidR="008D4893" w:rsidRPr="00992A9F" w:rsidRDefault="008D4893"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b/>
                <w:bCs/>
                <w:color w:val="000000"/>
                <w:sz w:val="16"/>
                <w:szCs w:val="16"/>
                <w:u w:val="single"/>
                <w:lang w:eastAsia="tr-TR"/>
              </w:rPr>
              <w:t>Sınırlı Seçmeli Dersler</w:t>
            </w:r>
          </w:p>
        </w:tc>
        <w:tc>
          <w:tcPr>
            <w:tcW w:w="425" w:type="dxa"/>
            <w:shd w:val="clear" w:color="auto" w:fill="auto"/>
            <w:noWrap/>
            <w:vAlign w:val="center"/>
          </w:tcPr>
          <w:p w:rsidR="008D4893" w:rsidRPr="00992A9F" w:rsidRDefault="008D4893" w:rsidP="00580E44">
            <w:pPr>
              <w:spacing w:after="0" w:line="240" w:lineRule="auto"/>
              <w:jc w:val="center"/>
              <w:rPr>
                <w:rFonts w:ascii="Times New Roman" w:eastAsia="Times New Roman" w:hAnsi="Times New Roman" w:cs="Times New Roman"/>
                <w:color w:val="000000"/>
                <w:sz w:val="16"/>
                <w:szCs w:val="16"/>
                <w:lang w:eastAsia="tr-TR"/>
              </w:rPr>
            </w:pPr>
          </w:p>
        </w:tc>
      </w:tr>
      <w:tr w:rsidR="008D4893" w:rsidRPr="00992A9F" w:rsidTr="00580E44">
        <w:trPr>
          <w:trHeight w:val="300"/>
        </w:trPr>
        <w:tc>
          <w:tcPr>
            <w:tcW w:w="880" w:type="dxa"/>
            <w:shd w:val="clear" w:color="auto" w:fill="auto"/>
            <w:noWrap/>
            <w:vAlign w:val="center"/>
          </w:tcPr>
          <w:p w:rsidR="008D4893" w:rsidRPr="00992A9F" w:rsidRDefault="008D4893" w:rsidP="00580E44">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332E</w:t>
            </w:r>
          </w:p>
        </w:tc>
        <w:tc>
          <w:tcPr>
            <w:tcW w:w="3231" w:type="dxa"/>
            <w:shd w:val="clear" w:color="auto" w:fill="auto"/>
            <w:noWrap/>
            <w:vAlign w:val="center"/>
          </w:tcPr>
          <w:p w:rsidR="008D4893" w:rsidRPr="00992A9F" w:rsidRDefault="008D4893"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Yenilenebilir Enerji Sistemlerinde Elektrik Güç Dönüşümü</w:t>
            </w:r>
          </w:p>
        </w:tc>
        <w:tc>
          <w:tcPr>
            <w:tcW w:w="425" w:type="dxa"/>
            <w:shd w:val="clear" w:color="auto" w:fill="auto"/>
            <w:noWrap/>
            <w:vAlign w:val="center"/>
          </w:tcPr>
          <w:p w:rsidR="008D4893" w:rsidRPr="00992A9F" w:rsidRDefault="008D4893" w:rsidP="00580E44">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r w:rsidR="008D4893" w:rsidRPr="00992A9F" w:rsidTr="00580E44">
        <w:trPr>
          <w:trHeight w:val="300"/>
        </w:trPr>
        <w:tc>
          <w:tcPr>
            <w:tcW w:w="880" w:type="dxa"/>
            <w:shd w:val="clear" w:color="auto" w:fill="auto"/>
            <w:noWrap/>
            <w:vAlign w:val="center"/>
          </w:tcPr>
          <w:p w:rsidR="008D4893" w:rsidRPr="00992A9F" w:rsidRDefault="008D4893" w:rsidP="00580E44">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352E</w:t>
            </w:r>
          </w:p>
        </w:tc>
        <w:tc>
          <w:tcPr>
            <w:tcW w:w="3231" w:type="dxa"/>
            <w:shd w:val="clear" w:color="auto" w:fill="auto"/>
            <w:noWrap/>
            <w:vAlign w:val="center"/>
          </w:tcPr>
          <w:p w:rsidR="008D4893" w:rsidRPr="00992A9F" w:rsidRDefault="008D4893"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Elektromanyetik Dalgalar</w:t>
            </w:r>
          </w:p>
        </w:tc>
        <w:tc>
          <w:tcPr>
            <w:tcW w:w="425" w:type="dxa"/>
            <w:shd w:val="clear" w:color="auto" w:fill="auto"/>
            <w:noWrap/>
            <w:vAlign w:val="center"/>
          </w:tcPr>
          <w:p w:rsidR="008D4893" w:rsidRPr="00992A9F" w:rsidRDefault="008D4893" w:rsidP="00580E44">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bl>
    <w:p w:rsidR="008D4893" w:rsidRPr="00114033" w:rsidRDefault="008D4893" w:rsidP="00157C5D">
      <w:pPr>
        <w:rPr>
          <w:rFonts w:ascii="Times New Roman" w:hAnsi="Times New Roman" w:cs="Times New Roman"/>
          <w:sz w:val="24"/>
        </w:rPr>
      </w:pPr>
    </w:p>
    <w:p w:rsidR="008D4893" w:rsidRPr="00114033" w:rsidRDefault="008D4893" w:rsidP="00157C5D">
      <w:pPr>
        <w:rPr>
          <w:rFonts w:ascii="Times New Roman" w:hAnsi="Times New Roman" w:cs="Times New Roman"/>
          <w:sz w:val="24"/>
        </w:rPr>
      </w:pPr>
    </w:p>
    <w:p w:rsidR="008D4893" w:rsidRDefault="008D4893" w:rsidP="00157C5D">
      <w:pPr>
        <w:rPr>
          <w:rFonts w:ascii="Times New Roman" w:hAnsi="Times New Roman" w:cs="Times New Roman"/>
          <w:sz w:val="24"/>
        </w:rPr>
      </w:pPr>
    </w:p>
    <w:p w:rsidR="008D4893" w:rsidRDefault="008D4893">
      <w:pPr>
        <w:rPr>
          <w:rFonts w:ascii="Times New Roman" w:hAnsi="Times New Roman" w:cs="Times New Roman"/>
          <w:b/>
          <w:sz w:val="24"/>
        </w:rPr>
      </w:pPr>
      <w:r>
        <w:rPr>
          <w:rFonts w:ascii="Times New Roman" w:hAnsi="Times New Roman" w:cs="Times New Roman"/>
          <w:b/>
          <w:sz w:val="24"/>
        </w:rPr>
        <w:br w:type="page"/>
      </w:r>
    </w:p>
    <w:p w:rsidR="008D4893" w:rsidRPr="000B4A8F" w:rsidRDefault="008D4893" w:rsidP="00157C5D">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3</w:t>
      </w:r>
      <w:r w:rsidRPr="000B4A8F">
        <w:rPr>
          <w:rFonts w:ascii="Times New Roman" w:hAnsi="Times New Roman" w:cs="Times New Roman"/>
          <w:b/>
          <w:sz w:val="24"/>
        </w:rPr>
        <w:t xml:space="preserve">) </w:t>
      </w:r>
      <w:r>
        <w:rPr>
          <w:rFonts w:ascii="Times New Roman" w:hAnsi="Times New Roman" w:cs="Times New Roman"/>
          <w:b/>
          <w:sz w:val="24"/>
        </w:rPr>
        <w:t>Makine</w:t>
      </w:r>
      <w:r w:rsidRPr="000B4A8F">
        <w:rPr>
          <w:rFonts w:ascii="Times New Roman" w:hAnsi="Times New Roman" w:cs="Times New Roman"/>
          <w:b/>
          <w:sz w:val="24"/>
        </w:rPr>
        <w:t xml:space="preserve"> Mühendi</w:t>
      </w:r>
      <w:r>
        <w:rPr>
          <w:rFonts w:ascii="Times New Roman" w:hAnsi="Times New Roman" w:cs="Times New Roman"/>
          <w:b/>
          <w:sz w:val="24"/>
        </w:rPr>
        <w:t>sliği Bölümü Öğrencileri için Y</w:t>
      </w:r>
      <w:r w:rsidRPr="000B4A8F">
        <w:rPr>
          <w:rFonts w:ascii="Times New Roman" w:hAnsi="Times New Roman" w:cs="Times New Roman"/>
          <w:b/>
          <w:sz w:val="24"/>
        </w:rPr>
        <w:t>D Programı</w:t>
      </w:r>
    </w:p>
    <w:tbl>
      <w:tblPr>
        <w:tblW w:w="5680" w:type="dxa"/>
        <w:tblInd w:w="75" w:type="dxa"/>
        <w:tblCellMar>
          <w:left w:w="70" w:type="dxa"/>
          <w:right w:w="70" w:type="dxa"/>
        </w:tblCellMar>
        <w:tblLook w:val="04A0" w:firstRow="1" w:lastRow="0" w:firstColumn="1" w:lastColumn="0" w:noHBand="0" w:noVBand="1"/>
      </w:tblPr>
      <w:tblGrid>
        <w:gridCol w:w="880"/>
        <w:gridCol w:w="2920"/>
        <w:gridCol w:w="600"/>
        <w:gridCol w:w="500"/>
        <w:gridCol w:w="780"/>
      </w:tblGrid>
      <w:tr w:rsidR="008D4893" w:rsidRPr="00EB5CB6" w:rsidTr="00EB5CB6">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p>
        </w:tc>
        <w:tc>
          <w:tcPr>
            <w:tcW w:w="2920" w:type="dxa"/>
            <w:tcBorders>
              <w:top w:val="single" w:sz="4" w:space="0" w:color="auto"/>
              <w:left w:val="nil"/>
              <w:bottom w:val="single" w:sz="4" w:space="0" w:color="auto"/>
              <w:right w:val="single" w:sz="4" w:space="0" w:color="auto"/>
            </w:tcBorders>
            <w:shd w:val="clear" w:color="auto" w:fill="auto"/>
            <w:vAlign w:val="center"/>
          </w:tcPr>
          <w:p w:rsidR="008D4893" w:rsidRPr="00EB5CB6" w:rsidRDefault="008D4893" w:rsidP="00EB5CB6">
            <w:pPr>
              <w:spacing w:after="0" w:line="240" w:lineRule="auto"/>
              <w:jc w:val="center"/>
              <w:rPr>
                <w:rFonts w:ascii="Times New Roman" w:eastAsia="Times New Roman" w:hAnsi="Times New Roman" w:cs="Times New Roman"/>
                <w:b/>
                <w:color w:val="000000"/>
                <w:sz w:val="16"/>
                <w:szCs w:val="16"/>
                <w:lang w:eastAsia="tr-TR"/>
              </w:rPr>
            </w:pPr>
            <w:r w:rsidRPr="00EB5CB6">
              <w:rPr>
                <w:rFonts w:ascii="Times New Roman" w:eastAsia="Times New Roman" w:hAnsi="Times New Roman" w:cs="Times New Roman"/>
                <w:b/>
                <w:color w:val="000000"/>
                <w:sz w:val="16"/>
                <w:szCs w:val="16"/>
                <w:lang w:eastAsia="tr-TR"/>
              </w:rPr>
              <w:t>ZORUNLU DERSLER</w:t>
            </w:r>
          </w:p>
        </w:tc>
        <w:tc>
          <w:tcPr>
            <w:tcW w:w="600" w:type="dxa"/>
            <w:tcBorders>
              <w:top w:val="single" w:sz="4" w:space="0" w:color="auto"/>
              <w:left w:val="nil"/>
              <w:bottom w:val="single" w:sz="4" w:space="0" w:color="auto"/>
              <w:right w:val="single" w:sz="4" w:space="0" w:color="auto"/>
            </w:tcBorders>
            <w:shd w:val="clear" w:color="auto" w:fill="auto"/>
            <w:vAlign w:val="center"/>
          </w:tcPr>
          <w:p w:rsidR="008D4893" w:rsidRPr="00EB5CB6" w:rsidRDefault="008D4893" w:rsidP="00EB5CB6">
            <w:pPr>
              <w:spacing w:after="0" w:line="240" w:lineRule="auto"/>
              <w:jc w:val="center"/>
              <w:rPr>
                <w:rFonts w:ascii="Times New Roman" w:eastAsia="Times New Roman" w:hAnsi="Times New Roman" w:cs="Times New Roman"/>
                <w:b/>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8D4893" w:rsidRPr="00EB5CB6" w:rsidRDefault="008D4893"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t>KR</w:t>
            </w:r>
          </w:p>
        </w:tc>
        <w:tc>
          <w:tcPr>
            <w:tcW w:w="780" w:type="dxa"/>
            <w:tcBorders>
              <w:top w:val="single" w:sz="4" w:space="0" w:color="auto"/>
              <w:left w:val="nil"/>
              <w:bottom w:val="single" w:sz="4" w:space="0" w:color="auto"/>
              <w:right w:val="single" w:sz="4" w:space="0" w:color="auto"/>
            </w:tcBorders>
            <w:shd w:val="clear" w:color="auto" w:fill="auto"/>
            <w:vAlign w:val="center"/>
          </w:tcPr>
          <w:p w:rsidR="008D4893" w:rsidRPr="00EB5CB6" w:rsidRDefault="008D4893"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t>AKTS</w:t>
            </w:r>
          </w:p>
        </w:tc>
      </w:tr>
      <w:tr w:rsidR="008D4893" w:rsidRPr="00EB5CB6" w:rsidTr="00EB5CB6">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104E</w:t>
            </w:r>
          </w:p>
        </w:tc>
        <w:tc>
          <w:tcPr>
            <w:tcW w:w="2920" w:type="dxa"/>
            <w:tcBorders>
              <w:top w:val="single" w:sz="4" w:space="0" w:color="auto"/>
              <w:left w:val="nil"/>
              <w:bottom w:val="single" w:sz="4" w:space="0" w:color="auto"/>
              <w:right w:val="single" w:sz="4" w:space="0" w:color="auto"/>
            </w:tcBorders>
            <w:shd w:val="clear" w:color="auto" w:fill="auto"/>
            <w:vAlign w:val="center"/>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Mantıksal Devre Tasarımı</w:t>
            </w:r>
          </w:p>
        </w:tc>
        <w:tc>
          <w:tcPr>
            <w:tcW w:w="600" w:type="dxa"/>
            <w:tcBorders>
              <w:top w:val="single" w:sz="4" w:space="0" w:color="auto"/>
              <w:left w:val="nil"/>
              <w:bottom w:val="single" w:sz="4" w:space="0" w:color="auto"/>
              <w:right w:val="single" w:sz="4" w:space="0" w:color="auto"/>
            </w:tcBorders>
            <w:shd w:val="clear" w:color="auto" w:fill="auto"/>
            <w:vAlign w:val="center"/>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c>
          <w:tcPr>
            <w:tcW w:w="500" w:type="dxa"/>
            <w:tcBorders>
              <w:top w:val="single" w:sz="4" w:space="0" w:color="auto"/>
              <w:left w:val="nil"/>
              <w:bottom w:val="single" w:sz="4" w:space="0" w:color="auto"/>
              <w:right w:val="single" w:sz="4" w:space="0" w:color="auto"/>
            </w:tcBorders>
            <w:shd w:val="clear" w:color="auto" w:fill="auto"/>
            <w:vAlign w:val="center"/>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vAlign w:val="center"/>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7</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212E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5</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214E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Analog Elektronik Lab.</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2</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221E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7</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223E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Devre Analizi Lab I</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EEM 252E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5</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311E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321E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6</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336E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331E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5</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304E</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7</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8D4893"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6</w:t>
            </w:r>
          </w:p>
        </w:tc>
      </w:tr>
      <w:tr w:rsidR="008D4893" w:rsidRPr="00EB5CB6" w:rsidTr="00580E44">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rPr>
                <w:rFonts w:ascii="Times New Roman" w:eastAsia="Times New Roman" w:hAnsi="Times New Roman" w:cs="Times New Roman"/>
                <w:color w:val="000000"/>
                <w:sz w:val="16"/>
                <w:szCs w:val="16"/>
                <w:lang w:eastAsia="tr-TR"/>
              </w:rPr>
            </w:pPr>
          </w:p>
        </w:tc>
        <w:tc>
          <w:tcPr>
            <w:tcW w:w="35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893" w:rsidRPr="00EB5CB6" w:rsidRDefault="008D4893" w:rsidP="00EB5CB6">
            <w:pPr>
              <w:spacing w:after="0" w:line="240" w:lineRule="auto"/>
              <w:jc w:val="right"/>
              <w:rPr>
                <w:rFonts w:ascii="Times New Roman" w:eastAsia="Times New Roman" w:hAnsi="Times New Roman" w:cs="Times New Roman"/>
                <w:b/>
                <w:sz w:val="20"/>
                <w:szCs w:val="20"/>
                <w:lang w:eastAsia="tr-TR"/>
              </w:rPr>
            </w:pPr>
            <w:r w:rsidRPr="00EB5CB6">
              <w:rPr>
                <w:rFonts w:ascii="Times New Roman" w:eastAsia="Times New Roman" w:hAnsi="Times New Roman" w:cs="Times New Roman"/>
                <w:b/>
                <w:sz w:val="20"/>
                <w:szCs w:val="20"/>
                <w:lang w:eastAsia="tr-TR"/>
              </w:rPr>
              <w:t>TOPLAM</w:t>
            </w:r>
          </w:p>
        </w:tc>
        <w:tc>
          <w:tcPr>
            <w:tcW w:w="500" w:type="dxa"/>
            <w:tcBorders>
              <w:top w:val="nil"/>
              <w:left w:val="single" w:sz="4" w:space="0" w:color="auto"/>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43</w:t>
            </w:r>
            <w:r>
              <w:rPr>
                <w:rFonts w:ascii="Times New Roman" w:eastAsia="Times New Roman" w:hAnsi="Times New Roman" w:cs="Times New Roman"/>
                <w:b/>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8D4893" w:rsidRPr="00EB5CB6" w:rsidRDefault="008D4893"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73</w:t>
            </w:r>
            <w:r>
              <w:rPr>
                <w:rFonts w:ascii="Times New Roman" w:eastAsia="Times New Roman" w:hAnsi="Times New Roman" w:cs="Times New Roman"/>
                <w:b/>
                <w:color w:val="000000"/>
                <w:sz w:val="16"/>
                <w:szCs w:val="16"/>
                <w:lang w:eastAsia="tr-TR"/>
              </w:rPr>
              <w:fldChar w:fldCharType="end"/>
            </w:r>
          </w:p>
        </w:tc>
      </w:tr>
    </w:tbl>
    <w:p w:rsidR="008D4893" w:rsidRDefault="008D4893"/>
    <w:tbl>
      <w:tblPr>
        <w:tblW w:w="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69"/>
      </w:tblGrid>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sz w:val="24"/>
                <w:szCs w:val="24"/>
                <w:lang w:eastAsia="tr-TR"/>
              </w:rPr>
            </w:pP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b/>
                <w:bCs/>
                <w:color w:val="000000"/>
                <w:sz w:val="16"/>
                <w:szCs w:val="16"/>
                <w:lang w:eastAsia="tr-TR"/>
              </w:rPr>
            </w:pPr>
            <w:r w:rsidRPr="00580E44">
              <w:rPr>
                <w:rFonts w:ascii="Times New Roman" w:eastAsia="Times New Roman" w:hAnsi="Times New Roman" w:cs="Times New Roman"/>
                <w:b/>
                <w:bCs/>
                <w:color w:val="000000"/>
                <w:sz w:val="16"/>
                <w:szCs w:val="16"/>
                <w:lang w:eastAsia="tr-TR"/>
              </w:rPr>
              <w:t>TEKNİK SEÇMELİLER</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sz w:val="20"/>
                <w:szCs w:val="20"/>
                <w:lang w:eastAsia="tr-TR"/>
              </w:rPr>
            </w:pP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401E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Elektronik Ölçme ve Enstrümantasyon</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411E</w:t>
            </w:r>
          </w:p>
        </w:tc>
        <w:tc>
          <w:tcPr>
            <w:tcW w:w="3231" w:type="dxa"/>
            <w:shd w:val="clear" w:color="auto" w:fill="auto"/>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Sayısal Elektronik</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412E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Geniş Ölçekli Tümdevre Tasarımı</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413E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Yarı İletken Devre Teknolojisi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414E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Optoelektronik</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415E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Havacılık Elektronik Sistemleri Tasarımı</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419E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Haberleşme Elektroniği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421E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Sayısal Sinyal İşleme</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423E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Endüstriyel Kontrol</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424E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Ayrık Zamanlı Kontrol Sistemleri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426E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Doğrusal Olmayan Kontrol Sistemleri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431E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Güç Elektroniği 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432E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Güç Elektroniği II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434E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Elektrik Motorları ve Sürücüleri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441E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Haberleşme Sistemleri 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442E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Haberleşme Sistemleri II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444E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Sayısal Haberleşme</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446E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Kriptografiye Giriş</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448E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Rasgele Süreçler</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451E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Mikrodalga Tekniği 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452E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Mikrodalga Tekniği II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453E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Radyo Dalgası Yayılımı</w:t>
            </w:r>
          </w:p>
        </w:tc>
        <w:tc>
          <w:tcPr>
            <w:tcW w:w="469"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454E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Antenler</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456E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Elektromanyetik Modelleme</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458E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 xml:space="preserve">Radio Frekans Elektronik Devreler </w:t>
            </w:r>
          </w:p>
        </w:tc>
        <w:tc>
          <w:tcPr>
            <w:tcW w:w="469"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lastRenderedPageBreak/>
              <w:t>EEM 461E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Biyomedikal Müh. Giriş</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462E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Tıbbi Görüntüleme Sistemleri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463E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Biyolojik Sinyal İşleme</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464E</w:t>
            </w:r>
          </w:p>
        </w:tc>
        <w:tc>
          <w:tcPr>
            <w:tcW w:w="3231" w:type="dxa"/>
            <w:shd w:val="clear" w:color="auto" w:fill="auto"/>
            <w:noWrap/>
            <w:vAlign w:val="center"/>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4C33ED">
              <w:rPr>
                <w:rFonts w:ascii="Times New Roman" w:eastAsia="Times New Roman" w:hAnsi="Times New Roman" w:cs="Times New Roman"/>
                <w:color w:val="000000"/>
                <w:sz w:val="16"/>
                <w:szCs w:val="16"/>
                <w:lang w:eastAsia="tr-TR"/>
              </w:rPr>
              <w:t>Biyolojik Sinyaller ve  Algılama Yöntemleri</w:t>
            </w:r>
          </w:p>
        </w:tc>
        <w:tc>
          <w:tcPr>
            <w:tcW w:w="469" w:type="dxa"/>
            <w:shd w:val="clear" w:color="auto" w:fill="auto"/>
            <w:noWrap/>
            <w:vAlign w:val="center"/>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471E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Güç Sistem Analizi 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472E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Güç Sistem Analizi II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473E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Aydınlatma Tekniği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475E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Enerji Dağıtımı 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476E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Enerji Dağıtımı II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478E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Yüksek Gerilim Tekniği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481E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Bilgisayar Mimarisi</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482E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Veri Yapıları</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484E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Bilgisayar Ağlarına Giriş</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8D4893" w:rsidRPr="00580E44" w:rsidTr="004C33ED">
        <w:trPr>
          <w:trHeight w:val="300"/>
        </w:trPr>
        <w:tc>
          <w:tcPr>
            <w:tcW w:w="880" w:type="dxa"/>
            <w:shd w:val="clear" w:color="auto" w:fill="auto"/>
            <w:noWrap/>
            <w:vAlign w:val="center"/>
            <w:hideMark/>
          </w:tcPr>
          <w:p w:rsidR="008D4893" w:rsidRPr="00580E44" w:rsidRDefault="008D4893"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485E</w:t>
            </w:r>
          </w:p>
        </w:tc>
        <w:tc>
          <w:tcPr>
            <w:tcW w:w="3231"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Yapay Zekaya Giriş</w:t>
            </w:r>
          </w:p>
        </w:tc>
        <w:tc>
          <w:tcPr>
            <w:tcW w:w="469" w:type="dxa"/>
            <w:shd w:val="clear" w:color="auto" w:fill="auto"/>
            <w:noWrap/>
            <w:vAlign w:val="center"/>
            <w:hideMark/>
          </w:tcPr>
          <w:p w:rsidR="008D4893" w:rsidRPr="00580E44" w:rsidRDefault="008D4893"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bl>
    <w:p w:rsidR="008D4893" w:rsidRDefault="008D4893"/>
    <w:tbl>
      <w:tblPr>
        <w:tblW w:w="45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25"/>
      </w:tblGrid>
      <w:tr w:rsidR="008D4893" w:rsidRPr="00992A9F" w:rsidTr="00580E44">
        <w:trPr>
          <w:trHeight w:val="300"/>
        </w:trPr>
        <w:tc>
          <w:tcPr>
            <w:tcW w:w="880" w:type="dxa"/>
            <w:shd w:val="clear" w:color="auto" w:fill="auto"/>
            <w:noWrap/>
            <w:vAlign w:val="center"/>
          </w:tcPr>
          <w:p w:rsidR="008D4893" w:rsidRPr="00992A9F" w:rsidRDefault="008D4893" w:rsidP="00580E44">
            <w:pPr>
              <w:spacing w:after="0" w:line="240" w:lineRule="auto"/>
              <w:rPr>
                <w:rFonts w:ascii="Calibri" w:eastAsia="Times New Roman" w:hAnsi="Calibri" w:cs="Times New Roman"/>
                <w:color w:val="000000"/>
                <w:sz w:val="16"/>
                <w:szCs w:val="16"/>
                <w:lang w:eastAsia="tr-TR"/>
              </w:rPr>
            </w:pPr>
          </w:p>
        </w:tc>
        <w:tc>
          <w:tcPr>
            <w:tcW w:w="3231" w:type="dxa"/>
            <w:shd w:val="clear" w:color="auto" w:fill="auto"/>
            <w:noWrap/>
            <w:vAlign w:val="center"/>
          </w:tcPr>
          <w:p w:rsidR="008D4893" w:rsidRPr="00992A9F" w:rsidRDefault="008D4893"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b/>
                <w:bCs/>
                <w:color w:val="000000"/>
                <w:sz w:val="16"/>
                <w:szCs w:val="16"/>
                <w:u w:val="single"/>
                <w:lang w:eastAsia="tr-TR"/>
              </w:rPr>
              <w:t>Sınırlı Seçmeli Dersler</w:t>
            </w:r>
          </w:p>
        </w:tc>
        <w:tc>
          <w:tcPr>
            <w:tcW w:w="425" w:type="dxa"/>
            <w:shd w:val="clear" w:color="auto" w:fill="auto"/>
            <w:noWrap/>
            <w:vAlign w:val="center"/>
          </w:tcPr>
          <w:p w:rsidR="008D4893" w:rsidRPr="00992A9F" w:rsidRDefault="008D4893" w:rsidP="00580E44">
            <w:pPr>
              <w:spacing w:after="0" w:line="240" w:lineRule="auto"/>
              <w:jc w:val="center"/>
              <w:rPr>
                <w:rFonts w:ascii="Times New Roman" w:eastAsia="Times New Roman" w:hAnsi="Times New Roman" w:cs="Times New Roman"/>
                <w:color w:val="000000"/>
                <w:sz w:val="16"/>
                <w:szCs w:val="16"/>
                <w:lang w:eastAsia="tr-TR"/>
              </w:rPr>
            </w:pPr>
          </w:p>
        </w:tc>
      </w:tr>
      <w:tr w:rsidR="008D4893" w:rsidRPr="00992A9F" w:rsidTr="00580E44">
        <w:trPr>
          <w:trHeight w:val="300"/>
        </w:trPr>
        <w:tc>
          <w:tcPr>
            <w:tcW w:w="880" w:type="dxa"/>
            <w:shd w:val="clear" w:color="auto" w:fill="auto"/>
            <w:noWrap/>
            <w:vAlign w:val="center"/>
          </w:tcPr>
          <w:p w:rsidR="008D4893" w:rsidRPr="00992A9F" w:rsidRDefault="008D4893" w:rsidP="00580E44">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332E</w:t>
            </w:r>
          </w:p>
        </w:tc>
        <w:tc>
          <w:tcPr>
            <w:tcW w:w="3231" w:type="dxa"/>
            <w:shd w:val="clear" w:color="auto" w:fill="auto"/>
            <w:noWrap/>
            <w:vAlign w:val="center"/>
          </w:tcPr>
          <w:p w:rsidR="008D4893" w:rsidRPr="00992A9F" w:rsidRDefault="008D4893"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Yenilenebilir Enerji Sistemlerinde Elektrik Güç Dönüşümü</w:t>
            </w:r>
          </w:p>
        </w:tc>
        <w:tc>
          <w:tcPr>
            <w:tcW w:w="425" w:type="dxa"/>
            <w:shd w:val="clear" w:color="auto" w:fill="auto"/>
            <w:noWrap/>
            <w:vAlign w:val="center"/>
          </w:tcPr>
          <w:p w:rsidR="008D4893" w:rsidRPr="00992A9F" w:rsidRDefault="008D4893" w:rsidP="00580E44">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r w:rsidR="008D4893" w:rsidRPr="00992A9F" w:rsidTr="00580E44">
        <w:trPr>
          <w:trHeight w:val="300"/>
        </w:trPr>
        <w:tc>
          <w:tcPr>
            <w:tcW w:w="880" w:type="dxa"/>
            <w:shd w:val="clear" w:color="auto" w:fill="auto"/>
            <w:noWrap/>
            <w:vAlign w:val="center"/>
          </w:tcPr>
          <w:p w:rsidR="008D4893" w:rsidRPr="00992A9F" w:rsidRDefault="008D4893" w:rsidP="00580E44">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352E</w:t>
            </w:r>
          </w:p>
        </w:tc>
        <w:tc>
          <w:tcPr>
            <w:tcW w:w="3231" w:type="dxa"/>
            <w:shd w:val="clear" w:color="auto" w:fill="auto"/>
            <w:noWrap/>
            <w:vAlign w:val="center"/>
          </w:tcPr>
          <w:p w:rsidR="008D4893" w:rsidRPr="00992A9F" w:rsidRDefault="008D4893"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Elektromanyetik Dalgalar</w:t>
            </w:r>
          </w:p>
        </w:tc>
        <w:tc>
          <w:tcPr>
            <w:tcW w:w="425" w:type="dxa"/>
            <w:shd w:val="clear" w:color="auto" w:fill="auto"/>
            <w:noWrap/>
            <w:vAlign w:val="center"/>
          </w:tcPr>
          <w:p w:rsidR="008D4893" w:rsidRPr="00992A9F" w:rsidRDefault="008D4893" w:rsidP="00580E44">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bl>
    <w:p w:rsidR="008D4893" w:rsidRDefault="008D4893" w:rsidP="00157C5D">
      <w:pPr>
        <w:rPr>
          <w:rFonts w:ascii="Times New Roman" w:hAnsi="Times New Roman" w:cs="Times New Roman"/>
          <w:b/>
          <w:sz w:val="24"/>
        </w:rPr>
      </w:pPr>
      <w:r>
        <w:rPr>
          <w:rFonts w:ascii="Times New Roman" w:hAnsi="Times New Roman" w:cs="Times New Roman"/>
          <w:b/>
          <w:sz w:val="24"/>
        </w:rPr>
        <w:br w:type="page"/>
      </w:r>
    </w:p>
    <w:p w:rsidR="008D4893" w:rsidRPr="000B4A8F" w:rsidRDefault="008D4893" w:rsidP="00157C5D">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4</w:t>
      </w:r>
      <w:r w:rsidRPr="000B4A8F">
        <w:rPr>
          <w:rFonts w:ascii="Times New Roman" w:hAnsi="Times New Roman" w:cs="Times New Roman"/>
          <w:b/>
          <w:sz w:val="24"/>
        </w:rPr>
        <w:t xml:space="preserve">) </w:t>
      </w:r>
      <w:r>
        <w:rPr>
          <w:rFonts w:ascii="Times New Roman" w:hAnsi="Times New Roman" w:cs="Times New Roman"/>
          <w:b/>
          <w:sz w:val="24"/>
        </w:rPr>
        <w:t>Kimya</w:t>
      </w:r>
      <w:r w:rsidRPr="000B4A8F">
        <w:rPr>
          <w:rFonts w:ascii="Times New Roman" w:hAnsi="Times New Roman" w:cs="Times New Roman"/>
          <w:b/>
          <w:sz w:val="24"/>
        </w:rPr>
        <w:t xml:space="preserve"> Mühendi</w:t>
      </w:r>
      <w:r>
        <w:rPr>
          <w:rFonts w:ascii="Times New Roman" w:hAnsi="Times New Roman" w:cs="Times New Roman"/>
          <w:b/>
          <w:sz w:val="24"/>
        </w:rPr>
        <w:t>sliği Bölümü Öğrencileri için Y</w:t>
      </w:r>
      <w:r w:rsidRPr="000B4A8F">
        <w:rPr>
          <w:rFonts w:ascii="Times New Roman" w:hAnsi="Times New Roman" w:cs="Times New Roman"/>
          <w:b/>
          <w:sz w:val="24"/>
        </w:rPr>
        <w:t>D Programı</w:t>
      </w:r>
    </w:p>
    <w:p w:rsidR="008D4893" w:rsidRDefault="008D4893" w:rsidP="00157C5D">
      <w:pPr>
        <w:rPr>
          <w:rFonts w:ascii="Times New Roman" w:hAnsi="Times New Roman" w:cs="Times New Roman"/>
          <w:sz w:val="24"/>
        </w:rPr>
      </w:pPr>
    </w:p>
    <w:tbl>
      <w:tblPr>
        <w:tblW w:w="5680" w:type="dxa"/>
        <w:tblInd w:w="75" w:type="dxa"/>
        <w:tblCellMar>
          <w:left w:w="70" w:type="dxa"/>
          <w:right w:w="70" w:type="dxa"/>
        </w:tblCellMar>
        <w:tblLook w:val="04A0" w:firstRow="1" w:lastRow="0" w:firstColumn="1" w:lastColumn="0" w:noHBand="0" w:noVBand="1"/>
      </w:tblPr>
      <w:tblGrid>
        <w:gridCol w:w="880"/>
        <w:gridCol w:w="2920"/>
        <w:gridCol w:w="600"/>
        <w:gridCol w:w="500"/>
        <w:gridCol w:w="780"/>
      </w:tblGrid>
      <w:tr w:rsidR="008D4893" w:rsidRPr="00714ED2" w:rsidTr="00714ED2">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p>
        </w:tc>
        <w:tc>
          <w:tcPr>
            <w:tcW w:w="2920" w:type="dxa"/>
            <w:tcBorders>
              <w:top w:val="single" w:sz="4" w:space="0" w:color="auto"/>
              <w:left w:val="nil"/>
              <w:bottom w:val="single" w:sz="4" w:space="0" w:color="auto"/>
              <w:right w:val="single" w:sz="4" w:space="0" w:color="auto"/>
            </w:tcBorders>
            <w:shd w:val="clear" w:color="auto" w:fill="auto"/>
            <w:vAlign w:val="center"/>
          </w:tcPr>
          <w:p w:rsidR="008D4893" w:rsidRPr="00714ED2" w:rsidRDefault="008D4893" w:rsidP="00714ED2">
            <w:pPr>
              <w:spacing w:after="0" w:line="240" w:lineRule="auto"/>
              <w:rPr>
                <w:rFonts w:ascii="Times New Roman" w:eastAsia="Times New Roman" w:hAnsi="Times New Roman" w:cs="Times New Roman"/>
                <w:b/>
                <w:color w:val="000000"/>
                <w:sz w:val="16"/>
                <w:szCs w:val="16"/>
                <w:lang w:eastAsia="tr-TR"/>
              </w:rPr>
            </w:pPr>
            <w:r w:rsidRPr="00714ED2">
              <w:rPr>
                <w:rFonts w:ascii="Times New Roman" w:eastAsia="Times New Roman" w:hAnsi="Times New Roman" w:cs="Times New Roman"/>
                <w:b/>
                <w:color w:val="000000"/>
                <w:sz w:val="16"/>
                <w:szCs w:val="16"/>
                <w:lang w:eastAsia="tr-TR"/>
              </w:rPr>
              <w:t>ZORUNLU DERSLER</w:t>
            </w:r>
          </w:p>
        </w:tc>
        <w:tc>
          <w:tcPr>
            <w:tcW w:w="600" w:type="dxa"/>
            <w:tcBorders>
              <w:top w:val="single" w:sz="4" w:space="0" w:color="auto"/>
              <w:left w:val="nil"/>
              <w:bottom w:val="single" w:sz="4" w:space="0" w:color="auto"/>
              <w:right w:val="single" w:sz="4" w:space="0" w:color="auto"/>
            </w:tcBorders>
            <w:shd w:val="clear" w:color="auto" w:fill="auto"/>
            <w:vAlign w:val="center"/>
          </w:tcPr>
          <w:p w:rsidR="008D4893" w:rsidRPr="00714ED2" w:rsidRDefault="008D4893" w:rsidP="00714ED2">
            <w:pPr>
              <w:spacing w:after="0" w:line="240" w:lineRule="auto"/>
              <w:jc w:val="center"/>
              <w:rPr>
                <w:rFonts w:ascii="Times New Roman" w:eastAsia="Times New Roman" w:hAnsi="Times New Roman" w:cs="Times New Roman"/>
                <w:b/>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8D4893" w:rsidRPr="00714ED2" w:rsidRDefault="008D4893" w:rsidP="00714ED2">
            <w:pPr>
              <w:spacing w:after="0" w:line="240" w:lineRule="auto"/>
              <w:jc w:val="center"/>
              <w:rPr>
                <w:rFonts w:ascii="Times New Roman" w:eastAsia="Times New Roman" w:hAnsi="Times New Roman" w:cs="Times New Roman"/>
                <w:b/>
                <w:color w:val="000000"/>
                <w:sz w:val="16"/>
                <w:szCs w:val="16"/>
                <w:lang w:eastAsia="tr-TR"/>
              </w:rPr>
            </w:pPr>
            <w:r w:rsidRPr="00714ED2">
              <w:rPr>
                <w:rFonts w:ascii="Times New Roman" w:eastAsia="Times New Roman" w:hAnsi="Times New Roman" w:cs="Times New Roman"/>
                <w:b/>
                <w:color w:val="000000"/>
                <w:sz w:val="16"/>
                <w:szCs w:val="16"/>
                <w:lang w:eastAsia="tr-TR"/>
              </w:rPr>
              <w:t>Kr</w:t>
            </w:r>
          </w:p>
        </w:tc>
        <w:tc>
          <w:tcPr>
            <w:tcW w:w="780" w:type="dxa"/>
            <w:tcBorders>
              <w:top w:val="single" w:sz="4" w:space="0" w:color="auto"/>
              <w:left w:val="nil"/>
              <w:bottom w:val="single" w:sz="4" w:space="0" w:color="auto"/>
              <w:right w:val="single" w:sz="4" w:space="0" w:color="auto"/>
            </w:tcBorders>
            <w:shd w:val="clear" w:color="auto" w:fill="auto"/>
            <w:vAlign w:val="center"/>
          </w:tcPr>
          <w:p w:rsidR="008D4893" w:rsidRPr="00714ED2" w:rsidRDefault="008D4893" w:rsidP="00714ED2">
            <w:pPr>
              <w:spacing w:after="0" w:line="240" w:lineRule="auto"/>
              <w:jc w:val="center"/>
              <w:rPr>
                <w:rFonts w:ascii="Times New Roman" w:eastAsia="Times New Roman" w:hAnsi="Times New Roman" w:cs="Times New Roman"/>
                <w:b/>
                <w:color w:val="000000"/>
                <w:sz w:val="16"/>
                <w:szCs w:val="16"/>
                <w:lang w:eastAsia="tr-TR"/>
              </w:rPr>
            </w:pPr>
            <w:r w:rsidRPr="00714ED2">
              <w:rPr>
                <w:rFonts w:ascii="Times New Roman" w:eastAsia="Times New Roman" w:hAnsi="Times New Roman" w:cs="Times New Roman"/>
                <w:b/>
                <w:color w:val="000000"/>
                <w:sz w:val="16"/>
                <w:szCs w:val="16"/>
                <w:lang w:eastAsia="tr-TR"/>
              </w:rPr>
              <w:t>AKTS</w:t>
            </w:r>
          </w:p>
        </w:tc>
      </w:tr>
      <w:tr w:rsidR="008D4893" w:rsidRPr="00714ED2" w:rsidTr="00714ED2">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104E</w:t>
            </w:r>
          </w:p>
        </w:tc>
        <w:tc>
          <w:tcPr>
            <w:tcW w:w="2920" w:type="dxa"/>
            <w:tcBorders>
              <w:top w:val="single" w:sz="4" w:space="0" w:color="auto"/>
              <w:left w:val="nil"/>
              <w:bottom w:val="single" w:sz="4" w:space="0" w:color="auto"/>
              <w:right w:val="single" w:sz="4" w:space="0" w:color="auto"/>
            </w:tcBorders>
            <w:shd w:val="clear" w:color="auto" w:fill="auto"/>
            <w:vAlign w:val="center"/>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Mantıksal Devre Tasarımı</w:t>
            </w:r>
          </w:p>
        </w:tc>
        <w:tc>
          <w:tcPr>
            <w:tcW w:w="600" w:type="dxa"/>
            <w:tcBorders>
              <w:top w:val="single" w:sz="4" w:space="0" w:color="auto"/>
              <w:left w:val="nil"/>
              <w:bottom w:val="single" w:sz="4" w:space="0" w:color="auto"/>
              <w:right w:val="single" w:sz="4" w:space="0" w:color="auto"/>
            </w:tcBorders>
            <w:shd w:val="clear" w:color="auto" w:fill="auto"/>
            <w:vAlign w:val="center"/>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3+2</w:t>
            </w:r>
          </w:p>
        </w:tc>
        <w:tc>
          <w:tcPr>
            <w:tcW w:w="500" w:type="dxa"/>
            <w:tcBorders>
              <w:top w:val="single" w:sz="4" w:space="0" w:color="auto"/>
              <w:left w:val="nil"/>
              <w:bottom w:val="single" w:sz="4" w:space="0" w:color="auto"/>
              <w:right w:val="single" w:sz="4" w:space="0" w:color="auto"/>
            </w:tcBorders>
            <w:shd w:val="clear" w:color="auto" w:fill="auto"/>
            <w:vAlign w:val="center"/>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vAlign w:val="center"/>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7</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212E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5</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214E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Analog Elektronik Lab.</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2</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221E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7</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223E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Devre Analizi Lab I</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EEM 252E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5</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311E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321E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6</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336E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6</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331E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5</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304E</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7</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8D4893"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6</w:t>
            </w:r>
          </w:p>
        </w:tc>
      </w:tr>
      <w:tr w:rsidR="008D4893" w:rsidRPr="00714ED2" w:rsidTr="00714ED2">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rPr>
                <w:rFonts w:ascii="Times New Roman" w:eastAsia="Times New Roman" w:hAnsi="Times New Roman" w:cs="Times New Roman"/>
                <w:color w:val="000000"/>
                <w:sz w:val="16"/>
                <w:szCs w:val="16"/>
                <w:lang w:eastAsia="tr-TR"/>
              </w:rPr>
            </w:pPr>
          </w:p>
        </w:tc>
        <w:tc>
          <w:tcPr>
            <w:tcW w:w="35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893" w:rsidRPr="00714ED2" w:rsidRDefault="008D4893" w:rsidP="00714ED2">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TOPLAM</w:t>
            </w:r>
          </w:p>
        </w:tc>
        <w:tc>
          <w:tcPr>
            <w:tcW w:w="500" w:type="dxa"/>
            <w:tcBorders>
              <w:top w:val="nil"/>
              <w:left w:val="single" w:sz="4" w:space="0" w:color="auto"/>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43</w:t>
            </w:r>
            <w:r>
              <w:rPr>
                <w:rFonts w:ascii="Times New Roman" w:eastAsia="Times New Roman" w:hAnsi="Times New Roman" w:cs="Times New Roman"/>
                <w:b/>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8D4893" w:rsidRPr="00714ED2" w:rsidRDefault="008D4893" w:rsidP="00714ED2">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73</w:t>
            </w:r>
            <w:r>
              <w:rPr>
                <w:rFonts w:ascii="Times New Roman" w:eastAsia="Times New Roman" w:hAnsi="Times New Roman" w:cs="Times New Roman"/>
                <w:b/>
                <w:color w:val="000000"/>
                <w:sz w:val="16"/>
                <w:szCs w:val="16"/>
                <w:lang w:eastAsia="tr-TR"/>
              </w:rPr>
              <w:fldChar w:fldCharType="end"/>
            </w:r>
          </w:p>
        </w:tc>
      </w:tr>
    </w:tbl>
    <w:p w:rsidR="008D4893" w:rsidRDefault="008D4893" w:rsidP="00157C5D">
      <w:pPr>
        <w:rPr>
          <w:rFonts w:ascii="Times New Roman" w:hAnsi="Times New Roman" w:cs="Times New Roman"/>
          <w:sz w:val="24"/>
        </w:rPr>
      </w:pPr>
    </w:p>
    <w:tbl>
      <w:tblPr>
        <w:tblW w:w="4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180"/>
        <w:gridCol w:w="780"/>
      </w:tblGrid>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sz w:val="24"/>
                <w:szCs w:val="24"/>
                <w:lang w:eastAsia="tr-TR"/>
              </w:rPr>
            </w:pPr>
          </w:p>
        </w:tc>
        <w:tc>
          <w:tcPr>
            <w:tcW w:w="31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b/>
                <w:bCs/>
                <w:color w:val="000000"/>
                <w:sz w:val="16"/>
                <w:szCs w:val="16"/>
                <w:lang w:eastAsia="tr-TR"/>
              </w:rPr>
            </w:pPr>
            <w:r w:rsidRPr="003C0172">
              <w:rPr>
                <w:rFonts w:ascii="Times New Roman" w:eastAsia="Times New Roman" w:hAnsi="Times New Roman" w:cs="Times New Roman"/>
                <w:b/>
                <w:bCs/>
                <w:color w:val="000000"/>
                <w:sz w:val="16"/>
                <w:szCs w:val="16"/>
                <w:lang w:eastAsia="tr-TR"/>
              </w:rPr>
              <w:t>TEKNİK SEÇMELİLER</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sz w:val="20"/>
                <w:szCs w:val="20"/>
                <w:lang w:eastAsia="tr-TR"/>
              </w:rPr>
            </w:pP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401E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Elektronik Ölçme ve Enstrümantasyon</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411E</w:t>
            </w:r>
          </w:p>
        </w:tc>
        <w:tc>
          <w:tcPr>
            <w:tcW w:w="3180" w:type="dxa"/>
            <w:shd w:val="clear" w:color="auto" w:fill="auto"/>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Sayısal Elektronik</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412E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Geniş Ölçekli Tümdevre Tasarımı</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413E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Yarı İletken Devre Teknolojisi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414E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Optoelektronik</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415E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Havacılık Elektronik Sistemleri Tasarımı</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419E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Haberleşme Elektroniği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421E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Sayısal Sinyal İşleme</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423E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Endüstriyel Kontrol</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424E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Ayrık Zamanlı Kontrol Sistemleri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426E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Doğrusal Olmayan Kontrol Sistemleri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431E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Güç Elektroniği 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432E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Güç Elektroniği II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434E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Elektrik Motorları ve Sürücüleri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441E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Haberleşme Sistemleri 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442E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Haberleşme Sistemleri II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444E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Sayısal Haberleşme</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446E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Kriptografiye Giriş</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448E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Rasgele Süreçler</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451E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Mikrodalga Tekniği 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452E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Mikrodalga Tekniği II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453E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Radyo Dalgası Yayılımı</w:t>
            </w:r>
          </w:p>
        </w:tc>
        <w:tc>
          <w:tcPr>
            <w:tcW w:w="780" w:type="dxa"/>
            <w:shd w:val="clear" w:color="auto" w:fill="auto"/>
            <w:noWrap/>
            <w:vAlign w:val="center"/>
            <w:hideMark/>
          </w:tcPr>
          <w:p w:rsidR="008D4893" w:rsidRPr="003C0172" w:rsidRDefault="008D4893" w:rsidP="003C0172">
            <w:pPr>
              <w:spacing w:after="0" w:line="240" w:lineRule="auto"/>
              <w:jc w:val="center"/>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454E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Antenler</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456E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Elektromanyetik Modelleme</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lastRenderedPageBreak/>
              <w:t>EEM 458E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3C0172">
              <w:rPr>
                <w:rFonts w:ascii="Times New Roman" w:eastAsia="Times New Roman" w:hAnsi="Times New Roman" w:cs="Times New Roman"/>
                <w:color w:val="000000"/>
                <w:sz w:val="16"/>
                <w:szCs w:val="16"/>
                <w:lang w:eastAsia="tr-TR"/>
              </w:rPr>
              <w:t xml:space="preserve">o Frekans Elektronik Devreler </w:t>
            </w:r>
          </w:p>
        </w:tc>
        <w:tc>
          <w:tcPr>
            <w:tcW w:w="780" w:type="dxa"/>
            <w:shd w:val="clear" w:color="auto" w:fill="auto"/>
            <w:noWrap/>
            <w:vAlign w:val="center"/>
            <w:hideMark/>
          </w:tcPr>
          <w:p w:rsidR="008D4893" w:rsidRPr="003C0172" w:rsidRDefault="008D4893" w:rsidP="003C0172">
            <w:pPr>
              <w:spacing w:after="0" w:line="240" w:lineRule="auto"/>
              <w:jc w:val="center"/>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461E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Biyomedikal Müh. Giriş</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462E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Tıbbi Görüntüleme Sistemleri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463E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Biyolojik Sinyal İşleme</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464E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Biyolojik Sinyaller ve Algılama Yöntemleri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471E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Güç Sistem Analizi 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472E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Güç Sistem Analizi II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473E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Aydınlatma Tekniği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475E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Enerji Dağıtımı 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476E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Enerji Dağıtımı II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478E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Yüksek Gerilim Tekniği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481E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Bilgisayar Mimarisi</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482E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Veri Yapıları</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484E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Bilgisayar Ağlarına Giriş</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8D4893" w:rsidRPr="003C0172" w:rsidTr="003C0172">
        <w:trPr>
          <w:trHeight w:val="300"/>
        </w:trPr>
        <w:tc>
          <w:tcPr>
            <w:tcW w:w="880" w:type="dxa"/>
            <w:shd w:val="clear" w:color="auto" w:fill="auto"/>
            <w:noWrap/>
            <w:vAlign w:val="center"/>
            <w:hideMark/>
          </w:tcPr>
          <w:p w:rsidR="008D4893" w:rsidRPr="003C0172" w:rsidRDefault="008D4893"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485E</w:t>
            </w:r>
          </w:p>
        </w:tc>
        <w:tc>
          <w:tcPr>
            <w:tcW w:w="3180" w:type="dxa"/>
            <w:shd w:val="clear" w:color="auto" w:fill="auto"/>
            <w:noWrap/>
            <w:vAlign w:val="center"/>
            <w:hideMark/>
          </w:tcPr>
          <w:p w:rsidR="008D4893" w:rsidRPr="003C0172" w:rsidRDefault="008D4893"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Yapay Zekaya Giriş</w:t>
            </w:r>
          </w:p>
        </w:tc>
        <w:tc>
          <w:tcPr>
            <w:tcW w:w="780" w:type="dxa"/>
            <w:shd w:val="clear" w:color="auto" w:fill="auto"/>
            <w:noWrap/>
            <w:vAlign w:val="center"/>
            <w:hideMark/>
          </w:tcPr>
          <w:p w:rsidR="008D4893" w:rsidRPr="003C0172" w:rsidRDefault="008D4893"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bl>
    <w:p w:rsidR="008D4893" w:rsidRDefault="008D4893" w:rsidP="00157C5D">
      <w:pPr>
        <w:rPr>
          <w:rFonts w:ascii="Times New Roman" w:hAnsi="Times New Roman" w:cs="Times New Roman"/>
          <w:sz w:val="24"/>
        </w:rPr>
      </w:pPr>
    </w:p>
    <w:p w:rsidR="008D4893" w:rsidRDefault="008D4893" w:rsidP="00157C5D">
      <w:pPr>
        <w:rPr>
          <w:rFonts w:ascii="Times New Roman" w:hAnsi="Times New Roman" w:cs="Times New Roman"/>
          <w:sz w:val="24"/>
        </w:rPr>
      </w:pPr>
    </w:p>
    <w:p w:rsidR="008D4893" w:rsidRDefault="008D4893" w:rsidP="00157C5D">
      <w:pPr>
        <w:rPr>
          <w:rFonts w:ascii="Times New Roman" w:hAnsi="Times New Roman" w:cs="Times New Roman"/>
          <w:sz w:val="24"/>
        </w:rPr>
      </w:pPr>
    </w:p>
    <w:p w:rsidR="0099507B" w:rsidRPr="0099507B" w:rsidRDefault="0099507B" w:rsidP="0099507B">
      <w:pPr>
        <w:spacing w:line="240" w:lineRule="auto"/>
        <w:jc w:val="both"/>
        <w:rPr>
          <w:rFonts w:ascii="Times New Roman" w:hAnsi="Times New Roman" w:cs="Times New Roman"/>
          <w:sz w:val="24"/>
        </w:rPr>
      </w:pPr>
    </w:p>
    <w:sectPr w:rsidR="0099507B" w:rsidRPr="0099507B" w:rsidSect="004F23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6"/>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27"/>
    <w:rsid w:val="000023D7"/>
    <w:rsid w:val="00035532"/>
    <w:rsid w:val="000375A7"/>
    <w:rsid w:val="000B4A8F"/>
    <w:rsid w:val="00114033"/>
    <w:rsid w:val="00157C5D"/>
    <w:rsid w:val="001D02CF"/>
    <w:rsid w:val="001D3D68"/>
    <w:rsid w:val="0025639E"/>
    <w:rsid w:val="002A16EF"/>
    <w:rsid w:val="002A3DBB"/>
    <w:rsid w:val="002C163D"/>
    <w:rsid w:val="002E0E1B"/>
    <w:rsid w:val="00303810"/>
    <w:rsid w:val="00344E3E"/>
    <w:rsid w:val="00363CE0"/>
    <w:rsid w:val="003C0172"/>
    <w:rsid w:val="003E2F8C"/>
    <w:rsid w:val="003F1627"/>
    <w:rsid w:val="00473850"/>
    <w:rsid w:val="004B4129"/>
    <w:rsid w:val="004C33ED"/>
    <w:rsid w:val="004F233E"/>
    <w:rsid w:val="004F7CEB"/>
    <w:rsid w:val="00505AB9"/>
    <w:rsid w:val="005101C9"/>
    <w:rsid w:val="00534AEC"/>
    <w:rsid w:val="00567241"/>
    <w:rsid w:val="00580E44"/>
    <w:rsid w:val="005B6EA3"/>
    <w:rsid w:val="0062737D"/>
    <w:rsid w:val="0062797A"/>
    <w:rsid w:val="00650497"/>
    <w:rsid w:val="006B09DD"/>
    <w:rsid w:val="006D5480"/>
    <w:rsid w:val="00714ED2"/>
    <w:rsid w:val="00740F34"/>
    <w:rsid w:val="007511E2"/>
    <w:rsid w:val="007513F5"/>
    <w:rsid w:val="007A07D6"/>
    <w:rsid w:val="007E2972"/>
    <w:rsid w:val="00811BEA"/>
    <w:rsid w:val="008879EB"/>
    <w:rsid w:val="008965EE"/>
    <w:rsid w:val="008B140B"/>
    <w:rsid w:val="008B2464"/>
    <w:rsid w:val="008D4893"/>
    <w:rsid w:val="00926FF2"/>
    <w:rsid w:val="00992A9F"/>
    <w:rsid w:val="0099507B"/>
    <w:rsid w:val="00996811"/>
    <w:rsid w:val="009E6268"/>
    <w:rsid w:val="00A0332D"/>
    <w:rsid w:val="00A12F5D"/>
    <w:rsid w:val="00A75B42"/>
    <w:rsid w:val="00A85307"/>
    <w:rsid w:val="00AC2AFF"/>
    <w:rsid w:val="00B3027B"/>
    <w:rsid w:val="00B707F3"/>
    <w:rsid w:val="00BA4295"/>
    <w:rsid w:val="00BB5C09"/>
    <w:rsid w:val="00BD4D9A"/>
    <w:rsid w:val="00BE3BFD"/>
    <w:rsid w:val="00C17FFD"/>
    <w:rsid w:val="00C42B79"/>
    <w:rsid w:val="00C74B03"/>
    <w:rsid w:val="00C87472"/>
    <w:rsid w:val="00CA1B74"/>
    <w:rsid w:val="00CD7EB0"/>
    <w:rsid w:val="00CE3F17"/>
    <w:rsid w:val="00D16A59"/>
    <w:rsid w:val="00D17DDD"/>
    <w:rsid w:val="00DA03A5"/>
    <w:rsid w:val="00DA67BB"/>
    <w:rsid w:val="00DC3635"/>
    <w:rsid w:val="00DC612C"/>
    <w:rsid w:val="00DD39AF"/>
    <w:rsid w:val="00DF3035"/>
    <w:rsid w:val="00DF7D6A"/>
    <w:rsid w:val="00E625BE"/>
    <w:rsid w:val="00EB5CB6"/>
    <w:rsid w:val="00EE4607"/>
    <w:rsid w:val="00F00571"/>
    <w:rsid w:val="00F4467E"/>
    <w:rsid w:val="00F504CF"/>
    <w:rsid w:val="00F74E47"/>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NormalWeb">
    <w:name w:val="Normal (Web)"/>
    <w:basedOn w:val="Normal"/>
    <w:uiPriority w:val="99"/>
    <w:unhideWhenUsed/>
    <w:rsid w:val="0099507B"/>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BalonMetni">
    <w:name w:val="Balloon Text"/>
    <w:basedOn w:val="Normal"/>
    <w:link w:val="BalonMetniChar"/>
    <w:uiPriority w:val="99"/>
    <w:semiHidden/>
    <w:unhideWhenUsed/>
    <w:rsid w:val="0099507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950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NormalWeb">
    <w:name w:val="Normal (Web)"/>
    <w:basedOn w:val="Normal"/>
    <w:uiPriority w:val="99"/>
    <w:unhideWhenUsed/>
    <w:rsid w:val="0099507B"/>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BalonMetni">
    <w:name w:val="Balloon Text"/>
    <w:basedOn w:val="Normal"/>
    <w:link w:val="BalonMetniChar"/>
    <w:uiPriority w:val="99"/>
    <w:semiHidden/>
    <w:unhideWhenUsed/>
    <w:rsid w:val="0099507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950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A02D0-3B1C-40F0-92D1-572DFC599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54</Pages>
  <Words>13224</Words>
  <Characters>75383</Characters>
  <Application>Microsoft Office Word</Application>
  <DocSecurity>0</DocSecurity>
  <Lines>628</Lines>
  <Paragraphs>176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88431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ayhan</cp:lastModifiedBy>
  <cp:revision>17</cp:revision>
  <dcterms:created xsi:type="dcterms:W3CDTF">2015-06-18T09:52:00Z</dcterms:created>
  <dcterms:modified xsi:type="dcterms:W3CDTF">2016-08-09T06:00:00Z</dcterms:modified>
</cp:coreProperties>
</file>