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2"/>
        <w:gridCol w:w="5306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AE6810" w:rsidP="005353CB">
            <w:pPr>
              <w:rPr>
                <w:color w:val="000000"/>
                <w:sz w:val="20"/>
                <w:szCs w:val="20"/>
              </w:rPr>
            </w:pPr>
            <w:bookmarkStart w:id="0" w:name="_GoBack"/>
            <w:r>
              <w:rPr>
                <w:color w:val="000000"/>
                <w:sz w:val="20"/>
                <w:szCs w:val="20"/>
              </w:rPr>
              <w:t>Creative Drama</w:t>
            </w:r>
            <w:bookmarkEnd w:id="0"/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F46012" w:rsidRDefault="00F46012" w:rsidP="00F46012">
            <w:pPr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proofErr w:type="spellStart"/>
            <w:r w:rsidRPr="00521F09">
              <w:rPr>
                <w:color w:val="000000"/>
                <w:sz w:val="20"/>
                <w:szCs w:val="20"/>
              </w:rPr>
              <w:t>Adıgüzel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, Ö. (2015).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Eğitimde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Y</w:t>
            </w:r>
            <w:r>
              <w:rPr>
                <w:color w:val="000000"/>
                <w:sz w:val="20"/>
                <w:szCs w:val="20"/>
              </w:rPr>
              <w:t>a</w:t>
            </w:r>
            <w:r w:rsidRPr="00521F09">
              <w:rPr>
                <w:color w:val="000000"/>
                <w:sz w:val="20"/>
                <w:szCs w:val="20"/>
              </w:rPr>
              <w:t>ratıcı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 Drama,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Pegem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Akademi</w:t>
            </w:r>
            <w:proofErr w:type="spellEnd"/>
          </w:p>
          <w:p w:rsidR="00F46012" w:rsidRDefault="00F46012" w:rsidP="00F46012">
            <w:pPr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proofErr w:type="spellStart"/>
            <w:r w:rsidRPr="00521F09">
              <w:rPr>
                <w:color w:val="000000"/>
                <w:sz w:val="20"/>
                <w:szCs w:val="20"/>
              </w:rPr>
              <w:t>Calp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, Ş.,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Şahin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, D.,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B</w:t>
            </w:r>
            <w:r>
              <w:rPr>
                <w:color w:val="000000"/>
                <w:sz w:val="20"/>
                <w:szCs w:val="20"/>
              </w:rPr>
              <w:t>ulut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, P.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Kuşdemir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>, Y. (2018).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İlkokulda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 Drama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Uygulamaları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Vize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Yayıncılık</w:t>
            </w:r>
            <w:proofErr w:type="spellEnd"/>
          </w:p>
          <w:p w:rsidR="00371103" w:rsidRDefault="00F46012" w:rsidP="00F04173">
            <w:pPr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proofErr w:type="spellStart"/>
            <w:r>
              <w:t>Ö</w:t>
            </w:r>
            <w:r w:rsidRPr="00AB7980">
              <w:rPr>
                <w:color w:val="000000"/>
                <w:sz w:val="20"/>
                <w:szCs w:val="20"/>
              </w:rPr>
              <w:t>nder</w:t>
            </w:r>
            <w:proofErr w:type="spellEnd"/>
            <w:r w:rsidRPr="00AB798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B7980">
              <w:rPr>
                <w:color w:val="000000"/>
                <w:sz w:val="20"/>
                <w:szCs w:val="20"/>
              </w:rPr>
              <w:t>Alev</w:t>
            </w:r>
            <w:proofErr w:type="spellEnd"/>
            <w:r w:rsidRPr="00AB7980">
              <w:rPr>
                <w:color w:val="000000"/>
                <w:sz w:val="20"/>
                <w:szCs w:val="20"/>
              </w:rPr>
              <w:t xml:space="preserve">. (1999). </w:t>
            </w:r>
            <w:proofErr w:type="spellStart"/>
            <w:r w:rsidRPr="00AB7980">
              <w:rPr>
                <w:color w:val="000000"/>
                <w:sz w:val="20"/>
                <w:szCs w:val="20"/>
              </w:rPr>
              <w:t>Yaşayarak</w:t>
            </w:r>
            <w:proofErr w:type="spellEnd"/>
            <w:r w:rsidRPr="00AB798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B7980">
              <w:rPr>
                <w:color w:val="000000"/>
                <w:sz w:val="20"/>
                <w:szCs w:val="20"/>
              </w:rPr>
              <w:t>Öğrenme</w:t>
            </w:r>
            <w:proofErr w:type="spellEnd"/>
            <w:r w:rsidRPr="00AB798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B7980">
              <w:rPr>
                <w:color w:val="000000"/>
                <w:sz w:val="20"/>
                <w:szCs w:val="20"/>
              </w:rPr>
              <w:t>İçin</w:t>
            </w:r>
            <w:proofErr w:type="spellEnd"/>
            <w:r w:rsidRPr="00AB798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B7980">
              <w:rPr>
                <w:color w:val="000000"/>
                <w:sz w:val="20"/>
                <w:szCs w:val="20"/>
              </w:rPr>
              <w:t>Eğitici</w:t>
            </w:r>
            <w:proofErr w:type="spellEnd"/>
            <w:r w:rsidRPr="00AB7980">
              <w:rPr>
                <w:color w:val="000000"/>
                <w:sz w:val="20"/>
                <w:szCs w:val="20"/>
              </w:rPr>
              <w:t xml:space="preserve"> Drama, Nobel </w:t>
            </w:r>
            <w:proofErr w:type="spellStart"/>
            <w:r w:rsidRPr="00AB7980">
              <w:rPr>
                <w:color w:val="000000"/>
                <w:sz w:val="20"/>
                <w:szCs w:val="20"/>
              </w:rPr>
              <w:t>Yayıncılık</w:t>
            </w:r>
            <w:proofErr w:type="spellEnd"/>
          </w:p>
          <w:p w:rsidR="00F04173" w:rsidRPr="00F04173" w:rsidRDefault="00F04173" w:rsidP="00F04173">
            <w:pPr>
              <w:ind w:left="405"/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F46012" w:rsidRDefault="00371103" w:rsidP="00F46012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F46012">
              <w:rPr>
                <w:color w:val="000000"/>
                <w:sz w:val="20"/>
                <w:szCs w:val="20"/>
              </w:rPr>
              <w:t xml:space="preserve">1. </w:t>
            </w:r>
            <w:proofErr w:type="spellStart"/>
            <w:proofErr w:type="gramStart"/>
            <w:r w:rsidR="00F46012" w:rsidRPr="00521F09">
              <w:rPr>
                <w:color w:val="000000"/>
                <w:sz w:val="20"/>
                <w:szCs w:val="20"/>
              </w:rPr>
              <w:t>Neelands,J</w:t>
            </w:r>
            <w:proofErr w:type="spellEnd"/>
            <w:r w:rsidR="00F46012" w:rsidRPr="00521F09">
              <w:rPr>
                <w:color w:val="000000"/>
                <w:sz w:val="20"/>
                <w:szCs w:val="20"/>
              </w:rPr>
              <w:t>.</w:t>
            </w:r>
            <w:proofErr w:type="gramEnd"/>
            <w:r w:rsidR="00F46012" w:rsidRPr="00521F09">
              <w:rPr>
                <w:color w:val="000000"/>
                <w:sz w:val="20"/>
                <w:szCs w:val="20"/>
              </w:rPr>
              <w:t>&amp; Goode, T. (2006).</w:t>
            </w:r>
            <w:proofErr w:type="spellStart"/>
            <w:r w:rsidR="00F46012" w:rsidRPr="00521F09">
              <w:rPr>
                <w:color w:val="000000"/>
                <w:sz w:val="20"/>
                <w:szCs w:val="20"/>
              </w:rPr>
              <w:t>Structing</w:t>
            </w:r>
            <w:proofErr w:type="spellEnd"/>
            <w:r w:rsidR="00F46012" w:rsidRPr="00521F09">
              <w:rPr>
                <w:color w:val="000000"/>
                <w:sz w:val="20"/>
                <w:szCs w:val="20"/>
              </w:rPr>
              <w:t xml:space="preserve"> Drama Work. Cambridge University Press </w:t>
            </w:r>
          </w:p>
          <w:p w:rsidR="00F46012" w:rsidRDefault="00F46012" w:rsidP="00F46012">
            <w:pPr>
              <w:rPr>
                <w:color w:val="000000"/>
                <w:sz w:val="20"/>
                <w:szCs w:val="20"/>
              </w:rPr>
            </w:pPr>
            <w:r w:rsidRPr="00521F09">
              <w:rPr>
                <w:color w:val="000000"/>
                <w:sz w:val="20"/>
                <w:szCs w:val="20"/>
              </w:rPr>
              <w:t xml:space="preserve">2. </w:t>
            </w:r>
            <w:proofErr w:type="spellStart"/>
            <w:proofErr w:type="gramStart"/>
            <w:r w:rsidRPr="00521F09">
              <w:rPr>
                <w:color w:val="000000"/>
                <w:sz w:val="20"/>
                <w:szCs w:val="20"/>
              </w:rPr>
              <w:t>Bowell,P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521F09">
              <w:rPr>
                <w:color w:val="000000"/>
                <w:sz w:val="20"/>
                <w:szCs w:val="20"/>
              </w:rPr>
              <w:t xml:space="preserve">&amp; Heap, B.S. (2001). Planning Process Drama </w:t>
            </w:r>
          </w:p>
          <w:p w:rsidR="00F46012" w:rsidRDefault="00F46012" w:rsidP="00F46012">
            <w:pPr>
              <w:rPr>
                <w:color w:val="000000"/>
                <w:sz w:val="20"/>
                <w:szCs w:val="20"/>
              </w:rPr>
            </w:pPr>
            <w:r w:rsidRPr="00521F09">
              <w:rPr>
                <w:color w:val="000000"/>
                <w:sz w:val="20"/>
                <w:szCs w:val="20"/>
              </w:rPr>
              <w:t xml:space="preserve">3.Heathcote, D.&amp; </w:t>
            </w:r>
            <w:proofErr w:type="spellStart"/>
            <w:proofErr w:type="gramStart"/>
            <w:r w:rsidRPr="00521F09">
              <w:rPr>
                <w:color w:val="000000"/>
                <w:sz w:val="20"/>
                <w:szCs w:val="20"/>
              </w:rPr>
              <w:t>Bolton,G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521F09">
              <w:rPr>
                <w:color w:val="000000"/>
                <w:sz w:val="20"/>
                <w:szCs w:val="20"/>
              </w:rPr>
              <w:t xml:space="preserve"> (2008). Drama for Learning </w:t>
            </w:r>
          </w:p>
          <w:p w:rsidR="00F46012" w:rsidRDefault="00F46012" w:rsidP="00F46012">
            <w:pPr>
              <w:rPr>
                <w:color w:val="000000"/>
                <w:sz w:val="20"/>
                <w:szCs w:val="20"/>
              </w:rPr>
            </w:pPr>
            <w:r w:rsidRPr="00521F09">
              <w:rPr>
                <w:color w:val="000000"/>
                <w:sz w:val="20"/>
                <w:szCs w:val="20"/>
              </w:rPr>
              <w:t xml:space="preserve">4.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Birlikte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Oynayalım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Tübitak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Popüler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Bilim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1F09">
              <w:rPr>
                <w:color w:val="000000"/>
                <w:sz w:val="20"/>
                <w:szCs w:val="20"/>
              </w:rPr>
              <w:t>Kitapları</w:t>
            </w:r>
            <w:proofErr w:type="spellEnd"/>
            <w:r w:rsidRPr="00521F09">
              <w:rPr>
                <w:color w:val="000000"/>
                <w:sz w:val="20"/>
                <w:szCs w:val="20"/>
              </w:rPr>
              <w:t xml:space="preserve"> </w:t>
            </w:r>
          </w:p>
          <w:p w:rsidR="00371103" w:rsidRPr="009D7E45" w:rsidRDefault="00E35A9A" w:rsidP="00F4601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F46012" w:rsidRPr="00521F09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F46012" w:rsidRPr="00521F09">
              <w:rPr>
                <w:color w:val="000000"/>
                <w:sz w:val="20"/>
                <w:szCs w:val="20"/>
              </w:rPr>
              <w:t>Üstündağ</w:t>
            </w:r>
            <w:proofErr w:type="spellEnd"/>
            <w:r w:rsidR="00F46012" w:rsidRPr="00521F09">
              <w:rPr>
                <w:color w:val="000000"/>
                <w:sz w:val="20"/>
                <w:szCs w:val="20"/>
              </w:rPr>
              <w:t xml:space="preserve">, T. (2001) </w:t>
            </w:r>
            <w:proofErr w:type="spellStart"/>
            <w:r w:rsidR="00F46012" w:rsidRPr="00521F09">
              <w:rPr>
                <w:color w:val="000000"/>
                <w:sz w:val="20"/>
                <w:szCs w:val="20"/>
              </w:rPr>
              <w:t>Yaratıcı</w:t>
            </w:r>
            <w:proofErr w:type="spellEnd"/>
            <w:r w:rsidR="00F46012" w:rsidRPr="00521F09">
              <w:rPr>
                <w:color w:val="000000"/>
                <w:sz w:val="20"/>
                <w:szCs w:val="20"/>
              </w:rPr>
              <w:t xml:space="preserve"> Drama </w:t>
            </w:r>
            <w:proofErr w:type="spellStart"/>
            <w:r w:rsidR="00F46012" w:rsidRPr="00521F09">
              <w:rPr>
                <w:color w:val="000000"/>
                <w:sz w:val="20"/>
                <w:szCs w:val="20"/>
              </w:rPr>
              <w:t>Öğretmenimin</w:t>
            </w:r>
            <w:proofErr w:type="spellEnd"/>
            <w:r w:rsidR="00F46012" w:rsidRPr="00521F0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46012" w:rsidRPr="00521F09">
              <w:rPr>
                <w:color w:val="000000"/>
                <w:sz w:val="20"/>
                <w:szCs w:val="20"/>
              </w:rPr>
              <w:t>Günlüğü</w:t>
            </w:r>
            <w:proofErr w:type="spellEnd"/>
            <w:r w:rsidR="00F46012" w:rsidRPr="00521F09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F46012" w:rsidRPr="00521F09">
              <w:rPr>
                <w:color w:val="000000"/>
                <w:sz w:val="20"/>
                <w:szCs w:val="20"/>
              </w:rPr>
              <w:t>Pegem</w:t>
            </w:r>
            <w:proofErr w:type="spellEnd"/>
            <w:r w:rsidR="00F46012" w:rsidRPr="00521F0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46012" w:rsidRPr="00521F09">
              <w:rPr>
                <w:color w:val="000000"/>
                <w:sz w:val="20"/>
                <w:szCs w:val="20"/>
              </w:rPr>
              <w:t>Akademi</w:t>
            </w:r>
            <w:proofErr w:type="spellEnd"/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F46012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F46012">
              <w:t xml:space="preserve"> </w:t>
            </w:r>
            <w:r w:rsidR="00F46012" w:rsidRPr="00F46012">
              <w:rPr>
                <w:color w:val="000000"/>
                <w:sz w:val="20"/>
                <w:szCs w:val="20"/>
              </w:rPr>
              <w:t>There is no prerequisite or co-requisite for this course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F04173">
              <w:rPr>
                <w:color w:val="000000"/>
                <w:sz w:val="20"/>
                <w:szCs w:val="20"/>
              </w:rPr>
              <w:t>Elective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F46012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Turkish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F04173" w:rsidRPr="00F04173">
              <w:rPr>
                <w:color w:val="000000"/>
                <w:sz w:val="20"/>
                <w:szCs w:val="20"/>
              </w:rPr>
              <w:t>At the end of this course, students will gain knowledg</w:t>
            </w:r>
            <w:r w:rsidR="00F04173">
              <w:rPr>
                <w:color w:val="000000"/>
                <w:sz w:val="20"/>
                <w:szCs w:val="20"/>
              </w:rPr>
              <w:t>e and experience about the fundamental</w:t>
            </w:r>
            <w:r w:rsidR="00F04173" w:rsidRPr="00F04173">
              <w:rPr>
                <w:color w:val="000000"/>
                <w:sz w:val="20"/>
                <w:szCs w:val="20"/>
              </w:rPr>
              <w:t xml:space="preserve"> concepts, techniques and relationship of drama with other fields.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F04173" w:rsidP="00F04173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F04173">
              <w:rPr>
                <w:color w:val="000000"/>
                <w:sz w:val="20"/>
                <w:szCs w:val="20"/>
              </w:rPr>
              <w:t>Recognition of self-awareness and skills</w:t>
            </w:r>
          </w:p>
          <w:p w:rsidR="00F04173" w:rsidRDefault="00F04173" w:rsidP="00F04173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F04173">
              <w:rPr>
                <w:color w:val="000000"/>
                <w:sz w:val="20"/>
                <w:szCs w:val="20"/>
              </w:rPr>
              <w:t>To think critically and independently</w:t>
            </w:r>
          </w:p>
          <w:p w:rsidR="00F04173" w:rsidRDefault="00F04173" w:rsidP="00F04173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F04173">
              <w:rPr>
                <w:color w:val="000000"/>
                <w:sz w:val="20"/>
                <w:szCs w:val="20"/>
              </w:rPr>
              <w:t>Democratic attitude and behavior development</w:t>
            </w:r>
          </w:p>
          <w:p w:rsidR="00F04173" w:rsidRDefault="00F04173" w:rsidP="00F04173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F04173">
              <w:rPr>
                <w:color w:val="000000"/>
                <w:sz w:val="20"/>
                <w:szCs w:val="20"/>
              </w:rPr>
              <w:t>Developing creativity skills</w:t>
            </w:r>
          </w:p>
          <w:p w:rsidR="00F04173" w:rsidRDefault="00F04173" w:rsidP="00F04173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F04173">
              <w:rPr>
                <w:color w:val="000000"/>
                <w:sz w:val="20"/>
                <w:szCs w:val="20"/>
              </w:rPr>
              <w:t>Aesthetic development</w:t>
            </w:r>
          </w:p>
          <w:p w:rsidR="00F04173" w:rsidRDefault="00F04173" w:rsidP="00F04173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F04173">
              <w:rPr>
                <w:color w:val="000000"/>
                <w:sz w:val="20"/>
                <w:szCs w:val="20"/>
              </w:rPr>
              <w:t>Developing the skill of empathy</w:t>
            </w:r>
          </w:p>
          <w:p w:rsidR="00F04173" w:rsidRDefault="00F04173" w:rsidP="00F04173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F04173">
              <w:rPr>
                <w:color w:val="000000"/>
                <w:sz w:val="20"/>
                <w:szCs w:val="20"/>
              </w:rPr>
              <w:t>Improving language skills</w:t>
            </w:r>
          </w:p>
          <w:p w:rsidR="00F04173" w:rsidRDefault="00F04173" w:rsidP="00F04173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Improving</w:t>
            </w:r>
            <w:r w:rsidRPr="00F04173">
              <w:rPr>
                <w:color w:val="000000"/>
                <w:sz w:val="20"/>
                <w:szCs w:val="20"/>
              </w:rPr>
              <w:t xml:space="preserve"> non-verbal communication skills</w:t>
            </w:r>
          </w:p>
          <w:p w:rsidR="00F04173" w:rsidRPr="00F04173" w:rsidRDefault="00F04173" w:rsidP="00F04173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F04173">
              <w:rPr>
                <w:color w:val="000000"/>
                <w:sz w:val="20"/>
                <w:szCs w:val="20"/>
              </w:rPr>
              <w:t>Developing the ability to cooperate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F46012">
              <w:t xml:space="preserve"> </w:t>
            </w:r>
            <w:r w:rsidR="00F46012" w:rsidRPr="00F46012">
              <w:rPr>
                <w:color w:val="000000"/>
                <w:sz w:val="20"/>
                <w:szCs w:val="20"/>
              </w:rPr>
              <w:t>The mode</w:t>
            </w:r>
            <w:r w:rsidR="00A61AD0">
              <w:rPr>
                <w:color w:val="000000"/>
                <w:sz w:val="20"/>
                <w:szCs w:val="20"/>
              </w:rPr>
              <w:t xml:space="preserve"> of delivery of this course is f</w:t>
            </w:r>
            <w:r w:rsidR="00F46012" w:rsidRPr="00F46012">
              <w:rPr>
                <w:color w:val="000000"/>
                <w:sz w:val="20"/>
                <w:szCs w:val="20"/>
              </w:rPr>
              <w:t>ace to face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F46012" w:rsidRDefault="00371103" w:rsidP="00F46012">
            <w:pPr>
              <w:rPr>
                <w:color w:val="000000"/>
                <w:sz w:val="20"/>
                <w:szCs w:val="20"/>
              </w:rPr>
            </w:pPr>
          </w:p>
          <w:p w:rsidR="00F46012" w:rsidRDefault="00F46012" w:rsidP="00F46012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Week: </w:t>
            </w:r>
            <w:r w:rsidR="00124251">
              <w:rPr>
                <w:color w:val="000000"/>
                <w:sz w:val="20"/>
                <w:szCs w:val="20"/>
              </w:rPr>
              <w:t>Introduction through</w:t>
            </w:r>
            <w:r w:rsidRPr="00F46012">
              <w:rPr>
                <w:color w:val="000000"/>
                <w:sz w:val="20"/>
                <w:szCs w:val="20"/>
              </w:rPr>
              <w:t xml:space="preserve"> drama techniques</w:t>
            </w:r>
          </w:p>
          <w:p w:rsidR="00F46012" w:rsidRDefault="00F46012" w:rsidP="0012425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Week: </w:t>
            </w:r>
            <w:r w:rsidR="00124251" w:rsidRPr="00124251">
              <w:rPr>
                <w:color w:val="000000"/>
                <w:sz w:val="20"/>
                <w:szCs w:val="20"/>
              </w:rPr>
              <w:t>Communication and interaction studies</w:t>
            </w:r>
          </w:p>
          <w:p w:rsidR="00F46012" w:rsidRDefault="00F46012" w:rsidP="0012425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Week: </w:t>
            </w:r>
            <w:r w:rsidR="00124251" w:rsidRPr="00124251">
              <w:rPr>
                <w:color w:val="000000"/>
                <w:sz w:val="20"/>
                <w:szCs w:val="20"/>
              </w:rPr>
              <w:t>Trust and adaptation studies</w:t>
            </w:r>
          </w:p>
          <w:p w:rsidR="00124251" w:rsidRDefault="00124251" w:rsidP="0012425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124251">
              <w:rPr>
                <w:color w:val="000000"/>
                <w:sz w:val="20"/>
                <w:szCs w:val="20"/>
              </w:rPr>
              <w:t>Week: Studies on senses</w:t>
            </w:r>
          </w:p>
          <w:p w:rsidR="00F46012" w:rsidRDefault="00124251" w:rsidP="00124251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: Fundamental </w:t>
            </w:r>
            <w:r w:rsidRPr="00124251">
              <w:rPr>
                <w:color w:val="000000"/>
                <w:sz w:val="20"/>
                <w:szCs w:val="20"/>
              </w:rPr>
              <w:t>concepts in creative dram</w:t>
            </w:r>
            <w:r>
              <w:rPr>
                <w:color w:val="000000"/>
                <w:sz w:val="20"/>
                <w:szCs w:val="20"/>
              </w:rPr>
              <w:t>a</w:t>
            </w:r>
          </w:p>
          <w:p w:rsidR="00313F3A" w:rsidRDefault="00124251" w:rsidP="00313F3A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Week:</w:t>
            </w:r>
            <w:r w:rsidRPr="00124251">
              <w:rPr>
                <w:color w:val="000000"/>
                <w:sz w:val="20"/>
                <w:szCs w:val="20"/>
              </w:rPr>
              <w:t xml:space="preserve"> Role playing and improvisation</w:t>
            </w:r>
          </w:p>
          <w:p w:rsidR="00313F3A" w:rsidRDefault="00F46012" w:rsidP="00313F3A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313F3A">
              <w:rPr>
                <w:color w:val="000000"/>
                <w:sz w:val="20"/>
                <w:szCs w:val="20"/>
              </w:rPr>
              <w:t xml:space="preserve">Week: </w:t>
            </w:r>
            <w:r w:rsidR="00313F3A" w:rsidRPr="00313F3A">
              <w:rPr>
                <w:color w:val="000000"/>
                <w:sz w:val="20"/>
                <w:szCs w:val="20"/>
              </w:rPr>
              <w:t>Role playing and improvisation</w:t>
            </w:r>
          </w:p>
          <w:p w:rsidR="00313F3A" w:rsidRDefault="00F46012" w:rsidP="00313F3A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313F3A">
              <w:rPr>
                <w:color w:val="000000"/>
                <w:sz w:val="20"/>
                <w:szCs w:val="20"/>
              </w:rPr>
              <w:t xml:space="preserve">Week: </w:t>
            </w:r>
            <w:r w:rsidR="00313F3A" w:rsidRPr="00313F3A">
              <w:rPr>
                <w:color w:val="000000"/>
                <w:sz w:val="20"/>
                <w:szCs w:val="20"/>
              </w:rPr>
              <w:t>Mid-term exam</w:t>
            </w:r>
          </w:p>
          <w:p w:rsidR="00313F3A" w:rsidRDefault="00F46012" w:rsidP="00313F3A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313F3A">
              <w:rPr>
                <w:color w:val="000000"/>
                <w:sz w:val="20"/>
                <w:szCs w:val="20"/>
              </w:rPr>
              <w:t xml:space="preserve">Week: </w:t>
            </w:r>
            <w:r w:rsidR="00313F3A" w:rsidRPr="00313F3A">
              <w:rPr>
                <w:color w:val="000000"/>
                <w:sz w:val="20"/>
                <w:szCs w:val="20"/>
              </w:rPr>
              <w:t>Techniques in creative drama</w:t>
            </w:r>
          </w:p>
          <w:p w:rsidR="00313F3A" w:rsidRDefault="00313F3A" w:rsidP="00313F3A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313F3A">
              <w:rPr>
                <w:color w:val="000000"/>
                <w:sz w:val="20"/>
                <w:szCs w:val="20"/>
              </w:rPr>
              <w:t xml:space="preserve">Week: </w:t>
            </w:r>
            <w:r>
              <w:rPr>
                <w:color w:val="000000"/>
                <w:sz w:val="20"/>
                <w:szCs w:val="20"/>
              </w:rPr>
              <w:t>Play and creative drama</w:t>
            </w:r>
          </w:p>
          <w:p w:rsidR="00F46012" w:rsidRPr="00313F3A" w:rsidRDefault="00313F3A" w:rsidP="00313F3A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Week: </w:t>
            </w:r>
            <w:r w:rsidRPr="00313F3A">
              <w:rPr>
                <w:color w:val="000000"/>
                <w:sz w:val="20"/>
                <w:szCs w:val="20"/>
              </w:rPr>
              <w:t>Theater and creative drama</w:t>
            </w:r>
          </w:p>
          <w:p w:rsidR="00F46012" w:rsidRPr="009D7E45" w:rsidRDefault="00F46012" w:rsidP="00313F3A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Week: </w:t>
            </w:r>
            <w:r w:rsidR="00313F3A">
              <w:rPr>
                <w:color w:val="000000"/>
                <w:sz w:val="20"/>
                <w:szCs w:val="20"/>
              </w:rPr>
              <w:t>P</w:t>
            </w:r>
            <w:r w:rsidR="00313F3A" w:rsidRPr="00313F3A">
              <w:rPr>
                <w:color w:val="000000"/>
                <w:sz w:val="20"/>
                <w:szCs w:val="20"/>
              </w:rPr>
              <w:t>hotography and creative drama</w:t>
            </w:r>
          </w:p>
          <w:p w:rsidR="00F46012" w:rsidRDefault="00F46012" w:rsidP="00313F3A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Week: </w:t>
            </w:r>
            <w:r w:rsidR="00313F3A" w:rsidRPr="00313F3A">
              <w:rPr>
                <w:color w:val="000000"/>
                <w:sz w:val="20"/>
                <w:szCs w:val="20"/>
              </w:rPr>
              <w:t>Music, dance, rituals and creative drama</w:t>
            </w:r>
          </w:p>
          <w:p w:rsidR="00313F3A" w:rsidRPr="009D7E45" w:rsidRDefault="00313F3A" w:rsidP="00313F3A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313F3A">
              <w:rPr>
                <w:color w:val="000000"/>
                <w:sz w:val="20"/>
                <w:szCs w:val="20"/>
              </w:rPr>
              <w:t>Week: Literature and creative drama</w:t>
            </w:r>
          </w:p>
          <w:p w:rsidR="00313F3A" w:rsidRDefault="00F46012" w:rsidP="00313F3A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Week: </w:t>
            </w:r>
            <w:r w:rsidR="00313F3A" w:rsidRPr="00313F3A">
              <w:rPr>
                <w:color w:val="000000"/>
                <w:sz w:val="20"/>
                <w:szCs w:val="20"/>
              </w:rPr>
              <w:t xml:space="preserve">Plastic arts and </w:t>
            </w:r>
            <w:r w:rsidR="00313F3A">
              <w:rPr>
                <w:color w:val="000000"/>
                <w:sz w:val="20"/>
                <w:szCs w:val="20"/>
              </w:rPr>
              <w:t xml:space="preserve">creative </w:t>
            </w:r>
            <w:r w:rsidR="00313F3A" w:rsidRPr="00313F3A">
              <w:rPr>
                <w:color w:val="000000"/>
                <w:sz w:val="20"/>
                <w:szCs w:val="20"/>
              </w:rPr>
              <w:t>drama</w:t>
            </w:r>
          </w:p>
          <w:p w:rsidR="00B47BD0" w:rsidRPr="00313F3A" w:rsidRDefault="00313F3A" w:rsidP="00313F3A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313F3A">
              <w:rPr>
                <w:color w:val="000000"/>
                <w:sz w:val="20"/>
                <w:szCs w:val="20"/>
              </w:rPr>
              <w:t xml:space="preserve">Week: Final </w:t>
            </w:r>
          </w:p>
          <w:p w:rsidR="00371103" w:rsidRPr="009D7E45" w:rsidRDefault="00371103" w:rsidP="005353CB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F46012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Internet browsing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F46012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F46012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F46012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F46012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2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01"/>
              <w:gridCol w:w="889"/>
              <w:gridCol w:w="1253"/>
              <w:gridCol w:w="813"/>
            </w:tblGrid>
            <w:tr w:rsidR="00181BA1" w:rsidRPr="003F5AB5" w:rsidTr="00F46012">
              <w:trPr>
                <w:trHeight w:val="750"/>
                <w:jc w:val="center"/>
              </w:trPr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AE681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AE681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AE6810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AE681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Tutorial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35A9A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35A9A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35A9A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Midterm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Midterm Exam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Final Exam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35A9A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35A9A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 (</w:t>
                  </w:r>
                  <w:r>
                    <w:t xml:space="preserve"> </w:t>
                  </w:r>
                  <w:r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35A9A">
                    <w:rPr>
                      <w:color w:val="000000"/>
                      <w:sz w:val="18"/>
                      <w:szCs w:val="18"/>
                    </w:rPr>
                    <w:t>54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E35A9A">
                    <w:rPr>
                      <w:color w:val="000000"/>
                      <w:sz w:val="18"/>
                      <w:szCs w:val="18"/>
                    </w:rPr>
                    <w:t>2.16</w:t>
                  </w:r>
                </w:p>
              </w:tc>
            </w:tr>
            <w:tr w:rsidR="00F46012" w:rsidRPr="003F5AB5" w:rsidTr="00F46012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6012" w:rsidRPr="003F5AB5" w:rsidRDefault="00F46012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E681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The Course’s Lecturer(s) and Contact Informations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4F2083" w:rsidRDefault="004F2083" w:rsidP="004F2083">
            <w:pPr>
              <w:pStyle w:val="ListeParagraf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Dr.Öğr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Üyesi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PINAR BULUT</w:t>
            </w:r>
          </w:p>
          <w:p w:rsidR="004F2083" w:rsidRDefault="004F2083" w:rsidP="004F2083">
            <w:pPr>
              <w:pStyle w:val="ListeParagra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Cep Tel: 05532463696</w:t>
            </w:r>
          </w:p>
          <w:p w:rsidR="004F2083" w:rsidRDefault="004F2083" w:rsidP="004F2083">
            <w:pPr>
              <w:pStyle w:val="ListeParagra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Bosna </w:t>
            </w:r>
            <w:proofErr w:type="spellStart"/>
            <w:r>
              <w:rPr>
                <w:color w:val="000000"/>
                <w:sz w:val="20"/>
                <w:szCs w:val="20"/>
              </w:rPr>
              <w:t>binası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3. Kat 311 </w:t>
            </w:r>
            <w:proofErr w:type="spellStart"/>
            <w:r>
              <w:rPr>
                <w:color w:val="000000"/>
                <w:sz w:val="20"/>
                <w:szCs w:val="20"/>
              </w:rPr>
              <w:t>numaralı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oda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Dahili</w:t>
            </w:r>
            <w:proofErr w:type="spellEnd"/>
            <w:r>
              <w:rPr>
                <w:color w:val="000000"/>
                <w:sz w:val="20"/>
                <w:szCs w:val="20"/>
              </w:rPr>
              <w:t>: 21711</w:t>
            </w:r>
          </w:p>
          <w:p w:rsidR="004F2083" w:rsidRDefault="00A325C8" w:rsidP="004F2083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A325C8">
              <w:rPr>
                <w:color w:val="000000"/>
                <w:sz w:val="20"/>
                <w:szCs w:val="20"/>
              </w:rPr>
              <w:t>pnrbulut06@gmail.com</w:t>
            </w:r>
          </w:p>
          <w:p w:rsidR="00A325C8" w:rsidRDefault="00A325C8" w:rsidP="004F2083">
            <w:pPr>
              <w:pStyle w:val="ListeParagra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ptasdemir@gazi.edu.tr</w:t>
            </w:r>
          </w:p>
          <w:p w:rsidR="00371103" w:rsidRPr="004F2083" w:rsidRDefault="00371103" w:rsidP="004F2083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6C73AE"/>
    <w:multiLevelType w:val="hybridMultilevel"/>
    <w:tmpl w:val="4D341FD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8C6AA0"/>
    <w:multiLevelType w:val="hybridMultilevel"/>
    <w:tmpl w:val="07BE59C4"/>
    <w:lvl w:ilvl="0" w:tplc="79B47A8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C2095"/>
    <w:rsid w:val="000F3A5B"/>
    <w:rsid w:val="00124251"/>
    <w:rsid w:val="001623FC"/>
    <w:rsid w:val="00181BA1"/>
    <w:rsid w:val="00253CEE"/>
    <w:rsid w:val="0030342F"/>
    <w:rsid w:val="00313F3A"/>
    <w:rsid w:val="003632EB"/>
    <w:rsid w:val="00371103"/>
    <w:rsid w:val="003832A4"/>
    <w:rsid w:val="003C133B"/>
    <w:rsid w:val="003E68B9"/>
    <w:rsid w:val="00445F07"/>
    <w:rsid w:val="004F2083"/>
    <w:rsid w:val="005120B5"/>
    <w:rsid w:val="006209C8"/>
    <w:rsid w:val="007A346D"/>
    <w:rsid w:val="00A144E4"/>
    <w:rsid w:val="00A325C8"/>
    <w:rsid w:val="00A61AD0"/>
    <w:rsid w:val="00A86880"/>
    <w:rsid w:val="00AE6810"/>
    <w:rsid w:val="00AF1A98"/>
    <w:rsid w:val="00B13735"/>
    <w:rsid w:val="00B47BD0"/>
    <w:rsid w:val="00C05B0F"/>
    <w:rsid w:val="00CA10BF"/>
    <w:rsid w:val="00D229A4"/>
    <w:rsid w:val="00D66751"/>
    <w:rsid w:val="00E35A9A"/>
    <w:rsid w:val="00EB31E8"/>
    <w:rsid w:val="00F04173"/>
    <w:rsid w:val="00F46012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4949"/>
  <w15:docId w15:val="{2BAF64AD-5C03-41CE-AA78-7FD0599EE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A325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2018-12-07T13:24:00Z</dcterms:created>
  <dcterms:modified xsi:type="dcterms:W3CDTF">2018-12-07T13:24:00Z</dcterms:modified>
</cp:coreProperties>
</file>