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0A4" w:rsidRDefault="00CB70A4" w:rsidP="00117563">
      <w:pPr>
        <w:jc w:val="center"/>
        <w:rPr>
          <w:b/>
          <w:u w:val="single"/>
        </w:rPr>
      </w:pPr>
    </w:p>
    <w:p w:rsidR="005E60A7" w:rsidRPr="00117563" w:rsidRDefault="0038352F" w:rsidP="00117563">
      <w:pPr>
        <w:jc w:val="center"/>
        <w:rPr>
          <w:b/>
          <w:u w:val="single"/>
        </w:rPr>
      </w:pPr>
      <w:r w:rsidRPr="00117563">
        <w:rPr>
          <w:b/>
          <w:u w:val="single"/>
        </w:rPr>
        <w:t>BAŞVURULARDA DİKKAT EDİLECEK HUSUSLAR</w:t>
      </w:r>
    </w:p>
    <w:p w:rsidR="0038352F" w:rsidRDefault="008A7B9E" w:rsidP="0038352F">
      <w:pPr>
        <w:numPr>
          <w:ilvl w:val="0"/>
          <w:numId w:val="1"/>
        </w:numPr>
        <w:spacing w:after="100" w:afterAutospacing="1" w:line="360" w:lineRule="auto"/>
        <w:jc w:val="both"/>
      </w:pPr>
      <w:r>
        <w:t xml:space="preserve">Adaylar </w:t>
      </w:r>
      <w:r w:rsidRPr="00156AF5">
        <w:t xml:space="preserve">Tezli Yüksek Lisans, Tezsiz Yüksek Lisans, </w:t>
      </w:r>
      <w:r>
        <w:t xml:space="preserve">Sanatta Yeterlik </w:t>
      </w:r>
      <w:r w:rsidRPr="00156AF5">
        <w:t>ve Doktora programlarına</w:t>
      </w:r>
      <w:r w:rsidR="006A4EE6">
        <w:rPr>
          <w:b/>
        </w:rPr>
        <w:t>28</w:t>
      </w:r>
      <w:r w:rsidR="00F70D7C" w:rsidRPr="00156AF5">
        <w:rPr>
          <w:b/>
        </w:rPr>
        <w:t xml:space="preserve"> Ocak </w:t>
      </w:r>
      <w:r w:rsidR="006A4EE6">
        <w:rPr>
          <w:b/>
        </w:rPr>
        <w:t>–01 Şubat</w:t>
      </w:r>
      <w:r w:rsidR="00F70D7C" w:rsidRPr="00156AF5">
        <w:rPr>
          <w:b/>
        </w:rPr>
        <w:t xml:space="preserve"> 2013</w:t>
      </w:r>
      <w:r w:rsidRPr="00091747">
        <w:t>;</w:t>
      </w:r>
      <w:r w:rsidRPr="00156AF5">
        <w:t>Uzaktan Eğitim Tezsiz Yüksek Lisans</w:t>
      </w:r>
      <w:r>
        <w:t xml:space="preserve"> programlarına</w:t>
      </w:r>
      <w:r>
        <w:rPr>
          <w:b/>
        </w:rPr>
        <w:t>28</w:t>
      </w:r>
      <w:r w:rsidRPr="00156AF5">
        <w:rPr>
          <w:b/>
        </w:rPr>
        <w:t xml:space="preserve"> Ocak </w:t>
      </w:r>
      <w:r>
        <w:rPr>
          <w:b/>
        </w:rPr>
        <w:t>–22 Şubat</w:t>
      </w:r>
      <w:r w:rsidRPr="00156AF5">
        <w:rPr>
          <w:b/>
        </w:rPr>
        <w:t xml:space="preserve"> 2013 </w:t>
      </w:r>
      <w:r w:rsidRPr="008A7B9E">
        <w:t>tarihleri arasında</w:t>
      </w:r>
      <w:r w:rsidR="00117563" w:rsidRPr="008A7B9E">
        <w:t xml:space="preserve"> başvura</w:t>
      </w:r>
      <w:r>
        <w:t>bilirler</w:t>
      </w:r>
      <w:r w:rsidR="00117563">
        <w:rPr>
          <w:b/>
        </w:rPr>
        <w:t>.</w:t>
      </w:r>
      <w:r w:rsidR="0038352F">
        <w:t xml:space="preserve">Yabancı uyruklu </w:t>
      </w:r>
      <w:r w:rsidR="00117563">
        <w:t>adaylar</w:t>
      </w:r>
      <w:r w:rsidR="0038352F">
        <w:t xml:space="preserve"> ilgili enstitüye bizzat belgeleri ibraz ederek ön kayıt işlemini gerçekleştirecektir. Bunun dışındaki adaylar</w:t>
      </w:r>
      <w:r w:rsidR="00117563">
        <w:t xml:space="preserve"> başvurularını</w:t>
      </w:r>
      <w:hyperlink r:id="rId5" w:history="1">
        <w:r w:rsidR="0038352F" w:rsidRPr="002E4CDB">
          <w:rPr>
            <w:rStyle w:val="Kpr"/>
          </w:rPr>
          <w:t>http://ogrenci.gazi.edu.tr</w:t>
        </w:r>
      </w:hyperlink>
      <w:r w:rsidR="0038352F" w:rsidRPr="0038352F">
        <w:t>adresindeki Enstitü Ön Kayıt Bilgi Sistemi bağlantısından şifre alınarak ve sisteme erişip gerekli alanlar doldurularak internet üzerinden yapılacaktır.</w:t>
      </w:r>
    </w:p>
    <w:p w:rsidR="0038352F" w:rsidRPr="00117563" w:rsidRDefault="0038352F" w:rsidP="00FF46D3">
      <w:pPr>
        <w:numPr>
          <w:ilvl w:val="0"/>
          <w:numId w:val="1"/>
        </w:numPr>
        <w:spacing w:after="100" w:afterAutospacing="1" w:line="360" w:lineRule="auto"/>
        <w:jc w:val="both"/>
        <w:rPr>
          <w:b/>
        </w:rPr>
      </w:pPr>
      <w:r w:rsidRPr="00156AF5">
        <w:t>Tezli Yüksek Lisans, Tezsiz Yüksek Lisans, Uzaktan Eğitim Tezsiz Yüksek Lisans</w:t>
      </w:r>
      <w:r w:rsidR="00FF46D3" w:rsidRPr="00FF46D3">
        <w:t>, Sanatta Yeterlik</w:t>
      </w:r>
      <w:r w:rsidRPr="00156AF5">
        <w:t xml:space="preserve"> ve Doktora programlarına ön kayıt başvurularında koşullu kayıt kabul edilmeyecektir.</w:t>
      </w:r>
    </w:p>
    <w:p w:rsidR="00117563" w:rsidRPr="007763C2" w:rsidRDefault="00117563" w:rsidP="00117563">
      <w:pPr>
        <w:numPr>
          <w:ilvl w:val="0"/>
          <w:numId w:val="1"/>
        </w:numPr>
        <w:spacing w:after="100" w:afterAutospacing="1" w:line="360" w:lineRule="auto"/>
        <w:jc w:val="both"/>
      </w:pPr>
      <w:r w:rsidRPr="007763C2">
        <w:rPr>
          <w:b/>
          <w:u w:val="single"/>
        </w:rPr>
        <w:t>Tezli programlarda bir kişi en fazla üç programa müracaat edebilecektir</w:t>
      </w:r>
      <w:r w:rsidRPr="007763C2">
        <w:t xml:space="preserve"> (İlan edilen sınav gün ve saatlerinin çakışmaması koşuluyla).</w:t>
      </w:r>
    </w:p>
    <w:p w:rsidR="0038352F" w:rsidRPr="00117563" w:rsidRDefault="0038352F" w:rsidP="0038352F">
      <w:pPr>
        <w:numPr>
          <w:ilvl w:val="0"/>
          <w:numId w:val="1"/>
        </w:numPr>
        <w:spacing w:after="100" w:afterAutospacing="1" w:line="360" w:lineRule="auto"/>
        <w:jc w:val="both"/>
        <w:rPr>
          <w:b/>
        </w:rPr>
      </w:pPr>
      <w:r w:rsidRPr="00117563">
        <w:rPr>
          <w:b/>
        </w:rPr>
        <w:t>Ön kayıt başvurularında ve puan hesaplanmasında not ortalaması için 100’lük sistemdeki not karşılığı kullanılacaktır. Diploma ya da not dökümü belgesinde 100’lük sisteme göre notu bulunmayan adaylar için kendi üniversitelerinin not dönüşümü tabloları kullan</w:t>
      </w:r>
      <w:r w:rsidR="002218C1">
        <w:rPr>
          <w:b/>
        </w:rPr>
        <w:t>ıl</w:t>
      </w:r>
      <w:r w:rsidRPr="00117563">
        <w:rPr>
          <w:b/>
        </w:rPr>
        <w:t xml:space="preserve">acak, Yükseköğretim Kurulu not dönüşüm tablosu kabul edilmeyecektir. Bundan dolayı 100’lük sistemdeki not karşılıklarını bilmeyen adayların mutlaka </w:t>
      </w:r>
      <w:r w:rsidR="001C391F">
        <w:rPr>
          <w:b/>
        </w:rPr>
        <w:t>mezun oldukları üniversiteler</w:t>
      </w:r>
      <w:r w:rsidR="002218C1">
        <w:rPr>
          <w:b/>
        </w:rPr>
        <w:t xml:space="preserve">ce onaylanmış </w:t>
      </w:r>
      <w:r w:rsidRPr="00117563">
        <w:rPr>
          <w:b/>
        </w:rPr>
        <w:t>not dönüşüm tablosunu elde etmeleri gerekmektedir.</w:t>
      </w:r>
    </w:p>
    <w:p w:rsidR="0038352F" w:rsidRPr="00156AF5" w:rsidRDefault="0038352F" w:rsidP="0038352F">
      <w:pPr>
        <w:numPr>
          <w:ilvl w:val="0"/>
          <w:numId w:val="1"/>
        </w:numPr>
        <w:spacing w:after="100" w:afterAutospacing="1" w:line="360" w:lineRule="auto"/>
        <w:jc w:val="both"/>
      </w:pPr>
      <w:r w:rsidRPr="00156AF5">
        <w:t xml:space="preserve">İlanda belirtilen başvuru bitim tarihini takiben sınava girmeye hak kazanan adaylara ait bilgiler </w:t>
      </w:r>
      <w:r w:rsidR="00031AA6" w:rsidRPr="0008622A">
        <w:rPr>
          <w:b/>
        </w:rPr>
        <w:t>02-03 Şubat</w:t>
      </w:r>
      <w:r w:rsidRPr="0008622A">
        <w:rPr>
          <w:b/>
        </w:rPr>
        <w:t xml:space="preserve"> 2013</w:t>
      </w:r>
      <w:r w:rsidR="00982BA4" w:rsidRPr="007D3208">
        <w:t>(</w:t>
      </w:r>
      <w:r w:rsidR="00982BA4" w:rsidRPr="00156AF5">
        <w:t>Uzaktan Eğitim Tezsiz Yüksek Lisans</w:t>
      </w:r>
      <w:r w:rsidR="00982BA4">
        <w:t xml:space="preserve"> programların</w:t>
      </w:r>
      <w:r w:rsidR="007D3208">
        <w:t>d</w:t>
      </w:r>
      <w:r w:rsidR="00982BA4">
        <w:t xml:space="preserve">a </w:t>
      </w:r>
      <w:r w:rsidR="00982BA4">
        <w:rPr>
          <w:b/>
        </w:rPr>
        <w:t>23-24 Şubat</w:t>
      </w:r>
      <w:r w:rsidR="00982BA4" w:rsidRPr="00156AF5">
        <w:rPr>
          <w:b/>
        </w:rPr>
        <w:t xml:space="preserve"> 2013</w:t>
      </w:r>
      <w:r w:rsidR="00982BA4" w:rsidRPr="007D3208">
        <w:t>)</w:t>
      </w:r>
      <w:r w:rsidRPr="00156AF5">
        <w:t xml:space="preserve"> tarihleri arasında 2 gün boyunca Web sitesinden ilan edilecektir. Başvuru yapan adayların girilen bilgilerin doğruluğunu kontrol edebilmeleri ve hatalı girilen bilgileri düzeltebilmesi için sistem </w:t>
      </w:r>
      <w:r w:rsidR="00BA3B8A" w:rsidRPr="0008622A">
        <w:rPr>
          <w:b/>
        </w:rPr>
        <w:t>04 Şubat 2013</w:t>
      </w:r>
      <w:r w:rsidR="00982BA4" w:rsidRPr="007D3208">
        <w:t>(</w:t>
      </w:r>
      <w:r w:rsidR="00982BA4" w:rsidRPr="00156AF5">
        <w:t>Uzaktan Eğitim Tezsiz Yüksek Lisans</w:t>
      </w:r>
      <w:r w:rsidR="00982BA4">
        <w:t xml:space="preserve"> programların</w:t>
      </w:r>
      <w:r w:rsidR="007D3208">
        <w:t>d</w:t>
      </w:r>
      <w:r w:rsidR="00982BA4">
        <w:t xml:space="preserve">a </w:t>
      </w:r>
      <w:r w:rsidR="00982BA4">
        <w:rPr>
          <w:b/>
        </w:rPr>
        <w:t>25 Şubat</w:t>
      </w:r>
      <w:r w:rsidR="00982BA4" w:rsidRPr="00156AF5">
        <w:rPr>
          <w:b/>
        </w:rPr>
        <w:t xml:space="preserve"> 2013</w:t>
      </w:r>
      <w:r w:rsidR="00982BA4" w:rsidRPr="007D3208">
        <w:t>)</w:t>
      </w:r>
      <w:r w:rsidRPr="00156AF5">
        <w:t xml:space="preserve">günü </w:t>
      </w:r>
      <w:r w:rsidR="0008622A">
        <w:t>açılacaktır. Bilgileri hatalı olan a</w:t>
      </w:r>
      <w:r w:rsidR="00A901AD">
        <w:t xml:space="preserve">daylar </w:t>
      </w:r>
      <w:r w:rsidR="0008622A">
        <w:t>dilekçe ile ilgili enstitülere</w:t>
      </w:r>
      <w:r w:rsidR="0027438E">
        <w:t xml:space="preserve"> şahsen veya faks</w:t>
      </w:r>
      <w:r w:rsidR="00BA3B8A">
        <w:t xml:space="preserve"> ile </w:t>
      </w:r>
      <w:r w:rsidR="0008622A">
        <w:t xml:space="preserve">aynı gün saat 16:30’a kadar </w:t>
      </w:r>
      <w:r w:rsidR="00BA3B8A">
        <w:t>başvuruda bulunacaktır (sistem aynı gün 18:30 da kapatılacaktır)</w:t>
      </w:r>
      <w:r w:rsidRPr="00156AF5">
        <w:t xml:space="preserve">. Bunu takiben ön değerlendirme sonuçlarına göre </w:t>
      </w:r>
      <w:r w:rsidRPr="004D5725">
        <w:rPr>
          <w:b/>
        </w:rPr>
        <w:t xml:space="preserve">yazılı </w:t>
      </w:r>
      <w:r w:rsidR="00FF46D3">
        <w:rPr>
          <w:b/>
        </w:rPr>
        <w:t xml:space="preserve">ve/veya uygulama </w:t>
      </w:r>
      <w:r w:rsidRPr="004D5725">
        <w:rPr>
          <w:b/>
        </w:rPr>
        <w:t>sınav</w:t>
      </w:r>
      <w:r w:rsidR="00FF46D3">
        <w:rPr>
          <w:b/>
        </w:rPr>
        <w:t>ı</w:t>
      </w:r>
      <w:r w:rsidRPr="004D5725">
        <w:rPr>
          <w:b/>
        </w:rPr>
        <w:t xml:space="preserve"> hakkı kazanan adayların </w:t>
      </w:r>
      <w:r w:rsidR="00340E00">
        <w:rPr>
          <w:b/>
        </w:rPr>
        <w:t xml:space="preserve">6-8 Şubat </w:t>
      </w:r>
      <w:r w:rsidR="00BA3B8A">
        <w:rPr>
          <w:b/>
        </w:rPr>
        <w:t xml:space="preserve">2013 </w:t>
      </w:r>
      <w:r w:rsidR="00340E00">
        <w:rPr>
          <w:b/>
        </w:rPr>
        <w:t>tarihleri arasında</w:t>
      </w:r>
      <w:r w:rsidRPr="004D5725">
        <w:rPr>
          <w:b/>
        </w:rPr>
        <w:t xml:space="preserve"> istenilen evrakları ilgili enstitüye teslim etme</w:t>
      </w:r>
      <w:r w:rsidR="00C04ECC">
        <w:rPr>
          <w:b/>
        </w:rPr>
        <w:t>leri</w:t>
      </w:r>
      <w:r w:rsidRPr="004D5725">
        <w:rPr>
          <w:b/>
        </w:rPr>
        <w:t xml:space="preserve"> gerekmektedir</w:t>
      </w:r>
      <w:r w:rsidRPr="00156AF5">
        <w:t xml:space="preserve">. </w:t>
      </w:r>
    </w:p>
    <w:p w:rsidR="0038352F" w:rsidRDefault="0038352F" w:rsidP="0038352F">
      <w:pPr>
        <w:numPr>
          <w:ilvl w:val="0"/>
          <w:numId w:val="1"/>
        </w:numPr>
        <w:spacing w:after="100" w:afterAutospacing="1" w:line="360" w:lineRule="auto"/>
        <w:jc w:val="both"/>
      </w:pPr>
      <w:r w:rsidRPr="00156AF5">
        <w:t xml:space="preserve">Ön kayıt işlemleri bittikten sonra, adayların bilgileri tam ve doğru girdiklerine dair onay vermeleri gerekmektedir. Bilgiler kontrol edilmeden ve kesin karar verilmeden kayıt onaylanmamalıdır. Bilgilerin doğruluğundan, program değişikliği ya da herhangi bir başka düzeltme yapılmayacağından emin olduktan sonra onay verilmelidir. </w:t>
      </w:r>
      <w:r w:rsidRPr="002218C1">
        <w:rPr>
          <w:b/>
          <w:u w:val="single"/>
        </w:rPr>
        <w:t>Onay verilmeyen başvurular geçersiz sayılacaktır</w:t>
      </w:r>
      <w:r w:rsidRPr="00156AF5">
        <w:t>.</w:t>
      </w:r>
    </w:p>
    <w:p w:rsidR="0038352F" w:rsidRPr="00E92C7E" w:rsidRDefault="0038352F" w:rsidP="0038352F">
      <w:pPr>
        <w:numPr>
          <w:ilvl w:val="0"/>
          <w:numId w:val="1"/>
        </w:numPr>
        <w:spacing w:after="100" w:afterAutospacing="1" w:line="360" w:lineRule="auto"/>
        <w:jc w:val="both"/>
        <w:rPr>
          <w:b/>
        </w:rPr>
      </w:pPr>
      <w:r w:rsidRPr="00156AF5">
        <w:lastRenderedPageBreak/>
        <w:t xml:space="preserve">Ön kayıt işlemleri için bilgi sistemine gireceğiniz bilgilerin doğru ve hatasız olması gerekmektedir. </w:t>
      </w:r>
      <w:r w:rsidR="00D55E7E">
        <w:t>Bilgilerin doğru bir şekilde girilmesinden tamamen aday sorumludur. E</w:t>
      </w:r>
      <w:r w:rsidRPr="00156AF5">
        <w:t>vrakların teslimi sırasında ibraz edeceğiniz belgeler ile ön kayıt sırasında internet üzerinden girilen bilgiler arasında</w:t>
      </w:r>
      <w:r w:rsidR="00D55E7E">
        <w:t xml:space="preserve"> tutarsızlık olması halinde veya lehte ya da aleyhte herhangi bir yanlış bilgi girilmiş olması durumunda</w:t>
      </w:r>
      <w:r w:rsidRPr="00156AF5">
        <w:t xml:space="preserve"> kayıt işleminiz iptal edilecek, başvurunuz geçersiz sayılacak ve kesinlikle değerlendirmeye alınmayacaktır.</w:t>
      </w:r>
    </w:p>
    <w:p w:rsidR="0038352F" w:rsidRPr="00156AF5" w:rsidRDefault="0038352F" w:rsidP="0038352F">
      <w:pPr>
        <w:numPr>
          <w:ilvl w:val="0"/>
          <w:numId w:val="1"/>
        </w:numPr>
        <w:spacing w:after="100" w:afterAutospacing="1" w:line="360" w:lineRule="auto"/>
        <w:jc w:val="both"/>
        <w:rPr>
          <w:b/>
        </w:rPr>
      </w:pPr>
      <w:r w:rsidRPr="00156AF5">
        <w:t>Mektup veya e-posta yolu ile yapılacak başvurular işleme konulmayacaktır.</w:t>
      </w:r>
    </w:p>
    <w:p w:rsidR="0038352F" w:rsidRDefault="0038352F" w:rsidP="0038352F">
      <w:pPr>
        <w:numPr>
          <w:ilvl w:val="0"/>
          <w:numId w:val="1"/>
        </w:numPr>
        <w:spacing w:after="100" w:afterAutospacing="1" w:line="360" w:lineRule="auto"/>
        <w:jc w:val="both"/>
      </w:pPr>
      <w:r>
        <w:t>Ön kayıt işlemleri sırasında sisteme bi</w:t>
      </w:r>
      <w:r w:rsidR="00C04ECC">
        <w:t>y</w:t>
      </w:r>
      <w:r>
        <w:t xml:space="preserve">ometrik vesikalık fotoğrafın yüklenmesi zorunludur. Sistem, </w:t>
      </w:r>
      <w:r w:rsidR="00C04ECC">
        <w:t>yüklenen</w:t>
      </w:r>
      <w:r>
        <w:t xml:space="preserve"> fotoğrafları otomatik olarak kontrol edecek ve uygun olmayan fotoğraflar si</w:t>
      </w:r>
      <w:r w:rsidR="00C04ECC">
        <w:t xml:space="preserve">stem tarafından reddedilecektir </w:t>
      </w:r>
      <w:r w:rsidR="0008622A">
        <w:t>(Bi</w:t>
      </w:r>
      <w:r w:rsidR="00C04ECC">
        <w:t>y</w:t>
      </w:r>
      <w:r w:rsidR="0008622A">
        <w:t>ometrik fotoğraflarda olması gereken özellikler için tıklayınız)</w:t>
      </w:r>
      <w:r w:rsidR="00C04ECC">
        <w:t>.</w:t>
      </w:r>
    </w:p>
    <w:p w:rsidR="00117563" w:rsidRDefault="00D55E7E" w:rsidP="0038352F">
      <w:pPr>
        <w:numPr>
          <w:ilvl w:val="0"/>
          <w:numId w:val="1"/>
        </w:numPr>
        <w:spacing w:after="100" w:afterAutospacing="1" w:line="360" w:lineRule="auto"/>
        <w:jc w:val="both"/>
      </w:pPr>
      <w:r>
        <w:t xml:space="preserve">Sistemde eğitim bilgileri girilirken mezun olunan okul ya da bölüm isminin sistemde olmaması halinde </w:t>
      </w:r>
      <w:r w:rsidRPr="00D55E7E">
        <w:rPr>
          <w:b/>
          <w:u w:val="single"/>
        </w:rPr>
        <w:t>diğer</w:t>
      </w:r>
      <w:r>
        <w:t xml:space="preserve"> seçeneği seçilecektir.</w:t>
      </w:r>
    </w:p>
    <w:p w:rsidR="00726D08" w:rsidRDefault="00726D08" w:rsidP="00726D08">
      <w:pPr>
        <w:numPr>
          <w:ilvl w:val="0"/>
          <w:numId w:val="1"/>
        </w:numPr>
        <w:spacing w:after="100" w:afterAutospacing="1" w:line="360" w:lineRule="auto"/>
        <w:jc w:val="both"/>
      </w:pPr>
      <w:r>
        <w:t xml:space="preserve">Yabancı dil girişi sırasında sadece ÜDS/KPDS ya da </w:t>
      </w:r>
      <w:r w:rsidRPr="004D78CF">
        <w:t>Yükseköğretim Kurulunca bu sınavlara eş değerliliği verilmiş sınavlardan birinden alınan puan</w:t>
      </w:r>
      <w:r>
        <w:t xml:space="preserve"> geçerlidir.Bu dillere ait dönüşümler </w:t>
      </w:r>
      <w:hyperlink r:id="rId6" w:history="1">
        <w:r w:rsidRPr="004D78CF">
          <w:rPr>
            <w:rStyle w:val="Kpr"/>
            <w:color w:val="auto"/>
          </w:rPr>
          <w:t>YÖK not çevirim tablosu</w:t>
        </w:r>
      </w:hyperlink>
      <w:r w:rsidRPr="004D78CF">
        <w:t>na</w:t>
      </w:r>
      <w:r>
        <w:t>(</w:t>
      </w:r>
      <w:r w:rsidRPr="00726D08">
        <w:t>http://osym.gov.tr/dosya/1-59085/h/yabanci-dil-sinavlari-esdegerlikleri.pdf</w:t>
      </w:r>
      <w:r>
        <w:t>)</w:t>
      </w:r>
      <w:r w:rsidRPr="004D78CF">
        <w:t xml:space="preserve"> göre </w:t>
      </w:r>
      <w:r>
        <w:t>yapılacaktır.</w:t>
      </w:r>
    </w:p>
    <w:p w:rsidR="004425F4" w:rsidRDefault="00AB3A28" w:rsidP="004E39C0">
      <w:pPr>
        <w:numPr>
          <w:ilvl w:val="0"/>
          <w:numId w:val="1"/>
        </w:numPr>
        <w:spacing w:after="100" w:afterAutospacing="1" w:line="360" w:lineRule="auto"/>
        <w:jc w:val="both"/>
      </w:pPr>
      <w:r>
        <w:t xml:space="preserve">ALES ya da </w:t>
      </w:r>
      <w:r w:rsidRPr="004D78CF">
        <w:t>Yükseköğretim Kurulunca bu sınav</w:t>
      </w:r>
      <w:r w:rsidR="00002459">
        <w:t>lara eş değerli</w:t>
      </w:r>
      <w:r w:rsidRPr="004D78CF">
        <w:t xml:space="preserve">ği verilmiş </w:t>
      </w:r>
      <w:r>
        <w:t>GREsınavından</w:t>
      </w:r>
      <w:bookmarkStart w:id="0" w:name="_GoBack"/>
      <w:bookmarkEnd w:id="0"/>
      <w:r w:rsidRPr="004D78CF">
        <w:t>alınan puan</w:t>
      </w:r>
      <w:r>
        <w:t xml:space="preserve"> geçerlidir.Bu </w:t>
      </w:r>
      <w:r w:rsidR="002218C1">
        <w:t>sınavlara</w:t>
      </w:r>
      <w:r>
        <w:t xml:space="preserve"> ait dönüşümler </w:t>
      </w:r>
      <w:hyperlink r:id="rId7" w:history="1">
        <w:r w:rsidRPr="002E4CDB">
          <w:rPr>
            <w:rStyle w:val="Kpr"/>
          </w:rPr>
          <w:t>Gazi Üniversitesi not çevirim tablosu</w:t>
        </w:r>
      </w:hyperlink>
      <w:r w:rsidRPr="004D78CF">
        <w:t xml:space="preserve">na göre </w:t>
      </w:r>
      <w:r>
        <w:t>yapılacaktır.</w:t>
      </w:r>
    </w:p>
    <w:sectPr w:rsidR="004425F4" w:rsidSect="00DF4E1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9A150D"/>
    <w:multiLevelType w:val="hybridMultilevel"/>
    <w:tmpl w:val="F9B8CF36"/>
    <w:lvl w:ilvl="0" w:tplc="DE3681DE">
      <w:start w:val="1"/>
      <w:numFmt w:val="decimal"/>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47F724E4"/>
    <w:multiLevelType w:val="hybridMultilevel"/>
    <w:tmpl w:val="2390B3D4"/>
    <w:lvl w:ilvl="0" w:tplc="7954EE5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C4D5BA9"/>
    <w:multiLevelType w:val="hybridMultilevel"/>
    <w:tmpl w:val="3B32819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defaultTabStop w:val="708"/>
  <w:hyphenationZone w:val="425"/>
  <w:characterSpacingControl w:val="doNotCompress"/>
  <w:compat/>
  <w:rsids>
    <w:rsidRoot w:val="0038352F"/>
    <w:rsid w:val="00002459"/>
    <w:rsid w:val="00031AA6"/>
    <w:rsid w:val="00076615"/>
    <w:rsid w:val="00084A9E"/>
    <w:rsid w:val="0008622A"/>
    <w:rsid w:val="00091747"/>
    <w:rsid w:val="00117563"/>
    <w:rsid w:val="00117DF7"/>
    <w:rsid w:val="001C391F"/>
    <w:rsid w:val="002218C1"/>
    <w:rsid w:val="0027438E"/>
    <w:rsid w:val="002B09CA"/>
    <w:rsid w:val="00340E00"/>
    <w:rsid w:val="0038352F"/>
    <w:rsid w:val="004425F4"/>
    <w:rsid w:val="004D5725"/>
    <w:rsid w:val="004E39C0"/>
    <w:rsid w:val="0060774E"/>
    <w:rsid w:val="006A4EE6"/>
    <w:rsid w:val="00717756"/>
    <w:rsid w:val="00726D08"/>
    <w:rsid w:val="007763C2"/>
    <w:rsid w:val="007D3208"/>
    <w:rsid w:val="00846303"/>
    <w:rsid w:val="008A7B9E"/>
    <w:rsid w:val="00975721"/>
    <w:rsid w:val="00982BA4"/>
    <w:rsid w:val="00A34A8E"/>
    <w:rsid w:val="00A8526A"/>
    <w:rsid w:val="00A901AD"/>
    <w:rsid w:val="00AB3A28"/>
    <w:rsid w:val="00AE27E3"/>
    <w:rsid w:val="00B47D36"/>
    <w:rsid w:val="00BA3B8A"/>
    <w:rsid w:val="00C04ECC"/>
    <w:rsid w:val="00CB70A4"/>
    <w:rsid w:val="00D55E7E"/>
    <w:rsid w:val="00DF4E1E"/>
    <w:rsid w:val="00F02815"/>
    <w:rsid w:val="00F70D7C"/>
    <w:rsid w:val="00FF46D3"/>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E1E"/>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8352F"/>
    <w:pPr>
      <w:ind w:left="720"/>
      <w:contextualSpacing/>
    </w:pPr>
  </w:style>
  <w:style w:type="character" w:styleId="Kpr">
    <w:name w:val="Hyperlink"/>
    <w:basedOn w:val="VarsaylanParagrafYazTipi"/>
    <w:uiPriority w:val="99"/>
    <w:unhideWhenUsed/>
    <w:rsid w:val="003835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8352F"/>
    <w:pPr>
      <w:ind w:left="720"/>
      <w:contextualSpacing/>
    </w:pPr>
  </w:style>
  <w:style w:type="character" w:styleId="Kpr">
    <w:name w:val="Hyperlink"/>
    <w:basedOn w:val="VarsaylanParagrafYazTipi"/>
    <w:uiPriority w:val="99"/>
    <w:unhideWhenUsed/>
    <w:rsid w:val="0038352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zi%20&#220;niversitesi%20not%20&#231;evirim%20tablos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sym.gov.tr/dosya/1-59085/h/yabanci-dil-sinavlari-esdegerlikleri.pdf" TargetMode="External"/><Relationship Id="rId5" Type="http://schemas.openxmlformats.org/officeDocument/2006/relationships/hyperlink" Target="http://ogrenci.gazi.edu.tr"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645</Words>
  <Characters>3683</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Hakan_SandirPC</dc:creator>
  <cp:lastModifiedBy>gamze</cp:lastModifiedBy>
  <cp:revision>2</cp:revision>
  <cp:lastPrinted>2013-01-07T09:03:00Z</cp:lastPrinted>
  <dcterms:created xsi:type="dcterms:W3CDTF">2013-01-17T07:19:00Z</dcterms:created>
  <dcterms:modified xsi:type="dcterms:W3CDTF">2013-01-17T07:19:00Z</dcterms:modified>
</cp:coreProperties>
</file>