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BD1D1C" w:rsidRDefault="00175C88" w:rsidP="00BD1D1C">
      <w:pPr>
        <w:pStyle w:val="Style1"/>
        <w:widowControl/>
        <w:spacing w:before="38" w:line="360" w:lineRule="auto"/>
        <w:ind w:left="2268" w:hanging="2268"/>
        <w:jc w:val="right"/>
        <w:rPr>
          <w:rStyle w:val="FontStyle13"/>
          <w:rFonts w:ascii="Times New Roman" w:hAnsi="Times New Roman" w:cs="Times New Roman"/>
          <w:sz w:val="20"/>
          <w:szCs w:val="20"/>
        </w:rPr>
      </w:pPr>
      <w:r w:rsidRPr="00BD1D1C">
        <w:rPr>
          <w:rStyle w:val="FontStyle13"/>
          <w:rFonts w:ascii="Times New Roman" w:hAnsi="Times New Roman" w:cs="Times New Roman"/>
          <w:sz w:val="20"/>
          <w:szCs w:val="20"/>
        </w:rPr>
        <w:t>BİLGİ DÜNYASI, 2012, 13 (1) 93-7 76</w:t>
      </w:r>
    </w:p>
    <w:p w:rsidR="00000000" w:rsidRPr="00BD1D1C" w:rsidRDefault="00175C88" w:rsidP="00BD1D1C">
      <w:pPr>
        <w:pStyle w:val="Style2"/>
        <w:widowControl/>
        <w:spacing w:line="360" w:lineRule="auto"/>
        <w:ind w:left="-1418"/>
        <w:jc w:val="both"/>
        <w:rPr>
          <w:rFonts w:ascii="Times New Roman" w:hAnsi="Times New Roman" w:cs="Times New Roman"/>
        </w:rPr>
      </w:pPr>
    </w:p>
    <w:p w:rsidR="00000000" w:rsidRPr="00BD1D1C" w:rsidRDefault="00175C88" w:rsidP="00BD1D1C">
      <w:pPr>
        <w:pStyle w:val="Style2"/>
        <w:widowControl/>
        <w:spacing w:before="226" w:line="360" w:lineRule="auto"/>
        <w:jc w:val="center"/>
        <w:rPr>
          <w:rStyle w:val="FontStyle15"/>
          <w:rFonts w:ascii="Times New Roman" w:hAnsi="Times New Roman" w:cs="Times New Roman"/>
          <w:sz w:val="28"/>
          <w:szCs w:val="28"/>
        </w:rPr>
      </w:pPr>
      <w:r w:rsidRPr="00BD1D1C">
        <w:rPr>
          <w:rStyle w:val="FontStyle15"/>
          <w:rFonts w:ascii="Times New Roman" w:hAnsi="Times New Roman" w:cs="Times New Roman"/>
          <w:sz w:val="28"/>
          <w:szCs w:val="28"/>
        </w:rPr>
        <w:t>Görme Engelli Üniversite Öğrencilerinin Bilgi Erişim Sorunları</w:t>
      </w:r>
    </w:p>
    <w:p w:rsidR="00000000" w:rsidRPr="00BD1D1C" w:rsidRDefault="00175C88" w:rsidP="00BD1D1C">
      <w:pPr>
        <w:pStyle w:val="Style3"/>
        <w:widowControl/>
        <w:spacing w:before="24" w:line="360" w:lineRule="auto"/>
        <w:ind w:right="29"/>
        <w:jc w:val="center"/>
        <w:rPr>
          <w:rStyle w:val="FontStyle15"/>
          <w:rFonts w:ascii="Times New Roman" w:hAnsi="Times New Roman" w:cs="Times New Roman"/>
          <w:sz w:val="28"/>
          <w:szCs w:val="28"/>
        </w:rPr>
      </w:pPr>
      <w:r w:rsidRPr="00BD1D1C">
        <w:rPr>
          <w:rStyle w:val="FontStyle15"/>
          <w:rFonts w:ascii="Times New Roman" w:hAnsi="Times New Roman" w:cs="Times New Roman"/>
          <w:sz w:val="28"/>
          <w:szCs w:val="28"/>
        </w:rPr>
        <w:t>Üzerine Yapılmış Bir Araştırma</w:t>
      </w:r>
    </w:p>
    <w:p w:rsidR="00BD1D1C" w:rsidRDefault="00BD1D1C" w:rsidP="00BD1D1C">
      <w:pPr>
        <w:pStyle w:val="Style4"/>
        <w:widowControl/>
        <w:spacing w:before="192" w:line="360" w:lineRule="auto"/>
        <w:ind w:right="19"/>
        <w:jc w:val="both"/>
        <w:rPr>
          <w:rStyle w:val="FontStyle15"/>
          <w:rFonts w:ascii="Times New Roman" w:hAnsi="Times New Roman" w:cs="Times New Roman"/>
          <w:sz w:val="24"/>
          <w:szCs w:val="24"/>
        </w:rPr>
      </w:pPr>
    </w:p>
    <w:p w:rsidR="00000000" w:rsidRPr="00BD1D1C" w:rsidRDefault="00175C88" w:rsidP="00BD1D1C">
      <w:pPr>
        <w:pStyle w:val="Style4"/>
        <w:widowControl/>
        <w:spacing w:before="192" w:line="360" w:lineRule="auto"/>
        <w:ind w:right="19"/>
        <w:jc w:val="center"/>
        <w:rPr>
          <w:rStyle w:val="FontStyle15"/>
          <w:rFonts w:ascii="Times New Roman" w:hAnsi="Times New Roman" w:cs="Times New Roman"/>
          <w:sz w:val="24"/>
          <w:szCs w:val="24"/>
        </w:rPr>
      </w:pPr>
      <w:r w:rsidRPr="00BD1D1C">
        <w:rPr>
          <w:rStyle w:val="FontStyle15"/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BD1D1C">
        <w:rPr>
          <w:rStyle w:val="FontStyle15"/>
          <w:rFonts w:ascii="Times New Roman" w:hAnsi="Times New Roman" w:cs="Times New Roman"/>
          <w:sz w:val="24"/>
          <w:szCs w:val="24"/>
        </w:rPr>
        <w:t>Study</w:t>
      </w:r>
      <w:proofErr w:type="spellEnd"/>
      <w:r w:rsidRPr="00BD1D1C">
        <w:rPr>
          <w:rStyle w:val="FontStyle15"/>
          <w:rFonts w:ascii="Times New Roman" w:hAnsi="Times New Roman" w:cs="Times New Roman"/>
          <w:sz w:val="24"/>
          <w:szCs w:val="24"/>
        </w:rPr>
        <w:t xml:space="preserve"> on Information </w:t>
      </w:r>
      <w:proofErr w:type="spellStart"/>
      <w:r w:rsidRPr="00BD1D1C">
        <w:rPr>
          <w:rStyle w:val="FontStyle15"/>
          <w:rFonts w:ascii="Times New Roman" w:hAnsi="Times New Roman" w:cs="Times New Roman"/>
          <w:sz w:val="24"/>
          <w:szCs w:val="24"/>
        </w:rPr>
        <w:t>Retrieval</w:t>
      </w:r>
      <w:proofErr w:type="spellEnd"/>
      <w:r w:rsidRPr="00BD1D1C">
        <w:rPr>
          <w:rStyle w:val="FontStyle15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1D1C">
        <w:rPr>
          <w:rStyle w:val="FontStyle15"/>
          <w:rFonts w:ascii="Times New Roman" w:hAnsi="Times New Roman" w:cs="Times New Roman"/>
          <w:sz w:val="24"/>
          <w:szCs w:val="24"/>
        </w:rPr>
        <w:t>Problems</w:t>
      </w:r>
      <w:proofErr w:type="spellEnd"/>
      <w:r w:rsidRPr="00BD1D1C">
        <w:rPr>
          <w:rStyle w:val="FontStyle15"/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BD1D1C">
        <w:rPr>
          <w:rStyle w:val="FontStyle15"/>
          <w:rFonts w:ascii="Times New Roman" w:hAnsi="Times New Roman" w:cs="Times New Roman"/>
          <w:sz w:val="24"/>
          <w:szCs w:val="24"/>
        </w:rPr>
        <w:t>Visually</w:t>
      </w:r>
      <w:proofErr w:type="spellEnd"/>
    </w:p>
    <w:p w:rsidR="00000000" w:rsidRPr="00BD1D1C" w:rsidRDefault="00175C88" w:rsidP="00BD1D1C">
      <w:pPr>
        <w:pStyle w:val="Style5"/>
        <w:widowControl/>
        <w:spacing w:before="29" w:line="360" w:lineRule="auto"/>
        <w:ind w:right="29"/>
        <w:jc w:val="center"/>
        <w:rPr>
          <w:rStyle w:val="FontStyle15"/>
          <w:rFonts w:ascii="Times New Roman" w:hAnsi="Times New Roman" w:cs="Times New Roman"/>
          <w:sz w:val="24"/>
          <w:szCs w:val="24"/>
        </w:rPr>
      </w:pPr>
      <w:proofErr w:type="spellStart"/>
      <w:r w:rsidRPr="00BD1D1C">
        <w:rPr>
          <w:rStyle w:val="FontStyle15"/>
          <w:rFonts w:ascii="Times New Roman" w:hAnsi="Times New Roman" w:cs="Times New Roman"/>
          <w:sz w:val="24"/>
          <w:szCs w:val="24"/>
        </w:rPr>
        <w:t>Impaired</w:t>
      </w:r>
      <w:proofErr w:type="spellEnd"/>
      <w:r w:rsidRPr="00BD1D1C">
        <w:rPr>
          <w:rStyle w:val="FontStyle15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1D1C">
        <w:rPr>
          <w:rStyle w:val="FontStyle15"/>
          <w:rFonts w:ascii="Times New Roman" w:hAnsi="Times New Roman" w:cs="Times New Roman"/>
          <w:sz w:val="24"/>
          <w:szCs w:val="24"/>
        </w:rPr>
        <w:t>University</w:t>
      </w:r>
      <w:proofErr w:type="spellEnd"/>
      <w:r w:rsidRPr="00BD1D1C">
        <w:rPr>
          <w:rStyle w:val="FontStyle15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1D1C">
        <w:rPr>
          <w:rStyle w:val="FontStyle15"/>
          <w:rFonts w:ascii="Times New Roman" w:hAnsi="Times New Roman" w:cs="Times New Roman"/>
          <w:sz w:val="24"/>
          <w:szCs w:val="24"/>
        </w:rPr>
        <w:t>Students</w:t>
      </w:r>
      <w:proofErr w:type="spellEnd"/>
    </w:p>
    <w:p w:rsidR="00000000" w:rsidRPr="00BD1D1C" w:rsidRDefault="00175C88" w:rsidP="00BD1D1C">
      <w:pPr>
        <w:pStyle w:val="Style6"/>
        <w:widowControl/>
        <w:spacing w:before="226" w:line="360" w:lineRule="auto"/>
        <w:ind w:right="24"/>
        <w:jc w:val="center"/>
        <w:rPr>
          <w:rStyle w:val="FontStyle14"/>
          <w:rFonts w:ascii="Times New Roman" w:hAnsi="Times New Roman" w:cs="Times New Roman"/>
          <w:sz w:val="24"/>
          <w:szCs w:val="24"/>
        </w:rPr>
      </w:pPr>
      <w:r w:rsidRPr="00BD1D1C">
        <w:rPr>
          <w:rStyle w:val="FontStyle14"/>
          <w:rFonts w:ascii="Times New Roman" w:hAnsi="Times New Roman" w:cs="Times New Roman"/>
          <w:sz w:val="24"/>
          <w:szCs w:val="24"/>
        </w:rPr>
        <w:t>Aynur AYDIN</w:t>
      </w:r>
    </w:p>
    <w:p w:rsidR="00000000" w:rsidRPr="00BD1D1C" w:rsidRDefault="00175C88" w:rsidP="00BD1D1C">
      <w:pPr>
        <w:pStyle w:val="Style7"/>
        <w:widowControl/>
        <w:spacing w:line="360" w:lineRule="auto"/>
        <w:ind w:right="298"/>
        <w:jc w:val="both"/>
        <w:rPr>
          <w:rFonts w:ascii="Times New Roman" w:hAnsi="Times New Roman" w:cs="Times New Roman"/>
        </w:rPr>
      </w:pPr>
    </w:p>
    <w:p w:rsidR="00000000" w:rsidRPr="00BD1D1C" w:rsidRDefault="00175C88" w:rsidP="00BD1D1C">
      <w:pPr>
        <w:pStyle w:val="Style7"/>
        <w:widowControl/>
        <w:spacing w:line="360" w:lineRule="auto"/>
        <w:ind w:right="298"/>
        <w:jc w:val="both"/>
        <w:rPr>
          <w:rFonts w:ascii="Times New Roman" w:hAnsi="Times New Roman" w:cs="Times New Roman"/>
        </w:rPr>
      </w:pPr>
    </w:p>
    <w:p w:rsidR="00000000" w:rsidRPr="00BD1D1C" w:rsidRDefault="00175C88" w:rsidP="00BD1D1C">
      <w:pPr>
        <w:pStyle w:val="Style7"/>
        <w:widowControl/>
        <w:spacing w:line="360" w:lineRule="auto"/>
        <w:ind w:right="298"/>
        <w:jc w:val="both"/>
        <w:rPr>
          <w:rStyle w:val="FontStyle15"/>
          <w:rFonts w:ascii="Times New Roman" w:hAnsi="Times New Roman" w:cs="Times New Roman"/>
          <w:sz w:val="24"/>
          <w:szCs w:val="24"/>
        </w:rPr>
      </w:pPr>
      <w:r w:rsidRPr="00BD1D1C">
        <w:rPr>
          <w:rStyle w:val="FontStyle15"/>
          <w:rFonts w:ascii="Times New Roman" w:hAnsi="Times New Roman" w:cs="Times New Roman"/>
          <w:sz w:val="24"/>
          <w:szCs w:val="24"/>
        </w:rPr>
        <w:t>Öz</w:t>
      </w:r>
    </w:p>
    <w:p w:rsidR="00000000" w:rsidRPr="00BD1D1C" w:rsidRDefault="00175C88" w:rsidP="00BD1D1C">
      <w:pPr>
        <w:pStyle w:val="Style8"/>
        <w:widowControl/>
        <w:spacing w:before="158" w:line="360" w:lineRule="auto"/>
        <w:ind w:right="19"/>
        <w:rPr>
          <w:rStyle w:val="FontStyle16"/>
          <w:rFonts w:ascii="Times New Roman" w:hAnsi="Times New Roman" w:cs="Times New Roman"/>
          <w:i w:val="0"/>
          <w:sz w:val="24"/>
          <w:szCs w:val="24"/>
        </w:rPr>
      </w:pPr>
      <w:bookmarkStart w:id="0" w:name="_GoBack"/>
      <w:r w:rsidRPr="00BD1D1C">
        <w:rPr>
          <w:rStyle w:val="FontStyle16"/>
          <w:rFonts w:ascii="Times New Roman" w:hAnsi="Times New Roman" w:cs="Times New Roman"/>
          <w:i w:val="0"/>
          <w:sz w:val="24"/>
          <w:szCs w:val="24"/>
        </w:rPr>
        <w:t>Bilgi ve iletiş</w:t>
      </w:r>
      <w:r w:rsidRPr="00BD1D1C">
        <w:rPr>
          <w:rStyle w:val="FontStyle16"/>
          <w:rFonts w:ascii="Times New Roman" w:hAnsi="Times New Roman" w:cs="Times New Roman"/>
          <w:i w:val="0"/>
          <w:sz w:val="24"/>
          <w:szCs w:val="24"/>
        </w:rPr>
        <w:t>im teknolojilerindeki gelişmeler üretilen bilgi miktarını artırmakta ve çeşitli ortamlarda su</w:t>
      </w:r>
      <w:r w:rsidRPr="00BD1D1C">
        <w:rPr>
          <w:rStyle w:val="FontStyle16"/>
          <w:rFonts w:ascii="Times New Roman" w:hAnsi="Times New Roman" w:cs="Times New Roman"/>
          <w:i w:val="0"/>
          <w:sz w:val="24"/>
          <w:szCs w:val="24"/>
        </w:rPr>
        <w:softHyphen/>
        <w:t>nulan bilgiye erişebilmek giderek daha önemli hale gelmektedir. Çok çeşitli ve çok yönlü bilgiye gereksinim</w:t>
      </w:r>
      <w:r w:rsidRPr="00BD1D1C">
        <w:rPr>
          <w:rStyle w:val="FontStyle16"/>
          <w:rFonts w:ascii="Times New Roman" w:hAnsi="Times New Roman" w:cs="Times New Roman"/>
          <w:i w:val="0"/>
          <w:sz w:val="24"/>
          <w:szCs w:val="24"/>
        </w:rPr>
        <w:softHyphen/>
        <w:t>leri olan görme engelli üniversite öğrencileri öğrenim</w:t>
      </w:r>
      <w:r w:rsidRPr="00BD1D1C">
        <w:rPr>
          <w:rStyle w:val="FontStyle16"/>
          <w:rFonts w:ascii="Times New Roman" w:hAnsi="Times New Roman" w:cs="Times New Roman"/>
          <w:i w:val="0"/>
          <w:sz w:val="24"/>
          <w:szCs w:val="24"/>
        </w:rPr>
        <w:t>leri süresince farklı formatlarda bilgiye erişim alanında problemler yaşamaktadırlar. Çalışma kapsamında görme engelli üniversite öğrencilerinin kullandıkları bil</w:t>
      </w:r>
      <w:r w:rsidRPr="00BD1D1C">
        <w:rPr>
          <w:rStyle w:val="FontStyle16"/>
          <w:rFonts w:ascii="Times New Roman" w:hAnsi="Times New Roman" w:cs="Times New Roman"/>
          <w:i w:val="0"/>
          <w:sz w:val="24"/>
          <w:szCs w:val="24"/>
        </w:rPr>
        <w:softHyphen/>
        <w:t>gi kaynakları, kütüphaneler, üniversite kütüphanelerinden aldıkları hizmetler, üniversite küt</w:t>
      </w:r>
      <w:r w:rsidRPr="00BD1D1C">
        <w:rPr>
          <w:rStyle w:val="FontStyle16"/>
          <w:rFonts w:ascii="Times New Roman" w:hAnsi="Times New Roman" w:cs="Times New Roman"/>
          <w:i w:val="0"/>
          <w:sz w:val="24"/>
          <w:szCs w:val="24"/>
        </w:rPr>
        <w:t>üphanelerinin kullanımında yaşadıkları problemler ile web sitelerine ilişkin sorunları araştırılmıştır. Ayrıca, görme engelli öğrencilere yönelik olarak üniversite kütüphaneleri tarafından sağlanan olanaklar, hizmetler, bu konuda yaşanan problemler ve kütü</w:t>
      </w:r>
      <w:r w:rsidRPr="00BD1D1C">
        <w:rPr>
          <w:rStyle w:val="FontStyle16"/>
          <w:rFonts w:ascii="Times New Roman" w:hAnsi="Times New Roman" w:cs="Times New Roman"/>
          <w:i w:val="0"/>
          <w:sz w:val="24"/>
          <w:szCs w:val="24"/>
        </w:rPr>
        <w:t>phanelerin ileriye yönelik planları da araştırılmıştır. Bulgular, ülkemizdeki üni</w:t>
      </w:r>
      <w:r w:rsidRPr="00BD1D1C">
        <w:rPr>
          <w:rStyle w:val="FontStyle16"/>
          <w:rFonts w:ascii="Times New Roman" w:hAnsi="Times New Roman" w:cs="Times New Roman"/>
          <w:i w:val="0"/>
          <w:sz w:val="24"/>
          <w:szCs w:val="24"/>
        </w:rPr>
        <w:softHyphen/>
        <w:t>versite kütüphanelerinin görme engelli öğrencilerin gereksinimlerini karşılayamadığını, üniversite kütüpha</w:t>
      </w:r>
      <w:r w:rsidRPr="00BD1D1C">
        <w:rPr>
          <w:rStyle w:val="FontStyle16"/>
          <w:rFonts w:ascii="Times New Roman" w:hAnsi="Times New Roman" w:cs="Times New Roman"/>
          <w:i w:val="0"/>
          <w:sz w:val="24"/>
          <w:szCs w:val="24"/>
        </w:rPr>
        <w:softHyphen/>
        <w:t>nelerinin görme engellilere yönelik koleksiyon, hizmet ve olanaklar</w:t>
      </w:r>
      <w:r w:rsidRPr="00BD1D1C">
        <w:rPr>
          <w:rStyle w:val="FontStyle16"/>
          <w:rFonts w:ascii="Times New Roman" w:hAnsi="Times New Roman" w:cs="Times New Roman"/>
          <w:i w:val="0"/>
          <w:sz w:val="24"/>
          <w:szCs w:val="24"/>
        </w:rPr>
        <w:t xml:space="preserve"> açısından yetersiz olduğunu, üniversite kütüphane web sayfaları tasarlanırken görme engellilerin erişilebilirliğinin göz önüne alınmadığını göster</w:t>
      </w:r>
      <w:r w:rsidRPr="00BD1D1C">
        <w:rPr>
          <w:rStyle w:val="FontStyle16"/>
          <w:rFonts w:ascii="Times New Roman" w:hAnsi="Times New Roman" w:cs="Times New Roman"/>
          <w:i w:val="0"/>
          <w:sz w:val="24"/>
          <w:szCs w:val="24"/>
        </w:rPr>
        <w:softHyphen/>
        <w:t>mektedir.</w:t>
      </w:r>
    </w:p>
    <w:p w:rsidR="00000000" w:rsidRPr="00BD1D1C" w:rsidRDefault="00175C88" w:rsidP="00BD1D1C">
      <w:pPr>
        <w:pStyle w:val="Style8"/>
        <w:widowControl/>
        <w:spacing w:before="110" w:line="360" w:lineRule="auto"/>
        <w:ind w:firstLine="274"/>
        <w:rPr>
          <w:rStyle w:val="FontStyle16"/>
          <w:rFonts w:ascii="Times New Roman" w:hAnsi="Times New Roman" w:cs="Times New Roman"/>
          <w:i w:val="0"/>
          <w:sz w:val="24"/>
          <w:szCs w:val="24"/>
        </w:rPr>
      </w:pPr>
      <w:r w:rsidRPr="00BD1D1C">
        <w:rPr>
          <w:rStyle w:val="FontStyle17"/>
          <w:rFonts w:ascii="Times New Roman" w:hAnsi="Times New Roman" w:cs="Times New Roman"/>
          <w:i w:val="0"/>
          <w:sz w:val="24"/>
          <w:szCs w:val="24"/>
        </w:rPr>
        <w:t xml:space="preserve">Anahtar sözcükler: </w:t>
      </w:r>
      <w:r w:rsidRPr="00BD1D1C">
        <w:rPr>
          <w:rStyle w:val="FontStyle16"/>
          <w:rFonts w:ascii="Times New Roman" w:hAnsi="Times New Roman" w:cs="Times New Roman"/>
          <w:i w:val="0"/>
          <w:sz w:val="24"/>
          <w:szCs w:val="24"/>
        </w:rPr>
        <w:t>Görme engelliler, Üniversite öğrencileri, Bilgi erişim, Üniversite kütüphaneler</w:t>
      </w:r>
      <w:r w:rsidRPr="00BD1D1C">
        <w:rPr>
          <w:rStyle w:val="FontStyle16"/>
          <w:rFonts w:ascii="Times New Roman" w:hAnsi="Times New Roman" w:cs="Times New Roman"/>
          <w:i w:val="0"/>
          <w:sz w:val="24"/>
          <w:szCs w:val="24"/>
        </w:rPr>
        <w:t>i, Kütüphane hizmetleri</w:t>
      </w:r>
    </w:p>
    <w:bookmarkEnd w:id="0"/>
    <w:p w:rsidR="00BD1D1C" w:rsidRPr="00BD1D1C" w:rsidRDefault="00BD1D1C" w:rsidP="00BD1D1C">
      <w:pPr>
        <w:pStyle w:val="Style8"/>
        <w:widowControl/>
        <w:spacing w:before="110" w:line="360" w:lineRule="auto"/>
        <w:ind w:right="34" w:firstLine="288"/>
        <w:rPr>
          <w:rStyle w:val="FontStyle16"/>
          <w:rFonts w:ascii="Times New Roman" w:hAnsi="Times New Roman" w:cs="Times New Roman"/>
          <w:sz w:val="24"/>
          <w:szCs w:val="24"/>
        </w:rPr>
      </w:pPr>
    </w:p>
    <w:sectPr w:rsidR="00BD1D1C" w:rsidRPr="00BD1D1C" w:rsidSect="00BD1D1C">
      <w:footerReference w:type="default" r:id="rId7"/>
      <w:type w:val="continuous"/>
      <w:pgSz w:w="11905" w:h="16837"/>
      <w:pgMar w:top="1134" w:right="1699" w:bottom="1440" w:left="1418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C88" w:rsidRDefault="00175C88">
      <w:r>
        <w:separator/>
      </w:r>
    </w:p>
  </w:endnote>
  <w:endnote w:type="continuationSeparator" w:id="0">
    <w:p w:rsidR="00175C88" w:rsidRDefault="00175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75C88">
    <w:pPr>
      <w:pStyle w:val="Style11"/>
      <w:widowControl/>
      <w:ind w:right="173"/>
      <w:jc w:val="right"/>
      <w:rPr>
        <w:rStyle w:val="FontStyle19"/>
      </w:rPr>
    </w:pPr>
    <w:r>
      <w:rPr>
        <w:rStyle w:val="FontStyle19"/>
      </w:rPr>
      <w:t>93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C88" w:rsidRDefault="00175C88">
      <w:r>
        <w:separator/>
      </w:r>
    </w:p>
  </w:footnote>
  <w:footnote w:type="continuationSeparator" w:id="0">
    <w:p w:rsidR="00175C88" w:rsidRDefault="00175C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D1C"/>
    <w:rsid w:val="00175C88"/>
    <w:rsid w:val="00BD1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egoe U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Segoe UI" w:cs="Segoe UI"/>
      <w:sz w:val="24"/>
      <w:szCs w:val="24"/>
    </w:rPr>
  </w:style>
  <w:style w:type="character" w:default="1" w:styleId="VarsaylanParagrafYazTipi">
    <w:name w:val="Default Paragraph Font"/>
    <w:uiPriority w:val="99"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</w:style>
  <w:style w:type="paragraph" w:customStyle="1" w:styleId="Style2">
    <w:name w:val="Style2"/>
    <w:basedOn w:val="Normal"/>
    <w:uiPriority w:val="99"/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</w:style>
  <w:style w:type="paragraph" w:customStyle="1" w:styleId="Style5">
    <w:name w:val="Style5"/>
    <w:basedOn w:val="Normal"/>
    <w:uiPriority w:val="99"/>
  </w:style>
  <w:style w:type="paragraph" w:customStyle="1" w:styleId="Style6">
    <w:name w:val="Style6"/>
    <w:basedOn w:val="Normal"/>
    <w:uiPriority w:val="99"/>
  </w:style>
  <w:style w:type="paragraph" w:customStyle="1" w:styleId="Style7">
    <w:name w:val="Style7"/>
    <w:basedOn w:val="Normal"/>
    <w:uiPriority w:val="99"/>
  </w:style>
  <w:style w:type="paragraph" w:customStyle="1" w:styleId="Style8">
    <w:name w:val="Style8"/>
    <w:basedOn w:val="Normal"/>
    <w:uiPriority w:val="99"/>
    <w:pPr>
      <w:spacing w:line="190" w:lineRule="exact"/>
      <w:ind w:firstLine="283"/>
      <w:jc w:val="both"/>
    </w:pPr>
  </w:style>
  <w:style w:type="paragraph" w:customStyle="1" w:styleId="Style9">
    <w:name w:val="Style9"/>
    <w:basedOn w:val="Normal"/>
    <w:uiPriority w:val="99"/>
  </w:style>
  <w:style w:type="paragraph" w:customStyle="1" w:styleId="Style10">
    <w:name w:val="Style10"/>
    <w:basedOn w:val="Normal"/>
    <w:uiPriority w:val="99"/>
    <w:pPr>
      <w:spacing w:line="168" w:lineRule="exact"/>
      <w:jc w:val="both"/>
    </w:pPr>
  </w:style>
  <w:style w:type="paragraph" w:customStyle="1" w:styleId="Style11">
    <w:name w:val="Style11"/>
    <w:basedOn w:val="Normal"/>
    <w:uiPriority w:val="99"/>
  </w:style>
  <w:style w:type="character" w:customStyle="1" w:styleId="FontStyle13">
    <w:name w:val="Font Style13"/>
    <w:basedOn w:val="VarsaylanParagrafYazTipi"/>
    <w:uiPriority w:val="99"/>
    <w:rPr>
      <w:rFonts w:ascii="Segoe UI" w:hAnsi="Segoe UI" w:cs="Segoe UI"/>
      <w:b/>
      <w:bCs/>
      <w:sz w:val="16"/>
      <w:szCs w:val="16"/>
    </w:rPr>
  </w:style>
  <w:style w:type="character" w:customStyle="1" w:styleId="FontStyle14">
    <w:name w:val="Font Style14"/>
    <w:basedOn w:val="VarsaylanParagrafYazTipi"/>
    <w:uiPriority w:val="99"/>
    <w:rPr>
      <w:rFonts w:ascii="Segoe UI" w:hAnsi="Segoe UI" w:cs="Segoe UI"/>
      <w:i/>
      <w:iCs/>
      <w:sz w:val="18"/>
      <w:szCs w:val="18"/>
    </w:rPr>
  </w:style>
  <w:style w:type="character" w:customStyle="1" w:styleId="FontStyle15">
    <w:name w:val="Font Style15"/>
    <w:basedOn w:val="VarsaylanParagrafYazTipi"/>
    <w:uiPriority w:val="99"/>
    <w:rPr>
      <w:rFonts w:ascii="Segoe UI" w:hAnsi="Segoe UI" w:cs="Segoe UI"/>
      <w:b/>
      <w:bCs/>
      <w:sz w:val="22"/>
      <w:szCs w:val="22"/>
    </w:rPr>
  </w:style>
  <w:style w:type="character" w:customStyle="1" w:styleId="FontStyle16">
    <w:name w:val="Font Style16"/>
    <w:basedOn w:val="VarsaylanParagrafYazTipi"/>
    <w:uiPriority w:val="99"/>
    <w:rPr>
      <w:rFonts w:ascii="Segoe UI" w:hAnsi="Segoe UI" w:cs="Segoe UI"/>
      <w:i/>
      <w:iCs/>
      <w:sz w:val="14"/>
      <w:szCs w:val="14"/>
    </w:rPr>
  </w:style>
  <w:style w:type="character" w:customStyle="1" w:styleId="FontStyle17">
    <w:name w:val="Font Style17"/>
    <w:basedOn w:val="VarsaylanParagrafYazTipi"/>
    <w:uiPriority w:val="99"/>
    <w:rPr>
      <w:rFonts w:ascii="Segoe UI" w:hAnsi="Segoe UI" w:cs="Segoe UI"/>
      <w:b/>
      <w:bCs/>
      <w:i/>
      <w:iCs/>
      <w:sz w:val="14"/>
      <w:szCs w:val="14"/>
    </w:rPr>
  </w:style>
  <w:style w:type="character" w:customStyle="1" w:styleId="FontStyle18">
    <w:name w:val="Font Style18"/>
    <w:basedOn w:val="VarsaylanParagrafYazTipi"/>
    <w:uiPriority w:val="99"/>
    <w:rPr>
      <w:rFonts w:ascii="Segoe UI" w:hAnsi="Segoe UI" w:cs="Segoe UI"/>
      <w:sz w:val="12"/>
      <w:szCs w:val="12"/>
    </w:rPr>
  </w:style>
  <w:style w:type="character" w:customStyle="1" w:styleId="FontStyle19">
    <w:name w:val="Font Style19"/>
    <w:basedOn w:val="VarsaylanParagrafYazTipi"/>
    <w:uiPriority w:val="99"/>
    <w:rPr>
      <w:rFonts w:ascii="Segoe UI" w:hAnsi="Segoe UI" w:cs="Segoe UI"/>
      <w:sz w:val="16"/>
      <w:szCs w:val="16"/>
    </w:rPr>
  </w:style>
  <w:style w:type="character" w:styleId="Kpr">
    <w:name w:val="Hyperlink"/>
    <w:basedOn w:val="VarsaylanParagrafYazTipi"/>
    <w:uiPriority w:val="99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Segoe U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Segoe UI" w:cs="Segoe UI"/>
      <w:sz w:val="24"/>
      <w:szCs w:val="24"/>
    </w:rPr>
  </w:style>
  <w:style w:type="character" w:default="1" w:styleId="VarsaylanParagrafYazTipi">
    <w:name w:val="Default Paragraph Font"/>
    <w:uiPriority w:val="99"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</w:style>
  <w:style w:type="paragraph" w:customStyle="1" w:styleId="Style2">
    <w:name w:val="Style2"/>
    <w:basedOn w:val="Normal"/>
    <w:uiPriority w:val="99"/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</w:style>
  <w:style w:type="paragraph" w:customStyle="1" w:styleId="Style5">
    <w:name w:val="Style5"/>
    <w:basedOn w:val="Normal"/>
    <w:uiPriority w:val="99"/>
  </w:style>
  <w:style w:type="paragraph" w:customStyle="1" w:styleId="Style6">
    <w:name w:val="Style6"/>
    <w:basedOn w:val="Normal"/>
    <w:uiPriority w:val="99"/>
  </w:style>
  <w:style w:type="paragraph" w:customStyle="1" w:styleId="Style7">
    <w:name w:val="Style7"/>
    <w:basedOn w:val="Normal"/>
    <w:uiPriority w:val="99"/>
  </w:style>
  <w:style w:type="paragraph" w:customStyle="1" w:styleId="Style8">
    <w:name w:val="Style8"/>
    <w:basedOn w:val="Normal"/>
    <w:uiPriority w:val="99"/>
    <w:pPr>
      <w:spacing w:line="190" w:lineRule="exact"/>
      <w:ind w:firstLine="283"/>
      <w:jc w:val="both"/>
    </w:pPr>
  </w:style>
  <w:style w:type="paragraph" w:customStyle="1" w:styleId="Style9">
    <w:name w:val="Style9"/>
    <w:basedOn w:val="Normal"/>
    <w:uiPriority w:val="99"/>
  </w:style>
  <w:style w:type="paragraph" w:customStyle="1" w:styleId="Style10">
    <w:name w:val="Style10"/>
    <w:basedOn w:val="Normal"/>
    <w:uiPriority w:val="99"/>
    <w:pPr>
      <w:spacing w:line="168" w:lineRule="exact"/>
      <w:jc w:val="both"/>
    </w:pPr>
  </w:style>
  <w:style w:type="paragraph" w:customStyle="1" w:styleId="Style11">
    <w:name w:val="Style11"/>
    <w:basedOn w:val="Normal"/>
    <w:uiPriority w:val="99"/>
  </w:style>
  <w:style w:type="character" w:customStyle="1" w:styleId="FontStyle13">
    <w:name w:val="Font Style13"/>
    <w:basedOn w:val="VarsaylanParagrafYazTipi"/>
    <w:uiPriority w:val="99"/>
    <w:rPr>
      <w:rFonts w:ascii="Segoe UI" w:hAnsi="Segoe UI" w:cs="Segoe UI"/>
      <w:b/>
      <w:bCs/>
      <w:sz w:val="16"/>
      <w:szCs w:val="16"/>
    </w:rPr>
  </w:style>
  <w:style w:type="character" w:customStyle="1" w:styleId="FontStyle14">
    <w:name w:val="Font Style14"/>
    <w:basedOn w:val="VarsaylanParagrafYazTipi"/>
    <w:uiPriority w:val="99"/>
    <w:rPr>
      <w:rFonts w:ascii="Segoe UI" w:hAnsi="Segoe UI" w:cs="Segoe UI"/>
      <w:i/>
      <w:iCs/>
      <w:sz w:val="18"/>
      <w:szCs w:val="18"/>
    </w:rPr>
  </w:style>
  <w:style w:type="character" w:customStyle="1" w:styleId="FontStyle15">
    <w:name w:val="Font Style15"/>
    <w:basedOn w:val="VarsaylanParagrafYazTipi"/>
    <w:uiPriority w:val="99"/>
    <w:rPr>
      <w:rFonts w:ascii="Segoe UI" w:hAnsi="Segoe UI" w:cs="Segoe UI"/>
      <w:b/>
      <w:bCs/>
      <w:sz w:val="22"/>
      <w:szCs w:val="22"/>
    </w:rPr>
  </w:style>
  <w:style w:type="character" w:customStyle="1" w:styleId="FontStyle16">
    <w:name w:val="Font Style16"/>
    <w:basedOn w:val="VarsaylanParagrafYazTipi"/>
    <w:uiPriority w:val="99"/>
    <w:rPr>
      <w:rFonts w:ascii="Segoe UI" w:hAnsi="Segoe UI" w:cs="Segoe UI"/>
      <w:i/>
      <w:iCs/>
      <w:sz w:val="14"/>
      <w:szCs w:val="14"/>
    </w:rPr>
  </w:style>
  <w:style w:type="character" w:customStyle="1" w:styleId="FontStyle17">
    <w:name w:val="Font Style17"/>
    <w:basedOn w:val="VarsaylanParagrafYazTipi"/>
    <w:uiPriority w:val="99"/>
    <w:rPr>
      <w:rFonts w:ascii="Segoe UI" w:hAnsi="Segoe UI" w:cs="Segoe UI"/>
      <w:b/>
      <w:bCs/>
      <w:i/>
      <w:iCs/>
      <w:sz w:val="14"/>
      <w:szCs w:val="14"/>
    </w:rPr>
  </w:style>
  <w:style w:type="character" w:customStyle="1" w:styleId="FontStyle18">
    <w:name w:val="Font Style18"/>
    <w:basedOn w:val="VarsaylanParagrafYazTipi"/>
    <w:uiPriority w:val="99"/>
    <w:rPr>
      <w:rFonts w:ascii="Segoe UI" w:hAnsi="Segoe UI" w:cs="Segoe UI"/>
      <w:sz w:val="12"/>
      <w:szCs w:val="12"/>
    </w:rPr>
  </w:style>
  <w:style w:type="character" w:customStyle="1" w:styleId="FontStyle19">
    <w:name w:val="Font Style19"/>
    <w:basedOn w:val="VarsaylanParagrafYazTipi"/>
    <w:uiPriority w:val="99"/>
    <w:rPr>
      <w:rFonts w:ascii="Segoe UI" w:hAnsi="Segoe UI" w:cs="Segoe UI"/>
      <w:sz w:val="16"/>
      <w:szCs w:val="16"/>
    </w:rPr>
  </w:style>
  <w:style w:type="character" w:styleId="Kpr">
    <w:name w:val="Hyperlink"/>
    <w:basedOn w:val="VarsaylanParagrafYazTipi"/>
    <w:uiPriority w:val="99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</dc:creator>
  <cp:lastModifiedBy>10</cp:lastModifiedBy>
  <cp:revision>1</cp:revision>
  <dcterms:created xsi:type="dcterms:W3CDTF">2014-08-13T11:16:00Z</dcterms:created>
  <dcterms:modified xsi:type="dcterms:W3CDTF">2014-08-13T11:18:00Z</dcterms:modified>
</cp:coreProperties>
</file>