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103" w:rsidRPr="007E7EF7" w:rsidRDefault="00371103" w:rsidP="00725B3B">
      <w:pPr>
        <w:tabs>
          <w:tab w:val="left" w:pos="360"/>
        </w:tabs>
        <w:spacing w:after="160" w:line="259" w:lineRule="auto"/>
        <w:rPr>
          <w:b/>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94"/>
        <w:gridCol w:w="5334"/>
      </w:tblGrid>
      <w:tr w:rsidR="00371103" w:rsidRPr="007E7EF7" w:rsidTr="007E7EF7">
        <w:trPr>
          <w:trHeight w:val="315"/>
        </w:trPr>
        <w:tc>
          <w:tcPr>
            <w:tcW w:w="9628" w:type="dxa"/>
            <w:gridSpan w:val="2"/>
            <w:shd w:val="clear" w:color="auto" w:fill="DEEAF6"/>
            <w:vAlign w:val="center"/>
            <w:hideMark/>
          </w:tcPr>
          <w:p w:rsidR="00371103" w:rsidRPr="007E7EF7" w:rsidRDefault="00054060" w:rsidP="00725B3B">
            <w:pPr>
              <w:rPr>
                <w:b/>
                <w:bCs/>
                <w:color w:val="000000"/>
                <w:sz w:val="20"/>
                <w:szCs w:val="20"/>
              </w:rPr>
            </w:pPr>
            <w:r w:rsidRPr="007E7EF7">
              <w:rPr>
                <w:b/>
                <w:bCs/>
                <w:color w:val="000000"/>
                <w:sz w:val="20"/>
                <w:szCs w:val="20"/>
              </w:rPr>
              <w:t>Course Description Form</w:t>
            </w:r>
          </w:p>
        </w:tc>
      </w:tr>
      <w:tr w:rsidR="00371103" w:rsidRPr="007E7EF7" w:rsidTr="007E7EF7">
        <w:trPr>
          <w:trHeight w:val="480"/>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Course Code and Name</w:t>
            </w:r>
          </w:p>
        </w:tc>
        <w:tc>
          <w:tcPr>
            <w:tcW w:w="5304" w:type="dxa"/>
            <w:shd w:val="clear" w:color="auto" w:fill="auto"/>
            <w:noWrap/>
            <w:vAlign w:val="center"/>
            <w:hideMark/>
          </w:tcPr>
          <w:p w:rsidR="00371103" w:rsidRPr="007E7EF7" w:rsidRDefault="002C2CB8" w:rsidP="00725B3B">
            <w:pPr>
              <w:rPr>
                <w:color w:val="000000"/>
                <w:sz w:val="20"/>
                <w:szCs w:val="20"/>
              </w:rPr>
            </w:pPr>
            <w:r>
              <w:rPr>
                <w:color w:val="000000"/>
                <w:sz w:val="20"/>
                <w:szCs w:val="20"/>
              </w:rPr>
              <w:t>HIST</w:t>
            </w:r>
            <w:r w:rsidR="00A43DFB" w:rsidRPr="007E7EF7">
              <w:rPr>
                <w:color w:val="000000"/>
                <w:sz w:val="20"/>
                <w:szCs w:val="20"/>
              </w:rPr>
              <w:t>10</w:t>
            </w:r>
            <w:r w:rsidR="00214854">
              <w:rPr>
                <w:color w:val="000000"/>
                <w:sz w:val="20"/>
                <w:szCs w:val="20"/>
              </w:rPr>
              <w:t>2</w:t>
            </w:r>
            <w:r w:rsidR="00A43DFB" w:rsidRPr="007E7EF7">
              <w:rPr>
                <w:color w:val="000000"/>
                <w:sz w:val="20"/>
                <w:szCs w:val="20"/>
              </w:rPr>
              <w:t>-</w:t>
            </w:r>
            <w:r w:rsidR="0063622C" w:rsidRPr="007E7EF7">
              <w:rPr>
                <w:color w:val="000000"/>
                <w:sz w:val="20"/>
                <w:szCs w:val="20"/>
              </w:rPr>
              <w:t>History of Turkish Revolution and Atatürk’s Principles</w:t>
            </w:r>
          </w:p>
        </w:tc>
      </w:tr>
      <w:tr w:rsidR="00371103" w:rsidRPr="007E7EF7" w:rsidTr="007E7EF7">
        <w:trPr>
          <w:trHeight w:val="480"/>
        </w:trPr>
        <w:tc>
          <w:tcPr>
            <w:tcW w:w="4324" w:type="dxa"/>
            <w:shd w:val="clear" w:color="auto" w:fill="DEEAF6"/>
            <w:noWrap/>
            <w:vAlign w:val="center"/>
          </w:tcPr>
          <w:p w:rsidR="00371103" w:rsidRPr="007E7EF7" w:rsidRDefault="00051C84" w:rsidP="00725B3B">
            <w:pPr>
              <w:rPr>
                <w:b/>
                <w:bCs/>
                <w:color w:val="000000"/>
                <w:sz w:val="20"/>
                <w:szCs w:val="20"/>
              </w:rPr>
            </w:pPr>
            <w:r w:rsidRPr="007E7EF7">
              <w:rPr>
                <w:b/>
                <w:bCs/>
                <w:color w:val="000000"/>
                <w:sz w:val="20"/>
                <w:szCs w:val="20"/>
              </w:rPr>
              <w:t>Course Semester</w:t>
            </w:r>
          </w:p>
        </w:tc>
        <w:tc>
          <w:tcPr>
            <w:tcW w:w="5304" w:type="dxa"/>
            <w:shd w:val="clear" w:color="auto" w:fill="auto"/>
            <w:noWrap/>
            <w:vAlign w:val="center"/>
          </w:tcPr>
          <w:p w:rsidR="00371103" w:rsidRPr="007E7EF7" w:rsidRDefault="00793790" w:rsidP="00725B3B">
            <w:pPr>
              <w:rPr>
                <w:color w:val="000000"/>
                <w:sz w:val="20"/>
                <w:szCs w:val="20"/>
              </w:rPr>
            </w:pPr>
            <w:r w:rsidRPr="007E7EF7">
              <w:rPr>
                <w:color w:val="000000"/>
                <w:sz w:val="20"/>
                <w:szCs w:val="20"/>
              </w:rPr>
              <w:t>1</w:t>
            </w:r>
          </w:p>
        </w:tc>
      </w:tr>
      <w:tr w:rsidR="00371103" w:rsidRPr="007E7EF7" w:rsidTr="007E7EF7">
        <w:trPr>
          <w:trHeight w:val="825"/>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 xml:space="preserve">Catalog </w:t>
            </w:r>
            <w:r w:rsidR="00445F07" w:rsidRPr="007E7EF7">
              <w:rPr>
                <w:b/>
                <w:bCs/>
                <w:color w:val="000000"/>
                <w:sz w:val="20"/>
                <w:szCs w:val="20"/>
              </w:rPr>
              <w:t>Content</w:t>
            </w:r>
          </w:p>
        </w:tc>
        <w:tc>
          <w:tcPr>
            <w:tcW w:w="5304" w:type="dxa"/>
            <w:shd w:val="clear" w:color="auto" w:fill="auto"/>
            <w:noWrap/>
            <w:vAlign w:val="center"/>
            <w:hideMark/>
          </w:tcPr>
          <w:p w:rsidR="00371103" w:rsidRPr="007E7EF7" w:rsidRDefault="00D84043" w:rsidP="00725B3B">
            <w:pPr>
              <w:rPr>
                <w:color w:val="000000"/>
                <w:sz w:val="20"/>
                <w:szCs w:val="20"/>
              </w:rPr>
            </w:pPr>
            <w:r w:rsidRPr="00D84043">
              <w:rPr>
                <w:color w:val="000000"/>
                <w:sz w:val="20"/>
                <w:szCs w:val="20"/>
              </w:rPr>
              <w:t xml:space="preserve">Beginning of the National Struggle, the War </w:t>
            </w:r>
            <w:r w:rsidR="00F94871" w:rsidRPr="00D84043">
              <w:rPr>
                <w:color w:val="000000"/>
                <w:sz w:val="20"/>
                <w:szCs w:val="20"/>
              </w:rPr>
              <w:t xml:space="preserve">of </w:t>
            </w:r>
            <w:r w:rsidR="00F94871">
              <w:rPr>
                <w:color w:val="000000"/>
                <w:sz w:val="20"/>
                <w:szCs w:val="20"/>
              </w:rPr>
              <w:t>Turkish</w:t>
            </w:r>
            <w:r>
              <w:rPr>
                <w:color w:val="000000"/>
                <w:sz w:val="20"/>
                <w:szCs w:val="20"/>
              </w:rPr>
              <w:t xml:space="preserve"> </w:t>
            </w:r>
            <w:r w:rsidRPr="00D84043">
              <w:rPr>
                <w:color w:val="000000"/>
                <w:sz w:val="20"/>
                <w:szCs w:val="20"/>
              </w:rPr>
              <w:t xml:space="preserve">Independence, the establishment of the Republic of Turkey, reforms, Ataturk's principles of Turkish foreign policy, </w:t>
            </w:r>
            <w:r>
              <w:rPr>
                <w:color w:val="000000"/>
                <w:sz w:val="20"/>
                <w:szCs w:val="20"/>
              </w:rPr>
              <w:t xml:space="preserve">the current historical events </w:t>
            </w:r>
            <w:r w:rsidRPr="00D84043">
              <w:rPr>
                <w:color w:val="000000"/>
                <w:sz w:val="20"/>
                <w:szCs w:val="20"/>
              </w:rPr>
              <w:t>which up today from Ataturk's death</w:t>
            </w:r>
            <w:r>
              <w:rPr>
                <w:color w:val="000000"/>
                <w:sz w:val="20"/>
                <w:szCs w:val="20"/>
              </w:rPr>
              <w:t xml:space="preserve">. </w:t>
            </w:r>
          </w:p>
        </w:tc>
      </w:tr>
      <w:tr w:rsidR="00371103" w:rsidRPr="007E7EF7" w:rsidTr="007E7EF7">
        <w:trPr>
          <w:trHeight w:val="600"/>
        </w:trPr>
        <w:tc>
          <w:tcPr>
            <w:tcW w:w="4324" w:type="dxa"/>
            <w:shd w:val="clear" w:color="auto" w:fill="DEEAF6"/>
            <w:noWrap/>
            <w:vAlign w:val="center"/>
            <w:hideMark/>
          </w:tcPr>
          <w:p w:rsidR="00371103" w:rsidRPr="007E7EF7" w:rsidRDefault="00371103" w:rsidP="00725B3B">
            <w:pPr>
              <w:rPr>
                <w:b/>
                <w:bCs/>
                <w:color w:val="000000"/>
                <w:sz w:val="20"/>
                <w:szCs w:val="20"/>
              </w:rPr>
            </w:pPr>
            <w:r w:rsidRPr="007E7EF7">
              <w:rPr>
                <w:b/>
                <w:bCs/>
                <w:color w:val="000000"/>
                <w:sz w:val="20"/>
                <w:szCs w:val="20"/>
              </w:rPr>
              <w:t>Te</w:t>
            </w:r>
            <w:r w:rsidR="003632EB" w:rsidRPr="007E7EF7">
              <w:rPr>
                <w:b/>
                <w:bCs/>
                <w:color w:val="000000"/>
                <w:sz w:val="20"/>
                <w:szCs w:val="20"/>
              </w:rPr>
              <w:t>xtbook</w:t>
            </w:r>
          </w:p>
        </w:tc>
        <w:tc>
          <w:tcPr>
            <w:tcW w:w="5304" w:type="dxa"/>
            <w:shd w:val="clear" w:color="auto" w:fill="auto"/>
            <w:noWrap/>
            <w:vAlign w:val="center"/>
            <w:hideMark/>
          </w:tcPr>
          <w:p w:rsidR="00371103" w:rsidRPr="007E7EF7" w:rsidRDefault="00253B76" w:rsidP="00725B3B">
            <w:pPr>
              <w:rPr>
                <w:color w:val="000000"/>
                <w:sz w:val="20"/>
                <w:szCs w:val="20"/>
              </w:rPr>
            </w:pPr>
            <w:proofErr w:type="spellStart"/>
            <w:r w:rsidRPr="007E7EF7">
              <w:rPr>
                <w:color w:val="000000"/>
                <w:sz w:val="20"/>
                <w:szCs w:val="20"/>
              </w:rPr>
              <w:t>Turan</w:t>
            </w:r>
            <w:proofErr w:type="spellEnd"/>
            <w:r w:rsidRPr="007E7EF7">
              <w:rPr>
                <w:color w:val="000000"/>
                <w:sz w:val="20"/>
                <w:szCs w:val="20"/>
              </w:rPr>
              <w:t xml:space="preserve">, R. </w:t>
            </w:r>
            <w:proofErr w:type="spellStart"/>
            <w:r w:rsidRPr="007E7EF7">
              <w:rPr>
                <w:color w:val="000000"/>
                <w:sz w:val="20"/>
                <w:szCs w:val="20"/>
              </w:rPr>
              <w:t>vd</w:t>
            </w:r>
            <w:proofErr w:type="spellEnd"/>
            <w:r w:rsidRPr="007E7EF7">
              <w:rPr>
                <w:color w:val="000000"/>
                <w:sz w:val="20"/>
                <w:szCs w:val="20"/>
              </w:rPr>
              <w:t xml:space="preserve">; Atatürk </w:t>
            </w:r>
            <w:proofErr w:type="spellStart"/>
            <w:r w:rsidRPr="007E7EF7">
              <w:rPr>
                <w:color w:val="000000"/>
                <w:sz w:val="20"/>
                <w:szCs w:val="20"/>
              </w:rPr>
              <w:t>İlkeleri</w:t>
            </w:r>
            <w:proofErr w:type="spellEnd"/>
            <w:r w:rsidRPr="007E7EF7">
              <w:rPr>
                <w:color w:val="000000"/>
                <w:sz w:val="20"/>
                <w:szCs w:val="20"/>
              </w:rPr>
              <w:t xml:space="preserve"> </w:t>
            </w:r>
            <w:proofErr w:type="spellStart"/>
            <w:r w:rsidRPr="007E7EF7">
              <w:rPr>
                <w:color w:val="000000"/>
                <w:sz w:val="20"/>
                <w:szCs w:val="20"/>
              </w:rPr>
              <w:t>ve</w:t>
            </w:r>
            <w:proofErr w:type="spellEnd"/>
            <w:r w:rsidRPr="007E7EF7">
              <w:rPr>
                <w:color w:val="000000"/>
                <w:sz w:val="20"/>
                <w:szCs w:val="20"/>
              </w:rPr>
              <w:t xml:space="preserve"> </w:t>
            </w:r>
            <w:proofErr w:type="spellStart"/>
            <w:r w:rsidRPr="007E7EF7">
              <w:rPr>
                <w:color w:val="000000"/>
                <w:sz w:val="20"/>
                <w:szCs w:val="20"/>
              </w:rPr>
              <w:t>İnkılâp</w:t>
            </w:r>
            <w:proofErr w:type="spellEnd"/>
            <w:r w:rsidRPr="007E7EF7">
              <w:rPr>
                <w:color w:val="000000"/>
                <w:sz w:val="20"/>
                <w:szCs w:val="20"/>
              </w:rPr>
              <w:t xml:space="preserve"> </w:t>
            </w:r>
            <w:proofErr w:type="spellStart"/>
            <w:r w:rsidRPr="007E7EF7">
              <w:rPr>
                <w:color w:val="000000"/>
                <w:sz w:val="20"/>
                <w:szCs w:val="20"/>
              </w:rPr>
              <w:t>Tarihi</w:t>
            </w:r>
            <w:proofErr w:type="spellEnd"/>
            <w:r w:rsidRPr="007E7EF7">
              <w:rPr>
                <w:color w:val="000000"/>
                <w:sz w:val="20"/>
                <w:szCs w:val="20"/>
              </w:rPr>
              <w:t xml:space="preserve">, Ankara 1999. </w:t>
            </w:r>
            <w:proofErr w:type="spellStart"/>
            <w:r w:rsidRPr="007E7EF7">
              <w:rPr>
                <w:color w:val="000000"/>
                <w:sz w:val="20"/>
                <w:szCs w:val="20"/>
              </w:rPr>
              <w:t>Eroğlu</w:t>
            </w:r>
            <w:proofErr w:type="spellEnd"/>
            <w:r w:rsidRPr="007E7EF7">
              <w:rPr>
                <w:color w:val="000000"/>
                <w:sz w:val="20"/>
                <w:szCs w:val="20"/>
              </w:rPr>
              <w:t xml:space="preserve">, H.; </w:t>
            </w:r>
            <w:proofErr w:type="spellStart"/>
            <w:r w:rsidRPr="007E7EF7">
              <w:rPr>
                <w:color w:val="000000"/>
                <w:sz w:val="20"/>
                <w:szCs w:val="20"/>
              </w:rPr>
              <w:t>Türk</w:t>
            </w:r>
            <w:proofErr w:type="spellEnd"/>
            <w:r w:rsidRPr="007E7EF7">
              <w:rPr>
                <w:color w:val="000000"/>
                <w:sz w:val="20"/>
                <w:szCs w:val="20"/>
              </w:rPr>
              <w:t xml:space="preserve"> </w:t>
            </w:r>
            <w:proofErr w:type="spellStart"/>
            <w:r w:rsidRPr="007E7EF7">
              <w:rPr>
                <w:color w:val="000000"/>
                <w:sz w:val="20"/>
                <w:szCs w:val="20"/>
              </w:rPr>
              <w:t>İnkılap</w:t>
            </w:r>
            <w:proofErr w:type="spellEnd"/>
            <w:r w:rsidRPr="007E7EF7">
              <w:rPr>
                <w:color w:val="000000"/>
                <w:sz w:val="20"/>
                <w:szCs w:val="20"/>
              </w:rPr>
              <w:t xml:space="preserve"> </w:t>
            </w:r>
            <w:proofErr w:type="spellStart"/>
            <w:r w:rsidRPr="007E7EF7">
              <w:rPr>
                <w:color w:val="000000"/>
                <w:sz w:val="20"/>
                <w:szCs w:val="20"/>
              </w:rPr>
              <w:t>Tarihi</w:t>
            </w:r>
            <w:proofErr w:type="spellEnd"/>
            <w:r w:rsidRPr="007E7EF7">
              <w:rPr>
                <w:color w:val="000000"/>
                <w:sz w:val="20"/>
                <w:szCs w:val="20"/>
              </w:rPr>
              <w:t>, İstanbul 1982.</w:t>
            </w:r>
          </w:p>
        </w:tc>
      </w:tr>
      <w:tr w:rsidR="00371103" w:rsidRPr="007E7EF7" w:rsidTr="007E7EF7">
        <w:trPr>
          <w:trHeight w:val="600"/>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Supplementary Textbooks</w:t>
            </w:r>
          </w:p>
        </w:tc>
        <w:tc>
          <w:tcPr>
            <w:tcW w:w="5304" w:type="dxa"/>
            <w:shd w:val="clear" w:color="auto" w:fill="auto"/>
            <w:noWrap/>
            <w:vAlign w:val="center"/>
            <w:hideMark/>
          </w:tcPr>
          <w:p w:rsidR="00253B76" w:rsidRPr="007E7EF7" w:rsidRDefault="00253B76" w:rsidP="00725B3B">
            <w:pPr>
              <w:rPr>
                <w:sz w:val="20"/>
                <w:szCs w:val="20"/>
              </w:rPr>
            </w:pPr>
            <w:proofErr w:type="spellStart"/>
            <w:r w:rsidRPr="007E7EF7">
              <w:rPr>
                <w:sz w:val="20"/>
                <w:szCs w:val="20"/>
              </w:rPr>
              <w:t>Armaoğlu</w:t>
            </w:r>
            <w:proofErr w:type="spellEnd"/>
            <w:r w:rsidRPr="007E7EF7">
              <w:rPr>
                <w:sz w:val="20"/>
                <w:szCs w:val="20"/>
              </w:rPr>
              <w:t xml:space="preserve">, </w:t>
            </w:r>
            <w:proofErr w:type="spellStart"/>
            <w:r w:rsidRPr="007E7EF7">
              <w:rPr>
                <w:sz w:val="20"/>
                <w:szCs w:val="20"/>
              </w:rPr>
              <w:t>Fahir</w:t>
            </w:r>
            <w:proofErr w:type="spellEnd"/>
            <w:r w:rsidRPr="007E7EF7">
              <w:rPr>
                <w:sz w:val="20"/>
                <w:szCs w:val="20"/>
              </w:rPr>
              <w:t xml:space="preserve">. 20. </w:t>
            </w:r>
            <w:proofErr w:type="spellStart"/>
            <w:r w:rsidRPr="007E7EF7">
              <w:rPr>
                <w:sz w:val="20"/>
                <w:szCs w:val="20"/>
              </w:rPr>
              <w:t>yüzyıl</w:t>
            </w:r>
            <w:proofErr w:type="spellEnd"/>
            <w:r w:rsidRPr="007E7EF7">
              <w:rPr>
                <w:sz w:val="20"/>
                <w:szCs w:val="20"/>
              </w:rPr>
              <w:t xml:space="preserve"> </w:t>
            </w:r>
            <w:proofErr w:type="spellStart"/>
            <w:r w:rsidRPr="007E7EF7">
              <w:rPr>
                <w:sz w:val="20"/>
                <w:szCs w:val="20"/>
              </w:rPr>
              <w:t>Siyasi</w:t>
            </w:r>
            <w:proofErr w:type="spellEnd"/>
            <w:r w:rsidRPr="007E7EF7">
              <w:rPr>
                <w:sz w:val="20"/>
                <w:szCs w:val="20"/>
              </w:rPr>
              <w:t xml:space="preserve"> </w:t>
            </w:r>
            <w:proofErr w:type="spellStart"/>
            <w:r w:rsidRPr="007E7EF7">
              <w:rPr>
                <w:sz w:val="20"/>
                <w:szCs w:val="20"/>
              </w:rPr>
              <w:t>Tarihi</w:t>
            </w:r>
            <w:proofErr w:type="spellEnd"/>
            <w:r w:rsidRPr="007E7EF7">
              <w:rPr>
                <w:sz w:val="20"/>
                <w:szCs w:val="20"/>
              </w:rPr>
              <w:t xml:space="preserve">, Ankara, 1991. </w:t>
            </w:r>
          </w:p>
          <w:p w:rsidR="00253B76" w:rsidRPr="007E7EF7" w:rsidRDefault="00253B76" w:rsidP="00725B3B">
            <w:pPr>
              <w:rPr>
                <w:sz w:val="20"/>
                <w:szCs w:val="20"/>
              </w:rPr>
            </w:pPr>
            <w:proofErr w:type="spellStart"/>
            <w:r w:rsidRPr="007E7EF7">
              <w:rPr>
                <w:sz w:val="20"/>
                <w:szCs w:val="20"/>
              </w:rPr>
              <w:t>Atatürk’ün</w:t>
            </w:r>
            <w:proofErr w:type="spellEnd"/>
            <w:r w:rsidRPr="007E7EF7">
              <w:rPr>
                <w:sz w:val="20"/>
                <w:szCs w:val="20"/>
              </w:rPr>
              <w:t xml:space="preserve"> </w:t>
            </w:r>
            <w:proofErr w:type="spellStart"/>
            <w:r w:rsidRPr="007E7EF7">
              <w:rPr>
                <w:sz w:val="20"/>
                <w:szCs w:val="20"/>
              </w:rPr>
              <w:t>Söylev</w:t>
            </w:r>
            <w:proofErr w:type="spellEnd"/>
            <w:r w:rsidRPr="007E7EF7">
              <w:rPr>
                <w:sz w:val="20"/>
                <w:szCs w:val="20"/>
              </w:rPr>
              <w:t xml:space="preserve"> </w:t>
            </w:r>
            <w:proofErr w:type="spellStart"/>
            <w:r w:rsidRPr="007E7EF7">
              <w:rPr>
                <w:sz w:val="20"/>
                <w:szCs w:val="20"/>
              </w:rPr>
              <w:t>ve</w:t>
            </w:r>
            <w:proofErr w:type="spellEnd"/>
            <w:r w:rsidRPr="007E7EF7">
              <w:rPr>
                <w:sz w:val="20"/>
                <w:szCs w:val="20"/>
              </w:rPr>
              <w:t xml:space="preserve"> </w:t>
            </w:r>
            <w:proofErr w:type="spellStart"/>
            <w:r w:rsidRPr="007E7EF7">
              <w:rPr>
                <w:sz w:val="20"/>
                <w:szCs w:val="20"/>
              </w:rPr>
              <w:t>Demeçleri</w:t>
            </w:r>
            <w:proofErr w:type="spellEnd"/>
            <w:r w:rsidRPr="007E7EF7">
              <w:rPr>
                <w:sz w:val="20"/>
                <w:szCs w:val="20"/>
              </w:rPr>
              <w:t xml:space="preserve">, C. I-II-III, </w:t>
            </w:r>
            <w:proofErr w:type="spellStart"/>
            <w:r w:rsidRPr="007E7EF7">
              <w:rPr>
                <w:sz w:val="20"/>
                <w:szCs w:val="20"/>
              </w:rPr>
              <w:t>Tite</w:t>
            </w:r>
            <w:proofErr w:type="spellEnd"/>
            <w:r w:rsidRPr="007E7EF7">
              <w:rPr>
                <w:sz w:val="20"/>
                <w:szCs w:val="20"/>
              </w:rPr>
              <w:t xml:space="preserve"> Yay., Ankara 1981.</w:t>
            </w:r>
          </w:p>
          <w:p w:rsidR="00253B76" w:rsidRPr="007E7EF7" w:rsidRDefault="00253B76" w:rsidP="00725B3B">
            <w:pPr>
              <w:rPr>
                <w:sz w:val="20"/>
                <w:szCs w:val="20"/>
              </w:rPr>
            </w:pPr>
            <w:r w:rsidRPr="007E7EF7">
              <w:rPr>
                <w:sz w:val="20"/>
                <w:szCs w:val="20"/>
              </w:rPr>
              <w:t xml:space="preserve">Atatürk, M. K., </w:t>
            </w:r>
            <w:proofErr w:type="spellStart"/>
            <w:r w:rsidRPr="007E7EF7">
              <w:rPr>
                <w:sz w:val="20"/>
                <w:szCs w:val="20"/>
              </w:rPr>
              <w:t>Nutuk</w:t>
            </w:r>
            <w:proofErr w:type="spellEnd"/>
            <w:r w:rsidRPr="007E7EF7">
              <w:rPr>
                <w:sz w:val="20"/>
                <w:szCs w:val="20"/>
              </w:rPr>
              <w:t xml:space="preserve"> (1919-1927), (yay. </w:t>
            </w:r>
            <w:proofErr w:type="spellStart"/>
            <w:r w:rsidRPr="007E7EF7">
              <w:rPr>
                <w:sz w:val="20"/>
                <w:szCs w:val="20"/>
              </w:rPr>
              <w:t>haz</w:t>
            </w:r>
            <w:proofErr w:type="spellEnd"/>
            <w:r w:rsidRPr="007E7EF7">
              <w:rPr>
                <w:sz w:val="20"/>
                <w:szCs w:val="20"/>
              </w:rPr>
              <w:t xml:space="preserve">.) Z. </w:t>
            </w:r>
            <w:proofErr w:type="spellStart"/>
            <w:r w:rsidRPr="007E7EF7">
              <w:rPr>
                <w:sz w:val="20"/>
                <w:szCs w:val="20"/>
              </w:rPr>
              <w:t>Korkmaz</w:t>
            </w:r>
            <w:proofErr w:type="spellEnd"/>
            <w:r w:rsidRPr="007E7EF7">
              <w:rPr>
                <w:sz w:val="20"/>
                <w:szCs w:val="20"/>
              </w:rPr>
              <w:t xml:space="preserve">, Atatürk </w:t>
            </w:r>
            <w:proofErr w:type="spellStart"/>
            <w:r w:rsidRPr="007E7EF7">
              <w:rPr>
                <w:sz w:val="20"/>
                <w:szCs w:val="20"/>
              </w:rPr>
              <w:t>Araştırma</w:t>
            </w:r>
            <w:proofErr w:type="spellEnd"/>
            <w:r w:rsidRPr="007E7EF7">
              <w:rPr>
                <w:sz w:val="20"/>
                <w:szCs w:val="20"/>
              </w:rPr>
              <w:t xml:space="preserve"> </w:t>
            </w:r>
            <w:proofErr w:type="spellStart"/>
            <w:r w:rsidRPr="007E7EF7">
              <w:rPr>
                <w:sz w:val="20"/>
                <w:szCs w:val="20"/>
              </w:rPr>
              <w:t>Merkezi</w:t>
            </w:r>
            <w:proofErr w:type="spellEnd"/>
            <w:r w:rsidRPr="007E7EF7">
              <w:rPr>
                <w:sz w:val="20"/>
                <w:szCs w:val="20"/>
              </w:rPr>
              <w:t xml:space="preserve"> Yay., Ankara, 1999.</w:t>
            </w:r>
          </w:p>
          <w:p w:rsidR="00253B76" w:rsidRPr="007E7EF7" w:rsidRDefault="00253B76" w:rsidP="00725B3B">
            <w:pPr>
              <w:rPr>
                <w:sz w:val="20"/>
                <w:szCs w:val="20"/>
              </w:rPr>
            </w:pPr>
            <w:proofErr w:type="spellStart"/>
            <w:r w:rsidRPr="007E7EF7">
              <w:rPr>
                <w:sz w:val="20"/>
                <w:szCs w:val="20"/>
              </w:rPr>
              <w:t>Armaoğlu</w:t>
            </w:r>
            <w:proofErr w:type="spellEnd"/>
            <w:r w:rsidRPr="007E7EF7">
              <w:rPr>
                <w:sz w:val="20"/>
                <w:szCs w:val="20"/>
              </w:rPr>
              <w:t xml:space="preserve">, F.; </w:t>
            </w:r>
            <w:proofErr w:type="spellStart"/>
            <w:r w:rsidRPr="007E7EF7">
              <w:rPr>
                <w:sz w:val="20"/>
                <w:szCs w:val="20"/>
              </w:rPr>
              <w:t>Siyasi</w:t>
            </w:r>
            <w:proofErr w:type="spellEnd"/>
            <w:r w:rsidRPr="007E7EF7">
              <w:rPr>
                <w:sz w:val="20"/>
                <w:szCs w:val="20"/>
              </w:rPr>
              <w:t xml:space="preserve"> </w:t>
            </w:r>
            <w:proofErr w:type="spellStart"/>
            <w:r w:rsidRPr="007E7EF7">
              <w:rPr>
                <w:sz w:val="20"/>
                <w:szCs w:val="20"/>
              </w:rPr>
              <w:t>Tarih</w:t>
            </w:r>
            <w:proofErr w:type="spellEnd"/>
            <w:r w:rsidRPr="007E7EF7">
              <w:rPr>
                <w:sz w:val="20"/>
                <w:szCs w:val="20"/>
              </w:rPr>
              <w:t xml:space="preserve"> 1789-1960, Ankara 1964.</w:t>
            </w:r>
          </w:p>
          <w:p w:rsidR="00253B76" w:rsidRPr="007E7EF7" w:rsidRDefault="00253B76" w:rsidP="00725B3B">
            <w:pPr>
              <w:rPr>
                <w:sz w:val="20"/>
                <w:szCs w:val="20"/>
              </w:rPr>
            </w:pPr>
            <w:proofErr w:type="spellStart"/>
            <w:r w:rsidRPr="007E7EF7">
              <w:rPr>
                <w:sz w:val="20"/>
                <w:szCs w:val="20"/>
              </w:rPr>
              <w:t>Aybars</w:t>
            </w:r>
            <w:proofErr w:type="spellEnd"/>
            <w:r w:rsidRPr="007E7EF7">
              <w:rPr>
                <w:sz w:val="20"/>
                <w:szCs w:val="20"/>
              </w:rPr>
              <w:t xml:space="preserve">, E.; </w:t>
            </w:r>
            <w:proofErr w:type="spellStart"/>
            <w:r w:rsidRPr="007E7EF7">
              <w:rPr>
                <w:sz w:val="20"/>
                <w:szCs w:val="20"/>
              </w:rPr>
              <w:t>Türkiye</w:t>
            </w:r>
            <w:proofErr w:type="spellEnd"/>
            <w:r w:rsidRPr="007E7EF7">
              <w:rPr>
                <w:sz w:val="20"/>
                <w:szCs w:val="20"/>
              </w:rPr>
              <w:t xml:space="preserve"> </w:t>
            </w:r>
            <w:proofErr w:type="spellStart"/>
            <w:r w:rsidRPr="007E7EF7">
              <w:rPr>
                <w:sz w:val="20"/>
                <w:szCs w:val="20"/>
              </w:rPr>
              <w:t>Cumhuriyeti</w:t>
            </w:r>
            <w:proofErr w:type="spellEnd"/>
            <w:r w:rsidRPr="007E7EF7">
              <w:rPr>
                <w:sz w:val="20"/>
                <w:szCs w:val="20"/>
              </w:rPr>
              <w:t xml:space="preserve"> </w:t>
            </w:r>
            <w:proofErr w:type="spellStart"/>
            <w:r w:rsidRPr="007E7EF7">
              <w:rPr>
                <w:sz w:val="20"/>
                <w:szCs w:val="20"/>
              </w:rPr>
              <w:t>Tarihi</w:t>
            </w:r>
            <w:proofErr w:type="spellEnd"/>
            <w:r w:rsidRPr="007E7EF7">
              <w:rPr>
                <w:sz w:val="20"/>
                <w:szCs w:val="20"/>
              </w:rPr>
              <w:t xml:space="preserve"> I, Ankara 1990. </w:t>
            </w:r>
          </w:p>
          <w:p w:rsidR="00253B76" w:rsidRPr="007E7EF7" w:rsidRDefault="00253B76" w:rsidP="00725B3B">
            <w:pPr>
              <w:rPr>
                <w:sz w:val="20"/>
                <w:szCs w:val="20"/>
              </w:rPr>
            </w:pPr>
            <w:proofErr w:type="spellStart"/>
            <w:r w:rsidRPr="007E7EF7">
              <w:rPr>
                <w:sz w:val="20"/>
                <w:szCs w:val="20"/>
              </w:rPr>
              <w:t>Bayur</w:t>
            </w:r>
            <w:proofErr w:type="spellEnd"/>
            <w:r w:rsidRPr="007E7EF7">
              <w:rPr>
                <w:sz w:val="20"/>
                <w:szCs w:val="20"/>
              </w:rPr>
              <w:t xml:space="preserve">, Y. H.; </w:t>
            </w:r>
            <w:proofErr w:type="spellStart"/>
            <w:r w:rsidRPr="007E7EF7">
              <w:rPr>
                <w:sz w:val="20"/>
                <w:szCs w:val="20"/>
              </w:rPr>
              <w:t>Türk</w:t>
            </w:r>
            <w:proofErr w:type="spellEnd"/>
            <w:r w:rsidRPr="007E7EF7">
              <w:rPr>
                <w:sz w:val="20"/>
                <w:szCs w:val="20"/>
              </w:rPr>
              <w:t xml:space="preserve"> </w:t>
            </w:r>
            <w:proofErr w:type="spellStart"/>
            <w:r w:rsidRPr="007E7EF7">
              <w:rPr>
                <w:sz w:val="20"/>
                <w:szCs w:val="20"/>
              </w:rPr>
              <w:t>İnkılabı</w:t>
            </w:r>
            <w:proofErr w:type="spellEnd"/>
            <w:r w:rsidRPr="007E7EF7">
              <w:rPr>
                <w:sz w:val="20"/>
                <w:szCs w:val="20"/>
              </w:rPr>
              <w:t xml:space="preserve"> </w:t>
            </w:r>
            <w:proofErr w:type="spellStart"/>
            <w:r w:rsidRPr="007E7EF7">
              <w:rPr>
                <w:sz w:val="20"/>
                <w:szCs w:val="20"/>
              </w:rPr>
              <w:t>Tarihi</w:t>
            </w:r>
            <w:proofErr w:type="spellEnd"/>
            <w:r w:rsidRPr="007E7EF7">
              <w:rPr>
                <w:sz w:val="20"/>
                <w:szCs w:val="20"/>
              </w:rPr>
              <w:t>, C.III, Ankara 1983.</w:t>
            </w:r>
          </w:p>
          <w:p w:rsidR="00253B76" w:rsidRPr="007E7EF7" w:rsidRDefault="00253B76" w:rsidP="00725B3B">
            <w:pPr>
              <w:rPr>
                <w:sz w:val="20"/>
                <w:szCs w:val="20"/>
              </w:rPr>
            </w:pPr>
            <w:proofErr w:type="spellStart"/>
            <w:r w:rsidRPr="007E7EF7">
              <w:rPr>
                <w:sz w:val="20"/>
                <w:szCs w:val="20"/>
              </w:rPr>
              <w:t>Eroğlu</w:t>
            </w:r>
            <w:proofErr w:type="spellEnd"/>
            <w:r w:rsidRPr="007E7EF7">
              <w:rPr>
                <w:sz w:val="20"/>
                <w:szCs w:val="20"/>
              </w:rPr>
              <w:t xml:space="preserve">, H.; </w:t>
            </w:r>
            <w:proofErr w:type="spellStart"/>
            <w:r w:rsidRPr="007E7EF7">
              <w:rPr>
                <w:sz w:val="20"/>
                <w:szCs w:val="20"/>
              </w:rPr>
              <w:t>Türk</w:t>
            </w:r>
            <w:proofErr w:type="spellEnd"/>
            <w:r w:rsidRPr="007E7EF7">
              <w:rPr>
                <w:sz w:val="20"/>
                <w:szCs w:val="20"/>
              </w:rPr>
              <w:t xml:space="preserve"> </w:t>
            </w:r>
            <w:proofErr w:type="spellStart"/>
            <w:r w:rsidRPr="007E7EF7">
              <w:rPr>
                <w:sz w:val="20"/>
                <w:szCs w:val="20"/>
              </w:rPr>
              <w:t>İnkılap</w:t>
            </w:r>
            <w:proofErr w:type="spellEnd"/>
            <w:r w:rsidRPr="007E7EF7">
              <w:rPr>
                <w:sz w:val="20"/>
                <w:szCs w:val="20"/>
              </w:rPr>
              <w:t xml:space="preserve"> </w:t>
            </w:r>
            <w:proofErr w:type="spellStart"/>
            <w:r w:rsidRPr="007E7EF7">
              <w:rPr>
                <w:sz w:val="20"/>
                <w:szCs w:val="20"/>
              </w:rPr>
              <w:t>Tarihi</w:t>
            </w:r>
            <w:proofErr w:type="spellEnd"/>
            <w:r w:rsidRPr="007E7EF7">
              <w:rPr>
                <w:sz w:val="20"/>
                <w:szCs w:val="20"/>
              </w:rPr>
              <w:t>, İstanbul 1982.</w:t>
            </w:r>
          </w:p>
          <w:p w:rsidR="00371103" w:rsidRPr="007E7EF7" w:rsidRDefault="00371103" w:rsidP="00725B3B">
            <w:pPr>
              <w:rPr>
                <w:color w:val="000000"/>
                <w:sz w:val="20"/>
                <w:szCs w:val="20"/>
              </w:rPr>
            </w:pPr>
          </w:p>
        </w:tc>
      </w:tr>
      <w:tr w:rsidR="00371103" w:rsidRPr="007E7EF7" w:rsidTr="007E7EF7">
        <w:trPr>
          <w:trHeight w:val="300"/>
        </w:trPr>
        <w:tc>
          <w:tcPr>
            <w:tcW w:w="4324" w:type="dxa"/>
            <w:shd w:val="clear" w:color="auto" w:fill="DEEAF6"/>
            <w:noWrap/>
            <w:vAlign w:val="center"/>
            <w:hideMark/>
          </w:tcPr>
          <w:p w:rsidR="00371103" w:rsidRPr="007E7EF7" w:rsidRDefault="003632EB" w:rsidP="00725B3B">
            <w:pPr>
              <w:rPr>
                <w:b/>
                <w:bCs/>
                <w:color w:val="000000"/>
                <w:sz w:val="20"/>
                <w:szCs w:val="20"/>
              </w:rPr>
            </w:pPr>
            <w:r w:rsidRPr="007E7EF7">
              <w:rPr>
                <w:b/>
                <w:bCs/>
                <w:color w:val="000000"/>
                <w:sz w:val="20"/>
                <w:szCs w:val="20"/>
              </w:rPr>
              <w:t xml:space="preserve">Credit </w:t>
            </w:r>
          </w:p>
        </w:tc>
        <w:tc>
          <w:tcPr>
            <w:tcW w:w="5304" w:type="dxa"/>
            <w:shd w:val="clear" w:color="auto" w:fill="auto"/>
            <w:noWrap/>
            <w:vAlign w:val="center"/>
            <w:hideMark/>
          </w:tcPr>
          <w:p w:rsidR="00371103" w:rsidRPr="007E7EF7" w:rsidRDefault="00371103" w:rsidP="00725B3B">
            <w:pPr>
              <w:rPr>
                <w:color w:val="000000"/>
                <w:sz w:val="20"/>
                <w:szCs w:val="20"/>
              </w:rPr>
            </w:pPr>
            <w:r w:rsidRPr="007E7EF7">
              <w:rPr>
                <w:color w:val="000000"/>
                <w:sz w:val="20"/>
                <w:szCs w:val="20"/>
              </w:rPr>
              <w:t> </w:t>
            </w:r>
            <w:r w:rsidR="00253B76" w:rsidRPr="007E7EF7">
              <w:rPr>
                <w:color w:val="000000"/>
                <w:sz w:val="20"/>
                <w:szCs w:val="20"/>
              </w:rPr>
              <w:t>2</w:t>
            </w:r>
          </w:p>
        </w:tc>
      </w:tr>
      <w:tr w:rsidR="00371103" w:rsidRPr="007E7EF7" w:rsidTr="007E7EF7">
        <w:trPr>
          <w:trHeight w:val="585"/>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Prerequisites of the Course</w:t>
            </w:r>
          </w:p>
          <w:p w:rsidR="00371103" w:rsidRPr="007E7EF7" w:rsidRDefault="00371103" w:rsidP="00725B3B">
            <w:pPr>
              <w:rPr>
                <w:b/>
                <w:bCs/>
                <w:color w:val="000000"/>
                <w:sz w:val="20"/>
                <w:szCs w:val="20"/>
              </w:rPr>
            </w:pPr>
            <w:r w:rsidRPr="007E7EF7">
              <w:rPr>
                <w:b/>
                <w:bCs/>
                <w:color w:val="000000"/>
                <w:sz w:val="20"/>
                <w:szCs w:val="20"/>
              </w:rPr>
              <w:t>(</w:t>
            </w:r>
            <w:r w:rsidR="00051C84" w:rsidRPr="007E7EF7">
              <w:rPr>
                <w:b/>
                <w:bCs/>
                <w:color w:val="000000"/>
                <w:sz w:val="20"/>
                <w:szCs w:val="20"/>
              </w:rPr>
              <w:t>Attendance Requirements)</w:t>
            </w:r>
          </w:p>
        </w:tc>
        <w:tc>
          <w:tcPr>
            <w:tcW w:w="5304" w:type="dxa"/>
            <w:shd w:val="clear" w:color="auto" w:fill="auto"/>
            <w:noWrap/>
            <w:vAlign w:val="center"/>
            <w:hideMark/>
          </w:tcPr>
          <w:p w:rsidR="00371103" w:rsidRPr="007E7EF7" w:rsidRDefault="00371103" w:rsidP="00725B3B">
            <w:pPr>
              <w:rPr>
                <w:color w:val="000000"/>
                <w:sz w:val="20"/>
                <w:szCs w:val="20"/>
              </w:rPr>
            </w:pPr>
            <w:r w:rsidRPr="007E7EF7">
              <w:rPr>
                <w:color w:val="000000"/>
                <w:sz w:val="20"/>
                <w:szCs w:val="20"/>
              </w:rPr>
              <w:t> </w:t>
            </w:r>
            <w:r w:rsidR="00253B76" w:rsidRPr="007E7EF7">
              <w:rPr>
                <w:color w:val="000000"/>
                <w:sz w:val="20"/>
                <w:szCs w:val="20"/>
              </w:rPr>
              <w:t>Attendance is required.</w:t>
            </w:r>
          </w:p>
        </w:tc>
      </w:tr>
      <w:tr w:rsidR="00371103" w:rsidRPr="007E7EF7" w:rsidTr="007E7EF7">
        <w:trPr>
          <w:trHeight w:val="300"/>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Type of the Course</w:t>
            </w:r>
          </w:p>
        </w:tc>
        <w:tc>
          <w:tcPr>
            <w:tcW w:w="5304" w:type="dxa"/>
            <w:shd w:val="clear" w:color="auto" w:fill="auto"/>
            <w:noWrap/>
            <w:vAlign w:val="center"/>
            <w:hideMark/>
          </w:tcPr>
          <w:p w:rsidR="00371103" w:rsidRPr="007E7EF7" w:rsidRDefault="00371103" w:rsidP="00725B3B">
            <w:pPr>
              <w:rPr>
                <w:color w:val="000000"/>
                <w:sz w:val="20"/>
                <w:szCs w:val="20"/>
              </w:rPr>
            </w:pPr>
            <w:r w:rsidRPr="007E7EF7">
              <w:rPr>
                <w:color w:val="000000"/>
                <w:sz w:val="20"/>
                <w:szCs w:val="20"/>
              </w:rPr>
              <w:t> </w:t>
            </w:r>
            <w:r w:rsidR="00253B76" w:rsidRPr="007E7EF7">
              <w:rPr>
                <w:color w:val="000000"/>
                <w:sz w:val="20"/>
                <w:szCs w:val="20"/>
              </w:rPr>
              <w:t xml:space="preserve">Compulsory </w:t>
            </w:r>
          </w:p>
        </w:tc>
      </w:tr>
      <w:tr w:rsidR="00371103" w:rsidRPr="007E7EF7" w:rsidTr="007E7EF7">
        <w:trPr>
          <w:trHeight w:val="300"/>
        </w:trPr>
        <w:tc>
          <w:tcPr>
            <w:tcW w:w="4324" w:type="dxa"/>
            <w:shd w:val="clear" w:color="auto" w:fill="DEEAF6"/>
            <w:noWrap/>
            <w:vAlign w:val="center"/>
            <w:hideMark/>
          </w:tcPr>
          <w:p w:rsidR="00371103" w:rsidRPr="007E7EF7" w:rsidRDefault="003632EB" w:rsidP="00725B3B">
            <w:pPr>
              <w:rPr>
                <w:b/>
                <w:bCs/>
                <w:color w:val="000000"/>
                <w:sz w:val="20"/>
                <w:szCs w:val="20"/>
              </w:rPr>
            </w:pPr>
            <w:r w:rsidRPr="007E7EF7">
              <w:rPr>
                <w:b/>
                <w:bCs/>
                <w:color w:val="000000"/>
                <w:sz w:val="20"/>
                <w:szCs w:val="20"/>
              </w:rPr>
              <w:t>Instruction Language</w:t>
            </w:r>
          </w:p>
        </w:tc>
        <w:tc>
          <w:tcPr>
            <w:tcW w:w="5304" w:type="dxa"/>
            <w:shd w:val="clear" w:color="auto" w:fill="auto"/>
            <w:noWrap/>
            <w:vAlign w:val="center"/>
            <w:hideMark/>
          </w:tcPr>
          <w:p w:rsidR="00371103" w:rsidRPr="007E7EF7" w:rsidRDefault="00371103" w:rsidP="00725B3B">
            <w:pPr>
              <w:rPr>
                <w:color w:val="000000"/>
                <w:sz w:val="20"/>
                <w:szCs w:val="20"/>
              </w:rPr>
            </w:pPr>
            <w:r w:rsidRPr="007E7EF7">
              <w:rPr>
                <w:color w:val="000000"/>
                <w:sz w:val="20"/>
                <w:szCs w:val="20"/>
              </w:rPr>
              <w:t> </w:t>
            </w:r>
            <w:r w:rsidR="00253B76" w:rsidRPr="007E7EF7">
              <w:rPr>
                <w:color w:val="000000"/>
                <w:sz w:val="20"/>
                <w:szCs w:val="20"/>
              </w:rPr>
              <w:t xml:space="preserve">Turkish </w:t>
            </w:r>
          </w:p>
        </w:tc>
      </w:tr>
      <w:tr w:rsidR="00371103" w:rsidRPr="007E7EF7" w:rsidTr="007E7EF7">
        <w:trPr>
          <w:trHeight w:val="342"/>
        </w:trPr>
        <w:tc>
          <w:tcPr>
            <w:tcW w:w="4324" w:type="dxa"/>
            <w:shd w:val="clear" w:color="auto" w:fill="DEEAF6"/>
            <w:noWrap/>
            <w:vAlign w:val="center"/>
            <w:hideMark/>
          </w:tcPr>
          <w:p w:rsidR="00371103" w:rsidRPr="007E7EF7" w:rsidRDefault="00051C84" w:rsidP="00725B3B">
            <w:pPr>
              <w:rPr>
                <w:b/>
                <w:bCs/>
                <w:color w:val="000000"/>
                <w:sz w:val="20"/>
                <w:szCs w:val="20"/>
              </w:rPr>
            </w:pPr>
            <w:r w:rsidRPr="007E7EF7">
              <w:rPr>
                <w:b/>
                <w:bCs/>
                <w:color w:val="000000"/>
                <w:sz w:val="20"/>
                <w:szCs w:val="20"/>
              </w:rPr>
              <w:t>Course Objectives</w:t>
            </w:r>
          </w:p>
        </w:tc>
        <w:tc>
          <w:tcPr>
            <w:tcW w:w="5304" w:type="dxa"/>
            <w:shd w:val="clear" w:color="auto" w:fill="auto"/>
            <w:noWrap/>
            <w:vAlign w:val="center"/>
            <w:hideMark/>
          </w:tcPr>
          <w:p w:rsidR="008F03CA" w:rsidRPr="007E7EF7" w:rsidRDefault="00007658" w:rsidP="00725B3B">
            <w:pPr>
              <w:rPr>
                <w:color w:val="000000"/>
                <w:sz w:val="20"/>
                <w:szCs w:val="20"/>
              </w:rPr>
            </w:pPr>
            <w:r w:rsidRPr="00007658">
              <w:rPr>
                <w:color w:val="000000"/>
                <w:sz w:val="20"/>
                <w:szCs w:val="20"/>
              </w:rPr>
              <w:t>Atatürk's Principles and History of Turkish Revolution II course aims to understand the time and conditions of the students and to analyze the situation and to create a perspective about the future of the world and our country. It is aimed to create a national memory by informing the students about their recent past.</w:t>
            </w:r>
            <w:r>
              <w:rPr>
                <w:color w:val="000000"/>
                <w:sz w:val="20"/>
                <w:szCs w:val="20"/>
              </w:rPr>
              <w:t xml:space="preserve"> </w:t>
            </w:r>
            <w:r w:rsidR="008F03CA" w:rsidRPr="007E7EF7">
              <w:rPr>
                <w:color w:val="000000"/>
                <w:sz w:val="20"/>
                <w:szCs w:val="20"/>
              </w:rPr>
              <w:t>It aims to learn of Ataturk's principles and reforms with the founding philosophy of the Republic of Turkey and the light of this information, national unity and the country's territorial integrity and the Republic of Turkey, aimed to acquire the target removal of the level of developed countries.</w:t>
            </w:r>
          </w:p>
          <w:p w:rsidR="00F2620F" w:rsidRPr="007E7EF7" w:rsidRDefault="00F2620F" w:rsidP="00725B3B">
            <w:pPr>
              <w:rPr>
                <w:color w:val="000000"/>
                <w:sz w:val="20"/>
                <w:szCs w:val="20"/>
              </w:rPr>
            </w:pPr>
          </w:p>
          <w:p w:rsidR="00371103" w:rsidRPr="007E7EF7" w:rsidRDefault="00371103" w:rsidP="00725B3B">
            <w:pPr>
              <w:rPr>
                <w:color w:val="000000"/>
                <w:sz w:val="20"/>
                <w:szCs w:val="20"/>
              </w:rPr>
            </w:pPr>
          </w:p>
        </w:tc>
      </w:tr>
      <w:tr w:rsidR="00371103" w:rsidRPr="007E7EF7" w:rsidTr="007E7EF7">
        <w:trPr>
          <w:trHeight w:val="300"/>
        </w:trPr>
        <w:tc>
          <w:tcPr>
            <w:tcW w:w="4324" w:type="dxa"/>
            <w:shd w:val="clear" w:color="auto" w:fill="DEEAF6"/>
            <w:noWrap/>
            <w:vAlign w:val="center"/>
            <w:hideMark/>
          </w:tcPr>
          <w:p w:rsidR="00371103" w:rsidRPr="007E7EF7" w:rsidRDefault="003632EB" w:rsidP="00725B3B">
            <w:pPr>
              <w:rPr>
                <w:b/>
                <w:bCs/>
                <w:color w:val="000000"/>
                <w:sz w:val="20"/>
                <w:szCs w:val="20"/>
              </w:rPr>
            </w:pPr>
            <w:r w:rsidRPr="007E7EF7">
              <w:rPr>
                <w:b/>
                <w:bCs/>
                <w:color w:val="000000"/>
                <w:sz w:val="20"/>
                <w:szCs w:val="20"/>
              </w:rPr>
              <w:t xml:space="preserve">Course </w:t>
            </w:r>
            <w:r w:rsidR="00051C84" w:rsidRPr="007E7EF7">
              <w:rPr>
                <w:b/>
                <w:bCs/>
                <w:color w:val="000000"/>
                <w:sz w:val="20"/>
                <w:szCs w:val="20"/>
              </w:rPr>
              <w:t>Learning Outcomes</w:t>
            </w:r>
          </w:p>
        </w:tc>
        <w:tc>
          <w:tcPr>
            <w:tcW w:w="5304" w:type="dxa"/>
            <w:shd w:val="clear" w:color="auto" w:fill="auto"/>
            <w:noWrap/>
            <w:vAlign w:val="center"/>
            <w:hideMark/>
          </w:tcPr>
          <w:p w:rsidR="00B12DBA" w:rsidRPr="00B12DBA" w:rsidRDefault="00007658" w:rsidP="00B12DBA">
            <w:pPr>
              <w:rPr>
                <w:color w:val="000000"/>
                <w:sz w:val="20"/>
                <w:szCs w:val="20"/>
              </w:rPr>
            </w:pPr>
            <w:r w:rsidRPr="00007658">
              <w:rPr>
                <w:color w:val="000000"/>
                <w:sz w:val="20"/>
                <w:szCs w:val="20"/>
              </w:rPr>
              <w:t>Students who successfully complete this course;</w:t>
            </w:r>
          </w:p>
          <w:p w:rsidR="00B12DBA" w:rsidRPr="00B12DBA" w:rsidRDefault="00B12DBA" w:rsidP="00B12DBA">
            <w:pPr>
              <w:rPr>
                <w:color w:val="000000"/>
                <w:sz w:val="20"/>
                <w:szCs w:val="20"/>
              </w:rPr>
            </w:pPr>
            <w:r w:rsidRPr="00B12DBA">
              <w:rPr>
                <w:color w:val="000000"/>
                <w:sz w:val="20"/>
                <w:szCs w:val="20"/>
              </w:rPr>
              <w:t>• Gains the ability to think interdisciplinary by associating his / her own disciplines with the knowledge he / she learned in this course.</w:t>
            </w:r>
          </w:p>
          <w:p w:rsidR="00B12DBA" w:rsidRPr="00B12DBA" w:rsidRDefault="00B12DBA" w:rsidP="00B12DBA">
            <w:pPr>
              <w:rPr>
                <w:color w:val="000000"/>
                <w:sz w:val="20"/>
                <w:szCs w:val="20"/>
              </w:rPr>
            </w:pPr>
            <w:r w:rsidRPr="00B12DBA">
              <w:rPr>
                <w:color w:val="000000"/>
                <w:sz w:val="20"/>
                <w:szCs w:val="20"/>
              </w:rPr>
              <w:t>• To gain the values such as unity, independence, national interests, nationality, active citizenship.</w:t>
            </w:r>
          </w:p>
          <w:p w:rsidR="00B12DBA" w:rsidRPr="00B12DBA" w:rsidRDefault="00B12DBA" w:rsidP="00B12DBA">
            <w:pPr>
              <w:rPr>
                <w:color w:val="000000"/>
                <w:sz w:val="20"/>
                <w:szCs w:val="20"/>
              </w:rPr>
            </w:pPr>
            <w:r w:rsidRPr="00B12DBA">
              <w:rPr>
                <w:color w:val="000000"/>
                <w:sz w:val="20"/>
                <w:szCs w:val="20"/>
              </w:rPr>
              <w:t>• Develop a realistic perspective by associating a historical event with the events taking place today.</w:t>
            </w:r>
          </w:p>
          <w:p w:rsidR="00B12DBA" w:rsidRPr="00B12DBA" w:rsidRDefault="00B12DBA" w:rsidP="00B12DBA">
            <w:pPr>
              <w:rPr>
                <w:color w:val="000000"/>
                <w:sz w:val="20"/>
                <w:szCs w:val="20"/>
              </w:rPr>
            </w:pPr>
            <w:r w:rsidRPr="00B12DBA">
              <w:rPr>
                <w:color w:val="000000"/>
                <w:sz w:val="20"/>
                <w:szCs w:val="20"/>
              </w:rPr>
              <w:t>• The student learns to analyze documents while examining materials such as first-hand source, documentary, film used during the course.</w:t>
            </w:r>
          </w:p>
          <w:p w:rsidR="00B12DBA" w:rsidRDefault="00B12DBA" w:rsidP="00B12DBA">
            <w:pPr>
              <w:rPr>
                <w:color w:val="000000"/>
                <w:sz w:val="20"/>
                <w:szCs w:val="20"/>
              </w:rPr>
            </w:pPr>
            <w:r w:rsidRPr="00B12DBA">
              <w:rPr>
                <w:color w:val="000000"/>
                <w:sz w:val="20"/>
                <w:szCs w:val="20"/>
              </w:rPr>
              <w:t>• To have different perspectives on the subjects described in the course with the reading of auxiliary books on the course of Atatürk's Principles and History of Turkish Revolution II.</w:t>
            </w:r>
          </w:p>
          <w:p w:rsidR="00B12DBA" w:rsidRPr="00B12DBA" w:rsidRDefault="00B12DBA" w:rsidP="00B12DBA">
            <w:pPr>
              <w:rPr>
                <w:color w:val="000000"/>
                <w:sz w:val="20"/>
                <w:szCs w:val="20"/>
              </w:rPr>
            </w:pPr>
            <w:r w:rsidRPr="00B12DBA">
              <w:rPr>
                <w:color w:val="000000"/>
                <w:sz w:val="20"/>
                <w:szCs w:val="20"/>
              </w:rPr>
              <w:t>• Develops a sense of respect for different views and ideas and explores and reads their views.</w:t>
            </w:r>
          </w:p>
          <w:p w:rsidR="00B12DBA" w:rsidRPr="00B12DBA" w:rsidRDefault="00B12DBA" w:rsidP="00B12DBA">
            <w:pPr>
              <w:rPr>
                <w:color w:val="000000"/>
                <w:sz w:val="20"/>
                <w:szCs w:val="20"/>
              </w:rPr>
            </w:pPr>
            <w:r w:rsidRPr="00B12DBA">
              <w:rPr>
                <w:color w:val="000000"/>
                <w:sz w:val="20"/>
                <w:szCs w:val="20"/>
              </w:rPr>
              <w:t>• Gain experience on how to talk in front of the public when using discussion method in the group and in the course.</w:t>
            </w:r>
          </w:p>
          <w:p w:rsidR="00371103" w:rsidRPr="007E7EF7" w:rsidRDefault="00B12DBA" w:rsidP="00B12DBA">
            <w:pPr>
              <w:rPr>
                <w:color w:val="000000"/>
                <w:sz w:val="20"/>
                <w:szCs w:val="20"/>
              </w:rPr>
            </w:pPr>
            <w:r w:rsidRPr="00B12DBA">
              <w:rPr>
                <w:color w:val="000000"/>
                <w:sz w:val="20"/>
                <w:szCs w:val="20"/>
              </w:rPr>
              <w:t>• Learn to adopt universal values while respecting and respecting their roots.</w:t>
            </w:r>
          </w:p>
          <w:p w:rsidR="00371103" w:rsidRPr="007E7EF7" w:rsidRDefault="00371103" w:rsidP="00725B3B">
            <w:pPr>
              <w:rPr>
                <w:color w:val="000000"/>
                <w:sz w:val="20"/>
                <w:szCs w:val="20"/>
              </w:rPr>
            </w:pPr>
          </w:p>
        </w:tc>
      </w:tr>
      <w:tr w:rsidR="00371103" w:rsidRPr="007E7EF7" w:rsidTr="007E7EF7">
        <w:trPr>
          <w:trHeight w:val="300"/>
        </w:trPr>
        <w:tc>
          <w:tcPr>
            <w:tcW w:w="4324" w:type="dxa"/>
            <w:shd w:val="clear" w:color="auto" w:fill="DEEAF6"/>
            <w:noWrap/>
            <w:vAlign w:val="center"/>
            <w:hideMark/>
          </w:tcPr>
          <w:p w:rsidR="00371103" w:rsidRPr="007E7EF7" w:rsidRDefault="003632EB" w:rsidP="00725B3B">
            <w:pPr>
              <w:rPr>
                <w:b/>
                <w:bCs/>
                <w:color w:val="000000"/>
                <w:sz w:val="20"/>
                <w:szCs w:val="20"/>
              </w:rPr>
            </w:pPr>
            <w:r w:rsidRPr="007E7EF7">
              <w:rPr>
                <w:b/>
                <w:bCs/>
                <w:color w:val="000000"/>
                <w:sz w:val="20"/>
                <w:szCs w:val="20"/>
              </w:rPr>
              <w:lastRenderedPageBreak/>
              <w:t>Instruction Methods</w:t>
            </w:r>
          </w:p>
        </w:tc>
        <w:tc>
          <w:tcPr>
            <w:tcW w:w="5304" w:type="dxa"/>
            <w:shd w:val="clear" w:color="auto" w:fill="auto"/>
            <w:noWrap/>
            <w:vAlign w:val="center"/>
            <w:hideMark/>
          </w:tcPr>
          <w:p w:rsidR="00371103" w:rsidRPr="007E7EF7" w:rsidRDefault="00371103" w:rsidP="00725B3B">
            <w:pPr>
              <w:rPr>
                <w:color w:val="000000"/>
                <w:sz w:val="20"/>
                <w:szCs w:val="20"/>
              </w:rPr>
            </w:pPr>
            <w:r w:rsidRPr="007E7EF7">
              <w:rPr>
                <w:color w:val="000000"/>
                <w:sz w:val="20"/>
                <w:szCs w:val="20"/>
              </w:rPr>
              <w:t> </w:t>
            </w:r>
            <w:r w:rsidR="001F74B3" w:rsidRPr="007E7EF7">
              <w:rPr>
                <w:color w:val="000000"/>
                <w:sz w:val="20"/>
                <w:szCs w:val="20"/>
              </w:rPr>
              <w:t xml:space="preserve">Face-to-face </w:t>
            </w:r>
          </w:p>
        </w:tc>
      </w:tr>
      <w:tr w:rsidR="00371103" w:rsidRPr="007E7EF7" w:rsidTr="007E7EF7">
        <w:trPr>
          <w:trHeight w:val="300"/>
        </w:trPr>
        <w:tc>
          <w:tcPr>
            <w:tcW w:w="4324" w:type="dxa"/>
            <w:shd w:val="clear" w:color="auto" w:fill="DEEAF6"/>
            <w:noWrap/>
            <w:vAlign w:val="center"/>
          </w:tcPr>
          <w:p w:rsidR="00371103" w:rsidRPr="007E7EF7" w:rsidRDefault="003632EB" w:rsidP="00725B3B">
            <w:pPr>
              <w:rPr>
                <w:b/>
                <w:bCs/>
                <w:color w:val="000000"/>
                <w:sz w:val="20"/>
                <w:szCs w:val="20"/>
              </w:rPr>
            </w:pPr>
            <w:r w:rsidRPr="007E7EF7">
              <w:rPr>
                <w:b/>
                <w:bCs/>
                <w:color w:val="000000"/>
                <w:sz w:val="20"/>
                <w:szCs w:val="20"/>
              </w:rPr>
              <w:t>Weekly Schedule</w:t>
            </w:r>
          </w:p>
        </w:tc>
        <w:tc>
          <w:tcPr>
            <w:tcW w:w="5304" w:type="dxa"/>
            <w:shd w:val="clear" w:color="auto" w:fill="auto"/>
            <w:noWrap/>
            <w:vAlign w:val="center"/>
          </w:tcPr>
          <w:p w:rsidR="00B7163E" w:rsidRDefault="00B7163E" w:rsidP="00B7163E">
            <w:pPr>
              <w:pStyle w:val="ListeParagraf"/>
              <w:numPr>
                <w:ilvl w:val="0"/>
                <w:numId w:val="3"/>
              </w:numPr>
              <w:rPr>
                <w:color w:val="000000"/>
                <w:sz w:val="20"/>
                <w:szCs w:val="20"/>
              </w:rPr>
            </w:pPr>
            <w:r>
              <w:rPr>
                <w:color w:val="000000"/>
                <w:sz w:val="20"/>
                <w:szCs w:val="20"/>
              </w:rPr>
              <w:t>T</w:t>
            </w:r>
            <w:r w:rsidRPr="00B7163E">
              <w:rPr>
                <w:color w:val="000000"/>
                <w:sz w:val="20"/>
                <w:szCs w:val="20"/>
              </w:rPr>
              <w:t xml:space="preserve">he peace plans proposed to the Ottoman </w:t>
            </w:r>
            <w:r w:rsidR="00F94871" w:rsidRPr="00B7163E">
              <w:rPr>
                <w:color w:val="000000"/>
                <w:sz w:val="20"/>
                <w:szCs w:val="20"/>
              </w:rPr>
              <w:t>Empire</w:t>
            </w:r>
            <w:r w:rsidR="00F94871">
              <w:rPr>
                <w:color w:val="000000"/>
                <w:sz w:val="20"/>
                <w:szCs w:val="20"/>
              </w:rPr>
              <w:t>;</w:t>
            </w:r>
            <w:r w:rsidRPr="00B7163E">
              <w:rPr>
                <w:color w:val="000000"/>
                <w:sz w:val="20"/>
                <w:szCs w:val="20"/>
              </w:rPr>
              <w:t xml:space="preserve"> the Paris Peace Conference, the London Conference, the San Remo Conference and the Treaty of </w:t>
            </w:r>
            <w:proofErr w:type="spellStart"/>
            <w:r w:rsidRPr="00B7163E">
              <w:rPr>
                <w:color w:val="000000"/>
                <w:sz w:val="20"/>
                <w:szCs w:val="20"/>
              </w:rPr>
              <w:t>Sèvres</w:t>
            </w:r>
            <w:proofErr w:type="spellEnd"/>
            <w:r w:rsidRPr="00B7163E">
              <w:rPr>
                <w:color w:val="000000"/>
                <w:sz w:val="20"/>
                <w:szCs w:val="20"/>
              </w:rPr>
              <w:t>.</w:t>
            </w:r>
          </w:p>
          <w:p w:rsidR="00B7163E" w:rsidRPr="00B7163E" w:rsidRDefault="00B7163E" w:rsidP="00B7163E">
            <w:pPr>
              <w:pStyle w:val="ListeParagraf"/>
              <w:numPr>
                <w:ilvl w:val="0"/>
                <w:numId w:val="3"/>
              </w:numPr>
              <w:rPr>
                <w:color w:val="000000"/>
                <w:sz w:val="20"/>
                <w:szCs w:val="20"/>
              </w:rPr>
            </w:pPr>
            <w:r w:rsidRPr="00B7163E">
              <w:rPr>
                <w:color w:val="000000"/>
                <w:sz w:val="20"/>
                <w:szCs w:val="20"/>
              </w:rPr>
              <w:t xml:space="preserve"> National Struggle, Eastern Front and the Southern Front Collisions: </w:t>
            </w:r>
            <w:proofErr w:type="spellStart"/>
            <w:r w:rsidRPr="00B7163E">
              <w:rPr>
                <w:color w:val="000000"/>
                <w:sz w:val="20"/>
                <w:szCs w:val="20"/>
              </w:rPr>
              <w:t>Marash</w:t>
            </w:r>
            <w:proofErr w:type="spellEnd"/>
            <w:r w:rsidRPr="00B7163E">
              <w:rPr>
                <w:color w:val="000000"/>
                <w:sz w:val="20"/>
                <w:szCs w:val="20"/>
              </w:rPr>
              <w:t xml:space="preserve">, Urfa, Adana and </w:t>
            </w:r>
            <w:proofErr w:type="spellStart"/>
            <w:r w:rsidRPr="00B7163E">
              <w:rPr>
                <w:color w:val="000000"/>
                <w:sz w:val="20"/>
                <w:szCs w:val="20"/>
              </w:rPr>
              <w:t>Antep</w:t>
            </w:r>
            <w:proofErr w:type="spellEnd"/>
            <w:r w:rsidRPr="00B7163E">
              <w:rPr>
                <w:color w:val="000000"/>
                <w:sz w:val="20"/>
                <w:szCs w:val="20"/>
              </w:rPr>
              <w:t xml:space="preserve"> Defenses.</w:t>
            </w:r>
          </w:p>
          <w:p w:rsidR="00B7163E" w:rsidRPr="00B7163E" w:rsidRDefault="00B7163E" w:rsidP="00B7163E">
            <w:pPr>
              <w:pStyle w:val="ListeParagraf"/>
              <w:numPr>
                <w:ilvl w:val="0"/>
                <w:numId w:val="3"/>
              </w:numPr>
              <w:rPr>
                <w:color w:val="000000"/>
                <w:sz w:val="20"/>
                <w:szCs w:val="20"/>
              </w:rPr>
            </w:pPr>
            <w:r w:rsidRPr="00B7163E">
              <w:rPr>
                <w:color w:val="000000"/>
                <w:sz w:val="20"/>
                <w:szCs w:val="20"/>
              </w:rPr>
              <w:t>Establishment of the Regular Army and the Western Front Collisions.</w:t>
            </w:r>
          </w:p>
          <w:p w:rsidR="00B7163E" w:rsidRDefault="00B7163E" w:rsidP="00B7163E">
            <w:pPr>
              <w:pStyle w:val="ListeParagraf"/>
              <w:numPr>
                <w:ilvl w:val="0"/>
                <w:numId w:val="3"/>
              </w:numPr>
              <w:rPr>
                <w:color w:val="000000"/>
                <w:sz w:val="20"/>
                <w:szCs w:val="20"/>
              </w:rPr>
            </w:pPr>
            <w:r w:rsidRPr="00B7163E">
              <w:rPr>
                <w:color w:val="000000"/>
                <w:sz w:val="20"/>
                <w:szCs w:val="20"/>
              </w:rPr>
              <w:t xml:space="preserve">Commitment to National Declaration of Nationality, Winning the Great Offensive, the signing of the </w:t>
            </w:r>
            <w:proofErr w:type="spellStart"/>
            <w:r w:rsidRPr="00B7163E">
              <w:rPr>
                <w:color w:val="000000"/>
                <w:sz w:val="20"/>
                <w:szCs w:val="20"/>
              </w:rPr>
              <w:t>Mudanya</w:t>
            </w:r>
            <w:proofErr w:type="spellEnd"/>
            <w:r w:rsidRPr="00B7163E">
              <w:rPr>
                <w:color w:val="000000"/>
                <w:sz w:val="20"/>
                <w:szCs w:val="20"/>
              </w:rPr>
              <w:t xml:space="preserve"> Armistice.</w:t>
            </w:r>
          </w:p>
          <w:p w:rsidR="00B7163E" w:rsidRDefault="00B7163E" w:rsidP="00B7163E">
            <w:pPr>
              <w:pStyle w:val="ListeParagraf"/>
              <w:numPr>
                <w:ilvl w:val="0"/>
                <w:numId w:val="3"/>
              </w:numPr>
              <w:rPr>
                <w:color w:val="000000"/>
                <w:sz w:val="20"/>
                <w:szCs w:val="20"/>
              </w:rPr>
            </w:pPr>
            <w:r w:rsidRPr="00B7163E">
              <w:rPr>
                <w:color w:val="000000"/>
                <w:sz w:val="20"/>
                <w:szCs w:val="20"/>
              </w:rPr>
              <w:t>The signing of the Lausanne Peace Treaty and the importance of this treaty.</w:t>
            </w:r>
            <w:r>
              <w:rPr>
                <w:color w:val="000000"/>
                <w:sz w:val="20"/>
                <w:szCs w:val="20"/>
              </w:rPr>
              <w:t xml:space="preserve"> </w:t>
            </w:r>
          </w:p>
          <w:p w:rsidR="00B7163E" w:rsidRPr="00B7163E" w:rsidRDefault="00B7163E" w:rsidP="00B7163E">
            <w:pPr>
              <w:pStyle w:val="ListeParagraf"/>
              <w:numPr>
                <w:ilvl w:val="0"/>
                <w:numId w:val="3"/>
              </w:numPr>
              <w:rPr>
                <w:color w:val="000000"/>
                <w:sz w:val="20"/>
                <w:szCs w:val="20"/>
              </w:rPr>
            </w:pPr>
            <w:r w:rsidRPr="00B7163E">
              <w:rPr>
                <w:color w:val="000000"/>
                <w:sz w:val="20"/>
                <w:szCs w:val="20"/>
              </w:rPr>
              <w:t xml:space="preserve">Establishment of a new state in Ankara and reforms in the political </w:t>
            </w:r>
            <w:r w:rsidR="00D47F27">
              <w:rPr>
                <w:color w:val="000000"/>
                <w:sz w:val="20"/>
                <w:szCs w:val="20"/>
              </w:rPr>
              <w:t>atmo</w:t>
            </w:r>
            <w:r w:rsidRPr="00B7163E">
              <w:rPr>
                <w:color w:val="000000"/>
                <w:sz w:val="20"/>
                <w:szCs w:val="20"/>
              </w:rPr>
              <w:t>sphere:</w:t>
            </w:r>
            <w:r w:rsidR="00D47F27">
              <w:rPr>
                <w:color w:val="000000"/>
                <w:sz w:val="20"/>
                <w:szCs w:val="20"/>
              </w:rPr>
              <w:t xml:space="preserve"> </w:t>
            </w:r>
            <w:r w:rsidRPr="00B7163E">
              <w:rPr>
                <w:color w:val="000000"/>
                <w:sz w:val="20"/>
                <w:szCs w:val="20"/>
              </w:rPr>
              <w:t>Removal of the sultanate, the proclamation of the Republic, 3 March 1924 Laws.</w:t>
            </w:r>
          </w:p>
          <w:p w:rsidR="005507E6" w:rsidRPr="00D47F27" w:rsidRDefault="005507E6" w:rsidP="00D47F27">
            <w:pPr>
              <w:pStyle w:val="ListeParagraf"/>
              <w:numPr>
                <w:ilvl w:val="0"/>
                <w:numId w:val="3"/>
              </w:numPr>
              <w:rPr>
                <w:color w:val="000000"/>
                <w:sz w:val="20"/>
                <w:szCs w:val="20"/>
              </w:rPr>
            </w:pPr>
            <w:r w:rsidRPr="005507E6">
              <w:rPr>
                <w:color w:val="000000"/>
                <w:sz w:val="20"/>
                <w:szCs w:val="20"/>
              </w:rPr>
              <w:t>Establishment of political parties.</w:t>
            </w:r>
            <w:r w:rsidRPr="00D47F27">
              <w:rPr>
                <w:color w:val="000000"/>
                <w:sz w:val="20"/>
                <w:szCs w:val="20"/>
              </w:rPr>
              <w:t xml:space="preserve">  democracy experiment in the Republic of Turkey, revolts to democracy. </w:t>
            </w:r>
          </w:p>
          <w:p w:rsidR="000E23AE" w:rsidRDefault="00B7163E" w:rsidP="0082303C">
            <w:pPr>
              <w:pStyle w:val="ListeParagraf"/>
              <w:numPr>
                <w:ilvl w:val="0"/>
                <w:numId w:val="3"/>
              </w:numPr>
              <w:rPr>
                <w:color w:val="000000"/>
                <w:sz w:val="20"/>
                <w:szCs w:val="20"/>
              </w:rPr>
            </w:pPr>
            <w:r w:rsidRPr="005507E6">
              <w:rPr>
                <w:color w:val="000000"/>
                <w:sz w:val="20"/>
                <w:szCs w:val="20"/>
              </w:rPr>
              <w:t xml:space="preserve">Visa Week </w:t>
            </w:r>
          </w:p>
          <w:p w:rsidR="005507E6" w:rsidRPr="005507E6" w:rsidRDefault="005507E6" w:rsidP="005507E6">
            <w:pPr>
              <w:pStyle w:val="ListeParagraf"/>
              <w:numPr>
                <w:ilvl w:val="0"/>
                <w:numId w:val="3"/>
              </w:numPr>
              <w:rPr>
                <w:color w:val="000000"/>
                <w:sz w:val="20"/>
                <w:szCs w:val="20"/>
              </w:rPr>
            </w:pPr>
            <w:r>
              <w:rPr>
                <w:color w:val="000000"/>
                <w:sz w:val="20"/>
                <w:szCs w:val="20"/>
              </w:rPr>
              <w:t xml:space="preserve">The </w:t>
            </w:r>
            <w:r w:rsidRPr="005507E6">
              <w:rPr>
                <w:color w:val="000000"/>
                <w:sz w:val="20"/>
                <w:szCs w:val="20"/>
              </w:rPr>
              <w:t>arrangements</w:t>
            </w:r>
            <w:r>
              <w:rPr>
                <w:color w:val="000000"/>
                <w:sz w:val="20"/>
                <w:szCs w:val="20"/>
              </w:rPr>
              <w:t xml:space="preserve"> in e</w:t>
            </w:r>
            <w:r w:rsidRPr="005507E6">
              <w:rPr>
                <w:color w:val="000000"/>
                <w:sz w:val="20"/>
                <w:szCs w:val="20"/>
              </w:rPr>
              <w:t>ducations and culture, health and public works, innovations in economic life: Tax regulations, establishment of new banks, measures taken to stimulate agriculture, establishment of some industrial organizations.</w:t>
            </w:r>
          </w:p>
          <w:p w:rsidR="005507E6" w:rsidRPr="00D47F27" w:rsidRDefault="00D47F27" w:rsidP="00D47F27">
            <w:pPr>
              <w:pStyle w:val="ListeParagraf"/>
              <w:numPr>
                <w:ilvl w:val="0"/>
                <w:numId w:val="3"/>
              </w:numPr>
              <w:rPr>
                <w:color w:val="000000"/>
                <w:sz w:val="20"/>
                <w:szCs w:val="20"/>
              </w:rPr>
            </w:pPr>
            <w:r>
              <w:rPr>
                <w:color w:val="000000"/>
                <w:sz w:val="20"/>
                <w:szCs w:val="20"/>
              </w:rPr>
              <w:t xml:space="preserve">The </w:t>
            </w:r>
            <w:r w:rsidR="005507E6" w:rsidRPr="005507E6">
              <w:rPr>
                <w:color w:val="000000"/>
                <w:sz w:val="20"/>
                <w:szCs w:val="20"/>
              </w:rPr>
              <w:t>Republican Period of Turkey's Foreign Policy:</w:t>
            </w:r>
            <w:r w:rsidR="00A63A46">
              <w:rPr>
                <w:color w:val="000000"/>
                <w:sz w:val="20"/>
                <w:szCs w:val="20"/>
              </w:rPr>
              <w:t xml:space="preserve"> </w:t>
            </w:r>
            <w:r w:rsidR="005507E6" w:rsidRPr="00D47F27">
              <w:rPr>
                <w:color w:val="000000"/>
                <w:sz w:val="20"/>
                <w:szCs w:val="20"/>
              </w:rPr>
              <w:t>The solution of the problems that could not be solved in Lausanne between 1923-1932, foreign policy between 1932-1939.</w:t>
            </w:r>
          </w:p>
          <w:p w:rsidR="005507E6" w:rsidRPr="005507E6" w:rsidRDefault="005507E6" w:rsidP="005507E6">
            <w:pPr>
              <w:pStyle w:val="ListeParagraf"/>
              <w:numPr>
                <w:ilvl w:val="0"/>
                <w:numId w:val="3"/>
              </w:numPr>
              <w:rPr>
                <w:color w:val="000000"/>
                <w:sz w:val="20"/>
                <w:szCs w:val="20"/>
              </w:rPr>
            </w:pPr>
            <w:r w:rsidRPr="005507E6">
              <w:rPr>
                <w:color w:val="000000"/>
                <w:sz w:val="20"/>
                <w:szCs w:val="20"/>
              </w:rPr>
              <w:t>Mustafa Kemal Atatürk's Death and Atatürk's Principles and Revolutions.</w:t>
            </w:r>
          </w:p>
          <w:p w:rsidR="005507E6" w:rsidRPr="005507E6" w:rsidRDefault="00D47F27" w:rsidP="005507E6">
            <w:pPr>
              <w:pStyle w:val="ListeParagraf"/>
              <w:numPr>
                <w:ilvl w:val="0"/>
                <w:numId w:val="3"/>
              </w:numPr>
              <w:rPr>
                <w:color w:val="000000"/>
                <w:sz w:val="20"/>
                <w:szCs w:val="20"/>
              </w:rPr>
            </w:pPr>
            <w:r>
              <w:rPr>
                <w:color w:val="000000"/>
                <w:sz w:val="20"/>
                <w:szCs w:val="20"/>
              </w:rPr>
              <w:t xml:space="preserve">From </w:t>
            </w:r>
            <w:r w:rsidRPr="00D47F27">
              <w:rPr>
                <w:color w:val="000000"/>
                <w:sz w:val="20"/>
                <w:szCs w:val="20"/>
              </w:rPr>
              <w:t>1950</w:t>
            </w:r>
            <w:r>
              <w:rPr>
                <w:color w:val="000000"/>
                <w:sz w:val="20"/>
                <w:szCs w:val="20"/>
              </w:rPr>
              <w:t xml:space="preserve"> to </w:t>
            </w:r>
            <w:r w:rsidRPr="00D47F27">
              <w:rPr>
                <w:color w:val="000000"/>
                <w:sz w:val="20"/>
                <w:szCs w:val="20"/>
              </w:rPr>
              <w:t>1980</w:t>
            </w:r>
            <w:r>
              <w:rPr>
                <w:color w:val="000000"/>
                <w:sz w:val="20"/>
                <w:szCs w:val="20"/>
              </w:rPr>
              <w:t xml:space="preserve">, </w:t>
            </w:r>
            <w:r w:rsidRPr="00D47F27">
              <w:rPr>
                <w:color w:val="000000"/>
                <w:sz w:val="20"/>
                <w:szCs w:val="20"/>
              </w:rPr>
              <w:t>the general situation in the world and Turkey.</w:t>
            </w:r>
          </w:p>
          <w:p w:rsidR="005507E6" w:rsidRPr="005507E6" w:rsidRDefault="00D47F27" w:rsidP="005507E6">
            <w:pPr>
              <w:pStyle w:val="ListeParagraf"/>
              <w:numPr>
                <w:ilvl w:val="0"/>
                <w:numId w:val="3"/>
              </w:numPr>
              <w:rPr>
                <w:color w:val="000000"/>
                <w:sz w:val="20"/>
                <w:szCs w:val="20"/>
              </w:rPr>
            </w:pPr>
            <w:r>
              <w:rPr>
                <w:color w:val="000000"/>
                <w:sz w:val="20"/>
                <w:szCs w:val="20"/>
              </w:rPr>
              <w:t xml:space="preserve">The </w:t>
            </w:r>
            <w:r w:rsidR="005507E6" w:rsidRPr="005507E6">
              <w:rPr>
                <w:color w:val="000000"/>
                <w:sz w:val="20"/>
                <w:szCs w:val="20"/>
              </w:rPr>
              <w:t xml:space="preserve">developments in </w:t>
            </w:r>
            <w:r>
              <w:rPr>
                <w:color w:val="000000"/>
                <w:sz w:val="20"/>
                <w:szCs w:val="20"/>
              </w:rPr>
              <w:t xml:space="preserve">Turkey and in </w:t>
            </w:r>
            <w:r w:rsidR="005507E6" w:rsidRPr="005507E6">
              <w:rPr>
                <w:color w:val="000000"/>
                <w:sz w:val="20"/>
                <w:szCs w:val="20"/>
              </w:rPr>
              <w:t>the world from 1980 to the present day.</w:t>
            </w:r>
          </w:p>
          <w:p w:rsidR="005507E6" w:rsidRPr="00D47F27" w:rsidRDefault="005507E6" w:rsidP="00D47F27">
            <w:pPr>
              <w:pStyle w:val="ListeParagraf"/>
              <w:numPr>
                <w:ilvl w:val="0"/>
                <w:numId w:val="3"/>
              </w:numPr>
              <w:rPr>
                <w:color w:val="000000"/>
                <w:sz w:val="20"/>
                <w:szCs w:val="20"/>
              </w:rPr>
            </w:pPr>
            <w:r w:rsidRPr="00D47F27">
              <w:rPr>
                <w:color w:val="000000"/>
                <w:sz w:val="20"/>
                <w:szCs w:val="20"/>
              </w:rPr>
              <w:t>Final week.</w:t>
            </w:r>
          </w:p>
          <w:p w:rsidR="00371103" w:rsidRPr="00D47F27" w:rsidRDefault="00A72FA9" w:rsidP="00D47F27">
            <w:pPr>
              <w:rPr>
                <w:color w:val="000000"/>
                <w:sz w:val="20"/>
                <w:szCs w:val="20"/>
              </w:rPr>
            </w:pPr>
            <w:r w:rsidRPr="00D47F27">
              <w:rPr>
                <w:color w:val="000000"/>
                <w:sz w:val="20"/>
                <w:szCs w:val="20"/>
              </w:rPr>
              <w:t xml:space="preserve"> </w:t>
            </w:r>
          </w:p>
        </w:tc>
      </w:tr>
      <w:tr w:rsidR="00371103" w:rsidRPr="007E7EF7" w:rsidTr="007E7EF7">
        <w:trPr>
          <w:trHeight w:val="1530"/>
        </w:trPr>
        <w:tc>
          <w:tcPr>
            <w:tcW w:w="4324" w:type="dxa"/>
            <w:shd w:val="clear" w:color="auto" w:fill="DEEAF6"/>
            <w:noWrap/>
            <w:vAlign w:val="center"/>
            <w:hideMark/>
          </w:tcPr>
          <w:p w:rsidR="00371103" w:rsidRPr="007E7EF7" w:rsidRDefault="003632EB" w:rsidP="00725B3B">
            <w:pPr>
              <w:rPr>
                <w:b/>
                <w:bCs/>
                <w:color w:val="000000"/>
                <w:sz w:val="20"/>
                <w:szCs w:val="20"/>
              </w:rPr>
            </w:pPr>
            <w:r w:rsidRPr="007E7EF7">
              <w:rPr>
                <w:b/>
                <w:bCs/>
                <w:color w:val="000000"/>
                <w:sz w:val="20"/>
                <w:szCs w:val="20"/>
              </w:rPr>
              <w:t>Teaching and Learning Methods</w:t>
            </w:r>
          </w:p>
          <w:p w:rsidR="001623FC" w:rsidRPr="007E7EF7" w:rsidRDefault="001623FC" w:rsidP="00725B3B">
            <w:pPr>
              <w:rPr>
                <w:b/>
                <w:bCs/>
                <w:color w:val="000000"/>
                <w:sz w:val="20"/>
                <w:szCs w:val="20"/>
              </w:rPr>
            </w:pPr>
          </w:p>
          <w:p w:rsidR="001623FC" w:rsidRPr="007E7EF7" w:rsidRDefault="001623FC" w:rsidP="00725B3B">
            <w:pPr>
              <w:pStyle w:val="HTMLncedenBiimlendirilmi"/>
              <w:rPr>
                <w:rFonts w:ascii="Times New Roman" w:hAnsi="Times New Roman" w:cs="Times New Roman"/>
                <w:i/>
              </w:rPr>
            </w:pPr>
            <w:r w:rsidRPr="007E7EF7">
              <w:rPr>
                <w:rFonts w:ascii="Times New Roman" w:hAnsi="Times New Roman" w:cs="Times New Roman"/>
                <w:i/>
              </w:rPr>
              <w:t>(</w:t>
            </w:r>
            <w:r w:rsidR="003632EB" w:rsidRPr="007E7EF7">
              <w:rPr>
                <w:rFonts w:ascii="Times New Roman" w:hAnsi="Times New Roman" w:cs="Times New Roman"/>
                <w:i/>
              </w:rPr>
              <w:t>These are examples. Please fill which activities you use in the course</w:t>
            </w:r>
            <w:r w:rsidRPr="007E7EF7">
              <w:rPr>
                <w:rFonts w:ascii="Times New Roman" w:hAnsi="Times New Roman" w:cs="Times New Roman"/>
                <w:i/>
              </w:rPr>
              <w:t>)</w:t>
            </w:r>
          </w:p>
          <w:p w:rsidR="001623FC" w:rsidRPr="007E7EF7" w:rsidRDefault="001623FC" w:rsidP="00725B3B">
            <w:pPr>
              <w:rPr>
                <w:b/>
                <w:bCs/>
                <w:color w:val="000000"/>
                <w:sz w:val="20"/>
                <w:szCs w:val="20"/>
              </w:rPr>
            </w:pPr>
          </w:p>
          <w:p w:rsidR="00371103" w:rsidRPr="007E7EF7" w:rsidRDefault="00371103" w:rsidP="00725B3B">
            <w:pPr>
              <w:rPr>
                <w:bCs/>
                <w:i/>
                <w:color w:val="000000"/>
                <w:sz w:val="20"/>
                <w:szCs w:val="20"/>
              </w:rPr>
            </w:pPr>
          </w:p>
        </w:tc>
        <w:tc>
          <w:tcPr>
            <w:tcW w:w="5304" w:type="dxa"/>
            <w:shd w:val="clear" w:color="auto" w:fill="auto"/>
            <w:noWrap/>
            <w:vAlign w:val="center"/>
            <w:hideMark/>
          </w:tcPr>
          <w:p w:rsidR="00D66751" w:rsidRPr="007E7EF7" w:rsidRDefault="00D66751" w:rsidP="00725B3B">
            <w:pPr>
              <w:pStyle w:val="HTMLncedenBiimlendirilmi"/>
            </w:pP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Weekly theoretical hours</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Reading Activities</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Visits to the historical sites, observation tour in the museum</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Preparing a presentation</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presentations</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Group Discussion</w:t>
            </w:r>
          </w:p>
          <w:p w:rsidR="00F16B15" w:rsidRPr="007E7EF7" w:rsidRDefault="00F16B15" w:rsidP="00725B3B">
            <w:pPr>
              <w:pStyle w:val="HTMLncedenBiimlendirilmi"/>
              <w:rPr>
                <w:rFonts w:ascii="Times New Roman" w:hAnsi="Times New Roman" w:cs="Times New Roman"/>
              </w:rPr>
            </w:pPr>
            <w:r w:rsidRPr="007E7EF7">
              <w:rPr>
                <w:rFonts w:ascii="Times New Roman" w:hAnsi="Times New Roman" w:cs="Times New Roman"/>
              </w:rPr>
              <w:t xml:space="preserve">Document review - review </w:t>
            </w:r>
          </w:p>
          <w:p w:rsidR="001623FC" w:rsidRPr="007E7EF7" w:rsidRDefault="00F83F35" w:rsidP="00725B3B">
            <w:pPr>
              <w:pStyle w:val="HTMLncedenBiimlendirilmi"/>
              <w:rPr>
                <w:rFonts w:ascii="Times New Roman" w:hAnsi="Times New Roman" w:cs="Times New Roman"/>
              </w:rPr>
            </w:pPr>
            <w:r w:rsidRPr="007E7EF7">
              <w:rPr>
                <w:rFonts w:ascii="Times New Roman" w:hAnsi="Times New Roman" w:cs="Times New Roman"/>
              </w:rPr>
              <w:t>E</w:t>
            </w:r>
            <w:r w:rsidR="001623FC" w:rsidRPr="007E7EF7">
              <w:rPr>
                <w:rFonts w:ascii="Times New Roman" w:hAnsi="Times New Roman" w:cs="Times New Roman"/>
              </w:rPr>
              <w:t>xam</w:t>
            </w:r>
            <w:r w:rsidR="00F16B15" w:rsidRPr="007E7EF7">
              <w:rPr>
                <w:rFonts w:ascii="Times New Roman" w:hAnsi="Times New Roman" w:cs="Times New Roman"/>
              </w:rPr>
              <w:t>s</w:t>
            </w:r>
          </w:p>
          <w:p w:rsidR="00D66751" w:rsidRPr="007E7EF7" w:rsidRDefault="00D66751" w:rsidP="00725B3B">
            <w:pPr>
              <w:pStyle w:val="HTMLncedenBiimlendirilmi"/>
              <w:rPr>
                <w:color w:val="000000"/>
              </w:rPr>
            </w:pPr>
          </w:p>
        </w:tc>
      </w:tr>
      <w:tr w:rsidR="00371103" w:rsidRPr="007E7EF7" w:rsidTr="007E7EF7">
        <w:trPr>
          <w:trHeight w:val="70"/>
        </w:trPr>
        <w:tc>
          <w:tcPr>
            <w:tcW w:w="4324" w:type="dxa"/>
            <w:shd w:val="clear" w:color="auto" w:fill="DEEAF6"/>
            <w:noWrap/>
            <w:vAlign w:val="center"/>
            <w:hideMark/>
          </w:tcPr>
          <w:p w:rsidR="00371103" w:rsidRPr="007E7EF7" w:rsidRDefault="00A144E4" w:rsidP="00725B3B">
            <w:pPr>
              <w:rPr>
                <w:b/>
                <w:bCs/>
                <w:color w:val="000000"/>
                <w:sz w:val="20"/>
                <w:szCs w:val="20"/>
              </w:rPr>
            </w:pPr>
            <w:r w:rsidRPr="007E7EF7">
              <w:rPr>
                <w:b/>
                <w:bCs/>
                <w:color w:val="000000"/>
                <w:sz w:val="20"/>
                <w:szCs w:val="20"/>
              </w:rPr>
              <w:t>Assessment</w:t>
            </w:r>
            <w:r w:rsidR="00253CEE" w:rsidRPr="007E7EF7">
              <w:rPr>
                <w:b/>
                <w:bCs/>
                <w:color w:val="000000"/>
                <w:sz w:val="20"/>
                <w:szCs w:val="20"/>
              </w:rPr>
              <w:t xml:space="preserve"> Criteria</w:t>
            </w:r>
          </w:p>
        </w:tc>
        <w:tc>
          <w:tcPr>
            <w:tcW w:w="5304"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71103" w:rsidRPr="007E7EF7" w:rsidTr="005353CB">
              <w:trPr>
                <w:trHeight w:val="498"/>
              </w:trPr>
              <w:tc>
                <w:tcPr>
                  <w:tcW w:w="2257" w:type="dxa"/>
                  <w:shd w:val="clear" w:color="auto" w:fill="auto"/>
                </w:tcPr>
                <w:p w:rsidR="00371103" w:rsidRPr="007E7EF7" w:rsidRDefault="00371103" w:rsidP="00725B3B">
                  <w:pPr>
                    <w:rPr>
                      <w:sz w:val="20"/>
                      <w:szCs w:val="20"/>
                    </w:rPr>
                  </w:pPr>
                </w:p>
              </w:tc>
              <w:tc>
                <w:tcPr>
                  <w:tcW w:w="1128" w:type="dxa"/>
                  <w:shd w:val="clear" w:color="auto" w:fill="auto"/>
                </w:tcPr>
                <w:p w:rsidR="00371103" w:rsidRPr="007E7EF7" w:rsidRDefault="00253CEE" w:rsidP="00725B3B">
                  <w:pPr>
                    <w:rPr>
                      <w:b/>
                      <w:sz w:val="20"/>
                      <w:szCs w:val="20"/>
                    </w:rPr>
                  </w:pPr>
                  <w:r w:rsidRPr="007E7EF7">
                    <w:rPr>
                      <w:b/>
                      <w:sz w:val="20"/>
                      <w:szCs w:val="20"/>
                    </w:rPr>
                    <w:t>Numbers</w:t>
                  </w:r>
                </w:p>
              </w:tc>
              <w:tc>
                <w:tcPr>
                  <w:tcW w:w="1128" w:type="dxa"/>
                  <w:shd w:val="clear" w:color="auto" w:fill="auto"/>
                </w:tcPr>
                <w:p w:rsidR="00371103" w:rsidRPr="007E7EF7" w:rsidRDefault="00253CEE" w:rsidP="00725B3B">
                  <w:pPr>
                    <w:rPr>
                      <w:b/>
                      <w:sz w:val="20"/>
                      <w:szCs w:val="20"/>
                    </w:rPr>
                  </w:pPr>
                  <w:r w:rsidRPr="007E7EF7">
                    <w:rPr>
                      <w:b/>
                      <w:sz w:val="20"/>
                      <w:szCs w:val="20"/>
                    </w:rPr>
                    <w:t>Total Weighting</w:t>
                  </w:r>
                  <w:r w:rsidR="00371103" w:rsidRPr="007E7EF7">
                    <w:rPr>
                      <w:b/>
                      <w:sz w:val="20"/>
                      <w:szCs w:val="20"/>
                    </w:rPr>
                    <w:t xml:space="preserve"> (%)</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Midterm Exams</w:t>
                  </w:r>
                </w:p>
              </w:tc>
              <w:tc>
                <w:tcPr>
                  <w:tcW w:w="1128" w:type="dxa"/>
                  <w:shd w:val="clear" w:color="auto" w:fill="auto"/>
                </w:tcPr>
                <w:p w:rsidR="00F16B15" w:rsidRPr="007E7EF7" w:rsidRDefault="00F16B15" w:rsidP="00725B3B">
                  <w:pPr>
                    <w:rPr>
                      <w:sz w:val="20"/>
                      <w:szCs w:val="20"/>
                    </w:rPr>
                  </w:pPr>
                  <w:r w:rsidRPr="007E7EF7">
                    <w:rPr>
                      <w:sz w:val="20"/>
                      <w:szCs w:val="20"/>
                    </w:rPr>
                    <w:t>1</w:t>
                  </w:r>
                </w:p>
              </w:tc>
              <w:tc>
                <w:tcPr>
                  <w:tcW w:w="1128" w:type="dxa"/>
                  <w:shd w:val="clear" w:color="auto" w:fill="auto"/>
                </w:tcPr>
                <w:p w:rsidR="00F16B15" w:rsidRPr="007E7EF7" w:rsidRDefault="00F16B15" w:rsidP="00725B3B">
                  <w:pPr>
                    <w:rPr>
                      <w:sz w:val="20"/>
                      <w:szCs w:val="20"/>
                    </w:rPr>
                  </w:pPr>
                  <w:r w:rsidRPr="007E7EF7">
                    <w:rPr>
                      <w:sz w:val="20"/>
                      <w:szCs w:val="20"/>
                    </w:rPr>
                    <w:t>40</w:t>
                  </w:r>
                </w:p>
              </w:tc>
            </w:tr>
            <w:tr w:rsidR="00F16B15" w:rsidRPr="007E7EF7" w:rsidTr="005353CB">
              <w:trPr>
                <w:trHeight w:val="236"/>
              </w:trPr>
              <w:tc>
                <w:tcPr>
                  <w:tcW w:w="2257" w:type="dxa"/>
                  <w:shd w:val="clear" w:color="auto" w:fill="auto"/>
                </w:tcPr>
                <w:p w:rsidR="00F16B15" w:rsidRPr="007E7EF7" w:rsidRDefault="00F16B15" w:rsidP="00725B3B">
                  <w:pPr>
                    <w:rPr>
                      <w:sz w:val="20"/>
                      <w:szCs w:val="20"/>
                    </w:rPr>
                  </w:pPr>
                  <w:r w:rsidRPr="007E7EF7">
                    <w:rPr>
                      <w:sz w:val="20"/>
                      <w:szCs w:val="20"/>
                    </w:rPr>
                    <w:t>Assignment</w:t>
                  </w:r>
                </w:p>
              </w:tc>
              <w:tc>
                <w:tcPr>
                  <w:tcW w:w="1128" w:type="dxa"/>
                  <w:shd w:val="clear" w:color="auto" w:fill="auto"/>
                </w:tcPr>
                <w:p w:rsidR="00F16B15" w:rsidRPr="007E7EF7" w:rsidRDefault="00F16B15" w:rsidP="00725B3B">
                  <w:pPr>
                    <w:rPr>
                      <w:sz w:val="20"/>
                      <w:szCs w:val="20"/>
                    </w:rPr>
                  </w:pPr>
                  <w:r w:rsidRPr="007E7EF7">
                    <w:rPr>
                      <w:sz w:val="20"/>
                      <w:szCs w:val="20"/>
                    </w:rPr>
                    <w:t>1</w:t>
                  </w:r>
                </w:p>
              </w:tc>
              <w:tc>
                <w:tcPr>
                  <w:tcW w:w="1128" w:type="dxa"/>
                  <w:shd w:val="clear" w:color="auto" w:fill="auto"/>
                </w:tcPr>
                <w:p w:rsidR="00F16B15" w:rsidRPr="007E7EF7" w:rsidRDefault="00F16B15" w:rsidP="00725B3B">
                  <w:pPr>
                    <w:rPr>
                      <w:sz w:val="20"/>
                      <w:szCs w:val="20"/>
                    </w:rPr>
                  </w:pPr>
                  <w:r w:rsidRPr="007E7EF7">
                    <w:rPr>
                      <w:sz w:val="20"/>
                      <w:szCs w:val="20"/>
                    </w:rPr>
                    <w:t>10</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Application</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Projects</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Practice</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Quiz</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r w:rsidR="00F16B15" w:rsidRPr="007E7EF7" w:rsidTr="005353CB">
              <w:trPr>
                <w:trHeight w:val="248"/>
              </w:trPr>
              <w:tc>
                <w:tcPr>
                  <w:tcW w:w="2257" w:type="dxa"/>
                  <w:shd w:val="clear" w:color="auto" w:fill="auto"/>
                </w:tcPr>
                <w:p w:rsidR="00F16B15" w:rsidRPr="007E7EF7" w:rsidRDefault="00F16B15" w:rsidP="00725B3B">
                  <w:pPr>
                    <w:rPr>
                      <w:sz w:val="20"/>
                      <w:szCs w:val="20"/>
                    </w:rPr>
                  </w:pPr>
                  <w:r w:rsidRPr="007E7EF7">
                    <w:rPr>
                      <w:sz w:val="20"/>
                      <w:szCs w:val="20"/>
                    </w:rPr>
                    <w:t>Percent of In-term Studies (%)</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r w:rsidR="00F16B15" w:rsidRPr="007E7EF7" w:rsidTr="005353CB">
              <w:trPr>
                <w:trHeight w:val="236"/>
              </w:trPr>
              <w:tc>
                <w:tcPr>
                  <w:tcW w:w="2257" w:type="dxa"/>
                  <w:shd w:val="clear" w:color="auto" w:fill="auto"/>
                </w:tcPr>
                <w:p w:rsidR="00F16B15" w:rsidRPr="007E7EF7" w:rsidRDefault="00F16B15" w:rsidP="00725B3B">
                  <w:pPr>
                    <w:rPr>
                      <w:sz w:val="20"/>
                      <w:szCs w:val="20"/>
                    </w:rPr>
                  </w:pPr>
                  <w:r w:rsidRPr="007E7EF7">
                    <w:rPr>
                      <w:sz w:val="20"/>
                      <w:szCs w:val="20"/>
                    </w:rPr>
                    <w:t>Percentage of Final Exam to Total Score (%)</w:t>
                  </w:r>
                </w:p>
              </w:tc>
              <w:tc>
                <w:tcPr>
                  <w:tcW w:w="1128" w:type="dxa"/>
                  <w:shd w:val="clear" w:color="auto" w:fill="auto"/>
                </w:tcPr>
                <w:p w:rsidR="00F16B15" w:rsidRPr="007E7EF7" w:rsidRDefault="00F16B15" w:rsidP="00725B3B">
                  <w:pPr>
                    <w:rPr>
                      <w:sz w:val="20"/>
                      <w:szCs w:val="20"/>
                    </w:rPr>
                  </w:pPr>
                  <w:r w:rsidRPr="007E7EF7">
                    <w:rPr>
                      <w:sz w:val="20"/>
                      <w:szCs w:val="20"/>
                    </w:rPr>
                    <w:t>50</w:t>
                  </w:r>
                </w:p>
              </w:tc>
              <w:tc>
                <w:tcPr>
                  <w:tcW w:w="1128" w:type="dxa"/>
                  <w:shd w:val="clear" w:color="auto" w:fill="auto"/>
                </w:tcPr>
                <w:p w:rsidR="00F16B15" w:rsidRPr="007E7EF7" w:rsidRDefault="00F16B15" w:rsidP="00725B3B">
                  <w:pPr>
                    <w:rPr>
                      <w:sz w:val="20"/>
                      <w:szCs w:val="20"/>
                    </w:rPr>
                  </w:pPr>
                  <w:r w:rsidRPr="007E7EF7">
                    <w:rPr>
                      <w:sz w:val="20"/>
                      <w:szCs w:val="20"/>
                    </w:rPr>
                    <w:t>50</w:t>
                  </w:r>
                </w:p>
              </w:tc>
            </w:tr>
            <w:tr w:rsidR="00F16B15" w:rsidRPr="007E7EF7" w:rsidTr="005353CB">
              <w:trPr>
                <w:trHeight w:val="236"/>
              </w:trPr>
              <w:tc>
                <w:tcPr>
                  <w:tcW w:w="2257" w:type="dxa"/>
                  <w:shd w:val="clear" w:color="auto" w:fill="auto"/>
                </w:tcPr>
                <w:p w:rsidR="00F16B15" w:rsidRPr="007E7EF7" w:rsidRDefault="00F16B15" w:rsidP="00725B3B">
                  <w:pPr>
                    <w:rPr>
                      <w:sz w:val="20"/>
                      <w:szCs w:val="20"/>
                    </w:rPr>
                  </w:pPr>
                  <w:r w:rsidRPr="007E7EF7">
                    <w:rPr>
                      <w:sz w:val="20"/>
                      <w:szCs w:val="20"/>
                    </w:rPr>
                    <w:t>Attendance</w:t>
                  </w:r>
                </w:p>
              </w:tc>
              <w:tc>
                <w:tcPr>
                  <w:tcW w:w="1128" w:type="dxa"/>
                  <w:shd w:val="clear" w:color="auto" w:fill="auto"/>
                </w:tcPr>
                <w:p w:rsidR="00F16B15" w:rsidRPr="007E7EF7" w:rsidRDefault="00F16B15" w:rsidP="00725B3B">
                  <w:pPr>
                    <w:rPr>
                      <w:sz w:val="20"/>
                      <w:szCs w:val="20"/>
                    </w:rPr>
                  </w:pPr>
                  <w:r w:rsidRPr="007E7EF7">
                    <w:rPr>
                      <w:sz w:val="20"/>
                      <w:szCs w:val="20"/>
                    </w:rPr>
                    <w:t>0</w:t>
                  </w:r>
                </w:p>
              </w:tc>
              <w:tc>
                <w:tcPr>
                  <w:tcW w:w="1128" w:type="dxa"/>
                  <w:shd w:val="clear" w:color="auto" w:fill="auto"/>
                </w:tcPr>
                <w:p w:rsidR="00F16B15" w:rsidRPr="007E7EF7" w:rsidRDefault="00F16B15" w:rsidP="00725B3B">
                  <w:pPr>
                    <w:rPr>
                      <w:sz w:val="20"/>
                      <w:szCs w:val="20"/>
                    </w:rPr>
                  </w:pPr>
                  <w:r w:rsidRPr="007E7EF7">
                    <w:rPr>
                      <w:sz w:val="20"/>
                      <w:szCs w:val="20"/>
                    </w:rPr>
                    <w:t>0</w:t>
                  </w:r>
                </w:p>
              </w:tc>
            </w:tr>
          </w:tbl>
          <w:p w:rsidR="00371103" w:rsidRPr="007E7EF7" w:rsidRDefault="00371103" w:rsidP="00725B3B">
            <w:pPr>
              <w:rPr>
                <w:color w:val="000000"/>
                <w:sz w:val="20"/>
                <w:szCs w:val="20"/>
              </w:rPr>
            </w:pPr>
            <w:r w:rsidRPr="007E7EF7">
              <w:rPr>
                <w:color w:val="000000"/>
                <w:sz w:val="20"/>
                <w:szCs w:val="20"/>
              </w:rPr>
              <w:t> </w:t>
            </w:r>
          </w:p>
        </w:tc>
      </w:tr>
      <w:tr w:rsidR="00371103" w:rsidRPr="007E7EF7" w:rsidTr="007E7EF7">
        <w:trPr>
          <w:trHeight w:val="70"/>
        </w:trPr>
        <w:tc>
          <w:tcPr>
            <w:tcW w:w="4324" w:type="dxa"/>
            <w:shd w:val="clear" w:color="auto" w:fill="DEEAF6"/>
            <w:noWrap/>
            <w:vAlign w:val="center"/>
          </w:tcPr>
          <w:p w:rsidR="00371103" w:rsidRPr="007E7EF7" w:rsidRDefault="00EB31E8" w:rsidP="00725B3B">
            <w:pPr>
              <w:rPr>
                <w:b/>
                <w:bCs/>
                <w:color w:val="000000"/>
                <w:sz w:val="20"/>
                <w:szCs w:val="20"/>
              </w:rPr>
            </w:pPr>
            <w:r w:rsidRPr="007E7EF7">
              <w:rPr>
                <w:b/>
                <w:bCs/>
                <w:color w:val="000000"/>
                <w:sz w:val="20"/>
                <w:szCs w:val="20"/>
              </w:rPr>
              <w:lastRenderedPageBreak/>
              <w:t>Workload</w:t>
            </w:r>
          </w:p>
        </w:tc>
        <w:tc>
          <w:tcPr>
            <w:tcW w:w="5304" w:type="dxa"/>
            <w:shd w:val="clear" w:color="auto" w:fill="auto"/>
            <w:noWrap/>
            <w:vAlign w:val="center"/>
          </w:tcPr>
          <w:tbl>
            <w:tblPr>
              <w:tblW w:w="5216" w:type="dxa"/>
              <w:jc w:val="center"/>
              <w:tblCellMar>
                <w:left w:w="70" w:type="dxa"/>
                <w:right w:w="70" w:type="dxa"/>
              </w:tblCellMar>
              <w:tblLook w:val="04A0" w:firstRow="1" w:lastRow="0" w:firstColumn="1" w:lastColumn="0" w:noHBand="0" w:noVBand="1"/>
            </w:tblPr>
            <w:tblGrid>
              <w:gridCol w:w="2213"/>
              <w:gridCol w:w="894"/>
              <w:gridCol w:w="1260"/>
              <w:gridCol w:w="817"/>
            </w:tblGrid>
            <w:tr w:rsidR="00181BA1" w:rsidRPr="007E7EF7" w:rsidTr="00F16B15">
              <w:trPr>
                <w:trHeight w:val="750"/>
                <w:jc w:val="center"/>
              </w:trPr>
              <w:tc>
                <w:tcPr>
                  <w:tcW w:w="2227"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71103" w:rsidRPr="007E7EF7" w:rsidRDefault="000434C7" w:rsidP="00D6074E">
                  <w:pPr>
                    <w:framePr w:hSpace="142" w:wrap="around" w:vAnchor="text" w:hAnchor="margin" w:xAlign="center" w:y="1"/>
                    <w:rPr>
                      <w:b/>
                      <w:bCs/>
                      <w:color w:val="000000"/>
                      <w:sz w:val="20"/>
                      <w:szCs w:val="20"/>
                    </w:rPr>
                  </w:pPr>
                  <w:r w:rsidRPr="007E7EF7">
                    <w:rPr>
                      <w:b/>
                      <w:bCs/>
                      <w:color w:val="000000"/>
                      <w:sz w:val="20"/>
                      <w:szCs w:val="20"/>
                    </w:rPr>
                    <w:t>Activity</w:t>
                  </w:r>
                </w:p>
              </w:tc>
              <w:tc>
                <w:tcPr>
                  <w:tcW w:w="899" w:type="dxa"/>
                  <w:tcBorders>
                    <w:top w:val="single" w:sz="4" w:space="0" w:color="auto"/>
                    <w:left w:val="nil"/>
                    <w:bottom w:val="single" w:sz="4" w:space="0" w:color="auto"/>
                    <w:right w:val="single" w:sz="4" w:space="0" w:color="auto"/>
                  </w:tcBorders>
                  <w:shd w:val="clear" w:color="auto" w:fill="DEEAF6"/>
                  <w:vAlign w:val="center"/>
                  <w:hideMark/>
                </w:tcPr>
                <w:p w:rsidR="00371103" w:rsidRPr="007E7EF7" w:rsidRDefault="003832A4" w:rsidP="00D6074E">
                  <w:pPr>
                    <w:framePr w:hSpace="142" w:wrap="around" w:vAnchor="text" w:hAnchor="margin" w:xAlign="center" w:y="1"/>
                    <w:rPr>
                      <w:b/>
                      <w:bCs/>
                      <w:color w:val="000000"/>
                      <w:sz w:val="20"/>
                      <w:szCs w:val="20"/>
                    </w:rPr>
                  </w:pPr>
                  <w:r w:rsidRPr="007E7EF7">
                    <w:rPr>
                      <w:b/>
                      <w:bCs/>
                      <w:color w:val="000000"/>
                      <w:sz w:val="20"/>
                      <w:szCs w:val="20"/>
                    </w:rPr>
                    <w:t>Total Number of Weeks</w:t>
                  </w:r>
                  <w:r w:rsidR="00371103" w:rsidRPr="007E7EF7">
                    <w:rPr>
                      <w:b/>
                      <w:bCs/>
                      <w:color w:val="000000"/>
                      <w:sz w:val="20"/>
                      <w:szCs w:val="20"/>
                    </w:rPr>
                    <w:t xml:space="preserve"> </w:t>
                  </w:r>
                </w:p>
              </w:tc>
              <w:tc>
                <w:tcPr>
                  <w:tcW w:w="1268" w:type="dxa"/>
                  <w:tcBorders>
                    <w:top w:val="single" w:sz="4" w:space="0" w:color="auto"/>
                    <w:left w:val="nil"/>
                    <w:bottom w:val="single" w:sz="4" w:space="0" w:color="auto"/>
                    <w:right w:val="single" w:sz="4" w:space="0" w:color="auto"/>
                  </w:tcBorders>
                  <w:shd w:val="clear" w:color="auto" w:fill="DEEAF6"/>
                  <w:vAlign w:val="center"/>
                  <w:hideMark/>
                </w:tcPr>
                <w:p w:rsidR="00371103" w:rsidRPr="007E7EF7" w:rsidRDefault="00054060" w:rsidP="00D6074E">
                  <w:pPr>
                    <w:pStyle w:val="HTMLncedenBiimlendirilmi"/>
                    <w:framePr w:hSpace="142" w:wrap="around" w:vAnchor="text" w:hAnchor="margin" w:xAlign="center" w:y="1"/>
                    <w:rPr>
                      <w:rFonts w:ascii="Times New Roman" w:hAnsi="Times New Roman" w:cs="Times New Roman"/>
                      <w:b/>
                    </w:rPr>
                  </w:pPr>
                  <w:r w:rsidRPr="007E7EF7">
                    <w:rPr>
                      <w:rFonts w:ascii="Times New Roman" w:hAnsi="Times New Roman" w:cs="Times New Roman"/>
                      <w:b/>
                    </w:rPr>
                    <w:t>Duration</w:t>
                  </w:r>
                  <w:r w:rsidR="00181BA1" w:rsidRPr="007E7EF7">
                    <w:rPr>
                      <w:rFonts w:ascii="Times New Roman" w:hAnsi="Times New Roman" w:cs="Times New Roman"/>
                      <w:b/>
                    </w:rPr>
                    <w:t xml:space="preserve"> </w:t>
                  </w:r>
                  <w:r w:rsidRPr="007E7EF7">
                    <w:rPr>
                      <w:rFonts w:ascii="Times New Roman" w:hAnsi="Times New Roman" w:cs="Times New Roman"/>
                      <w:b/>
                    </w:rPr>
                    <w:t>(weekly hour)</w:t>
                  </w:r>
                </w:p>
              </w:tc>
              <w:tc>
                <w:tcPr>
                  <w:tcW w:w="822" w:type="dxa"/>
                  <w:tcBorders>
                    <w:top w:val="single" w:sz="4" w:space="0" w:color="auto"/>
                    <w:left w:val="nil"/>
                    <w:bottom w:val="single" w:sz="4" w:space="0" w:color="auto"/>
                    <w:right w:val="single" w:sz="4" w:space="0" w:color="auto"/>
                  </w:tcBorders>
                  <w:shd w:val="clear" w:color="auto" w:fill="DEEAF6"/>
                  <w:vAlign w:val="center"/>
                  <w:hideMark/>
                </w:tcPr>
                <w:p w:rsidR="00371103" w:rsidRPr="007E7EF7" w:rsidRDefault="003832A4" w:rsidP="00D6074E">
                  <w:pPr>
                    <w:framePr w:hSpace="142" w:wrap="around" w:vAnchor="text" w:hAnchor="margin" w:xAlign="center" w:y="1"/>
                    <w:rPr>
                      <w:b/>
                      <w:bCs/>
                      <w:color w:val="000000"/>
                      <w:sz w:val="20"/>
                      <w:szCs w:val="20"/>
                    </w:rPr>
                  </w:pPr>
                  <w:r w:rsidRPr="007E7EF7">
                    <w:rPr>
                      <w:b/>
                      <w:bCs/>
                      <w:color w:val="000000"/>
                      <w:sz w:val="20"/>
                      <w:szCs w:val="20"/>
                    </w:rPr>
                    <w:t>Total Period Work Load</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Weekly Theoretical Course Hours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14</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28</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Weekly Tutorial Hours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Reading Tasks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4</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4</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Studies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4</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4</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Material Design and Implementation</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Report Preparing</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Preparing a Presentation</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Presentations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0 </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 xml:space="preserve">Midterm Exam and </w:t>
                  </w:r>
                  <w:proofErr w:type="spellStart"/>
                  <w:r w:rsidRPr="007E7EF7">
                    <w:rPr>
                      <w:color w:val="000000"/>
                      <w:sz w:val="20"/>
                      <w:szCs w:val="20"/>
                    </w:rPr>
                    <w:t>Preperation</w:t>
                  </w:r>
                  <w:proofErr w:type="spellEnd"/>
                  <w:r w:rsidRPr="007E7EF7">
                    <w:rPr>
                      <w:color w:val="000000"/>
                      <w:sz w:val="20"/>
                      <w:szCs w:val="20"/>
                    </w:rPr>
                    <w:t xml:space="preserve"> for Midterm Exam</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6</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6</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noWrap/>
                  <w:vAlign w:val="bottom"/>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 xml:space="preserve">Final Exam and </w:t>
                  </w:r>
                  <w:proofErr w:type="spellStart"/>
                  <w:r w:rsidRPr="007E7EF7">
                    <w:rPr>
                      <w:color w:val="000000"/>
                      <w:sz w:val="20"/>
                      <w:szCs w:val="20"/>
                    </w:rPr>
                    <w:t>Preperation</w:t>
                  </w:r>
                  <w:proofErr w:type="spellEnd"/>
                  <w:r w:rsidRPr="007E7EF7">
                    <w:rPr>
                      <w:color w:val="000000"/>
                      <w:sz w:val="20"/>
                      <w:szCs w:val="20"/>
                    </w:rPr>
                    <w:t xml:space="preserve"> for Final Exam </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0</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Other (</w:t>
                  </w:r>
                  <w:r w:rsidRPr="007E7EF7">
                    <w:rPr>
                      <w:sz w:val="20"/>
                      <w:szCs w:val="20"/>
                    </w:rPr>
                    <w:t xml:space="preserve"> </w:t>
                  </w:r>
                  <w:r w:rsidRPr="007E7EF7">
                    <w:rPr>
                      <w:color w:val="000000"/>
                      <w:sz w:val="20"/>
                      <w:szCs w:val="20"/>
                    </w:rPr>
                    <w:t>should be emphasized)</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14</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28</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Total Workload</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48</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Total Workload / 25</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r>
            <w:tr w:rsidR="00F16B15" w:rsidRPr="007E7EF7" w:rsidTr="00F16B15">
              <w:trPr>
                <w:trHeight w:val="290"/>
                <w:jc w:val="center"/>
              </w:trPr>
              <w:tc>
                <w:tcPr>
                  <w:tcW w:w="2227" w:type="dxa"/>
                  <w:tcBorders>
                    <w:top w:val="nil"/>
                    <w:left w:val="single" w:sz="4" w:space="0" w:color="auto"/>
                    <w:bottom w:val="single" w:sz="4" w:space="0" w:color="auto"/>
                    <w:right w:val="single" w:sz="4" w:space="0" w:color="auto"/>
                  </w:tcBorders>
                  <w:shd w:val="clear" w:color="auto" w:fill="auto"/>
                  <w:vAlign w:val="center"/>
                  <w:hideMark/>
                </w:tcPr>
                <w:p w:rsidR="00F16B15" w:rsidRPr="007E7EF7" w:rsidRDefault="00F16B15" w:rsidP="00D6074E">
                  <w:pPr>
                    <w:framePr w:hSpace="142" w:wrap="around" w:vAnchor="text" w:hAnchor="margin" w:xAlign="center" w:y="1"/>
                    <w:rPr>
                      <w:color w:val="000000"/>
                      <w:sz w:val="20"/>
                      <w:szCs w:val="20"/>
                    </w:rPr>
                  </w:pPr>
                  <w:r w:rsidRPr="007E7EF7">
                    <w:rPr>
                      <w:color w:val="000000"/>
                      <w:sz w:val="20"/>
                      <w:szCs w:val="20"/>
                    </w:rPr>
                    <w:t>Course Credit (ECTS)</w:t>
                  </w:r>
                </w:p>
              </w:tc>
              <w:tc>
                <w:tcPr>
                  <w:tcW w:w="899"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1268"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w:t>
                  </w:r>
                </w:p>
              </w:tc>
              <w:tc>
                <w:tcPr>
                  <w:tcW w:w="822" w:type="dxa"/>
                  <w:tcBorders>
                    <w:top w:val="nil"/>
                    <w:left w:val="nil"/>
                    <w:bottom w:val="single" w:sz="4" w:space="0" w:color="auto"/>
                    <w:right w:val="single" w:sz="4" w:space="0" w:color="auto"/>
                  </w:tcBorders>
                  <w:shd w:val="clear" w:color="auto" w:fill="auto"/>
                  <w:noWrap/>
                  <w:hideMark/>
                </w:tcPr>
                <w:p w:rsidR="00F16B15" w:rsidRPr="007E7EF7" w:rsidRDefault="00F16B15" w:rsidP="00D6074E">
                  <w:pPr>
                    <w:framePr w:hSpace="142" w:wrap="around" w:vAnchor="text" w:hAnchor="margin" w:xAlign="center" w:y="1"/>
                    <w:rPr>
                      <w:sz w:val="20"/>
                      <w:szCs w:val="20"/>
                    </w:rPr>
                  </w:pPr>
                  <w:r w:rsidRPr="007E7EF7">
                    <w:rPr>
                      <w:sz w:val="20"/>
                      <w:szCs w:val="20"/>
                    </w:rPr>
                    <w:t xml:space="preserve"> 2</w:t>
                  </w:r>
                </w:p>
              </w:tc>
            </w:tr>
          </w:tbl>
          <w:p w:rsidR="00371103" w:rsidRPr="007E7EF7" w:rsidRDefault="00371103" w:rsidP="00725B3B">
            <w:pPr>
              <w:rPr>
                <w:sz w:val="20"/>
                <w:szCs w:val="20"/>
              </w:rPr>
            </w:pPr>
          </w:p>
        </w:tc>
      </w:tr>
      <w:tr w:rsidR="00371103" w:rsidRPr="007E7EF7" w:rsidTr="007E7EF7">
        <w:trPr>
          <w:trHeight w:val="1209"/>
        </w:trPr>
        <w:tc>
          <w:tcPr>
            <w:tcW w:w="4324" w:type="dxa"/>
            <w:shd w:val="clear" w:color="auto" w:fill="DEEAF6"/>
            <w:noWrap/>
            <w:vAlign w:val="center"/>
            <w:hideMark/>
          </w:tcPr>
          <w:p w:rsidR="003C133B" w:rsidRPr="007E7EF7" w:rsidRDefault="003C133B" w:rsidP="00725B3B">
            <w:pPr>
              <w:rPr>
                <w:b/>
                <w:bCs/>
                <w:color w:val="000000"/>
                <w:sz w:val="20"/>
                <w:szCs w:val="20"/>
              </w:rPr>
            </w:pPr>
            <w:r w:rsidRPr="007E7EF7">
              <w:rPr>
                <w:b/>
                <w:bCs/>
                <w:color w:val="000000"/>
                <w:sz w:val="20"/>
                <w:szCs w:val="20"/>
              </w:rPr>
              <w:t xml:space="preserve">The Course’s Lecturer(s) and Contact </w:t>
            </w:r>
            <w:proofErr w:type="spellStart"/>
            <w:r w:rsidRPr="007E7EF7">
              <w:rPr>
                <w:b/>
                <w:bCs/>
                <w:color w:val="000000"/>
                <w:sz w:val="20"/>
                <w:szCs w:val="20"/>
              </w:rPr>
              <w:t>Informations</w:t>
            </w:r>
            <w:proofErr w:type="spellEnd"/>
          </w:p>
        </w:tc>
        <w:tc>
          <w:tcPr>
            <w:tcW w:w="5304" w:type="dxa"/>
            <w:shd w:val="clear" w:color="auto" w:fill="auto"/>
            <w:vAlign w:val="center"/>
            <w:hideMark/>
          </w:tcPr>
          <w:p w:rsidR="00371103" w:rsidRPr="007E7EF7" w:rsidRDefault="00371103" w:rsidP="00D6074E">
            <w:pPr>
              <w:pStyle w:val="ListeParagraf"/>
              <w:rPr>
                <w:color w:val="000000"/>
                <w:sz w:val="20"/>
                <w:szCs w:val="20"/>
              </w:rPr>
            </w:pPr>
            <w:bookmarkStart w:id="0" w:name="_GoBack"/>
            <w:bookmarkEnd w:id="0"/>
          </w:p>
        </w:tc>
      </w:tr>
    </w:tbl>
    <w:p w:rsidR="00371103" w:rsidRPr="007E7EF7" w:rsidRDefault="00371103" w:rsidP="00725B3B">
      <w:pPr>
        <w:rPr>
          <w:i/>
          <w:sz w:val="20"/>
          <w:szCs w:val="20"/>
        </w:rPr>
      </w:pPr>
    </w:p>
    <w:p w:rsidR="00371103" w:rsidRPr="007E7EF7" w:rsidRDefault="00371103" w:rsidP="00725B3B">
      <w:pPr>
        <w:spacing w:after="160" w:line="259" w:lineRule="auto"/>
        <w:rPr>
          <w:i/>
          <w:sz w:val="20"/>
          <w:szCs w:val="20"/>
        </w:rPr>
      </w:pPr>
    </w:p>
    <w:sectPr w:rsidR="00371103" w:rsidRPr="007E7EF7"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22FB5"/>
    <w:multiLevelType w:val="hybridMultilevel"/>
    <w:tmpl w:val="FF1A444A"/>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 w15:restartNumberingAfterBreak="0">
    <w:nsid w:val="37822DC5"/>
    <w:multiLevelType w:val="hybridMultilevel"/>
    <w:tmpl w:val="A43CFD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5563303"/>
    <w:multiLevelType w:val="hybridMultilevel"/>
    <w:tmpl w:val="9B243D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07658"/>
    <w:rsid w:val="000434C7"/>
    <w:rsid w:val="00051C84"/>
    <w:rsid w:val="00054060"/>
    <w:rsid w:val="000E23AE"/>
    <w:rsid w:val="000F3A5B"/>
    <w:rsid w:val="001623FC"/>
    <w:rsid w:val="00181BA1"/>
    <w:rsid w:val="001F74B3"/>
    <w:rsid w:val="00214854"/>
    <w:rsid w:val="00253B76"/>
    <w:rsid w:val="00253CEE"/>
    <w:rsid w:val="002B397D"/>
    <w:rsid w:val="002C2CB8"/>
    <w:rsid w:val="0030342F"/>
    <w:rsid w:val="0033273E"/>
    <w:rsid w:val="003632EB"/>
    <w:rsid w:val="00371103"/>
    <w:rsid w:val="003832A4"/>
    <w:rsid w:val="0039150E"/>
    <w:rsid w:val="003C133B"/>
    <w:rsid w:val="003E68B9"/>
    <w:rsid w:val="00445F07"/>
    <w:rsid w:val="0047756B"/>
    <w:rsid w:val="004B7F73"/>
    <w:rsid w:val="005120B5"/>
    <w:rsid w:val="005507E6"/>
    <w:rsid w:val="006209C8"/>
    <w:rsid w:val="0063622C"/>
    <w:rsid w:val="00696F84"/>
    <w:rsid w:val="006D6C37"/>
    <w:rsid w:val="007122AE"/>
    <w:rsid w:val="00725B3B"/>
    <w:rsid w:val="00793790"/>
    <w:rsid w:val="007E7EF7"/>
    <w:rsid w:val="00805C16"/>
    <w:rsid w:val="008F03CA"/>
    <w:rsid w:val="00985997"/>
    <w:rsid w:val="00A144E4"/>
    <w:rsid w:val="00A43DFB"/>
    <w:rsid w:val="00A63A46"/>
    <w:rsid w:val="00A72FA9"/>
    <w:rsid w:val="00A86880"/>
    <w:rsid w:val="00AC5E0C"/>
    <w:rsid w:val="00B12DBA"/>
    <w:rsid w:val="00B13735"/>
    <w:rsid w:val="00B47BD0"/>
    <w:rsid w:val="00B56751"/>
    <w:rsid w:val="00B7163E"/>
    <w:rsid w:val="00C476C8"/>
    <w:rsid w:val="00CA10BF"/>
    <w:rsid w:val="00D229A4"/>
    <w:rsid w:val="00D47F27"/>
    <w:rsid w:val="00D6074E"/>
    <w:rsid w:val="00D66751"/>
    <w:rsid w:val="00D84043"/>
    <w:rsid w:val="00E9423E"/>
    <w:rsid w:val="00EB31E8"/>
    <w:rsid w:val="00F16B15"/>
    <w:rsid w:val="00F2620F"/>
    <w:rsid w:val="00F74FE7"/>
    <w:rsid w:val="00F83F35"/>
    <w:rsid w:val="00F94871"/>
    <w:rsid w:val="00FF484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12E7"/>
  <w15:docId w15:val="{201E3013-7278-4716-9B6E-04B7F16DD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val="en-US"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character" w:styleId="AklamaBavurusu">
    <w:name w:val="annotation reference"/>
    <w:uiPriority w:val="99"/>
    <w:semiHidden/>
    <w:unhideWhenUsed/>
    <w:rsid w:val="00F16B15"/>
    <w:rPr>
      <w:sz w:val="16"/>
      <w:szCs w:val="16"/>
    </w:rPr>
  </w:style>
  <w:style w:type="paragraph" w:styleId="AklamaMetni">
    <w:name w:val="annotation text"/>
    <w:basedOn w:val="Normal"/>
    <w:link w:val="AklamaMetniChar"/>
    <w:uiPriority w:val="99"/>
    <w:semiHidden/>
    <w:unhideWhenUsed/>
    <w:rsid w:val="00F16B15"/>
    <w:rPr>
      <w:sz w:val="20"/>
      <w:szCs w:val="20"/>
      <w:lang w:val="x-none" w:eastAsia="x-none"/>
    </w:rPr>
  </w:style>
  <w:style w:type="character" w:customStyle="1" w:styleId="AklamaMetniChar">
    <w:name w:val="Açıklama Metni Char"/>
    <w:basedOn w:val="VarsaylanParagrafYazTipi"/>
    <w:link w:val="AklamaMetni"/>
    <w:uiPriority w:val="99"/>
    <w:semiHidden/>
    <w:rsid w:val="00F16B15"/>
    <w:rPr>
      <w:rFonts w:ascii="Times New Roman" w:eastAsia="Times New Roman" w:hAnsi="Times New Roman" w:cs="Times New Roman"/>
      <w:sz w:val="20"/>
      <w:szCs w:val="20"/>
      <w:lang w:val="x-none" w:eastAsia="x-none"/>
    </w:rPr>
  </w:style>
  <w:style w:type="paragraph" w:styleId="BalonMetni">
    <w:name w:val="Balloon Text"/>
    <w:basedOn w:val="Normal"/>
    <w:link w:val="BalonMetniChar"/>
    <w:uiPriority w:val="99"/>
    <w:semiHidden/>
    <w:unhideWhenUsed/>
    <w:rsid w:val="00F16B1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F16B15"/>
    <w:rPr>
      <w:rFonts w:ascii="Segoe UI" w:eastAsia="Times New Roman" w:hAnsi="Segoe UI" w:cs="Segoe UI"/>
      <w:sz w:val="18"/>
      <w:szCs w:val="18"/>
      <w:lang w:val="en-US"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7694C-CA85-4F69-803D-50E8DB45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4622</Characters>
  <Application>Microsoft Office Word</Application>
  <DocSecurity>0</DocSecurity>
  <Lines>38</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teknik</cp:lastModifiedBy>
  <cp:revision>4</cp:revision>
  <dcterms:created xsi:type="dcterms:W3CDTF">2019-01-23T13:21:00Z</dcterms:created>
  <dcterms:modified xsi:type="dcterms:W3CDTF">2019-03-18T15:55:00Z</dcterms:modified>
</cp:coreProperties>
</file>