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141B" w:rsidRDefault="008B141B" w:rsidP="008B141B">
      <w:pPr>
        <w:jc w:val="center"/>
      </w:pPr>
      <w:bookmarkStart w:id="0" w:name="_GoBack"/>
      <w:bookmarkEnd w:id="0"/>
    </w:p>
    <w:p w:rsidR="008B141B" w:rsidRDefault="008B141B" w:rsidP="008B141B">
      <w:pPr>
        <w:jc w:val="center"/>
      </w:pPr>
    </w:p>
    <w:p w:rsidR="008B141B" w:rsidRDefault="008B141B" w:rsidP="00796257"/>
    <w:p w:rsidR="008B141B" w:rsidRDefault="008B141B" w:rsidP="008B141B">
      <w:pPr>
        <w:jc w:val="center"/>
      </w:pPr>
    </w:p>
    <w:p w:rsidR="00BE6E85" w:rsidRDefault="008B141B" w:rsidP="008B141B">
      <w:pPr>
        <w:jc w:val="center"/>
      </w:pPr>
      <w:r>
        <w:rPr>
          <w:rFonts w:ascii="Times New Roman" w:eastAsia="Calibri" w:hAnsi="Times New Roman" w:cs="Times New Roman"/>
          <w:noProof/>
          <w:sz w:val="24"/>
          <w:szCs w:val="24"/>
          <w:lang w:eastAsia="tr-TR"/>
        </w:rPr>
        <w:drawing>
          <wp:inline distT="0" distB="0" distL="0" distR="0" wp14:anchorId="2DFBC084" wp14:editId="2E1547DE">
            <wp:extent cx="1874520" cy="1874520"/>
            <wp:effectExtent l="0" t="0" r="0" b="0"/>
            <wp:docPr id="1" name="Resim 1" descr="Gazi_Üniversitesi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Gazi_Üniversitesi_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75997" cy="1875997"/>
                    </a:xfrm>
                    <a:prstGeom prst="rect">
                      <a:avLst/>
                    </a:prstGeom>
                    <a:noFill/>
                    <a:ln>
                      <a:noFill/>
                    </a:ln>
                  </pic:spPr>
                </pic:pic>
              </a:graphicData>
            </a:graphic>
          </wp:inline>
        </w:drawing>
      </w:r>
    </w:p>
    <w:p w:rsidR="008B141B" w:rsidRDefault="008B141B" w:rsidP="008B141B">
      <w:pPr>
        <w:jc w:val="center"/>
      </w:pPr>
    </w:p>
    <w:p w:rsidR="008B141B" w:rsidRDefault="008B141B" w:rsidP="008B141B">
      <w:pPr>
        <w:jc w:val="center"/>
        <w:rPr>
          <w:rFonts w:ascii="Arial" w:hAnsi="Arial" w:cs="Arial"/>
          <w:b/>
          <w:sz w:val="36"/>
        </w:rPr>
      </w:pPr>
    </w:p>
    <w:p w:rsidR="002F1BDD" w:rsidRDefault="002F1BDD" w:rsidP="008B141B">
      <w:pPr>
        <w:jc w:val="center"/>
        <w:rPr>
          <w:rFonts w:ascii="Arial" w:hAnsi="Arial" w:cs="Arial"/>
          <w:b/>
          <w:sz w:val="36"/>
        </w:rPr>
      </w:pPr>
    </w:p>
    <w:p w:rsidR="002F1BDD" w:rsidRDefault="002F1BDD" w:rsidP="008B141B">
      <w:pPr>
        <w:jc w:val="center"/>
        <w:rPr>
          <w:rFonts w:ascii="Arial" w:hAnsi="Arial" w:cs="Arial"/>
          <w:b/>
          <w:sz w:val="36"/>
        </w:rPr>
      </w:pPr>
    </w:p>
    <w:p w:rsidR="00A866F2" w:rsidRPr="006B0E64" w:rsidRDefault="00A866F2" w:rsidP="005755BB">
      <w:pPr>
        <w:spacing w:before="120" w:after="0" w:line="240" w:lineRule="auto"/>
        <w:jc w:val="center"/>
        <w:rPr>
          <w:rFonts w:ascii="Arial" w:hAnsi="Arial" w:cs="Arial"/>
          <w:b/>
          <w:sz w:val="32"/>
          <w:szCs w:val="32"/>
        </w:rPr>
      </w:pPr>
      <w:r w:rsidRPr="006B0E64">
        <w:rPr>
          <w:rFonts w:ascii="Arial" w:hAnsi="Arial" w:cs="Arial"/>
          <w:b/>
          <w:sz w:val="32"/>
          <w:szCs w:val="32"/>
        </w:rPr>
        <w:t>GAZİ ÜNİVERSİTESİ</w:t>
      </w:r>
    </w:p>
    <w:p w:rsidR="00A866F2" w:rsidRPr="006B0E64" w:rsidRDefault="00A866F2" w:rsidP="005755BB">
      <w:pPr>
        <w:spacing w:before="120" w:after="0" w:line="240" w:lineRule="auto"/>
        <w:jc w:val="center"/>
        <w:rPr>
          <w:rFonts w:ascii="Arial" w:hAnsi="Arial" w:cs="Arial"/>
          <w:b/>
          <w:sz w:val="32"/>
          <w:szCs w:val="32"/>
        </w:rPr>
      </w:pPr>
      <w:r w:rsidRPr="006B0E64">
        <w:rPr>
          <w:rFonts w:ascii="Arial" w:hAnsi="Arial" w:cs="Arial"/>
          <w:b/>
          <w:sz w:val="32"/>
          <w:szCs w:val="32"/>
        </w:rPr>
        <w:t>ECZACILIK FAKÜLTESİ</w:t>
      </w:r>
    </w:p>
    <w:p w:rsidR="002F1BDD" w:rsidRPr="00F64ED1" w:rsidRDefault="00A866F2" w:rsidP="005755BB">
      <w:pPr>
        <w:spacing w:before="120" w:after="0" w:line="240" w:lineRule="auto"/>
        <w:jc w:val="center"/>
        <w:rPr>
          <w:rFonts w:cs="Arial"/>
          <w:b/>
          <w:sz w:val="28"/>
        </w:rPr>
      </w:pPr>
      <w:r w:rsidRPr="006B0E64">
        <w:rPr>
          <w:rFonts w:ascii="Arial" w:hAnsi="Arial" w:cs="Arial"/>
          <w:b/>
          <w:sz w:val="32"/>
          <w:szCs w:val="32"/>
        </w:rPr>
        <w:t>STAJ I RAPOR</w:t>
      </w:r>
      <w:r w:rsidR="00354B21">
        <w:rPr>
          <w:rFonts w:ascii="Arial" w:hAnsi="Arial" w:cs="Arial"/>
          <w:b/>
          <w:sz w:val="32"/>
          <w:szCs w:val="32"/>
        </w:rPr>
        <w:t>U</w:t>
      </w:r>
      <w:r w:rsidRPr="006B0E64">
        <w:rPr>
          <w:rFonts w:ascii="Arial" w:hAnsi="Arial" w:cs="Arial"/>
          <w:b/>
          <w:sz w:val="32"/>
          <w:szCs w:val="32"/>
        </w:rPr>
        <w:t xml:space="preserve"> </w:t>
      </w:r>
      <w:r w:rsidR="002F1BDD" w:rsidRPr="00F64ED1">
        <w:rPr>
          <w:rFonts w:cs="Arial"/>
          <w:b/>
          <w:sz w:val="28"/>
        </w:rPr>
        <w:br w:type="page"/>
      </w:r>
    </w:p>
    <w:p w:rsidR="00A866F2" w:rsidRPr="006B0E64" w:rsidRDefault="00A866F2" w:rsidP="00A866F2">
      <w:pPr>
        <w:spacing w:after="0" w:line="240" w:lineRule="auto"/>
        <w:jc w:val="center"/>
        <w:rPr>
          <w:rFonts w:cs="Arial"/>
          <w:b/>
          <w:sz w:val="28"/>
          <w:szCs w:val="28"/>
        </w:rPr>
      </w:pPr>
      <w:r w:rsidRPr="006B0E64">
        <w:rPr>
          <w:rFonts w:cs="Arial"/>
          <w:b/>
          <w:sz w:val="28"/>
          <w:szCs w:val="28"/>
        </w:rPr>
        <w:lastRenderedPageBreak/>
        <w:t>GAZİ ÜNİVERSİTESİ ECZACILIK FAKÜLTESİ</w:t>
      </w:r>
    </w:p>
    <w:p w:rsidR="00A866F2" w:rsidRPr="006B0E64" w:rsidRDefault="005755BB" w:rsidP="00A866F2">
      <w:pPr>
        <w:spacing w:after="0" w:line="240" w:lineRule="auto"/>
        <w:jc w:val="center"/>
        <w:rPr>
          <w:sz w:val="28"/>
          <w:szCs w:val="28"/>
        </w:rPr>
      </w:pPr>
      <w:r>
        <w:rPr>
          <w:rFonts w:cs="Arial"/>
          <w:b/>
          <w:sz w:val="28"/>
          <w:szCs w:val="28"/>
        </w:rPr>
        <w:t>STAJ I</w:t>
      </w:r>
      <w:r w:rsidR="00A866F2" w:rsidRPr="006B0E64">
        <w:rPr>
          <w:rFonts w:cs="Arial"/>
          <w:b/>
          <w:sz w:val="28"/>
          <w:szCs w:val="28"/>
        </w:rPr>
        <w:t xml:space="preserve"> RAPOR</w:t>
      </w:r>
      <w:r w:rsidR="00354B21">
        <w:rPr>
          <w:rFonts w:cs="Arial"/>
          <w:b/>
          <w:sz w:val="28"/>
          <w:szCs w:val="28"/>
        </w:rPr>
        <w:t>U</w:t>
      </w:r>
      <w:r w:rsidR="00A866F2" w:rsidRPr="006B0E64">
        <w:rPr>
          <w:rFonts w:cs="Arial"/>
          <w:b/>
          <w:sz w:val="28"/>
          <w:szCs w:val="28"/>
        </w:rPr>
        <w:t xml:space="preserve"> </w:t>
      </w:r>
    </w:p>
    <w:p w:rsidR="00A866F2" w:rsidRDefault="00A866F2" w:rsidP="00A866F2">
      <w:pPr>
        <w:spacing w:before="120" w:line="360" w:lineRule="auto"/>
        <w:jc w:val="center"/>
        <w:rPr>
          <w:rFonts w:cs="Arial"/>
          <w:b/>
          <w:sz w:val="28"/>
        </w:rPr>
      </w:pPr>
    </w:p>
    <w:p w:rsidR="002F1BDD" w:rsidRPr="00F64ED1" w:rsidRDefault="002F1BDD" w:rsidP="002F1BDD">
      <w:pPr>
        <w:jc w:val="center"/>
      </w:pPr>
    </w:p>
    <w:p w:rsidR="002F1BDD" w:rsidRPr="00F64ED1" w:rsidRDefault="002F1BDD" w:rsidP="008B141B">
      <w:pPr>
        <w:spacing w:before="120" w:line="360" w:lineRule="auto"/>
        <w:jc w:val="center"/>
        <w:rPr>
          <w:rFonts w:cs="Arial"/>
          <w:b/>
          <w:sz w:val="28"/>
        </w:rPr>
      </w:pPr>
      <w:r w:rsidRPr="00F64ED1">
        <w:rPr>
          <w:rFonts w:cs="Times New Roman"/>
          <w:noProof/>
          <w:sz w:val="24"/>
          <w:szCs w:val="24"/>
          <w:lang w:eastAsia="tr-TR"/>
        </w:rPr>
        <mc:AlternateContent>
          <mc:Choice Requires="wps">
            <w:drawing>
              <wp:anchor distT="0" distB="0" distL="114300" distR="114300" simplePos="0" relativeHeight="251661312" behindDoc="1" locked="0" layoutInCell="1" allowOverlap="1" wp14:anchorId="5042BAAC" wp14:editId="2B0038D8">
                <wp:simplePos x="0" y="0"/>
                <wp:positionH relativeFrom="column">
                  <wp:posOffset>4536440</wp:posOffset>
                </wp:positionH>
                <wp:positionV relativeFrom="paragraph">
                  <wp:posOffset>330835</wp:posOffset>
                </wp:positionV>
                <wp:extent cx="1097280" cy="1417320"/>
                <wp:effectExtent l="0" t="0" r="26670" b="11430"/>
                <wp:wrapNone/>
                <wp:docPr id="5" name="Dikdörtgen 5"/>
                <wp:cNvGraphicFramePr/>
                <a:graphic xmlns:a="http://schemas.openxmlformats.org/drawingml/2006/main">
                  <a:graphicData uri="http://schemas.microsoft.com/office/word/2010/wordprocessingShape">
                    <wps:wsp>
                      <wps:cNvSpPr/>
                      <wps:spPr>
                        <a:xfrm>
                          <a:off x="0" y="0"/>
                          <a:ext cx="1097280" cy="1417320"/>
                        </a:xfrm>
                        <a:prstGeom prst="rect">
                          <a:avLst/>
                        </a:prstGeom>
                        <a:noFill/>
                        <a:ln w="25400" cap="flat" cmpd="sng" algn="ctr">
                          <a:solidFill>
                            <a:sysClr val="windowText" lastClr="000000"/>
                          </a:solidFill>
                          <a:prstDash val="solid"/>
                        </a:ln>
                        <a:effectLst/>
                      </wps:spPr>
                      <wps:txbx>
                        <w:txbxContent>
                          <w:p w:rsidR="002F1BDD" w:rsidRPr="00156871" w:rsidRDefault="002F1BDD" w:rsidP="002F1BDD">
                            <w:pPr>
                              <w:jc w:val="center"/>
                              <w:rPr>
                                <w:rFonts w:ascii="Times New Roman" w:hAnsi="Times New Roman" w:cs="Times New Roman"/>
                                <w:b/>
                                <w:color w:val="000000" w:themeColor="text1"/>
                              </w:rPr>
                            </w:pPr>
                            <w:r w:rsidRPr="00156871">
                              <w:rPr>
                                <w:rFonts w:ascii="Times New Roman" w:hAnsi="Times New Roman" w:cs="Times New Roman"/>
                                <w:b/>
                                <w:color w:val="000000" w:themeColor="text1"/>
                              </w:rPr>
                              <w:t>Fotoğraf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42BAAC" id="Dikdörtgen 5" o:spid="_x0000_s1026" style="position:absolute;left:0;text-align:left;margin-left:357.2pt;margin-top:26.05pt;width:86.4pt;height:111.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" filled="f" strokecolor="windowText" strokeweight="2pt">
                <v:textbox>
                  <w:txbxContent>
                    <w:p w:rsidR="002F1BDD" w:rsidRPr="00156871" w:rsidRDefault="002F1BDD" w:rsidP="002F1BDD">
                      <w:pPr>
                        <w:jc w:val="center"/>
                        <w:rPr>
                          <w:rFonts w:ascii="Times New Roman" w:hAnsi="Times New Roman" w:cs="Times New Roman"/>
                          <w:b/>
                          <w:color w:val="000000" w:themeColor="text1"/>
                        </w:rPr>
                      </w:pPr>
                      <w:r w:rsidRPr="00156871">
                        <w:rPr>
                          <w:rFonts w:ascii="Times New Roman" w:hAnsi="Times New Roman" w:cs="Times New Roman"/>
                          <w:b/>
                          <w:color w:val="000000" w:themeColor="text1"/>
                        </w:rPr>
                        <w:t>Fotoğraf</w:t>
                      </w:r>
                    </w:p>
                  </w:txbxContent>
                </v:textbox>
              </v:rect>
            </w:pict>
          </mc:Fallback>
        </mc:AlternateContent>
      </w:r>
    </w:p>
    <w:p w:rsidR="002F1BDD" w:rsidRPr="00F64ED1" w:rsidRDefault="002F1BDD" w:rsidP="008B141B">
      <w:pPr>
        <w:spacing w:before="120" w:line="360" w:lineRule="auto"/>
        <w:jc w:val="center"/>
        <w:rPr>
          <w:rFonts w:cs="Arial"/>
          <w:b/>
          <w:sz w:val="28"/>
        </w:rPr>
      </w:pPr>
    </w:p>
    <w:p w:rsidR="002F1BDD" w:rsidRPr="00F64ED1" w:rsidRDefault="002F1BDD" w:rsidP="008B141B">
      <w:pPr>
        <w:spacing w:before="120" w:line="360" w:lineRule="auto"/>
        <w:jc w:val="center"/>
        <w:rPr>
          <w:rFonts w:cs="Arial"/>
          <w:b/>
          <w:sz w:val="28"/>
        </w:rPr>
      </w:pPr>
    </w:p>
    <w:p w:rsidR="002F1BDD" w:rsidRPr="00F64ED1" w:rsidRDefault="002F1BDD" w:rsidP="002F1BDD">
      <w:pPr>
        <w:spacing w:after="120" w:line="240" w:lineRule="auto"/>
        <w:rPr>
          <w:rFonts w:cs="Times New Roman"/>
          <w:b/>
          <w:sz w:val="24"/>
          <w:szCs w:val="24"/>
          <w:u w:val="single"/>
        </w:rPr>
      </w:pPr>
    </w:p>
    <w:p w:rsidR="002F1BDD" w:rsidRPr="00F64ED1" w:rsidRDefault="002F1BDD" w:rsidP="002F1BDD">
      <w:pPr>
        <w:spacing w:after="120" w:line="240" w:lineRule="auto"/>
        <w:rPr>
          <w:rFonts w:cs="Times New Roman"/>
          <w:b/>
          <w:sz w:val="24"/>
          <w:szCs w:val="24"/>
          <w:u w:val="single"/>
        </w:rPr>
      </w:pPr>
    </w:p>
    <w:p w:rsidR="002F1BDD" w:rsidRPr="00F64ED1" w:rsidRDefault="002F1BDD" w:rsidP="002F1BDD">
      <w:pPr>
        <w:spacing w:after="120" w:line="240" w:lineRule="auto"/>
        <w:rPr>
          <w:rFonts w:cs="Times New Roman"/>
          <w:b/>
          <w:sz w:val="24"/>
          <w:szCs w:val="24"/>
          <w:u w:val="single"/>
        </w:rPr>
      </w:pPr>
    </w:p>
    <w:p w:rsidR="002F1BDD" w:rsidRPr="00F64ED1" w:rsidRDefault="002F1BDD" w:rsidP="002F1BDD">
      <w:pPr>
        <w:spacing w:after="120" w:line="240" w:lineRule="auto"/>
        <w:rPr>
          <w:rFonts w:cs="Times New Roman"/>
          <w:b/>
          <w:sz w:val="24"/>
          <w:szCs w:val="24"/>
          <w:u w:val="single"/>
        </w:rPr>
      </w:pPr>
    </w:p>
    <w:p w:rsidR="002F1BDD" w:rsidRPr="00F64ED1" w:rsidRDefault="002F1BDD" w:rsidP="002F1BDD">
      <w:pPr>
        <w:spacing w:after="0" w:line="480" w:lineRule="auto"/>
        <w:rPr>
          <w:rFonts w:cs="Times New Roman"/>
          <w:b/>
          <w:sz w:val="24"/>
          <w:szCs w:val="24"/>
          <w:u w:val="single"/>
        </w:rPr>
      </w:pPr>
      <w:r w:rsidRPr="00F64ED1">
        <w:rPr>
          <w:rFonts w:cs="Times New Roman"/>
          <w:b/>
          <w:sz w:val="24"/>
          <w:szCs w:val="24"/>
          <w:u w:val="single"/>
        </w:rPr>
        <w:t>ÖĞRENCİ BİLGİLERİ:</w:t>
      </w:r>
    </w:p>
    <w:p w:rsidR="002F1BDD" w:rsidRPr="00F64ED1" w:rsidRDefault="002F1BDD" w:rsidP="00544838">
      <w:pPr>
        <w:tabs>
          <w:tab w:val="left" w:leader="dot" w:pos="5670"/>
          <w:tab w:val="left" w:pos="8505"/>
        </w:tabs>
        <w:spacing w:after="0" w:line="480" w:lineRule="auto"/>
        <w:rPr>
          <w:rFonts w:cs="Times New Roman"/>
          <w:b/>
          <w:sz w:val="24"/>
          <w:szCs w:val="24"/>
        </w:rPr>
      </w:pPr>
      <w:r w:rsidRPr="00F64ED1">
        <w:rPr>
          <w:rFonts w:cs="Times New Roman"/>
          <w:b/>
          <w:sz w:val="24"/>
          <w:szCs w:val="24"/>
        </w:rPr>
        <w:t>Adı Soyadı:</w:t>
      </w:r>
      <w:r w:rsidRPr="00F64ED1">
        <w:rPr>
          <w:rFonts w:cs="Times New Roman"/>
          <w:sz w:val="24"/>
          <w:szCs w:val="24"/>
        </w:rPr>
        <w:tab/>
      </w:r>
      <w:r w:rsidRPr="00F64ED1">
        <w:rPr>
          <w:rFonts w:cs="Times New Roman"/>
          <w:sz w:val="24"/>
          <w:szCs w:val="24"/>
        </w:rPr>
        <w:tab/>
      </w:r>
    </w:p>
    <w:p w:rsidR="002F1BDD" w:rsidRPr="00F64ED1" w:rsidRDefault="002F1BDD" w:rsidP="00544838">
      <w:pPr>
        <w:tabs>
          <w:tab w:val="left" w:leader="dot" w:pos="5670"/>
          <w:tab w:val="left" w:pos="8505"/>
        </w:tabs>
        <w:spacing w:after="0" w:line="480" w:lineRule="auto"/>
        <w:rPr>
          <w:rFonts w:cs="Times New Roman"/>
          <w:b/>
          <w:sz w:val="24"/>
          <w:szCs w:val="24"/>
        </w:rPr>
      </w:pPr>
      <w:r w:rsidRPr="00F64ED1">
        <w:rPr>
          <w:rFonts w:cs="Times New Roman"/>
          <w:b/>
          <w:sz w:val="24"/>
          <w:szCs w:val="24"/>
        </w:rPr>
        <w:t>Öğrenci No:</w:t>
      </w:r>
      <w:r w:rsidRPr="00F64ED1">
        <w:rPr>
          <w:rFonts w:cs="Times New Roman"/>
          <w:sz w:val="24"/>
          <w:szCs w:val="24"/>
        </w:rPr>
        <w:tab/>
      </w:r>
      <w:r w:rsidRPr="00F64ED1">
        <w:rPr>
          <w:rFonts w:cs="Times New Roman"/>
          <w:sz w:val="24"/>
          <w:szCs w:val="24"/>
        </w:rPr>
        <w:tab/>
      </w:r>
    </w:p>
    <w:p w:rsidR="002F1BDD" w:rsidRPr="00F64ED1" w:rsidRDefault="002F1BDD" w:rsidP="00544838">
      <w:pPr>
        <w:tabs>
          <w:tab w:val="left" w:leader="dot" w:pos="5670"/>
          <w:tab w:val="left" w:pos="8505"/>
        </w:tabs>
        <w:spacing w:after="0" w:line="480" w:lineRule="auto"/>
        <w:rPr>
          <w:rFonts w:cs="Times New Roman"/>
          <w:b/>
          <w:sz w:val="24"/>
          <w:szCs w:val="24"/>
        </w:rPr>
      </w:pPr>
      <w:r w:rsidRPr="00F64ED1">
        <w:rPr>
          <w:rFonts w:cs="Times New Roman"/>
          <w:b/>
          <w:sz w:val="24"/>
          <w:szCs w:val="24"/>
        </w:rPr>
        <w:t>Fakülteye Kayıt Tarihi:</w:t>
      </w:r>
      <w:r w:rsidRPr="00F64ED1">
        <w:rPr>
          <w:rFonts w:cs="Times New Roman"/>
          <w:sz w:val="24"/>
          <w:szCs w:val="24"/>
        </w:rPr>
        <w:tab/>
      </w:r>
    </w:p>
    <w:p w:rsidR="002F1BDD" w:rsidRPr="00F64ED1" w:rsidRDefault="002F1BDD" w:rsidP="00544838">
      <w:pPr>
        <w:tabs>
          <w:tab w:val="left" w:leader="dot" w:pos="8222"/>
          <w:tab w:val="left" w:pos="8505"/>
        </w:tabs>
        <w:spacing w:after="0" w:line="480" w:lineRule="auto"/>
        <w:rPr>
          <w:rFonts w:cs="Times New Roman"/>
          <w:b/>
          <w:sz w:val="24"/>
          <w:szCs w:val="24"/>
        </w:rPr>
      </w:pPr>
      <w:r w:rsidRPr="00F64ED1">
        <w:rPr>
          <w:rFonts w:cs="Times New Roman"/>
          <w:b/>
          <w:sz w:val="24"/>
          <w:szCs w:val="24"/>
        </w:rPr>
        <w:t>Öğrenci Güncel Adresi:</w:t>
      </w:r>
      <w:r w:rsidRPr="00F64ED1">
        <w:rPr>
          <w:rFonts w:cs="Times New Roman"/>
          <w:sz w:val="24"/>
          <w:szCs w:val="24"/>
        </w:rPr>
        <w:tab/>
      </w:r>
    </w:p>
    <w:p w:rsidR="002F1BDD" w:rsidRPr="00F64ED1" w:rsidRDefault="002F1BDD" w:rsidP="00544838">
      <w:pPr>
        <w:tabs>
          <w:tab w:val="left" w:leader="dot" w:pos="8222"/>
          <w:tab w:val="left" w:pos="8505"/>
        </w:tabs>
        <w:spacing w:after="0" w:line="480" w:lineRule="auto"/>
        <w:rPr>
          <w:rFonts w:cs="Times New Roman"/>
          <w:sz w:val="24"/>
          <w:szCs w:val="24"/>
        </w:rPr>
      </w:pPr>
      <w:r w:rsidRPr="00F64ED1">
        <w:rPr>
          <w:rFonts w:cs="Times New Roman"/>
          <w:sz w:val="24"/>
          <w:szCs w:val="24"/>
        </w:rPr>
        <w:tab/>
      </w:r>
    </w:p>
    <w:p w:rsidR="001D279C" w:rsidRPr="00F64ED1" w:rsidRDefault="002F1BDD" w:rsidP="00544838">
      <w:pPr>
        <w:tabs>
          <w:tab w:val="left" w:leader="dot" w:pos="5670"/>
          <w:tab w:val="left" w:pos="8505"/>
        </w:tabs>
        <w:spacing w:after="0" w:line="480" w:lineRule="auto"/>
        <w:rPr>
          <w:rFonts w:cs="Times New Roman"/>
          <w:sz w:val="24"/>
          <w:szCs w:val="24"/>
        </w:rPr>
      </w:pPr>
      <w:r w:rsidRPr="00F64ED1">
        <w:rPr>
          <w:rFonts w:cs="Times New Roman"/>
          <w:b/>
          <w:sz w:val="24"/>
          <w:szCs w:val="24"/>
        </w:rPr>
        <w:t>Öğrenci Güncel Telefonu (GSM):</w:t>
      </w:r>
      <w:r w:rsidRPr="00F64ED1">
        <w:rPr>
          <w:rFonts w:cs="Times New Roman"/>
          <w:sz w:val="24"/>
          <w:szCs w:val="24"/>
        </w:rPr>
        <w:tab/>
      </w:r>
    </w:p>
    <w:p w:rsidR="001D279C" w:rsidRPr="00F64ED1" w:rsidRDefault="001D279C" w:rsidP="00544838">
      <w:pPr>
        <w:tabs>
          <w:tab w:val="left" w:leader="dot" w:pos="5670"/>
          <w:tab w:val="left" w:pos="8505"/>
        </w:tabs>
        <w:spacing w:after="0" w:line="480" w:lineRule="auto"/>
        <w:rPr>
          <w:rFonts w:cs="Times New Roman"/>
          <w:sz w:val="24"/>
          <w:szCs w:val="24"/>
        </w:rPr>
      </w:pPr>
    </w:p>
    <w:p w:rsidR="001D279C" w:rsidRPr="00F64ED1" w:rsidRDefault="001D279C" w:rsidP="00544838">
      <w:pPr>
        <w:tabs>
          <w:tab w:val="left" w:leader="dot" w:pos="5670"/>
          <w:tab w:val="left" w:pos="8505"/>
        </w:tabs>
        <w:spacing w:after="0" w:line="480" w:lineRule="auto"/>
        <w:rPr>
          <w:rFonts w:cs="Times New Roman"/>
          <w:sz w:val="24"/>
          <w:szCs w:val="24"/>
        </w:rPr>
      </w:pPr>
    </w:p>
    <w:p w:rsidR="001D279C" w:rsidRPr="00F64ED1" w:rsidRDefault="001D279C" w:rsidP="00544838">
      <w:pPr>
        <w:tabs>
          <w:tab w:val="left" w:leader="dot" w:pos="5670"/>
          <w:tab w:val="left" w:pos="8505"/>
        </w:tabs>
        <w:spacing w:after="0" w:line="480" w:lineRule="auto"/>
        <w:rPr>
          <w:rFonts w:cs="Times New Roman"/>
          <w:sz w:val="24"/>
          <w:szCs w:val="24"/>
        </w:rPr>
      </w:pPr>
    </w:p>
    <w:p w:rsidR="00F910C0" w:rsidRPr="00F64ED1" w:rsidRDefault="00F910C0" w:rsidP="00544838">
      <w:pPr>
        <w:tabs>
          <w:tab w:val="left" w:leader="dot" w:pos="5670"/>
          <w:tab w:val="left" w:pos="8505"/>
        </w:tabs>
        <w:spacing w:after="0" w:line="480" w:lineRule="auto"/>
        <w:rPr>
          <w:rFonts w:cs="Times New Roman"/>
          <w:sz w:val="24"/>
          <w:szCs w:val="24"/>
        </w:rPr>
      </w:pPr>
    </w:p>
    <w:p w:rsidR="00F910C0" w:rsidRPr="00F64ED1" w:rsidRDefault="00F910C0" w:rsidP="00544838">
      <w:pPr>
        <w:tabs>
          <w:tab w:val="left" w:leader="dot" w:pos="5670"/>
          <w:tab w:val="left" w:pos="8505"/>
        </w:tabs>
        <w:spacing w:after="0" w:line="480" w:lineRule="auto"/>
        <w:rPr>
          <w:rFonts w:cs="Times New Roman"/>
          <w:sz w:val="24"/>
          <w:szCs w:val="24"/>
        </w:rPr>
      </w:pPr>
    </w:p>
    <w:p w:rsidR="00F910C0" w:rsidRPr="00F64ED1" w:rsidRDefault="00F910C0" w:rsidP="00544838">
      <w:pPr>
        <w:tabs>
          <w:tab w:val="left" w:leader="dot" w:pos="5670"/>
          <w:tab w:val="left" w:pos="8505"/>
        </w:tabs>
        <w:spacing w:after="0" w:line="480" w:lineRule="auto"/>
        <w:rPr>
          <w:rFonts w:cs="Times New Roman"/>
          <w:sz w:val="24"/>
          <w:szCs w:val="24"/>
        </w:rPr>
      </w:pPr>
    </w:p>
    <w:p w:rsidR="00F910C0" w:rsidRPr="00F64ED1" w:rsidRDefault="00F910C0" w:rsidP="00544838">
      <w:pPr>
        <w:tabs>
          <w:tab w:val="left" w:leader="dot" w:pos="5670"/>
          <w:tab w:val="left" w:pos="8505"/>
        </w:tabs>
        <w:spacing w:after="0" w:line="480" w:lineRule="auto"/>
        <w:rPr>
          <w:rFonts w:cs="Times New Roman"/>
          <w:sz w:val="24"/>
          <w:szCs w:val="24"/>
        </w:rPr>
      </w:pPr>
    </w:p>
    <w:p w:rsidR="001D279C" w:rsidRPr="00F64ED1" w:rsidRDefault="001D279C" w:rsidP="001D279C">
      <w:pPr>
        <w:tabs>
          <w:tab w:val="left" w:leader="dot" w:pos="5670"/>
          <w:tab w:val="left" w:pos="8505"/>
        </w:tabs>
        <w:spacing w:after="0" w:line="480" w:lineRule="auto"/>
        <w:jc w:val="center"/>
        <w:rPr>
          <w:rFonts w:cs="Times New Roman"/>
          <w:b/>
          <w:sz w:val="24"/>
          <w:szCs w:val="24"/>
          <w:u w:val="single"/>
        </w:rPr>
      </w:pPr>
      <w:r w:rsidRPr="00F64ED1">
        <w:rPr>
          <w:rFonts w:cs="Times New Roman"/>
          <w:b/>
          <w:sz w:val="24"/>
          <w:szCs w:val="24"/>
          <w:u w:val="single"/>
        </w:rPr>
        <w:lastRenderedPageBreak/>
        <w:t>STAJ YAPILAN KURUM</w:t>
      </w:r>
    </w:p>
    <w:p w:rsidR="001D279C" w:rsidRPr="00F64ED1" w:rsidRDefault="001D279C" w:rsidP="001D279C">
      <w:pPr>
        <w:tabs>
          <w:tab w:val="left" w:leader="dot" w:pos="5670"/>
          <w:tab w:val="left" w:pos="8505"/>
        </w:tabs>
        <w:spacing w:after="0" w:line="480" w:lineRule="auto"/>
        <w:jc w:val="center"/>
        <w:rPr>
          <w:rFonts w:cs="Times New Roman"/>
          <w:sz w:val="24"/>
          <w:szCs w:val="24"/>
          <w:u w:val="single"/>
        </w:rPr>
      </w:pPr>
    </w:p>
    <w:p w:rsidR="001D279C" w:rsidRPr="00F64ED1" w:rsidRDefault="001D279C" w:rsidP="00544838">
      <w:pPr>
        <w:tabs>
          <w:tab w:val="left" w:leader="dot" w:pos="5670"/>
          <w:tab w:val="left" w:pos="8505"/>
        </w:tabs>
        <w:spacing w:after="0" w:line="480" w:lineRule="auto"/>
        <w:rPr>
          <w:rFonts w:cs="Times New Roman"/>
          <w:sz w:val="24"/>
          <w:szCs w:val="24"/>
        </w:rPr>
      </w:pPr>
      <w:r w:rsidRPr="00F64ED1">
        <w:rPr>
          <w:rFonts w:cs="Times New Roman"/>
          <w:sz w:val="24"/>
          <w:szCs w:val="24"/>
        </w:rPr>
        <w:t>Adı:</w:t>
      </w:r>
    </w:p>
    <w:p w:rsidR="001D279C" w:rsidRPr="00F64ED1" w:rsidRDefault="001D279C" w:rsidP="00544838">
      <w:pPr>
        <w:tabs>
          <w:tab w:val="left" w:leader="dot" w:pos="5670"/>
          <w:tab w:val="left" w:pos="8505"/>
        </w:tabs>
        <w:spacing w:after="0" w:line="480" w:lineRule="auto"/>
        <w:rPr>
          <w:rFonts w:cs="Times New Roman"/>
          <w:sz w:val="24"/>
          <w:szCs w:val="24"/>
        </w:rPr>
      </w:pPr>
      <w:r w:rsidRPr="00F64ED1">
        <w:rPr>
          <w:rFonts w:cs="Times New Roman"/>
          <w:sz w:val="24"/>
          <w:szCs w:val="24"/>
        </w:rPr>
        <w:t>Adresi:</w:t>
      </w:r>
    </w:p>
    <w:p w:rsidR="001D279C" w:rsidRPr="00F64ED1" w:rsidRDefault="001D279C" w:rsidP="00544838">
      <w:pPr>
        <w:tabs>
          <w:tab w:val="left" w:leader="dot" w:pos="5670"/>
          <w:tab w:val="left" w:pos="8505"/>
        </w:tabs>
        <w:spacing w:after="0" w:line="480" w:lineRule="auto"/>
        <w:rPr>
          <w:rFonts w:cs="Times New Roman"/>
          <w:sz w:val="24"/>
          <w:szCs w:val="24"/>
        </w:rPr>
      </w:pPr>
      <w:r w:rsidRPr="00F64ED1">
        <w:rPr>
          <w:rFonts w:cs="Times New Roman"/>
          <w:sz w:val="24"/>
          <w:szCs w:val="24"/>
        </w:rPr>
        <w:t>Telefon (</w:t>
      </w:r>
      <w:proofErr w:type="spellStart"/>
      <w:r w:rsidRPr="00F64ED1">
        <w:rPr>
          <w:rFonts w:cs="Times New Roman"/>
          <w:sz w:val="24"/>
          <w:szCs w:val="24"/>
        </w:rPr>
        <w:t>Kod+No</w:t>
      </w:r>
      <w:proofErr w:type="spellEnd"/>
      <w:r w:rsidRPr="00F64ED1">
        <w:rPr>
          <w:rFonts w:cs="Times New Roman"/>
          <w:sz w:val="24"/>
          <w:szCs w:val="24"/>
        </w:rPr>
        <w:t>):</w:t>
      </w:r>
    </w:p>
    <w:p w:rsidR="001D279C" w:rsidRPr="00F64ED1" w:rsidRDefault="001D279C" w:rsidP="00544838">
      <w:pPr>
        <w:tabs>
          <w:tab w:val="left" w:leader="dot" w:pos="5670"/>
          <w:tab w:val="left" w:pos="8505"/>
        </w:tabs>
        <w:spacing w:after="0" w:line="480" w:lineRule="auto"/>
        <w:rPr>
          <w:rFonts w:cs="Times New Roman"/>
          <w:sz w:val="24"/>
          <w:szCs w:val="24"/>
        </w:rPr>
      </w:pPr>
      <w:proofErr w:type="spellStart"/>
      <w:r w:rsidRPr="00F64ED1">
        <w:rPr>
          <w:rFonts w:cs="Times New Roman"/>
          <w:sz w:val="24"/>
          <w:szCs w:val="24"/>
        </w:rPr>
        <w:t>Fax</w:t>
      </w:r>
      <w:proofErr w:type="spellEnd"/>
      <w:r w:rsidRPr="00F64ED1">
        <w:rPr>
          <w:rFonts w:cs="Times New Roman"/>
          <w:sz w:val="24"/>
          <w:szCs w:val="24"/>
        </w:rPr>
        <w:t xml:space="preserve"> No:</w:t>
      </w:r>
    </w:p>
    <w:p w:rsidR="001D279C" w:rsidRPr="00F64ED1" w:rsidRDefault="001D279C" w:rsidP="00544838">
      <w:pPr>
        <w:tabs>
          <w:tab w:val="left" w:leader="dot" w:pos="5670"/>
          <w:tab w:val="left" w:pos="8505"/>
        </w:tabs>
        <w:spacing w:after="0" w:line="480" w:lineRule="auto"/>
        <w:rPr>
          <w:rFonts w:cs="Times New Roman"/>
          <w:sz w:val="24"/>
          <w:szCs w:val="24"/>
        </w:rPr>
      </w:pPr>
      <w:r w:rsidRPr="00F64ED1">
        <w:rPr>
          <w:rFonts w:cs="Times New Roman"/>
          <w:sz w:val="24"/>
          <w:szCs w:val="24"/>
        </w:rPr>
        <w:t>Sorumlu Eczacının Adı-Soyadı:</w:t>
      </w:r>
    </w:p>
    <w:p w:rsidR="001D279C" w:rsidRPr="00F64ED1" w:rsidRDefault="001D279C" w:rsidP="00544838">
      <w:pPr>
        <w:tabs>
          <w:tab w:val="left" w:leader="dot" w:pos="5670"/>
          <w:tab w:val="left" w:pos="8505"/>
        </w:tabs>
        <w:spacing w:after="0" w:line="480" w:lineRule="auto"/>
        <w:rPr>
          <w:rFonts w:cs="Times New Roman"/>
          <w:sz w:val="24"/>
          <w:szCs w:val="24"/>
        </w:rPr>
      </w:pPr>
      <w:r w:rsidRPr="00F64ED1">
        <w:rPr>
          <w:rFonts w:cs="Times New Roman"/>
          <w:sz w:val="24"/>
          <w:szCs w:val="24"/>
        </w:rPr>
        <w:t>Stajın Başlangıç Tarihi:</w:t>
      </w:r>
    </w:p>
    <w:p w:rsidR="001D279C" w:rsidRPr="00F64ED1" w:rsidRDefault="001D279C" w:rsidP="00544838">
      <w:pPr>
        <w:tabs>
          <w:tab w:val="left" w:leader="dot" w:pos="5670"/>
          <w:tab w:val="left" w:pos="8505"/>
        </w:tabs>
        <w:spacing w:after="0" w:line="480" w:lineRule="auto"/>
        <w:rPr>
          <w:rFonts w:cs="Times New Roman"/>
          <w:sz w:val="24"/>
          <w:szCs w:val="24"/>
        </w:rPr>
      </w:pPr>
      <w:r w:rsidRPr="00F64ED1">
        <w:rPr>
          <w:rFonts w:cs="Times New Roman"/>
          <w:sz w:val="24"/>
          <w:szCs w:val="24"/>
        </w:rPr>
        <w:t>Stajın Bitiş Tarihi:</w:t>
      </w:r>
    </w:p>
    <w:p w:rsidR="001D279C" w:rsidRPr="00F64ED1" w:rsidRDefault="001D279C" w:rsidP="00544838">
      <w:pPr>
        <w:tabs>
          <w:tab w:val="left" w:leader="dot" w:pos="5670"/>
          <w:tab w:val="left" w:pos="8505"/>
        </w:tabs>
        <w:spacing w:after="0" w:line="480" w:lineRule="auto"/>
        <w:rPr>
          <w:rFonts w:cs="Times New Roman"/>
          <w:sz w:val="24"/>
          <w:szCs w:val="24"/>
        </w:rPr>
      </w:pPr>
    </w:p>
    <w:p w:rsidR="001D279C" w:rsidRPr="00F64ED1" w:rsidRDefault="001D279C" w:rsidP="00544838">
      <w:pPr>
        <w:tabs>
          <w:tab w:val="left" w:leader="dot" w:pos="5670"/>
          <w:tab w:val="left" w:pos="8505"/>
        </w:tabs>
        <w:spacing w:after="0" w:line="480" w:lineRule="auto"/>
        <w:rPr>
          <w:rFonts w:cs="Times New Roman"/>
          <w:sz w:val="24"/>
          <w:szCs w:val="24"/>
        </w:rPr>
      </w:pPr>
      <w:r w:rsidRPr="00F64ED1">
        <w:rPr>
          <w:rFonts w:cs="Times New Roman"/>
          <w:sz w:val="24"/>
          <w:szCs w:val="24"/>
        </w:rPr>
        <w:t xml:space="preserve">                                                                                                                       İMZA</w:t>
      </w:r>
    </w:p>
    <w:p w:rsidR="001D279C" w:rsidRPr="00F64ED1" w:rsidRDefault="001D279C" w:rsidP="00544838">
      <w:pPr>
        <w:tabs>
          <w:tab w:val="left" w:leader="dot" w:pos="5670"/>
          <w:tab w:val="left" w:pos="8505"/>
        </w:tabs>
        <w:spacing w:after="0" w:line="480" w:lineRule="auto"/>
        <w:rPr>
          <w:rFonts w:cs="Times New Roman"/>
          <w:sz w:val="24"/>
          <w:szCs w:val="24"/>
        </w:rPr>
      </w:pPr>
      <w:r w:rsidRPr="00F64ED1">
        <w:rPr>
          <w:rFonts w:cs="Times New Roman"/>
          <w:sz w:val="24"/>
          <w:szCs w:val="24"/>
        </w:rPr>
        <w:t xml:space="preserve">                                                                                                                       KAŞE</w:t>
      </w:r>
    </w:p>
    <w:p w:rsidR="001D279C" w:rsidRPr="00F64ED1" w:rsidRDefault="001D279C" w:rsidP="00544838">
      <w:pPr>
        <w:tabs>
          <w:tab w:val="left" w:leader="dot" w:pos="5670"/>
          <w:tab w:val="left" w:pos="8505"/>
        </w:tabs>
        <w:spacing w:after="0" w:line="480" w:lineRule="auto"/>
        <w:rPr>
          <w:rFonts w:cs="Times New Roman"/>
          <w:sz w:val="24"/>
          <w:szCs w:val="24"/>
        </w:rPr>
      </w:pPr>
    </w:p>
    <w:p w:rsidR="00CE6245" w:rsidRPr="00F64ED1" w:rsidRDefault="00CE6245" w:rsidP="00544838">
      <w:pPr>
        <w:tabs>
          <w:tab w:val="left" w:leader="dot" w:pos="5670"/>
          <w:tab w:val="left" w:pos="8505"/>
        </w:tabs>
        <w:spacing w:after="0" w:line="480" w:lineRule="auto"/>
        <w:rPr>
          <w:rFonts w:cs="Times New Roman"/>
          <w:sz w:val="24"/>
          <w:szCs w:val="24"/>
        </w:rPr>
      </w:pPr>
    </w:p>
    <w:p w:rsidR="00CE6245" w:rsidRPr="00F64ED1" w:rsidRDefault="00CE6245" w:rsidP="00544838">
      <w:pPr>
        <w:tabs>
          <w:tab w:val="left" w:leader="dot" w:pos="5670"/>
          <w:tab w:val="left" w:pos="8505"/>
        </w:tabs>
        <w:spacing w:after="0" w:line="480" w:lineRule="auto"/>
        <w:rPr>
          <w:rFonts w:cs="Times New Roman"/>
          <w:sz w:val="24"/>
          <w:szCs w:val="24"/>
        </w:rPr>
      </w:pPr>
    </w:p>
    <w:p w:rsidR="00CE6245" w:rsidRPr="00F64ED1" w:rsidRDefault="00CE6245" w:rsidP="00544838">
      <w:pPr>
        <w:tabs>
          <w:tab w:val="left" w:leader="dot" w:pos="5670"/>
          <w:tab w:val="left" w:pos="8505"/>
        </w:tabs>
        <w:spacing w:after="0" w:line="480" w:lineRule="auto"/>
        <w:rPr>
          <w:rFonts w:cs="Times New Roman"/>
          <w:sz w:val="24"/>
          <w:szCs w:val="24"/>
        </w:rPr>
      </w:pPr>
    </w:p>
    <w:p w:rsidR="00CE6245" w:rsidRPr="00F64ED1" w:rsidRDefault="00CE6245" w:rsidP="00544838">
      <w:pPr>
        <w:tabs>
          <w:tab w:val="left" w:leader="dot" w:pos="5670"/>
          <w:tab w:val="left" w:pos="8505"/>
        </w:tabs>
        <w:spacing w:after="0" w:line="480" w:lineRule="auto"/>
        <w:rPr>
          <w:rFonts w:cs="Times New Roman"/>
          <w:sz w:val="24"/>
          <w:szCs w:val="24"/>
        </w:rPr>
      </w:pPr>
    </w:p>
    <w:p w:rsidR="00CE6245" w:rsidRDefault="00CE6245" w:rsidP="00544838">
      <w:pPr>
        <w:tabs>
          <w:tab w:val="left" w:leader="dot" w:pos="5670"/>
          <w:tab w:val="left" w:pos="8505"/>
        </w:tabs>
        <w:spacing w:after="0" w:line="480" w:lineRule="auto"/>
        <w:rPr>
          <w:rFonts w:ascii="Times New Roman" w:hAnsi="Times New Roman" w:cs="Times New Roman"/>
          <w:sz w:val="24"/>
          <w:szCs w:val="24"/>
        </w:rPr>
      </w:pPr>
    </w:p>
    <w:p w:rsidR="00CE6245" w:rsidRDefault="00CE6245" w:rsidP="00544838">
      <w:pPr>
        <w:tabs>
          <w:tab w:val="left" w:leader="dot" w:pos="5670"/>
          <w:tab w:val="left" w:pos="8505"/>
        </w:tabs>
        <w:spacing w:after="0" w:line="480" w:lineRule="auto"/>
        <w:rPr>
          <w:rFonts w:ascii="Times New Roman" w:hAnsi="Times New Roman" w:cs="Times New Roman"/>
          <w:sz w:val="24"/>
          <w:szCs w:val="24"/>
        </w:rPr>
      </w:pPr>
    </w:p>
    <w:p w:rsidR="00CE6245" w:rsidRDefault="00CE6245" w:rsidP="00544838">
      <w:pPr>
        <w:tabs>
          <w:tab w:val="left" w:leader="dot" w:pos="5670"/>
          <w:tab w:val="left" w:pos="8505"/>
        </w:tabs>
        <w:spacing w:after="0" w:line="480" w:lineRule="auto"/>
        <w:rPr>
          <w:rFonts w:ascii="Times New Roman" w:hAnsi="Times New Roman" w:cs="Times New Roman"/>
          <w:sz w:val="24"/>
          <w:szCs w:val="24"/>
        </w:rPr>
      </w:pPr>
    </w:p>
    <w:p w:rsidR="00CE6245" w:rsidRDefault="00CE6245" w:rsidP="00544838">
      <w:pPr>
        <w:tabs>
          <w:tab w:val="left" w:leader="dot" w:pos="5670"/>
          <w:tab w:val="left" w:pos="8505"/>
        </w:tabs>
        <w:spacing w:after="0" w:line="480" w:lineRule="auto"/>
        <w:rPr>
          <w:rFonts w:ascii="Times New Roman" w:hAnsi="Times New Roman" w:cs="Times New Roman"/>
          <w:sz w:val="24"/>
          <w:szCs w:val="24"/>
        </w:rPr>
      </w:pPr>
    </w:p>
    <w:p w:rsidR="00CE6245" w:rsidRDefault="00CE6245" w:rsidP="00544838">
      <w:pPr>
        <w:tabs>
          <w:tab w:val="left" w:leader="dot" w:pos="5670"/>
          <w:tab w:val="left" w:pos="8505"/>
        </w:tabs>
        <w:spacing w:after="0" w:line="480" w:lineRule="auto"/>
        <w:rPr>
          <w:rFonts w:ascii="Times New Roman" w:hAnsi="Times New Roman" w:cs="Times New Roman"/>
          <w:sz w:val="24"/>
          <w:szCs w:val="24"/>
        </w:rPr>
      </w:pPr>
    </w:p>
    <w:p w:rsidR="0041618F" w:rsidRDefault="0041618F" w:rsidP="00347833">
      <w:pPr>
        <w:autoSpaceDE w:val="0"/>
        <w:autoSpaceDN w:val="0"/>
        <w:adjustRightInd w:val="0"/>
        <w:spacing w:after="0" w:line="320" w:lineRule="exact"/>
        <w:rPr>
          <w:rFonts w:cs="Arial"/>
          <w:bCs/>
          <w:sz w:val="24"/>
          <w:szCs w:val="24"/>
        </w:rPr>
      </w:pPr>
    </w:p>
    <w:p w:rsidR="00A866F2" w:rsidRDefault="00A866F2" w:rsidP="00347833">
      <w:pPr>
        <w:autoSpaceDE w:val="0"/>
        <w:autoSpaceDN w:val="0"/>
        <w:adjustRightInd w:val="0"/>
        <w:spacing w:after="0" w:line="320" w:lineRule="exact"/>
        <w:rPr>
          <w:rFonts w:cs="Arial"/>
          <w:bCs/>
          <w:sz w:val="24"/>
          <w:szCs w:val="24"/>
        </w:rPr>
      </w:pPr>
    </w:p>
    <w:p w:rsidR="00A866F2" w:rsidRDefault="00A866F2" w:rsidP="00347833">
      <w:pPr>
        <w:autoSpaceDE w:val="0"/>
        <w:autoSpaceDN w:val="0"/>
        <w:adjustRightInd w:val="0"/>
        <w:spacing w:after="0" w:line="320" w:lineRule="exact"/>
        <w:rPr>
          <w:rFonts w:cs="Arial"/>
          <w:bCs/>
          <w:sz w:val="24"/>
          <w:szCs w:val="24"/>
        </w:rPr>
      </w:pPr>
    </w:p>
    <w:p w:rsidR="0041618F" w:rsidRDefault="0041618F" w:rsidP="00A61F29">
      <w:pPr>
        <w:autoSpaceDE w:val="0"/>
        <w:autoSpaceDN w:val="0"/>
        <w:adjustRightInd w:val="0"/>
        <w:spacing w:after="0" w:line="320" w:lineRule="exact"/>
        <w:jc w:val="center"/>
        <w:rPr>
          <w:rFonts w:cs="Arial"/>
          <w:bCs/>
          <w:sz w:val="24"/>
          <w:szCs w:val="24"/>
        </w:rPr>
      </w:pPr>
    </w:p>
    <w:p w:rsidR="00354B21" w:rsidRPr="00016725" w:rsidRDefault="00354B21" w:rsidP="00354B21">
      <w:pPr>
        <w:autoSpaceDE w:val="0"/>
        <w:autoSpaceDN w:val="0"/>
        <w:adjustRightInd w:val="0"/>
        <w:spacing w:after="0" w:line="320" w:lineRule="exact"/>
        <w:jc w:val="center"/>
        <w:rPr>
          <w:rFonts w:cs="Arial"/>
          <w:bCs/>
          <w:sz w:val="24"/>
          <w:szCs w:val="24"/>
        </w:rPr>
      </w:pPr>
      <w:r w:rsidRPr="00016725">
        <w:rPr>
          <w:rFonts w:cs="Arial"/>
          <w:bCs/>
          <w:sz w:val="24"/>
          <w:szCs w:val="24"/>
        </w:rPr>
        <w:lastRenderedPageBreak/>
        <w:t>TC.</w:t>
      </w:r>
    </w:p>
    <w:p w:rsidR="00354B21" w:rsidRPr="00016725" w:rsidRDefault="00354B21" w:rsidP="00354B21">
      <w:pPr>
        <w:autoSpaceDE w:val="0"/>
        <w:autoSpaceDN w:val="0"/>
        <w:adjustRightInd w:val="0"/>
        <w:spacing w:after="0" w:line="320" w:lineRule="exact"/>
        <w:jc w:val="center"/>
        <w:rPr>
          <w:rFonts w:cs="Arial"/>
          <w:bCs/>
          <w:sz w:val="24"/>
          <w:szCs w:val="24"/>
        </w:rPr>
      </w:pPr>
      <w:r w:rsidRPr="00016725">
        <w:rPr>
          <w:rFonts w:cs="Arial"/>
          <w:bCs/>
          <w:sz w:val="24"/>
          <w:szCs w:val="24"/>
        </w:rPr>
        <w:t>GAZİ ÜNİVERSİTESİ</w:t>
      </w:r>
    </w:p>
    <w:p w:rsidR="00354B21" w:rsidRPr="00016725" w:rsidRDefault="00354B21" w:rsidP="00354B21">
      <w:pPr>
        <w:autoSpaceDE w:val="0"/>
        <w:autoSpaceDN w:val="0"/>
        <w:adjustRightInd w:val="0"/>
        <w:spacing w:after="0" w:line="320" w:lineRule="exact"/>
        <w:jc w:val="center"/>
        <w:rPr>
          <w:rFonts w:cs="Arial"/>
          <w:bCs/>
          <w:sz w:val="24"/>
          <w:szCs w:val="24"/>
        </w:rPr>
      </w:pPr>
      <w:r w:rsidRPr="00016725">
        <w:rPr>
          <w:rFonts w:cs="Arial"/>
          <w:bCs/>
          <w:sz w:val="24"/>
          <w:szCs w:val="24"/>
        </w:rPr>
        <w:t>Eczacılık Fakültesi</w:t>
      </w:r>
    </w:p>
    <w:p w:rsidR="00354B21" w:rsidRPr="00016725" w:rsidRDefault="00354B21" w:rsidP="00354B21">
      <w:pPr>
        <w:shd w:val="clear" w:color="auto" w:fill="FFFFFF"/>
        <w:spacing w:after="0" w:line="320" w:lineRule="exact"/>
        <w:jc w:val="center"/>
        <w:rPr>
          <w:rFonts w:cs="Arial"/>
          <w:b/>
          <w:bCs/>
          <w:sz w:val="24"/>
          <w:szCs w:val="24"/>
          <w:lang w:eastAsia="tr-TR"/>
        </w:rPr>
      </w:pPr>
    </w:p>
    <w:p w:rsidR="00354B21" w:rsidRPr="009E0155" w:rsidRDefault="00354B21" w:rsidP="00354B21">
      <w:pPr>
        <w:autoSpaceDE w:val="0"/>
        <w:autoSpaceDN w:val="0"/>
        <w:adjustRightInd w:val="0"/>
        <w:spacing w:after="0" w:line="240" w:lineRule="auto"/>
        <w:jc w:val="center"/>
        <w:rPr>
          <w:rFonts w:cs="TimesNewRomanPSMT"/>
          <w:b/>
          <w:sz w:val="24"/>
          <w:szCs w:val="24"/>
        </w:rPr>
      </w:pPr>
      <w:r w:rsidRPr="009E0155">
        <w:rPr>
          <w:rFonts w:cs="TimesNewRomanPSMT"/>
          <w:b/>
          <w:sz w:val="24"/>
          <w:szCs w:val="24"/>
        </w:rPr>
        <w:t>STAJ/İŞYERİ EĞİTİMİ UYGULAMA USUL VE ESASLARI</w:t>
      </w:r>
    </w:p>
    <w:p w:rsidR="00354B21" w:rsidRPr="009E0155" w:rsidRDefault="00354B21" w:rsidP="00354B21">
      <w:pPr>
        <w:spacing w:after="0"/>
        <w:jc w:val="both"/>
        <w:rPr>
          <w:rFonts w:cs="Arial"/>
          <w:sz w:val="24"/>
          <w:szCs w:val="24"/>
        </w:rPr>
      </w:pPr>
    </w:p>
    <w:p w:rsidR="00354B21" w:rsidRPr="009E0155" w:rsidRDefault="00354B21" w:rsidP="00354B21">
      <w:pPr>
        <w:autoSpaceDE w:val="0"/>
        <w:autoSpaceDN w:val="0"/>
        <w:adjustRightInd w:val="0"/>
        <w:spacing w:after="0" w:line="240" w:lineRule="auto"/>
        <w:jc w:val="both"/>
        <w:rPr>
          <w:rFonts w:cs="Arial"/>
          <w:sz w:val="24"/>
          <w:szCs w:val="24"/>
        </w:rPr>
      </w:pPr>
      <w:r w:rsidRPr="009E0155">
        <w:rPr>
          <w:rFonts w:cs="Arial"/>
          <w:sz w:val="24"/>
          <w:szCs w:val="24"/>
        </w:rPr>
        <w:t xml:space="preserve">Gazi Üniversitesi Eğitim, Öğretim ve Sınav Yönetmeliği gereğince, öğrencilerin Lisans Derecesine hak kazanabilmeleri için, ders ve laboratuvar çalışmalarını tamamlamalarına ilave olarak, Gazi Üniversitesi </w:t>
      </w:r>
      <w:r w:rsidRPr="009E0155">
        <w:rPr>
          <w:rFonts w:cs="TimesNewRomanPSMT"/>
          <w:sz w:val="24"/>
          <w:szCs w:val="24"/>
        </w:rPr>
        <w:t xml:space="preserve">Staj/İşyeri Eğitimi Yönergesi uyarınca düzenlenen usul ve esaslar </w:t>
      </w:r>
      <w:r w:rsidRPr="009E0155">
        <w:rPr>
          <w:rFonts w:cs="Arial"/>
          <w:sz w:val="24"/>
          <w:szCs w:val="24"/>
        </w:rPr>
        <w:t>çerçevesinde staj çalışmaları yapmaları da zorunludur.</w:t>
      </w:r>
    </w:p>
    <w:p w:rsidR="00354B21" w:rsidRPr="009E0155" w:rsidRDefault="00354B21" w:rsidP="00354B21">
      <w:pPr>
        <w:autoSpaceDE w:val="0"/>
        <w:autoSpaceDN w:val="0"/>
        <w:adjustRightInd w:val="0"/>
        <w:spacing w:after="0" w:line="240" w:lineRule="auto"/>
        <w:jc w:val="both"/>
        <w:rPr>
          <w:rFonts w:cs="TimesNewRomanPSMT"/>
          <w:b/>
          <w:sz w:val="24"/>
          <w:szCs w:val="24"/>
        </w:rPr>
      </w:pPr>
    </w:p>
    <w:p w:rsidR="00354B21" w:rsidRPr="009E0155" w:rsidRDefault="00354B21" w:rsidP="00354B21">
      <w:pPr>
        <w:jc w:val="both"/>
        <w:rPr>
          <w:rFonts w:cs="Arial"/>
          <w:b/>
          <w:sz w:val="24"/>
          <w:szCs w:val="24"/>
        </w:rPr>
      </w:pPr>
      <w:r w:rsidRPr="009E0155">
        <w:rPr>
          <w:rFonts w:cs="Arial"/>
          <w:b/>
          <w:sz w:val="24"/>
          <w:szCs w:val="24"/>
        </w:rPr>
        <w:t>1. Staj Süreleri, Staj Dönemleri, Staj İçerikleri ve Staj Yerleri</w:t>
      </w:r>
    </w:p>
    <w:p w:rsidR="00354B21" w:rsidRPr="009E0155" w:rsidRDefault="00354B21" w:rsidP="00354B21">
      <w:pPr>
        <w:shd w:val="clear" w:color="auto" w:fill="FFFFFF"/>
        <w:spacing w:after="120" w:line="320" w:lineRule="exact"/>
        <w:ind w:left="284"/>
        <w:jc w:val="both"/>
        <w:textAlignment w:val="baseline"/>
        <w:rPr>
          <w:rFonts w:cs="Arial"/>
          <w:sz w:val="24"/>
          <w:szCs w:val="24"/>
          <w:lang w:eastAsia="tr-TR"/>
        </w:rPr>
      </w:pPr>
      <w:r w:rsidRPr="009E0155">
        <w:rPr>
          <w:rFonts w:cs="Arial"/>
          <w:sz w:val="24"/>
          <w:szCs w:val="24"/>
          <w:lang w:eastAsia="tr-TR"/>
        </w:rPr>
        <w:t xml:space="preserve">Stajların başlangıç ve bitiş tarihleri Üniversite tarafından her yıl belirlenen Akademik takvime uygun olarak, Eczacılık Fakülte Kurulunca tespit edilir ve internet sayfasından ilan edilir. Yaz Stajları eğitim-öğretim dönemi içerisinde yapılamaz. </w:t>
      </w:r>
    </w:p>
    <w:p w:rsidR="00354B21" w:rsidRPr="009E0155" w:rsidRDefault="00354B21" w:rsidP="00354B21">
      <w:pPr>
        <w:shd w:val="clear" w:color="auto" w:fill="FFFFFF"/>
        <w:spacing w:after="120" w:line="320" w:lineRule="exact"/>
        <w:ind w:left="284"/>
        <w:jc w:val="both"/>
        <w:textAlignment w:val="baseline"/>
        <w:rPr>
          <w:rFonts w:cs="Arial"/>
          <w:sz w:val="24"/>
          <w:szCs w:val="24"/>
          <w:lang w:eastAsia="tr-TR"/>
        </w:rPr>
      </w:pPr>
      <w:r w:rsidRPr="009E0155">
        <w:rPr>
          <w:rFonts w:cs="Arial"/>
          <w:sz w:val="24"/>
          <w:szCs w:val="24"/>
          <w:lang w:eastAsia="tr-TR"/>
        </w:rPr>
        <w:t xml:space="preserve">Toplam staj süresi 130 (yüz otuz) iş günüdür. </w:t>
      </w:r>
      <w:r w:rsidRPr="009E0155">
        <w:rPr>
          <w:rFonts w:cs="Arial"/>
          <w:sz w:val="24"/>
          <w:szCs w:val="24"/>
        </w:rPr>
        <w:t>Stajlar; Staj I, Staj II, Staj III ve Staj IV olmak üzere dört (4) dönemden oluşur.</w:t>
      </w:r>
    </w:p>
    <w:p w:rsidR="00354B21" w:rsidRPr="009E0155" w:rsidRDefault="00354B21" w:rsidP="00354B21">
      <w:pPr>
        <w:shd w:val="clear" w:color="auto" w:fill="FFFFFF"/>
        <w:spacing w:after="120" w:line="320" w:lineRule="exact"/>
        <w:ind w:left="284"/>
        <w:jc w:val="both"/>
        <w:textAlignment w:val="baseline"/>
        <w:rPr>
          <w:rFonts w:cs="Arial"/>
          <w:sz w:val="24"/>
          <w:szCs w:val="24"/>
          <w:lang w:eastAsia="tr-TR"/>
        </w:rPr>
      </w:pPr>
      <w:r w:rsidRPr="009E0155">
        <w:rPr>
          <w:rFonts w:cs="Arial"/>
          <w:sz w:val="24"/>
          <w:szCs w:val="24"/>
          <w:lang w:eastAsia="tr-TR"/>
        </w:rPr>
        <w:t>Bir ay 20 (yirmi) iş günü, bir hafta beş (5)</w:t>
      </w:r>
      <w:r w:rsidRPr="009E0155">
        <w:rPr>
          <w:rFonts w:cs="Arial"/>
          <w:b/>
          <w:sz w:val="24"/>
          <w:szCs w:val="24"/>
          <w:lang w:eastAsia="tr-TR"/>
        </w:rPr>
        <w:t xml:space="preserve"> </w:t>
      </w:r>
      <w:r w:rsidRPr="009E0155">
        <w:rPr>
          <w:rFonts w:cs="Arial"/>
          <w:sz w:val="24"/>
          <w:szCs w:val="24"/>
          <w:lang w:eastAsia="tr-TR"/>
        </w:rPr>
        <w:t xml:space="preserve">iş günü ve bir iş günü en az altı (6) saatlik çalışmayı kapsar. Hafta sonları staja </w:t>
      </w:r>
      <w:proofErr w:type="gramStart"/>
      <w:r w:rsidRPr="009E0155">
        <w:rPr>
          <w:rFonts w:cs="Arial"/>
          <w:sz w:val="24"/>
          <w:szCs w:val="24"/>
          <w:lang w:eastAsia="tr-TR"/>
        </w:rPr>
        <w:t>dahil</w:t>
      </w:r>
      <w:proofErr w:type="gramEnd"/>
      <w:r w:rsidRPr="009E0155">
        <w:rPr>
          <w:rFonts w:cs="Arial"/>
          <w:sz w:val="24"/>
          <w:szCs w:val="24"/>
          <w:lang w:eastAsia="tr-TR"/>
        </w:rPr>
        <w:t xml:space="preserve"> değildir.</w:t>
      </w:r>
    </w:p>
    <w:p w:rsidR="00354B21" w:rsidRPr="009E0155" w:rsidRDefault="00354B21" w:rsidP="00354B21">
      <w:pPr>
        <w:pStyle w:val="Default"/>
        <w:spacing w:after="120" w:line="320" w:lineRule="exact"/>
        <w:ind w:left="284" w:hanging="11"/>
        <w:jc w:val="both"/>
        <w:rPr>
          <w:rFonts w:asciiTheme="minorHAnsi" w:hAnsiTheme="minorHAnsi" w:cs="Arial"/>
          <w:color w:val="auto"/>
        </w:rPr>
      </w:pPr>
      <w:r w:rsidRPr="009E0155">
        <w:rPr>
          <w:rFonts w:asciiTheme="minorHAnsi" w:hAnsiTheme="minorHAnsi" w:cs="Arial"/>
          <w:color w:val="auto"/>
        </w:rPr>
        <w:t>Serbest Eczane Stajları; meslekte en az üç (3) yıl tecrübeli, mesleki disiplin suçu işlememiş, etik ve deontolojik kurallara uyan ve tercihen nöbet tutan,  Sosyal Güvenlik Kurumu (SGK) ile sözleşmesi olan fesih ve ceza almamış olan eczacıların eczanesinde yapılır.</w:t>
      </w:r>
    </w:p>
    <w:p w:rsidR="00354B21" w:rsidRPr="009E0155" w:rsidRDefault="00354B21" w:rsidP="00354B21">
      <w:pPr>
        <w:shd w:val="clear" w:color="auto" w:fill="FFFFFF"/>
        <w:spacing w:after="120" w:line="320" w:lineRule="exact"/>
        <w:ind w:left="284"/>
        <w:jc w:val="both"/>
        <w:textAlignment w:val="baseline"/>
        <w:rPr>
          <w:rFonts w:cs="Arial"/>
          <w:sz w:val="24"/>
          <w:szCs w:val="24"/>
        </w:rPr>
      </w:pPr>
      <w:r w:rsidRPr="009E0155">
        <w:rPr>
          <w:rFonts w:cs="Arial"/>
          <w:sz w:val="24"/>
          <w:szCs w:val="24"/>
        </w:rPr>
        <w:t xml:space="preserve">Staj yapacak öğrencilerin birinci derece yakınlarına ait eczaneler kapsam dışı olarak değerlendirilir. </w:t>
      </w:r>
    </w:p>
    <w:p w:rsidR="00354B21" w:rsidRPr="009E0155" w:rsidRDefault="00354B21" w:rsidP="00354B21">
      <w:pPr>
        <w:shd w:val="clear" w:color="auto" w:fill="FFFFFF"/>
        <w:spacing w:after="120" w:line="320" w:lineRule="exact"/>
        <w:ind w:left="284"/>
        <w:jc w:val="both"/>
        <w:textAlignment w:val="baseline"/>
        <w:rPr>
          <w:rFonts w:cs="Arial"/>
          <w:sz w:val="24"/>
          <w:szCs w:val="24"/>
        </w:rPr>
      </w:pPr>
      <w:r w:rsidRPr="009E0155">
        <w:rPr>
          <w:rFonts w:cs="Arial"/>
          <w:sz w:val="24"/>
          <w:szCs w:val="24"/>
        </w:rPr>
        <w:t>Staj I, Staj II ve Staj III stajları aynı eczanede yapılamaz.</w:t>
      </w:r>
    </w:p>
    <w:p w:rsidR="00354B21" w:rsidRPr="009E0155" w:rsidRDefault="00354B21" w:rsidP="00354B21">
      <w:pPr>
        <w:shd w:val="clear" w:color="auto" w:fill="FFFFFF"/>
        <w:spacing w:after="120" w:line="320" w:lineRule="exact"/>
        <w:ind w:left="284"/>
        <w:jc w:val="both"/>
        <w:textAlignment w:val="baseline"/>
        <w:rPr>
          <w:rFonts w:cs="Arial"/>
          <w:sz w:val="24"/>
          <w:szCs w:val="24"/>
        </w:rPr>
      </w:pPr>
      <w:r w:rsidRPr="009E0155">
        <w:rPr>
          <w:rFonts w:cs="Arial"/>
          <w:sz w:val="24"/>
          <w:szCs w:val="24"/>
        </w:rPr>
        <w:t>Öğrenciler staj yaptıkları eczane kurum/kuruluşların işleyiş ve hizmetleri ile ilgili gizlilik gerektiren konularda üçüncü şahıslara bilgi veremez.</w:t>
      </w:r>
    </w:p>
    <w:p w:rsidR="00354B21" w:rsidRPr="00016725" w:rsidRDefault="00354B21" w:rsidP="00354B21">
      <w:pPr>
        <w:shd w:val="clear" w:color="auto" w:fill="FFFFFF"/>
        <w:spacing w:after="120" w:line="320" w:lineRule="exact"/>
        <w:ind w:left="284"/>
        <w:jc w:val="both"/>
        <w:textAlignment w:val="baseline"/>
        <w:rPr>
          <w:rFonts w:cs="Arial"/>
          <w:sz w:val="24"/>
          <w:szCs w:val="24"/>
          <w:lang w:eastAsia="tr-TR"/>
        </w:rPr>
      </w:pPr>
      <w:r w:rsidRPr="009E0155">
        <w:rPr>
          <w:rFonts w:cs="Arial"/>
          <w:sz w:val="24"/>
          <w:szCs w:val="24"/>
          <w:lang w:eastAsia="tr-TR"/>
        </w:rPr>
        <w:t>Stajlara fiilen ve kesintisiz devam zorunludur. Öğrenciler staj yaptıkları eczane veya kurum/kuruluşların çalışma saatlerine, güvenlik kurallarına, düzen ve disiplinine uymak, işyerinde kullandığı her türlü mekân, alet, malzeme, makine, araç ve gereçleri özenle kullanmakla yükümlüdür. Bu yükümlülüklerin yerine getirilmemesinden doğacak her türlü sorumluluk öğrenciye aittir. Yukarıdaki hususlara uymayan öğrenciler hakkında ayrıca, Yükseköğretim kurumları Öğrenci Disiplin Yönetmeliği hükümleri uyarınca işlem yapılır.</w:t>
      </w:r>
    </w:p>
    <w:p w:rsidR="00354B21" w:rsidRPr="00016725" w:rsidRDefault="00354B21" w:rsidP="00354B21">
      <w:pPr>
        <w:pStyle w:val="Default"/>
        <w:spacing w:after="120" w:line="300" w:lineRule="exact"/>
        <w:ind w:left="284"/>
        <w:jc w:val="both"/>
        <w:rPr>
          <w:rFonts w:asciiTheme="minorHAnsi" w:hAnsiTheme="minorHAnsi" w:cs="Arial"/>
          <w:color w:val="auto"/>
        </w:rPr>
      </w:pPr>
      <w:r w:rsidRPr="00016725">
        <w:rPr>
          <w:rFonts w:asciiTheme="minorHAnsi" w:hAnsiTheme="minorHAnsi" w:cs="Arial"/>
          <w:color w:val="auto"/>
        </w:rPr>
        <w:t>Öğrenci her staj dönemi boyunca bir seferde iki (2) iş gününü aşmamak şartıyla toplam dört (4) iş günü mazeret izni kullanabilir. Öğrenci staj süresince kullandığı mazeret izinlerini staj sonunda tamamlar.</w:t>
      </w:r>
    </w:p>
    <w:p w:rsidR="00354B21" w:rsidRPr="00016725" w:rsidRDefault="00354B21" w:rsidP="00354B21">
      <w:pPr>
        <w:shd w:val="clear" w:color="auto" w:fill="FFFFFF"/>
        <w:spacing w:after="120" w:line="300" w:lineRule="exact"/>
        <w:ind w:left="284"/>
        <w:jc w:val="both"/>
        <w:textAlignment w:val="baseline"/>
        <w:rPr>
          <w:rFonts w:cs="Arial"/>
          <w:sz w:val="24"/>
          <w:szCs w:val="24"/>
          <w:lang w:eastAsia="tr-TR"/>
        </w:rPr>
      </w:pPr>
      <w:r w:rsidRPr="00016725">
        <w:rPr>
          <w:rFonts w:cs="Arial"/>
          <w:sz w:val="24"/>
          <w:szCs w:val="24"/>
          <w:lang w:eastAsia="tr-TR"/>
        </w:rPr>
        <w:t>Öğrenci toplam staj süresi boyunca en az bir (1) defa nöbet tutar.</w:t>
      </w:r>
    </w:p>
    <w:p w:rsidR="00354B21" w:rsidRDefault="00354B21" w:rsidP="00354B21">
      <w:pPr>
        <w:pStyle w:val="Default"/>
        <w:spacing w:after="120" w:line="320" w:lineRule="exact"/>
        <w:ind w:left="284"/>
        <w:jc w:val="both"/>
        <w:rPr>
          <w:rFonts w:asciiTheme="minorHAnsi" w:hAnsiTheme="minorHAnsi" w:cs="Arial"/>
          <w:b/>
          <w:bCs/>
          <w:color w:val="auto"/>
          <w:lang w:eastAsia="tr-TR"/>
        </w:rPr>
      </w:pPr>
    </w:p>
    <w:p w:rsidR="00354B21" w:rsidRPr="00016725" w:rsidRDefault="00354B21" w:rsidP="00354B21">
      <w:pPr>
        <w:pStyle w:val="Default"/>
        <w:spacing w:after="120" w:line="320" w:lineRule="exact"/>
        <w:ind w:left="284"/>
        <w:jc w:val="both"/>
        <w:rPr>
          <w:rFonts w:asciiTheme="minorHAnsi" w:hAnsiTheme="minorHAnsi" w:cs="Arial"/>
          <w:color w:val="auto"/>
          <w:lang w:eastAsia="tr-TR"/>
        </w:rPr>
      </w:pPr>
      <w:r w:rsidRPr="00016725">
        <w:rPr>
          <w:rFonts w:asciiTheme="minorHAnsi" w:hAnsiTheme="minorHAnsi" w:cs="Arial"/>
          <w:b/>
          <w:bCs/>
          <w:color w:val="auto"/>
          <w:lang w:eastAsia="tr-TR"/>
        </w:rPr>
        <w:lastRenderedPageBreak/>
        <w:t>Staj I:</w:t>
      </w:r>
      <w:r w:rsidRPr="00016725">
        <w:rPr>
          <w:rFonts w:asciiTheme="minorHAnsi" w:hAnsiTheme="minorHAnsi" w:cs="Arial"/>
          <w:color w:val="auto"/>
          <w:lang w:eastAsia="tr-TR"/>
        </w:rPr>
        <w:t xml:space="preserve"> Süresi </w:t>
      </w:r>
      <w:r w:rsidRPr="00016725">
        <w:rPr>
          <w:rFonts w:asciiTheme="minorHAnsi" w:hAnsiTheme="minorHAnsi" w:cs="Arial"/>
          <w:bCs/>
          <w:color w:val="auto"/>
          <w:lang w:eastAsia="tr-TR"/>
        </w:rPr>
        <w:t>yirmi</w:t>
      </w:r>
      <w:r w:rsidRPr="00016725">
        <w:rPr>
          <w:rFonts w:asciiTheme="minorHAnsi" w:hAnsiTheme="minorHAnsi" w:cs="Arial"/>
          <w:color w:val="auto"/>
          <w:lang w:eastAsia="tr-TR"/>
        </w:rPr>
        <w:t xml:space="preserve">  </w:t>
      </w:r>
      <w:r w:rsidRPr="00016725">
        <w:rPr>
          <w:rFonts w:asciiTheme="minorHAnsi" w:hAnsiTheme="minorHAnsi" w:cs="Arial"/>
          <w:bCs/>
          <w:color w:val="auto"/>
          <w:lang w:eastAsia="tr-TR"/>
        </w:rPr>
        <w:t>(</w:t>
      </w:r>
      <w:r w:rsidRPr="00016725">
        <w:rPr>
          <w:rFonts w:asciiTheme="minorHAnsi" w:hAnsiTheme="minorHAnsi" w:cs="Arial"/>
          <w:color w:val="auto"/>
          <w:lang w:eastAsia="tr-TR"/>
        </w:rPr>
        <w:t>20</w:t>
      </w:r>
      <w:r w:rsidRPr="00016725">
        <w:rPr>
          <w:rFonts w:asciiTheme="minorHAnsi" w:hAnsiTheme="minorHAnsi" w:cs="Arial"/>
          <w:bCs/>
          <w:color w:val="auto"/>
          <w:lang w:eastAsia="tr-TR"/>
        </w:rPr>
        <w:t>)</w:t>
      </w:r>
      <w:r w:rsidRPr="00016725">
        <w:rPr>
          <w:rFonts w:asciiTheme="minorHAnsi" w:hAnsiTheme="minorHAnsi" w:cs="Arial"/>
          <w:color w:val="auto"/>
          <w:lang w:eastAsia="tr-TR"/>
        </w:rPr>
        <w:t xml:space="preserve"> iş günüdür. Lisans eğitiminin dördüncü (4.) yarıyıl sonundaki yaz tatilinde, serbest eczanelerde yapılır. Öğrenci staj yapacağı eczaneyi kendisi seçer.</w:t>
      </w:r>
    </w:p>
    <w:p w:rsidR="00354B21" w:rsidRPr="00016725" w:rsidRDefault="00354B21" w:rsidP="00354B21">
      <w:pPr>
        <w:pStyle w:val="Default"/>
        <w:spacing w:after="120" w:line="320" w:lineRule="exact"/>
        <w:ind w:left="284"/>
        <w:jc w:val="both"/>
        <w:rPr>
          <w:rFonts w:asciiTheme="minorHAnsi" w:hAnsiTheme="minorHAnsi" w:cs="Arial"/>
          <w:b/>
          <w:bCs/>
          <w:color w:val="auto"/>
          <w:lang w:eastAsia="tr-TR"/>
        </w:rPr>
      </w:pPr>
      <w:r w:rsidRPr="00016725">
        <w:rPr>
          <w:rFonts w:asciiTheme="minorHAnsi" w:hAnsiTheme="minorHAnsi" w:cs="Arial"/>
          <w:b/>
          <w:bCs/>
          <w:color w:val="auto"/>
          <w:lang w:eastAsia="tr-TR"/>
        </w:rPr>
        <w:t>Staj II: </w:t>
      </w:r>
      <w:r w:rsidRPr="00016725">
        <w:rPr>
          <w:rFonts w:asciiTheme="minorHAnsi" w:hAnsiTheme="minorHAnsi" w:cs="Arial"/>
          <w:bCs/>
          <w:color w:val="auto"/>
          <w:lang w:eastAsia="tr-TR"/>
        </w:rPr>
        <w:t xml:space="preserve">Süresi yirmi  (20) iş günüdür. </w:t>
      </w:r>
      <w:r w:rsidRPr="00016725">
        <w:rPr>
          <w:rFonts w:asciiTheme="minorHAnsi" w:hAnsiTheme="minorHAnsi" w:cs="Arial"/>
          <w:color w:val="auto"/>
          <w:lang w:eastAsia="tr-TR"/>
        </w:rPr>
        <w:t>Lisans eğitiminin altıncı (6.) yarıyıl sonundaki yaz tatilinde kamuya açık (serbest) bir eczanede ya da hastanede bir eczacının denetiminde; ilaç üretim tesisi, tıbbi malzeme üretim tesisi, kozmetik imalathanesi ve/veya bu üretim alanları ile ilgili AR-GE merkezlerinde yapılabilir. Öğrenci staj yerini kendisi seçer.</w:t>
      </w:r>
    </w:p>
    <w:p w:rsidR="00354B21" w:rsidRPr="00016725" w:rsidRDefault="00354B21" w:rsidP="00354B21">
      <w:pPr>
        <w:pStyle w:val="Default"/>
        <w:spacing w:after="120" w:line="320" w:lineRule="exact"/>
        <w:ind w:left="284"/>
        <w:jc w:val="both"/>
        <w:rPr>
          <w:rFonts w:asciiTheme="minorHAnsi" w:hAnsiTheme="minorHAnsi" w:cs="Arial"/>
          <w:color w:val="auto"/>
          <w:lang w:eastAsia="tr-TR"/>
        </w:rPr>
      </w:pPr>
      <w:r w:rsidRPr="00016725">
        <w:rPr>
          <w:rFonts w:asciiTheme="minorHAnsi" w:hAnsiTheme="minorHAnsi" w:cs="Arial"/>
          <w:b/>
          <w:bCs/>
          <w:color w:val="auto"/>
          <w:lang w:eastAsia="tr-TR"/>
        </w:rPr>
        <w:t>Staj III:</w:t>
      </w:r>
      <w:r w:rsidRPr="00016725">
        <w:rPr>
          <w:rFonts w:asciiTheme="minorHAnsi" w:hAnsiTheme="minorHAnsi" w:cs="Arial"/>
          <w:bCs/>
          <w:color w:val="auto"/>
          <w:lang w:eastAsia="tr-TR"/>
        </w:rPr>
        <w:t> Süresi 20 (yirmi) iş günüdür. Bu staj l</w:t>
      </w:r>
      <w:r w:rsidRPr="00016725">
        <w:rPr>
          <w:rFonts w:asciiTheme="minorHAnsi" w:hAnsiTheme="minorHAnsi" w:cs="Arial"/>
          <w:color w:val="auto"/>
          <w:lang w:eastAsia="tr-TR"/>
        </w:rPr>
        <w:t>isans eğitiminin sekizinci (8.) yarıyıl sonundaki yaz tatilinde kamuya açık (serbest) bir eczanede ya da hastanede bir eczacının denetiminde; ilaç üretim tesisi, tıbbi malzeme üretim tesisi, kozmetik imalathanesi ve/veya bu üretim alanları ile ilgili AR-GE merkezlerinde yapılabilir. Öğrenci staj yerini kendisi seçer.</w:t>
      </w:r>
    </w:p>
    <w:p w:rsidR="00354B21" w:rsidRPr="00016725" w:rsidRDefault="00354B21" w:rsidP="00354B21">
      <w:pPr>
        <w:pStyle w:val="Default"/>
        <w:spacing w:after="120" w:line="320" w:lineRule="exact"/>
        <w:ind w:left="284"/>
        <w:jc w:val="both"/>
        <w:rPr>
          <w:rFonts w:asciiTheme="minorHAnsi" w:hAnsiTheme="minorHAnsi" w:cs="Arial"/>
          <w:color w:val="auto"/>
          <w:highlight w:val="yellow"/>
        </w:rPr>
      </w:pPr>
      <w:r w:rsidRPr="00016725">
        <w:rPr>
          <w:rFonts w:asciiTheme="minorHAnsi" w:hAnsiTheme="minorHAnsi" w:cs="Arial"/>
          <w:b/>
          <w:bCs/>
          <w:color w:val="auto"/>
          <w:lang w:eastAsia="tr-TR"/>
        </w:rPr>
        <w:t xml:space="preserve">Staj IV: </w:t>
      </w:r>
      <w:r w:rsidRPr="00016725">
        <w:rPr>
          <w:rFonts w:asciiTheme="minorHAnsi" w:hAnsiTheme="minorHAnsi" w:cs="Arial"/>
          <w:bCs/>
          <w:color w:val="auto"/>
          <w:lang w:eastAsia="tr-TR"/>
        </w:rPr>
        <w:t>Süresi yetmiş  (70) iş günüdür. Lisans eğitiminin 10. Yarıyılında (5. yıl Bahar Dönemi) müfredat dersi olarak, serbest eczanelerde veya hastane eczanesinde bir eczacı yanında yapılır.</w:t>
      </w:r>
      <w:r w:rsidRPr="00016725">
        <w:rPr>
          <w:rFonts w:asciiTheme="minorHAnsi" w:hAnsiTheme="minorHAnsi" w:cs="Arial"/>
          <w:color w:val="auto"/>
        </w:rPr>
        <w:t xml:space="preserve"> Stajın yapılacağı eczaneler, Ankara Eczacı Odası tarafından belirlenir. Bu eczaneler, Ankara il sınırları içinde, muvazaalı olmayan, SGK ile sözleşmesi olan, fesih ve ceza almamış, tercihen nöbet tutan, etik ve deontolojik kurallara uyan, meslekte en az üç (3) yıl tecrübeli ve mesleki disiplin suçu işlememiş eczacı tarafından işletiliyor olmalıdır. Öğrenci staj yerini Staj Komisyonu tarafından belirlenen/onaylanan ve ilan edilen serbest eczaneler arasından seçebilir veya </w:t>
      </w:r>
      <w:r w:rsidRPr="00016725">
        <w:rPr>
          <w:rFonts w:asciiTheme="minorHAnsi" w:hAnsiTheme="minorHAnsi" w:cs="Arial"/>
          <w:color w:val="auto"/>
          <w:lang w:eastAsia="tr-TR"/>
        </w:rPr>
        <w:t xml:space="preserve">öğrencinin isteğine bağlı olarak; </w:t>
      </w:r>
      <w:r w:rsidRPr="00133431">
        <w:rPr>
          <w:rFonts w:asciiTheme="minorHAnsi" w:hAnsiTheme="minorHAnsi" w:cs="Arial"/>
          <w:b/>
          <w:color w:val="auto"/>
          <w:u w:val="single"/>
        </w:rPr>
        <w:t>Staj/İşyeri Eğitimi</w:t>
      </w:r>
      <w:r w:rsidRPr="00133431">
        <w:rPr>
          <w:rFonts w:asciiTheme="minorHAnsi" w:hAnsiTheme="minorHAnsi" w:cs="Arial"/>
          <w:color w:val="auto"/>
          <w:u w:val="single"/>
        </w:rPr>
        <w:t xml:space="preserve"> </w:t>
      </w:r>
      <w:r w:rsidRPr="00133431">
        <w:rPr>
          <w:rFonts w:asciiTheme="minorHAnsi" w:hAnsiTheme="minorHAnsi" w:cs="Arial"/>
          <w:b/>
          <w:color w:val="auto"/>
          <w:u w:val="single"/>
          <w:lang w:eastAsia="tr-TR"/>
        </w:rPr>
        <w:t>Komisyonundan onay</w:t>
      </w:r>
      <w:r w:rsidRPr="00016725">
        <w:rPr>
          <w:rFonts w:asciiTheme="minorHAnsi" w:hAnsiTheme="minorHAnsi" w:cs="Arial"/>
          <w:b/>
          <w:color w:val="auto"/>
          <w:u w:val="single"/>
          <w:lang w:eastAsia="tr-TR"/>
        </w:rPr>
        <w:t xml:space="preserve"> almak şartı ile</w:t>
      </w:r>
      <w:r w:rsidRPr="00016725">
        <w:rPr>
          <w:rFonts w:asciiTheme="minorHAnsi" w:hAnsiTheme="minorHAnsi" w:cs="Arial"/>
          <w:color w:val="auto"/>
          <w:lang w:eastAsia="tr-TR"/>
        </w:rPr>
        <w:t xml:space="preserve"> bu stajın on (10) iş gününü aşağıdaki birimlerin herhangi birinde kesintisiz olarak yapabilir (Bu birimlerin Ankara </w:t>
      </w:r>
      <w:r w:rsidRPr="00016725">
        <w:rPr>
          <w:rFonts w:asciiTheme="minorHAnsi" w:hAnsiTheme="minorHAnsi" w:cs="Arial"/>
          <w:color w:val="auto"/>
        </w:rPr>
        <w:t>il sınırları</w:t>
      </w:r>
      <w:r w:rsidRPr="00016725">
        <w:rPr>
          <w:rFonts w:asciiTheme="minorHAnsi" w:hAnsiTheme="minorHAnsi" w:cs="Arial"/>
          <w:color w:val="auto"/>
          <w:lang w:eastAsia="tr-TR"/>
        </w:rPr>
        <w:t xml:space="preserve"> içinde olması zorunludur).</w:t>
      </w:r>
    </w:p>
    <w:p w:rsidR="00354B21" w:rsidRPr="00016725" w:rsidRDefault="00354B21" w:rsidP="00354B21">
      <w:pPr>
        <w:numPr>
          <w:ilvl w:val="0"/>
          <w:numId w:val="2"/>
        </w:numPr>
        <w:shd w:val="clear" w:color="auto" w:fill="FFFFFF"/>
        <w:spacing w:after="120" w:line="320" w:lineRule="exact"/>
        <w:ind w:left="1418" w:hanging="284"/>
        <w:jc w:val="both"/>
        <w:textAlignment w:val="baseline"/>
        <w:rPr>
          <w:rFonts w:cs="Arial"/>
          <w:sz w:val="24"/>
          <w:szCs w:val="24"/>
          <w:lang w:eastAsia="tr-TR"/>
        </w:rPr>
      </w:pPr>
      <w:r w:rsidRPr="00016725">
        <w:rPr>
          <w:rFonts w:cs="Arial"/>
          <w:sz w:val="24"/>
          <w:szCs w:val="24"/>
          <w:lang w:eastAsia="tr-TR"/>
        </w:rPr>
        <w:t>Ecza Depoları</w:t>
      </w:r>
    </w:p>
    <w:p w:rsidR="00354B21" w:rsidRPr="00016725" w:rsidRDefault="00354B21" w:rsidP="00354B21">
      <w:pPr>
        <w:numPr>
          <w:ilvl w:val="0"/>
          <w:numId w:val="2"/>
        </w:numPr>
        <w:shd w:val="clear" w:color="auto" w:fill="FFFFFF"/>
        <w:spacing w:after="120" w:line="320" w:lineRule="exact"/>
        <w:ind w:left="1418" w:hanging="284"/>
        <w:jc w:val="both"/>
        <w:textAlignment w:val="baseline"/>
        <w:rPr>
          <w:rFonts w:cs="Arial"/>
          <w:sz w:val="24"/>
          <w:szCs w:val="24"/>
          <w:lang w:eastAsia="tr-TR"/>
        </w:rPr>
      </w:pPr>
      <w:r w:rsidRPr="00016725">
        <w:rPr>
          <w:rFonts w:cs="Arial"/>
          <w:sz w:val="24"/>
          <w:szCs w:val="24"/>
          <w:lang w:eastAsia="tr-TR"/>
        </w:rPr>
        <w:t>Hastane Klinikleri</w:t>
      </w:r>
    </w:p>
    <w:p w:rsidR="00354B21" w:rsidRPr="00016725" w:rsidRDefault="00354B21" w:rsidP="00354B21">
      <w:pPr>
        <w:numPr>
          <w:ilvl w:val="0"/>
          <w:numId w:val="2"/>
        </w:numPr>
        <w:shd w:val="clear" w:color="auto" w:fill="FFFFFF"/>
        <w:spacing w:after="120" w:line="320" w:lineRule="exact"/>
        <w:ind w:left="1418" w:hanging="284"/>
        <w:jc w:val="both"/>
        <w:textAlignment w:val="baseline"/>
        <w:rPr>
          <w:rFonts w:cs="Arial"/>
          <w:sz w:val="24"/>
          <w:szCs w:val="24"/>
          <w:lang w:eastAsia="tr-TR"/>
        </w:rPr>
      </w:pPr>
      <w:r w:rsidRPr="00016725">
        <w:rPr>
          <w:rFonts w:cs="Arial"/>
          <w:sz w:val="24"/>
          <w:szCs w:val="24"/>
          <w:lang w:eastAsia="tr-TR"/>
        </w:rPr>
        <w:t>Fakülte Anabilim Dalları</w:t>
      </w:r>
    </w:p>
    <w:p w:rsidR="00354B21" w:rsidRPr="00016725" w:rsidRDefault="00354B21" w:rsidP="00354B21">
      <w:pPr>
        <w:numPr>
          <w:ilvl w:val="0"/>
          <w:numId w:val="2"/>
        </w:numPr>
        <w:shd w:val="clear" w:color="auto" w:fill="FFFFFF"/>
        <w:spacing w:after="120" w:line="320" w:lineRule="exact"/>
        <w:ind w:left="1418" w:hanging="284"/>
        <w:jc w:val="both"/>
        <w:textAlignment w:val="baseline"/>
        <w:rPr>
          <w:rFonts w:cs="Arial"/>
          <w:sz w:val="24"/>
          <w:szCs w:val="24"/>
          <w:lang w:eastAsia="tr-TR"/>
        </w:rPr>
      </w:pPr>
      <w:r w:rsidRPr="00016725">
        <w:rPr>
          <w:rFonts w:cs="Arial"/>
          <w:sz w:val="24"/>
          <w:szCs w:val="24"/>
          <w:lang w:eastAsia="tr-TR"/>
        </w:rPr>
        <w:t>Türkiye İlaç ve Tıbbi Cihaz Kurumu (TİTCK)</w:t>
      </w:r>
    </w:p>
    <w:p w:rsidR="00354B21" w:rsidRPr="00016725" w:rsidRDefault="00354B21" w:rsidP="00354B21">
      <w:pPr>
        <w:numPr>
          <w:ilvl w:val="0"/>
          <w:numId w:val="2"/>
        </w:numPr>
        <w:shd w:val="clear" w:color="auto" w:fill="FFFFFF"/>
        <w:spacing w:after="120" w:line="320" w:lineRule="exact"/>
        <w:ind w:left="1418" w:hanging="284"/>
        <w:jc w:val="both"/>
        <w:textAlignment w:val="baseline"/>
        <w:rPr>
          <w:rFonts w:cs="Arial"/>
          <w:sz w:val="24"/>
          <w:szCs w:val="24"/>
          <w:lang w:eastAsia="tr-TR"/>
        </w:rPr>
      </w:pPr>
      <w:r w:rsidRPr="00016725">
        <w:rPr>
          <w:rFonts w:cs="Arial"/>
          <w:sz w:val="24"/>
          <w:szCs w:val="24"/>
          <w:lang w:eastAsia="tr-TR"/>
        </w:rPr>
        <w:t>Sosyal Güvenlik Kurumu (SGK)</w:t>
      </w:r>
    </w:p>
    <w:p w:rsidR="00354B21" w:rsidRPr="00016725" w:rsidRDefault="00354B21" w:rsidP="00354B21">
      <w:pPr>
        <w:numPr>
          <w:ilvl w:val="0"/>
          <w:numId w:val="2"/>
        </w:numPr>
        <w:shd w:val="clear" w:color="auto" w:fill="FFFFFF"/>
        <w:spacing w:after="120" w:line="320" w:lineRule="exact"/>
        <w:ind w:left="1418" w:hanging="284"/>
        <w:jc w:val="both"/>
        <w:textAlignment w:val="baseline"/>
        <w:rPr>
          <w:rFonts w:cs="Arial"/>
          <w:sz w:val="24"/>
          <w:szCs w:val="24"/>
          <w:lang w:eastAsia="tr-TR"/>
        </w:rPr>
      </w:pPr>
      <w:r w:rsidRPr="00016725">
        <w:rPr>
          <w:rFonts w:cs="Arial"/>
          <w:sz w:val="24"/>
          <w:szCs w:val="24"/>
          <w:lang w:eastAsia="tr-TR"/>
        </w:rPr>
        <w:t>Türkiye Halk Sağlığı Kurumu</w:t>
      </w:r>
    </w:p>
    <w:p w:rsidR="00354B21" w:rsidRPr="00016725" w:rsidRDefault="00354B21" w:rsidP="00354B21">
      <w:pPr>
        <w:numPr>
          <w:ilvl w:val="0"/>
          <w:numId w:val="2"/>
        </w:numPr>
        <w:shd w:val="clear" w:color="auto" w:fill="FFFFFF"/>
        <w:spacing w:after="120" w:line="320" w:lineRule="exact"/>
        <w:ind w:left="1418" w:hanging="284"/>
        <w:jc w:val="both"/>
        <w:textAlignment w:val="baseline"/>
        <w:rPr>
          <w:rFonts w:cs="Arial"/>
          <w:sz w:val="24"/>
          <w:szCs w:val="24"/>
          <w:lang w:eastAsia="tr-TR"/>
        </w:rPr>
      </w:pPr>
      <w:r w:rsidRPr="00016725">
        <w:rPr>
          <w:rFonts w:cs="Arial"/>
          <w:sz w:val="24"/>
          <w:szCs w:val="24"/>
          <w:lang w:eastAsia="tr-TR"/>
        </w:rPr>
        <w:t>Eczacılık ile ilgili diğer Kurum ve Kuruluşlar</w:t>
      </w:r>
    </w:p>
    <w:p w:rsidR="00354B21" w:rsidRPr="00016725" w:rsidRDefault="00354B21" w:rsidP="00354B21">
      <w:pPr>
        <w:pStyle w:val="Default"/>
        <w:spacing w:after="120" w:line="320" w:lineRule="exact"/>
        <w:ind w:left="284"/>
        <w:jc w:val="both"/>
        <w:rPr>
          <w:rFonts w:asciiTheme="minorHAnsi" w:hAnsiTheme="minorHAnsi" w:cs="Arial"/>
          <w:color w:val="auto"/>
        </w:rPr>
      </w:pPr>
      <w:r w:rsidRPr="00016725">
        <w:rPr>
          <w:rFonts w:asciiTheme="minorHAnsi" w:hAnsiTheme="minorHAnsi" w:cs="Arial"/>
          <w:color w:val="auto"/>
        </w:rPr>
        <w:t>Aşağıda verilen şartlara uyan öğrencilerin dönem kaybı yaşamamaları için Staj IV, Staj Komisyonu kararı ile güz yarıyılında yaptırılabilir.</w:t>
      </w:r>
    </w:p>
    <w:p w:rsidR="00354B21" w:rsidRPr="00016725" w:rsidRDefault="00354B21" w:rsidP="00354B21">
      <w:pPr>
        <w:pStyle w:val="Default"/>
        <w:numPr>
          <w:ilvl w:val="0"/>
          <w:numId w:val="3"/>
        </w:numPr>
        <w:spacing w:after="120" w:line="320" w:lineRule="exact"/>
        <w:ind w:left="284" w:firstLine="0"/>
        <w:jc w:val="both"/>
        <w:rPr>
          <w:rFonts w:asciiTheme="minorHAnsi" w:hAnsiTheme="minorHAnsi" w:cs="Arial"/>
          <w:color w:val="auto"/>
        </w:rPr>
      </w:pPr>
      <w:r w:rsidRPr="00016725">
        <w:rPr>
          <w:rFonts w:asciiTheme="minorHAnsi" w:hAnsiTheme="minorHAnsi" w:cs="Arial"/>
          <w:color w:val="auto"/>
        </w:rPr>
        <w:t>Lisans eğitiminde beş (5) yılını tamamlamış olmak,</w:t>
      </w:r>
    </w:p>
    <w:p w:rsidR="00354B21" w:rsidRPr="00016725" w:rsidRDefault="00354B21" w:rsidP="00354B21">
      <w:pPr>
        <w:pStyle w:val="Default"/>
        <w:numPr>
          <w:ilvl w:val="0"/>
          <w:numId w:val="3"/>
        </w:numPr>
        <w:spacing w:after="120" w:line="320" w:lineRule="exact"/>
        <w:ind w:left="284" w:firstLine="0"/>
        <w:jc w:val="both"/>
        <w:rPr>
          <w:rFonts w:asciiTheme="minorHAnsi" w:hAnsiTheme="minorHAnsi" w:cs="Arial"/>
          <w:color w:val="auto"/>
        </w:rPr>
      </w:pPr>
      <w:r w:rsidRPr="00016725">
        <w:rPr>
          <w:rFonts w:asciiTheme="minorHAnsi" w:hAnsiTheme="minorHAnsi" w:cs="Arial"/>
          <w:color w:val="auto"/>
        </w:rPr>
        <w:t xml:space="preserve">Bahar yarıyılından alması gereken dersi kalmamış olmak, </w:t>
      </w:r>
    </w:p>
    <w:p w:rsidR="00354B21" w:rsidRPr="00016725" w:rsidRDefault="00354B21" w:rsidP="00354B21">
      <w:pPr>
        <w:pStyle w:val="Default"/>
        <w:numPr>
          <w:ilvl w:val="0"/>
          <w:numId w:val="3"/>
        </w:numPr>
        <w:spacing w:after="120" w:line="320" w:lineRule="exact"/>
        <w:ind w:left="284" w:firstLine="0"/>
        <w:jc w:val="both"/>
        <w:rPr>
          <w:rFonts w:asciiTheme="minorHAnsi" w:hAnsiTheme="minorHAnsi" w:cs="Arial"/>
          <w:color w:val="auto"/>
        </w:rPr>
      </w:pPr>
      <w:r w:rsidRPr="00016725">
        <w:rPr>
          <w:rFonts w:asciiTheme="minorHAnsi" w:hAnsiTheme="minorHAnsi" w:cs="Arial"/>
          <w:color w:val="auto"/>
        </w:rPr>
        <w:t>Bitirme aşamasına gelmiş veya güz yarıyılı sonunda tek ders sınav hakkı olmak,</w:t>
      </w:r>
    </w:p>
    <w:p w:rsidR="00354B21" w:rsidRPr="00016725" w:rsidRDefault="00354B21" w:rsidP="00354B21">
      <w:pPr>
        <w:pStyle w:val="Default"/>
        <w:numPr>
          <w:ilvl w:val="0"/>
          <w:numId w:val="3"/>
        </w:numPr>
        <w:spacing w:after="120" w:line="320" w:lineRule="exact"/>
        <w:ind w:left="284" w:firstLine="0"/>
        <w:jc w:val="both"/>
        <w:rPr>
          <w:rFonts w:asciiTheme="minorHAnsi" w:hAnsiTheme="minorHAnsi" w:cs="Arial"/>
          <w:color w:val="auto"/>
        </w:rPr>
      </w:pPr>
      <w:r w:rsidRPr="00016725">
        <w:rPr>
          <w:rFonts w:asciiTheme="minorHAnsi" w:hAnsiTheme="minorHAnsi" w:cs="Arial"/>
          <w:color w:val="auto"/>
        </w:rPr>
        <w:t>Staj saatlerini, devam zorunluluğu olan güz yarıyılı ders saatlerine göre düzenlemiş olmak.</w:t>
      </w:r>
    </w:p>
    <w:p w:rsidR="00354B21" w:rsidRDefault="00354B21" w:rsidP="00354B21">
      <w:pPr>
        <w:pStyle w:val="Default"/>
        <w:spacing w:after="120" w:line="320" w:lineRule="exact"/>
        <w:jc w:val="both"/>
        <w:rPr>
          <w:rFonts w:asciiTheme="minorHAnsi" w:hAnsiTheme="minorHAnsi" w:cs="Arial"/>
          <w:color w:val="auto"/>
        </w:rPr>
      </w:pPr>
    </w:p>
    <w:p w:rsidR="00354B21" w:rsidRPr="00016725" w:rsidRDefault="00354B21" w:rsidP="00354B21">
      <w:pPr>
        <w:pStyle w:val="Default"/>
        <w:spacing w:after="120" w:line="320" w:lineRule="exact"/>
        <w:ind w:left="284"/>
        <w:jc w:val="both"/>
        <w:rPr>
          <w:rFonts w:asciiTheme="minorHAnsi" w:hAnsiTheme="minorHAnsi" w:cs="Arial"/>
          <w:color w:val="auto"/>
        </w:rPr>
      </w:pPr>
      <w:r w:rsidRPr="00016725">
        <w:rPr>
          <w:rFonts w:asciiTheme="minorHAnsi" w:hAnsiTheme="minorHAnsi" w:cs="Arial"/>
          <w:color w:val="auto"/>
        </w:rPr>
        <w:lastRenderedPageBreak/>
        <w:t>Öğrenciler staja başladıktan sonra,</w:t>
      </w:r>
      <w:r w:rsidRPr="00133431">
        <w:rPr>
          <w:rFonts w:asciiTheme="minorHAnsi" w:hAnsiTheme="minorHAnsi" w:cs="Arial"/>
          <w:color w:val="auto"/>
        </w:rPr>
        <w:t xml:space="preserve"> </w:t>
      </w:r>
      <w:r>
        <w:rPr>
          <w:rFonts w:asciiTheme="minorHAnsi" w:hAnsiTheme="minorHAnsi" w:cs="Arial"/>
          <w:color w:val="auto"/>
        </w:rPr>
        <w:t xml:space="preserve">Staj/İşyeri Eğitimi </w:t>
      </w:r>
      <w:r w:rsidRPr="00016725">
        <w:rPr>
          <w:rFonts w:asciiTheme="minorHAnsi" w:hAnsiTheme="minorHAnsi" w:cs="Arial"/>
          <w:color w:val="auto"/>
        </w:rPr>
        <w:t>Komisyonunun bilgisi ve onayı olmaksızın staj yeri değişikliği yapamaz. Ancak eczacının vefatı, eczanenin kapanması, eczanenin fesih cezası alması, doğal afetler gibi stajı engelleyecek nitelikteki diğer sorunların yaşanması veya eczacının/öğrencinin maruz kaldığı olumsuzluk karşısında, Staj Komisyonunun onayıyla öğrencilerin stajlarını başka bir eczane veya kurum/kuruluşta tamamlamaları sağlanır.</w:t>
      </w:r>
    </w:p>
    <w:p w:rsidR="00354B21" w:rsidRPr="00016725" w:rsidRDefault="00354B21" w:rsidP="00354B21">
      <w:pPr>
        <w:pStyle w:val="Default"/>
        <w:spacing w:line="320" w:lineRule="exact"/>
        <w:jc w:val="both"/>
        <w:rPr>
          <w:rFonts w:asciiTheme="minorHAnsi" w:hAnsiTheme="minorHAnsi" w:cs="Arial"/>
          <w:b/>
        </w:rPr>
      </w:pPr>
    </w:p>
    <w:p w:rsidR="00354B21" w:rsidRPr="009E0155" w:rsidRDefault="00354B21" w:rsidP="00354B21">
      <w:pPr>
        <w:pStyle w:val="Default"/>
        <w:spacing w:line="320" w:lineRule="exact"/>
        <w:jc w:val="both"/>
        <w:rPr>
          <w:rFonts w:asciiTheme="minorHAnsi" w:hAnsiTheme="minorHAnsi" w:cs="Arial"/>
          <w:b/>
          <w:bCs/>
          <w:color w:val="auto"/>
        </w:rPr>
      </w:pPr>
      <w:r w:rsidRPr="009E0155">
        <w:rPr>
          <w:rFonts w:asciiTheme="minorHAnsi" w:hAnsiTheme="minorHAnsi" w:cs="Arial"/>
          <w:b/>
        </w:rPr>
        <w:t xml:space="preserve">2.  </w:t>
      </w:r>
      <w:r w:rsidRPr="009E0155">
        <w:rPr>
          <w:rFonts w:asciiTheme="minorHAnsi" w:hAnsiTheme="minorHAnsi" w:cs="Arial"/>
          <w:b/>
          <w:color w:val="auto"/>
        </w:rPr>
        <w:t>Staj/İşyeri Eğitimi Komisyonu</w:t>
      </w:r>
      <w:r w:rsidRPr="009E0155">
        <w:rPr>
          <w:rFonts w:asciiTheme="minorHAnsi" w:hAnsiTheme="minorHAnsi" w:cs="Arial"/>
          <w:b/>
          <w:bCs/>
          <w:color w:val="auto"/>
        </w:rPr>
        <w:t xml:space="preserve"> ve Görevleri </w:t>
      </w:r>
    </w:p>
    <w:p w:rsidR="00354B21" w:rsidRPr="00016725" w:rsidRDefault="00354B21" w:rsidP="00354B21">
      <w:pPr>
        <w:spacing w:after="120" w:line="320" w:lineRule="exact"/>
        <w:ind w:left="426"/>
        <w:jc w:val="both"/>
        <w:rPr>
          <w:rFonts w:cs="Arial"/>
          <w:sz w:val="24"/>
          <w:szCs w:val="24"/>
        </w:rPr>
      </w:pPr>
      <w:r w:rsidRPr="009E0155">
        <w:rPr>
          <w:rFonts w:cs="Arial"/>
          <w:sz w:val="24"/>
          <w:szCs w:val="24"/>
        </w:rPr>
        <w:t xml:space="preserve">Staj komisyonu; Dekan, eğitim öğretimden sorumlu Dekan Yardımcısı ve yedi (7) üyesi Fakülte Kurulu tarafından üç (3) yıl süreyle görevlendirilen toplam dokuz (9) üyeden oluşur. </w:t>
      </w:r>
      <w:proofErr w:type="gramStart"/>
      <w:r w:rsidRPr="009E0155">
        <w:rPr>
          <w:rFonts w:cs="Arial"/>
          <w:sz w:val="24"/>
          <w:szCs w:val="24"/>
        </w:rPr>
        <w:t>Fakülte Kurulu tarafından</w:t>
      </w:r>
      <w:r w:rsidRPr="00016725">
        <w:rPr>
          <w:rFonts w:cs="Arial"/>
          <w:sz w:val="24"/>
          <w:szCs w:val="24"/>
        </w:rPr>
        <w:t xml:space="preserve"> görevlendirilen üyeler; Eczacılık Meslek Bilimleri Bölümünden üç (3), Eczacılık Teknolojisi Bölümünden iki (2) ve Temel Eczacılık Bilimleri Bölümünden bir (1) üye olacak şekilde eczacılık lisans diplomasına sahip fakülte öğretim </w:t>
      </w:r>
      <w:r>
        <w:rPr>
          <w:rFonts w:cs="Arial"/>
          <w:sz w:val="24"/>
          <w:szCs w:val="24"/>
        </w:rPr>
        <w:t xml:space="preserve">üyelerinden </w:t>
      </w:r>
      <w:r w:rsidRPr="00016725">
        <w:rPr>
          <w:rFonts w:cs="Arial"/>
          <w:sz w:val="24"/>
          <w:szCs w:val="24"/>
        </w:rPr>
        <w:t xml:space="preserve">ve mesleğinde en az on (10) yıl tecrübeli, herhangi bir disiplin cezası almamış bir (1) serbest eczacıdan oluşur. </w:t>
      </w:r>
      <w:proofErr w:type="gramEnd"/>
      <w:r w:rsidRPr="00016725">
        <w:rPr>
          <w:rFonts w:cs="Arial"/>
          <w:sz w:val="24"/>
          <w:szCs w:val="24"/>
        </w:rPr>
        <w:t>Görevlendirilen komisyon üyeleri arasından bir üye Dekan tarafından Komisyon Başkan Vekili olarak atanır. Gerekli görüldüğünde öğrenci temsilcisi görüş almak üzere toplantılara çağrılır.</w:t>
      </w:r>
    </w:p>
    <w:p w:rsidR="00354B21" w:rsidRPr="00016725" w:rsidRDefault="00354B21" w:rsidP="00354B21">
      <w:pPr>
        <w:pStyle w:val="Default"/>
        <w:spacing w:after="120" w:line="320" w:lineRule="exact"/>
        <w:ind w:firstLine="357"/>
        <w:jc w:val="both"/>
        <w:rPr>
          <w:rFonts w:asciiTheme="minorHAnsi" w:hAnsiTheme="minorHAnsi" w:cs="Arial"/>
          <w:color w:val="auto"/>
        </w:rPr>
      </w:pPr>
      <w:r>
        <w:rPr>
          <w:rFonts w:asciiTheme="minorHAnsi" w:hAnsiTheme="minorHAnsi" w:cs="Arial"/>
          <w:color w:val="auto"/>
        </w:rPr>
        <w:t xml:space="preserve">Staj/İşyeri Eğitimi </w:t>
      </w:r>
      <w:r w:rsidRPr="00016725">
        <w:rPr>
          <w:rFonts w:asciiTheme="minorHAnsi" w:hAnsiTheme="minorHAnsi" w:cs="Arial"/>
          <w:color w:val="auto"/>
        </w:rPr>
        <w:t xml:space="preserve">Komisyonu görevleri; </w:t>
      </w:r>
    </w:p>
    <w:p w:rsidR="00354B21" w:rsidRPr="00016725" w:rsidRDefault="00354B21" w:rsidP="00354B21">
      <w:pPr>
        <w:pStyle w:val="Default"/>
        <w:numPr>
          <w:ilvl w:val="0"/>
          <w:numId w:val="4"/>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 xml:space="preserve">Her eğitim-öğretim yarıyılının ilk ayında olmak üzere Fakülte Eğitim Komisyonu ile birlikte yılda en az iki (2) toplantı düzenlemek, </w:t>
      </w:r>
    </w:p>
    <w:p w:rsidR="00354B21" w:rsidRPr="00016725" w:rsidRDefault="00354B21" w:rsidP="00354B21">
      <w:pPr>
        <w:pStyle w:val="Default"/>
        <w:numPr>
          <w:ilvl w:val="0"/>
          <w:numId w:val="4"/>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Yapılacak stajlarla ilgili ön hazırlıkları yapmak ve staj dönemlerinde izlenecek çalışma planını oluşturmak, stajların uygun bir şekilde yürütülmesi hususunda gerekli önlemleri almak,</w:t>
      </w:r>
    </w:p>
    <w:p w:rsidR="00354B21" w:rsidRPr="00016725" w:rsidRDefault="00354B21" w:rsidP="00354B21">
      <w:pPr>
        <w:pStyle w:val="Default"/>
        <w:numPr>
          <w:ilvl w:val="0"/>
          <w:numId w:val="4"/>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Serbest eczane, hastane veya kurum/kuruluşlarda yapılacak stajların düzenlenmesini ve denetimini yapmak,</w:t>
      </w:r>
    </w:p>
    <w:p w:rsidR="00354B21" w:rsidRPr="00016725" w:rsidRDefault="00354B21" w:rsidP="00354B21">
      <w:pPr>
        <w:pStyle w:val="Default"/>
        <w:numPr>
          <w:ilvl w:val="0"/>
          <w:numId w:val="4"/>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 xml:space="preserve">Gerekli görülen durumlarda Staj Komisyonu üyeleri veya Fakülte öğretim elemanları arasından seçerek çalışma grupları oluşturmak, </w:t>
      </w:r>
    </w:p>
    <w:p w:rsidR="00354B21" w:rsidRPr="00016725" w:rsidRDefault="00354B21" w:rsidP="00354B21">
      <w:pPr>
        <w:pStyle w:val="Default"/>
        <w:numPr>
          <w:ilvl w:val="0"/>
          <w:numId w:val="4"/>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 xml:space="preserve">Stajların belirlenen kurallar içerisinde yapılıp yapılmadığı konusunda izleme ve denetleme yaptırmak üzere Fakültenin eczacılık lisans diplomasına sahip yeterli sayıda öğretim elemanını belirlemek ve görevlendirme yapılması için Yönetim Kuruluna önermek, </w:t>
      </w:r>
    </w:p>
    <w:p w:rsidR="00354B21" w:rsidRPr="00016725" w:rsidRDefault="00354B21" w:rsidP="00354B21">
      <w:pPr>
        <w:pStyle w:val="Default"/>
        <w:numPr>
          <w:ilvl w:val="0"/>
          <w:numId w:val="4"/>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Staj sınavlarının planlamasını yapmak, sınavların sözlü veya yazılı aşamalarını yapacak Staj Değerlendirme/Sınav Jürilerini oluşturarak Yönetim Kuruluna sunmak,</w:t>
      </w:r>
    </w:p>
    <w:p w:rsidR="00354B21" w:rsidRPr="00016725" w:rsidRDefault="00354B21" w:rsidP="00354B21">
      <w:pPr>
        <w:pStyle w:val="Default"/>
        <w:numPr>
          <w:ilvl w:val="0"/>
          <w:numId w:val="4"/>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Staj değerlendirilmesi yapılan öğrencilerin başarı puanlarını Yönetim Kuruluna bildirmek ve Yönetim Kurulu kararı ile sisteme girilmesini sağlamak,</w:t>
      </w:r>
    </w:p>
    <w:p w:rsidR="00354B21" w:rsidRPr="00016725" w:rsidRDefault="00354B21" w:rsidP="00354B21">
      <w:pPr>
        <w:pStyle w:val="Default"/>
        <w:numPr>
          <w:ilvl w:val="0"/>
          <w:numId w:val="4"/>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Gerekli görüldüğünde staj yeri değişikliklerini yapmak,</w:t>
      </w:r>
    </w:p>
    <w:p w:rsidR="00354B21" w:rsidRPr="00016725" w:rsidRDefault="00354B21" w:rsidP="00354B21">
      <w:pPr>
        <w:pStyle w:val="ListeParagraf"/>
        <w:numPr>
          <w:ilvl w:val="0"/>
          <w:numId w:val="4"/>
        </w:numPr>
        <w:autoSpaceDE w:val="0"/>
        <w:autoSpaceDN w:val="0"/>
        <w:adjustRightInd w:val="0"/>
        <w:spacing w:after="120" w:line="320" w:lineRule="exact"/>
        <w:ind w:left="714" w:hanging="357"/>
        <w:contextualSpacing w:val="0"/>
        <w:jc w:val="both"/>
        <w:rPr>
          <w:rFonts w:cs="Arial"/>
          <w:sz w:val="24"/>
          <w:szCs w:val="24"/>
        </w:rPr>
      </w:pPr>
      <w:r w:rsidRPr="00016725">
        <w:rPr>
          <w:rFonts w:cs="Arial"/>
          <w:sz w:val="24"/>
          <w:szCs w:val="24"/>
        </w:rPr>
        <w:t>Stajyer öğrenci gönderilen eczane ve diğer kurum yetkilileri ile bilgilendirme ve değerlendirme toplantıları yapmak,</w:t>
      </w:r>
    </w:p>
    <w:p w:rsidR="00354B21" w:rsidRPr="00016725" w:rsidRDefault="00354B21" w:rsidP="00354B21">
      <w:pPr>
        <w:pStyle w:val="ListeParagraf"/>
        <w:numPr>
          <w:ilvl w:val="0"/>
          <w:numId w:val="4"/>
        </w:numPr>
        <w:spacing w:after="120" w:line="320" w:lineRule="exact"/>
        <w:ind w:left="714" w:hanging="357"/>
        <w:contextualSpacing w:val="0"/>
        <w:jc w:val="both"/>
        <w:rPr>
          <w:rFonts w:cs="Arial"/>
          <w:sz w:val="24"/>
          <w:szCs w:val="24"/>
        </w:rPr>
      </w:pPr>
      <w:r w:rsidRPr="00016725">
        <w:rPr>
          <w:rFonts w:cs="Arial"/>
          <w:sz w:val="24"/>
          <w:szCs w:val="24"/>
        </w:rPr>
        <w:lastRenderedPageBreak/>
        <w:t>Görev süresinin son üç (3) ayı içinde eczacılık mesleğinin uygulamasında ortaya çıkan gelişmelere ve yeni koşullara göre staj standartlarında yapılması gerekli değişikliklerle ilgili önerilerini içeren bir rapor hazırlayarak Yönetim Kuruluna sunmak.</w:t>
      </w:r>
    </w:p>
    <w:p w:rsidR="00354B21" w:rsidRDefault="00354B21" w:rsidP="00354B21">
      <w:pPr>
        <w:autoSpaceDE w:val="0"/>
        <w:autoSpaceDN w:val="0"/>
        <w:adjustRightInd w:val="0"/>
        <w:spacing w:after="120" w:line="320" w:lineRule="exact"/>
        <w:jc w:val="both"/>
        <w:rPr>
          <w:rFonts w:cs="Arial"/>
          <w:b/>
          <w:bCs/>
          <w:sz w:val="24"/>
          <w:szCs w:val="24"/>
        </w:rPr>
      </w:pPr>
    </w:p>
    <w:p w:rsidR="00354B21" w:rsidRPr="00016725" w:rsidRDefault="00354B21" w:rsidP="00354B21">
      <w:pPr>
        <w:autoSpaceDE w:val="0"/>
        <w:autoSpaceDN w:val="0"/>
        <w:adjustRightInd w:val="0"/>
        <w:spacing w:after="120" w:line="320" w:lineRule="exact"/>
        <w:jc w:val="both"/>
        <w:rPr>
          <w:rFonts w:cs="Arial"/>
          <w:b/>
          <w:bCs/>
          <w:sz w:val="24"/>
          <w:szCs w:val="24"/>
        </w:rPr>
      </w:pPr>
      <w:r w:rsidRPr="00016725">
        <w:rPr>
          <w:rFonts w:cs="Arial"/>
          <w:b/>
          <w:bCs/>
          <w:sz w:val="24"/>
          <w:szCs w:val="24"/>
        </w:rPr>
        <w:t>3.  Stajlara Kayıt ve Diğer İşlemler</w:t>
      </w:r>
    </w:p>
    <w:p w:rsidR="00354B21" w:rsidRPr="009E0155" w:rsidRDefault="00354B21" w:rsidP="00354B21">
      <w:pPr>
        <w:autoSpaceDE w:val="0"/>
        <w:autoSpaceDN w:val="0"/>
        <w:adjustRightInd w:val="0"/>
        <w:spacing w:after="120" w:line="320" w:lineRule="exact"/>
        <w:ind w:left="284"/>
        <w:jc w:val="both"/>
        <w:rPr>
          <w:rFonts w:cs="Arial"/>
          <w:b/>
          <w:bCs/>
          <w:sz w:val="24"/>
          <w:szCs w:val="24"/>
        </w:rPr>
      </w:pPr>
      <w:r w:rsidRPr="009E0155">
        <w:rPr>
          <w:rFonts w:cs="Arial"/>
          <w:sz w:val="24"/>
          <w:szCs w:val="24"/>
        </w:rPr>
        <w:t>Staj Komisyonu her stajın başlamasından en az bir (1) ay önce yapılacak stajlarla ilgili tüm belgeleri/formları ve takip edilmesi gereken işleri liste halinde Fakülte web sayfasında yayımlar. Öğrenciler yapacakları stajla ilgili belgeleri/formları tedarik etmek ve hazırlamakla yükümlüdür.</w:t>
      </w:r>
    </w:p>
    <w:p w:rsidR="00354B21" w:rsidRPr="009E0155" w:rsidRDefault="00354B21" w:rsidP="00354B21">
      <w:pPr>
        <w:pStyle w:val="ListeParagraf"/>
        <w:numPr>
          <w:ilvl w:val="0"/>
          <w:numId w:val="5"/>
        </w:numPr>
        <w:autoSpaceDE w:val="0"/>
        <w:autoSpaceDN w:val="0"/>
        <w:adjustRightInd w:val="0"/>
        <w:spacing w:after="120" w:line="320" w:lineRule="exact"/>
        <w:jc w:val="both"/>
        <w:rPr>
          <w:rFonts w:cs="Arial"/>
          <w:sz w:val="24"/>
          <w:szCs w:val="24"/>
        </w:rPr>
      </w:pPr>
      <w:r w:rsidRPr="009E0155">
        <w:rPr>
          <w:rFonts w:cs="Arial"/>
          <w:b/>
          <w:bCs/>
          <w:i/>
          <w:sz w:val="24"/>
          <w:szCs w:val="24"/>
        </w:rPr>
        <w:t>Staj Başvuru ve Kabul Formu:</w:t>
      </w:r>
      <w:r w:rsidRPr="009E0155">
        <w:rPr>
          <w:rFonts w:cs="Arial"/>
          <w:bCs/>
          <w:sz w:val="24"/>
          <w:szCs w:val="24"/>
        </w:rPr>
        <w:t xml:space="preserve"> </w:t>
      </w:r>
      <w:r w:rsidRPr="009E0155">
        <w:rPr>
          <w:rFonts w:cs="Arial"/>
          <w:sz w:val="24"/>
          <w:szCs w:val="24"/>
        </w:rPr>
        <w:t>Öğrenci tarafından doldurulan, eczane veya kurum/kuruluş ve akademik birim tarafından onaylanan ve başvuru formunda belirtilen birimlere teslim edilmesi zorunlu olan formdur. (</w:t>
      </w:r>
      <w:r w:rsidRPr="009E0155">
        <w:rPr>
          <w:rFonts w:cs="Times New Roman"/>
          <w:b/>
        </w:rPr>
        <w:t>EK 1-</w:t>
      </w:r>
      <w:r w:rsidRPr="009E0155">
        <w:rPr>
          <w:b/>
        </w:rPr>
        <w:t xml:space="preserve"> </w:t>
      </w:r>
      <w:r w:rsidRPr="009E0155">
        <w:rPr>
          <w:rFonts w:cs="Times New Roman"/>
          <w:b/>
        </w:rPr>
        <w:t>STAJ/ İŞYERİ EĞİTİMİ BAŞVURU VE KABUL FORMU)</w:t>
      </w:r>
    </w:p>
    <w:p w:rsidR="00354B21" w:rsidRPr="009E0155" w:rsidRDefault="00354B21" w:rsidP="00354B21">
      <w:pPr>
        <w:pStyle w:val="ListeParagraf"/>
        <w:numPr>
          <w:ilvl w:val="0"/>
          <w:numId w:val="5"/>
        </w:numPr>
        <w:autoSpaceDE w:val="0"/>
        <w:autoSpaceDN w:val="0"/>
        <w:adjustRightInd w:val="0"/>
        <w:spacing w:after="120" w:line="320" w:lineRule="exact"/>
        <w:jc w:val="both"/>
        <w:rPr>
          <w:rFonts w:cs="Arial"/>
          <w:sz w:val="24"/>
          <w:szCs w:val="24"/>
        </w:rPr>
      </w:pPr>
      <w:r w:rsidRPr="009E0155">
        <w:rPr>
          <w:rFonts w:cs="Arial"/>
          <w:b/>
          <w:bCs/>
          <w:i/>
          <w:sz w:val="24"/>
          <w:szCs w:val="24"/>
        </w:rPr>
        <w:t>Staj Dosyası:</w:t>
      </w:r>
      <w:r w:rsidRPr="009E0155">
        <w:rPr>
          <w:rFonts w:cs="Arial"/>
          <w:bCs/>
          <w:sz w:val="24"/>
          <w:szCs w:val="24"/>
        </w:rPr>
        <w:t xml:space="preserve">  </w:t>
      </w:r>
      <w:r w:rsidRPr="009E0155">
        <w:rPr>
          <w:rFonts w:cs="Arial"/>
          <w:sz w:val="24"/>
          <w:szCs w:val="24"/>
        </w:rPr>
        <w:t xml:space="preserve">Staj raporlarının bulunduğu staj dosyası, staj yapılan eczanenin veya kurum/kuruluşun mesul müdür eczacısı tarafından her sayfası imzalanarak ve kaşelenerek onaylanır. Öğrenciler Staj I, II ve III için staj süresinin tamamlanmasını takip eden güz döneminin ilk haftasında, Staj IV için staj bitiminde bu </w:t>
      </w:r>
      <w:r>
        <w:rPr>
          <w:rFonts w:cs="Arial"/>
          <w:sz w:val="24"/>
          <w:szCs w:val="24"/>
        </w:rPr>
        <w:t>dosyaları</w:t>
      </w:r>
      <w:r w:rsidRPr="009E0155">
        <w:rPr>
          <w:rFonts w:cs="Arial"/>
          <w:sz w:val="24"/>
          <w:szCs w:val="24"/>
        </w:rPr>
        <w:t xml:space="preserve"> Öğrenci İşleri Birimine, bizzat veya posta yoluyla (iadeli taahhütlü) teslim etmek zorundadır.</w:t>
      </w:r>
    </w:p>
    <w:p w:rsidR="00354B21" w:rsidRPr="00016725" w:rsidRDefault="00354B21" w:rsidP="00354B21">
      <w:pPr>
        <w:pStyle w:val="ListeParagraf"/>
        <w:autoSpaceDE w:val="0"/>
        <w:autoSpaceDN w:val="0"/>
        <w:adjustRightInd w:val="0"/>
        <w:spacing w:after="0" w:line="120" w:lineRule="exact"/>
        <w:ind w:left="360"/>
        <w:jc w:val="both"/>
        <w:rPr>
          <w:rFonts w:cs="Arial"/>
          <w:sz w:val="24"/>
          <w:szCs w:val="24"/>
        </w:rPr>
      </w:pPr>
    </w:p>
    <w:p w:rsidR="00354B21" w:rsidRPr="00016725" w:rsidRDefault="00354B21" w:rsidP="00354B21">
      <w:pPr>
        <w:pStyle w:val="Default"/>
        <w:numPr>
          <w:ilvl w:val="0"/>
          <w:numId w:val="5"/>
        </w:numPr>
        <w:spacing w:after="120" w:line="320" w:lineRule="exact"/>
        <w:jc w:val="both"/>
        <w:rPr>
          <w:rFonts w:asciiTheme="minorHAnsi" w:hAnsiTheme="minorHAnsi" w:cs="Arial"/>
          <w:color w:val="auto"/>
        </w:rPr>
      </w:pPr>
      <w:r w:rsidRPr="00016725">
        <w:rPr>
          <w:rFonts w:asciiTheme="minorHAnsi" w:hAnsiTheme="minorHAnsi" w:cs="Arial"/>
          <w:b/>
          <w:bCs/>
          <w:i/>
          <w:color w:val="auto"/>
        </w:rPr>
        <w:t>Staj Değerlendirme Formu:</w:t>
      </w:r>
      <w:r w:rsidRPr="00016725">
        <w:rPr>
          <w:rFonts w:asciiTheme="minorHAnsi" w:hAnsiTheme="minorHAnsi" w:cs="Arial"/>
          <w:bCs/>
          <w:color w:val="auto"/>
        </w:rPr>
        <w:t xml:space="preserve"> </w:t>
      </w:r>
      <w:r w:rsidRPr="00016725">
        <w:rPr>
          <w:rFonts w:asciiTheme="minorHAnsi" w:hAnsiTheme="minorHAnsi" w:cs="Arial"/>
          <w:color w:val="auto"/>
        </w:rPr>
        <w:t>Söz konusu staja ait bilgileri içeren bir formdur. Staj bitiminde staj yapılan eczane veya kurum/kuruluşun sorumlusu tarafından doldurularak onaylanan bu form; Staj I, II ve III için en geç takip eden güz yarıyılının ilk haftasında, Staj IV için ise staj bitiminde kapalı bir zarf içerisinde Öğrenci İşleri Birimine teslim edilir. Açık olarak teslim edilmiş zarf kabul edilmez ve değerlendirilmeye alınmaz.</w:t>
      </w:r>
    </w:p>
    <w:p w:rsidR="00354B21" w:rsidRPr="00016725" w:rsidRDefault="00354B21" w:rsidP="00354B21">
      <w:pPr>
        <w:pStyle w:val="ListeParagraf"/>
        <w:numPr>
          <w:ilvl w:val="0"/>
          <w:numId w:val="5"/>
        </w:numPr>
        <w:autoSpaceDE w:val="0"/>
        <w:autoSpaceDN w:val="0"/>
        <w:adjustRightInd w:val="0"/>
        <w:spacing w:after="120" w:line="320" w:lineRule="exact"/>
        <w:contextualSpacing w:val="0"/>
        <w:jc w:val="both"/>
        <w:rPr>
          <w:rFonts w:cs="Arial"/>
          <w:sz w:val="24"/>
          <w:szCs w:val="24"/>
        </w:rPr>
      </w:pPr>
      <w:r w:rsidRPr="00016725">
        <w:rPr>
          <w:rFonts w:cs="Arial"/>
          <w:b/>
          <w:i/>
          <w:sz w:val="24"/>
          <w:szCs w:val="24"/>
        </w:rPr>
        <w:t>Sigorta İşlemleri:</w:t>
      </w:r>
      <w:r w:rsidRPr="00016725">
        <w:rPr>
          <w:rFonts w:cs="Arial"/>
          <w:sz w:val="24"/>
          <w:szCs w:val="24"/>
        </w:rPr>
        <w:t xml:space="preserve"> Öğrenci her staj dönemi başlamadan önce sigorta işlerini Öğrenci İşleri Birimi Staj Sigorta Sorumlusuna yaptırır. Stajlara ait sigorta belgeleri öğrenci tarafından Öğrenci İşleri Birimine iletilir. </w:t>
      </w:r>
    </w:p>
    <w:p w:rsidR="00354B21" w:rsidRPr="00016725" w:rsidRDefault="00354B21" w:rsidP="00354B21">
      <w:pPr>
        <w:pStyle w:val="ListeParagraf"/>
        <w:autoSpaceDE w:val="0"/>
        <w:autoSpaceDN w:val="0"/>
        <w:adjustRightInd w:val="0"/>
        <w:spacing w:after="120" w:line="320" w:lineRule="exact"/>
        <w:jc w:val="both"/>
        <w:rPr>
          <w:rFonts w:cs="Arial"/>
          <w:sz w:val="24"/>
          <w:szCs w:val="24"/>
        </w:rPr>
      </w:pPr>
      <w:r w:rsidRPr="00016725">
        <w:rPr>
          <w:rFonts w:cs="Arial"/>
          <w:sz w:val="24"/>
          <w:szCs w:val="24"/>
        </w:rPr>
        <w:t xml:space="preserve">Yurt dışında yapılacak stajlarda İş Kazası ve Meslek Hastalığı Sigortası öğrencinin sorumluluğundadır. </w:t>
      </w:r>
    </w:p>
    <w:p w:rsidR="00354B21" w:rsidRPr="00016725" w:rsidRDefault="00354B21" w:rsidP="00354B21">
      <w:pPr>
        <w:pStyle w:val="ListeParagraf"/>
        <w:tabs>
          <w:tab w:val="left" w:pos="0"/>
        </w:tabs>
        <w:autoSpaceDE w:val="0"/>
        <w:autoSpaceDN w:val="0"/>
        <w:adjustRightInd w:val="0"/>
        <w:spacing w:after="120" w:line="320" w:lineRule="exact"/>
        <w:jc w:val="both"/>
        <w:rPr>
          <w:rFonts w:cs="Arial"/>
          <w:sz w:val="24"/>
          <w:szCs w:val="24"/>
        </w:rPr>
      </w:pPr>
      <w:r w:rsidRPr="00016725">
        <w:rPr>
          <w:rFonts w:cs="Arial"/>
          <w:sz w:val="24"/>
          <w:szCs w:val="24"/>
        </w:rPr>
        <w:t xml:space="preserve">Yurt içinde yapılan stajlarda, 5510 sayılı Sosyal Sigortalar ve Genel Sağlık Sigortası Kanunu gereği Türkiye Cumhuriyeti Sosyal Güvenlik Kurumu ile İş Kazası ve Meslek Hastalığı Sigorta Sözleşmesi yapılır. </w:t>
      </w:r>
    </w:p>
    <w:p w:rsidR="00354B21" w:rsidRDefault="00354B21" w:rsidP="00354B21">
      <w:pPr>
        <w:pStyle w:val="ListeParagraf"/>
        <w:autoSpaceDE w:val="0"/>
        <w:autoSpaceDN w:val="0"/>
        <w:adjustRightInd w:val="0"/>
        <w:spacing w:after="120" w:line="320" w:lineRule="exact"/>
        <w:jc w:val="both"/>
        <w:rPr>
          <w:rFonts w:cs="Arial"/>
          <w:i/>
          <w:iCs/>
          <w:sz w:val="24"/>
          <w:szCs w:val="24"/>
        </w:rPr>
      </w:pPr>
      <w:r w:rsidRPr="00016725">
        <w:rPr>
          <w:rFonts w:cs="Arial"/>
          <w:i/>
          <w:iCs/>
          <w:sz w:val="24"/>
          <w:szCs w:val="24"/>
        </w:rPr>
        <w:t>(“5510 Sayılı Sosyal Sigortalar ve Genel Sağlık Sigortası Kanunu’nun 5/b maddesi, gereğince, zorunlu staja tabi tutulan öğrencilere İş kazası ve Mesleki Hastalık Sigortası yapılmakta ve ilgili kanunun 87/e maddesi gereğince de sigorta primleri Üniversite tarafından ödenmektedir”)</w:t>
      </w:r>
    </w:p>
    <w:p w:rsidR="00354B21" w:rsidRDefault="00354B21" w:rsidP="00354B21">
      <w:pPr>
        <w:pStyle w:val="ListeParagraf"/>
        <w:autoSpaceDE w:val="0"/>
        <w:autoSpaceDN w:val="0"/>
        <w:adjustRightInd w:val="0"/>
        <w:spacing w:after="120" w:line="320" w:lineRule="exact"/>
        <w:jc w:val="both"/>
        <w:rPr>
          <w:rFonts w:cs="Arial"/>
          <w:i/>
          <w:iCs/>
          <w:sz w:val="24"/>
          <w:szCs w:val="24"/>
        </w:rPr>
      </w:pPr>
    </w:p>
    <w:p w:rsidR="00354B21" w:rsidRDefault="00354B21" w:rsidP="00354B21">
      <w:pPr>
        <w:pStyle w:val="ListeParagraf"/>
        <w:autoSpaceDE w:val="0"/>
        <w:autoSpaceDN w:val="0"/>
        <w:adjustRightInd w:val="0"/>
        <w:spacing w:after="120" w:line="320" w:lineRule="exact"/>
        <w:jc w:val="both"/>
        <w:rPr>
          <w:rFonts w:cs="Arial"/>
          <w:i/>
          <w:iCs/>
          <w:sz w:val="24"/>
          <w:szCs w:val="24"/>
        </w:rPr>
      </w:pPr>
    </w:p>
    <w:p w:rsidR="00354B21" w:rsidRDefault="00354B21" w:rsidP="00354B21">
      <w:pPr>
        <w:autoSpaceDE w:val="0"/>
        <w:autoSpaceDN w:val="0"/>
        <w:adjustRightInd w:val="0"/>
        <w:spacing w:after="120" w:line="320" w:lineRule="exact"/>
        <w:jc w:val="both"/>
        <w:rPr>
          <w:rFonts w:cs="Arial"/>
          <w:i/>
          <w:iCs/>
          <w:sz w:val="24"/>
          <w:szCs w:val="24"/>
        </w:rPr>
      </w:pPr>
    </w:p>
    <w:p w:rsidR="00354B21" w:rsidRPr="00016725" w:rsidRDefault="00354B21" w:rsidP="00354B21">
      <w:pPr>
        <w:pStyle w:val="Default"/>
        <w:spacing w:after="120" w:line="320" w:lineRule="exact"/>
        <w:jc w:val="both"/>
        <w:rPr>
          <w:rFonts w:asciiTheme="minorHAnsi" w:hAnsiTheme="minorHAnsi" w:cs="Arial"/>
          <w:b/>
          <w:bCs/>
          <w:color w:val="auto"/>
        </w:rPr>
      </w:pPr>
      <w:r w:rsidRPr="00016725">
        <w:rPr>
          <w:rFonts w:asciiTheme="minorHAnsi" w:hAnsiTheme="minorHAnsi" w:cs="Arial"/>
          <w:b/>
          <w:bCs/>
          <w:color w:val="auto"/>
        </w:rPr>
        <w:lastRenderedPageBreak/>
        <w:t>4.  Stajların İzlenmesi ve Denetlenmesi</w:t>
      </w:r>
    </w:p>
    <w:p w:rsidR="00354B21" w:rsidRPr="00016725" w:rsidRDefault="00354B21" w:rsidP="00354B21">
      <w:pPr>
        <w:shd w:val="clear" w:color="auto" w:fill="FFFFFF"/>
        <w:spacing w:after="120" w:line="320" w:lineRule="exact"/>
        <w:ind w:left="284"/>
        <w:jc w:val="both"/>
        <w:textAlignment w:val="baseline"/>
        <w:rPr>
          <w:rFonts w:cs="Arial"/>
          <w:sz w:val="24"/>
          <w:szCs w:val="24"/>
          <w:lang w:eastAsia="tr-TR"/>
        </w:rPr>
      </w:pPr>
      <w:r w:rsidRPr="00016725">
        <w:rPr>
          <w:rFonts w:cs="Arial"/>
          <w:sz w:val="24"/>
          <w:szCs w:val="24"/>
          <w:lang w:eastAsia="tr-TR"/>
        </w:rPr>
        <w:t>Stajların belirlenen kurallar içerisinde yapılıp yapılmadığı konusunda izleme ve denetleme yapmak üzere Fakültenin eczacılık lisans diplomasına sahip yeterli sayıda öğretim elemanı Staj Komisyonu tarafından belirlenir ve görevlendirme yapılması için Yönetim Kuruluna önerilir. Komisyon ayrıca stajın yapıldığı kurum/kuruluş ile iletişime geçerek staj yapan öğrenci hakkında bilgi almak yolu ile de stajların denetlenmesini sağlayabilir.</w:t>
      </w:r>
    </w:p>
    <w:p w:rsidR="00354B21" w:rsidRPr="006E2833" w:rsidRDefault="00354B21" w:rsidP="00354B21">
      <w:pPr>
        <w:pStyle w:val="Default"/>
        <w:spacing w:after="120" w:line="320" w:lineRule="exact"/>
        <w:ind w:left="284"/>
        <w:jc w:val="both"/>
        <w:rPr>
          <w:rFonts w:asciiTheme="minorHAnsi" w:hAnsiTheme="minorHAnsi" w:cs="Arial"/>
          <w:color w:val="auto"/>
        </w:rPr>
      </w:pPr>
      <w:r w:rsidRPr="006E2833">
        <w:rPr>
          <w:rFonts w:asciiTheme="minorHAnsi" w:hAnsiTheme="minorHAnsi" w:cs="Arial"/>
          <w:color w:val="auto"/>
        </w:rPr>
        <w:t>Görevlendirilen öğretim elemanı öğrenciyi stajını yaptığı yerde en az iki (2) kez kontrol eder. Kontroller telefon ile veya staj yerinde bizzat yapılabilir. Yapılan kontrollerde mazeretsiz olarak üst üste iki (2) kez staj yerinde olmadığı belirlenen öğrencinin yapmakta olduğu stajı iptal edilir.</w:t>
      </w:r>
    </w:p>
    <w:p w:rsidR="00354B21" w:rsidRPr="00016725" w:rsidRDefault="00354B21" w:rsidP="00354B21">
      <w:pPr>
        <w:pStyle w:val="Default"/>
        <w:spacing w:after="120" w:line="320" w:lineRule="exact"/>
        <w:ind w:left="284"/>
        <w:jc w:val="both"/>
        <w:rPr>
          <w:rFonts w:asciiTheme="minorHAnsi" w:hAnsiTheme="minorHAnsi" w:cs="Arial"/>
          <w:color w:val="auto"/>
        </w:rPr>
      </w:pPr>
      <w:r w:rsidRPr="00016725">
        <w:rPr>
          <w:rFonts w:asciiTheme="minorHAnsi" w:hAnsiTheme="minorHAnsi" w:cs="Arial"/>
          <w:color w:val="auto"/>
        </w:rPr>
        <w:t>Görevli öğretim elemanı staj yeri sorumlusu ile temasa geçer ve öğrencinin stajı hakkında bilgi alır.</w:t>
      </w:r>
    </w:p>
    <w:p w:rsidR="00354B21" w:rsidRPr="00016725" w:rsidRDefault="00354B21" w:rsidP="00354B21">
      <w:pPr>
        <w:pStyle w:val="Default"/>
        <w:spacing w:after="120" w:line="320" w:lineRule="exact"/>
        <w:ind w:left="284"/>
        <w:jc w:val="both"/>
        <w:rPr>
          <w:rFonts w:asciiTheme="minorHAnsi" w:hAnsiTheme="minorHAnsi" w:cs="Arial"/>
          <w:color w:val="auto"/>
        </w:rPr>
      </w:pPr>
      <w:r w:rsidRPr="00016725">
        <w:rPr>
          <w:rFonts w:asciiTheme="minorHAnsi" w:hAnsiTheme="minorHAnsi" w:cs="Arial"/>
          <w:color w:val="auto"/>
        </w:rPr>
        <w:t>Görevli öğretim elemanı staj sonunda öğrencin</w:t>
      </w:r>
      <w:r>
        <w:rPr>
          <w:rFonts w:asciiTheme="minorHAnsi" w:hAnsiTheme="minorHAnsi" w:cs="Arial"/>
          <w:color w:val="auto"/>
        </w:rPr>
        <w:t>in hazırladığı staj raporlarını (staj dosyalarını)</w:t>
      </w:r>
      <w:r w:rsidRPr="00016725">
        <w:rPr>
          <w:rFonts w:asciiTheme="minorHAnsi" w:hAnsiTheme="minorHAnsi" w:cs="Arial"/>
          <w:color w:val="auto"/>
        </w:rPr>
        <w:t xml:space="preserve"> inceleyerek onaylar. Staj raporlarında çoklu benzerlik saptanması halinde ilgili öğrencilerin staj raporları değerlendirme dışı bırakılır.</w:t>
      </w:r>
    </w:p>
    <w:p w:rsidR="00354B21" w:rsidRPr="00016725" w:rsidRDefault="00354B21" w:rsidP="00354B21">
      <w:pPr>
        <w:pStyle w:val="Default"/>
        <w:spacing w:after="120" w:line="320" w:lineRule="exact"/>
        <w:ind w:left="284"/>
        <w:jc w:val="both"/>
        <w:rPr>
          <w:rFonts w:asciiTheme="minorHAnsi" w:hAnsiTheme="minorHAnsi" w:cs="Arial"/>
          <w:color w:val="auto"/>
        </w:rPr>
      </w:pPr>
      <w:r w:rsidRPr="00016725">
        <w:rPr>
          <w:rFonts w:asciiTheme="minorHAnsi" w:hAnsiTheme="minorHAnsi" w:cs="Arial"/>
          <w:color w:val="auto"/>
        </w:rPr>
        <w:t>Görevli öğretim elemanı öğrencinin stajını uygun olarak tamamlayıp tamamlamadığını Staj Komisyonuna not şeklinde bildirir.</w:t>
      </w:r>
    </w:p>
    <w:p w:rsidR="00354B21" w:rsidRPr="00016725" w:rsidRDefault="00354B21" w:rsidP="00354B21">
      <w:pPr>
        <w:pStyle w:val="Default"/>
        <w:spacing w:after="120" w:line="320" w:lineRule="exact"/>
        <w:ind w:left="720" w:hanging="720"/>
        <w:jc w:val="both"/>
        <w:rPr>
          <w:rFonts w:asciiTheme="minorHAnsi" w:hAnsiTheme="minorHAnsi" w:cs="Arial"/>
          <w:b/>
          <w:color w:val="FF0000"/>
        </w:rPr>
      </w:pPr>
    </w:p>
    <w:p w:rsidR="00354B21" w:rsidRPr="00016725" w:rsidRDefault="00354B21" w:rsidP="00354B21">
      <w:pPr>
        <w:pStyle w:val="Default"/>
        <w:spacing w:after="120" w:line="320" w:lineRule="exact"/>
        <w:ind w:left="720" w:hanging="720"/>
        <w:jc w:val="both"/>
        <w:rPr>
          <w:rFonts w:asciiTheme="minorHAnsi" w:hAnsiTheme="minorHAnsi" w:cs="Arial"/>
          <w:b/>
          <w:color w:val="auto"/>
        </w:rPr>
      </w:pPr>
      <w:r w:rsidRPr="00016725">
        <w:rPr>
          <w:rFonts w:asciiTheme="minorHAnsi" w:hAnsiTheme="minorHAnsi" w:cs="Arial"/>
          <w:b/>
          <w:color w:val="auto"/>
        </w:rPr>
        <w:t>5. Staj Muafiyeti</w:t>
      </w:r>
    </w:p>
    <w:p w:rsidR="00354B21" w:rsidRPr="00016725" w:rsidRDefault="00354B21" w:rsidP="00354B21">
      <w:pPr>
        <w:pStyle w:val="Default"/>
        <w:spacing w:after="120" w:line="320" w:lineRule="exact"/>
        <w:ind w:left="284"/>
        <w:jc w:val="both"/>
        <w:rPr>
          <w:rFonts w:asciiTheme="minorHAnsi" w:hAnsiTheme="minorHAnsi" w:cs="Arial"/>
          <w:color w:val="auto"/>
        </w:rPr>
      </w:pPr>
      <w:r w:rsidRPr="00016725">
        <w:rPr>
          <w:rFonts w:asciiTheme="minorHAnsi" w:hAnsiTheme="minorHAnsi" w:cs="Arial"/>
          <w:color w:val="auto"/>
        </w:rPr>
        <w:t>Fakülteye yatay geçişle gelen öğrencilerin geldikleri Yükseköğretim Kurumunda kayıtlı oldukları sürede yaptıkları stajın bir kısmı veya tamamı Staj Komisyonunun onayıyla kabul edilebilir. Muafiyet ile ilgili belgeler öğrencinin dosyasına konulmak üzere Komisyon tarafından Fakülte Öğrenci İşleri Birimine teslim edilir.</w:t>
      </w:r>
    </w:p>
    <w:p w:rsidR="00354B21" w:rsidRPr="00016725" w:rsidRDefault="00354B21" w:rsidP="00354B21">
      <w:pPr>
        <w:autoSpaceDE w:val="0"/>
        <w:autoSpaceDN w:val="0"/>
        <w:adjustRightInd w:val="0"/>
        <w:spacing w:after="120" w:line="240" w:lineRule="atLeast"/>
        <w:jc w:val="both"/>
        <w:rPr>
          <w:rFonts w:cs="Arial"/>
          <w:b/>
          <w:bCs/>
          <w:color w:val="FF0000"/>
          <w:sz w:val="24"/>
          <w:szCs w:val="24"/>
        </w:rPr>
      </w:pPr>
    </w:p>
    <w:p w:rsidR="00354B21" w:rsidRPr="00016725" w:rsidRDefault="00354B21" w:rsidP="00354B21">
      <w:pPr>
        <w:autoSpaceDE w:val="0"/>
        <w:autoSpaceDN w:val="0"/>
        <w:adjustRightInd w:val="0"/>
        <w:spacing w:after="120" w:line="240" w:lineRule="atLeast"/>
        <w:jc w:val="both"/>
        <w:rPr>
          <w:rFonts w:cs="Arial"/>
          <w:b/>
          <w:bCs/>
          <w:sz w:val="24"/>
          <w:szCs w:val="24"/>
        </w:rPr>
      </w:pPr>
      <w:r w:rsidRPr="00016725">
        <w:rPr>
          <w:rFonts w:cs="Arial"/>
          <w:b/>
          <w:bCs/>
          <w:sz w:val="24"/>
          <w:szCs w:val="24"/>
        </w:rPr>
        <w:t>6.  Stajların Değerlendirilmesi ve Staj Sınavları</w:t>
      </w:r>
    </w:p>
    <w:p w:rsidR="00354B21" w:rsidRPr="00016725" w:rsidRDefault="00354B21" w:rsidP="00354B21">
      <w:pPr>
        <w:shd w:val="clear" w:color="auto" w:fill="FFFFFF"/>
        <w:spacing w:after="120" w:line="320" w:lineRule="exact"/>
        <w:ind w:left="284"/>
        <w:jc w:val="both"/>
        <w:rPr>
          <w:rFonts w:cs="Arial"/>
          <w:bCs/>
          <w:sz w:val="24"/>
          <w:szCs w:val="24"/>
          <w:lang w:eastAsia="tr-TR"/>
        </w:rPr>
      </w:pPr>
      <w:r w:rsidRPr="00016725">
        <w:rPr>
          <w:rFonts w:cs="Arial"/>
          <w:bCs/>
          <w:sz w:val="24"/>
          <w:szCs w:val="24"/>
          <w:lang w:eastAsia="tr-TR"/>
        </w:rPr>
        <w:t xml:space="preserve">Staj izleme ve denetleme görevi yapan öğretim elemanının raporunda başarılı bulunan öğrenciler, Staj I, II ve III için yaz staj dönemlerini takip eden güz yarıyılı içinde, Staj IV için staj döneminin sonunda Staj Değerlendirme/Sınav Jürisi tarafından sınava alınır. </w:t>
      </w:r>
      <w:r w:rsidRPr="00016725">
        <w:rPr>
          <w:rFonts w:cs="Arial"/>
          <w:sz w:val="24"/>
          <w:szCs w:val="24"/>
        </w:rPr>
        <w:t>Bu jüri Staj I, II, III ve IV için; bir (1) staj komisyonu üyesi ve Ankara Eczacı Odası üyesi iki (2) serbest eczacı olmak üzere en az üç (3) kişiden oluşur</w:t>
      </w:r>
      <w:r w:rsidRPr="00016725">
        <w:rPr>
          <w:rFonts w:cs="Arial"/>
          <w:bCs/>
          <w:sz w:val="24"/>
          <w:szCs w:val="24"/>
          <w:lang w:eastAsia="tr-TR"/>
        </w:rPr>
        <w:t xml:space="preserve">. Sınav tarihleri akademik takvim </w:t>
      </w:r>
      <w:proofErr w:type="gramStart"/>
      <w:r w:rsidRPr="00016725">
        <w:rPr>
          <w:rFonts w:cs="Arial"/>
          <w:bCs/>
          <w:sz w:val="24"/>
          <w:szCs w:val="24"/>
          <w:lang w:eastAsia="tr-TR"/>
        </w:rPr>
        <w:t>dahilinde</w:t>
      </w:r>
      <w:proofErr w:type="gramEnd"/>
      <w:r w:rsidRPr="00016725">
        <w:rPr>
          <w:rFonts w:cs="Arial"/>
          <w:bCs/>
          <w:sz w:val="24"/>
          <w:szCs w:val="24"/>
          <w:lang w:eastAsia="tr-TR"/>
        </w:rPr>
        <w:t xml:space="preserve"> ve zamanında Staj Komisyonu tarafından ilan edilir. Sınavlar </w:t>
      </w:r>
      <w:r w:rsidRPr="00016725">
        <w:rPr>
          <w:rFonts w:cs="Arial"/>
          <w:sz w:val="24"/>
          <w:szCs w:val="24"/>
          <w:lang w:eastAsia="tr-TR"/>
        </w:rPr>
        <w:t>staj programında gerçekleştirilen uygulamalara dönük,</w:t>
      </w:r>
      <w:r w:rsidRPr="00016725">
        <w:rPr>
          <w:rFonts w:cs="Arial"/>
          <w:bCs/>
          <w:sz w:val="24"/>
          <w:szCs w:val="24"/>
          <w:lang w:eastAsia="tr-TR"/>
        </w:rPr>
        <w:t xml:space="preserve"> tercihen sözlü olmak üzere sözlü veya yazılı olarak yapılır.</w:t>
      </w:r>
    </w:p>
    <w:p w:rsidR="00354B21" w:rsidRPr="00016725" w:rsidRDefault="00354B21" w:rsidP="00354B21">
      <w:pPr>
        <w:shd w:val="clear" w:color="auto" w:fill="FFFFFF"/>
        <w:spacing w:after="120" w:line="320" w:lineRule="exact"/>
        <w:ind w:left="284"/>
        <w:jc w:val="both"/>
        <w:rPr>
          <w:rFonts w:cs="Arial"/>
          <w:sz w:val="24"/>
          <w:szCs w:val="24"/>
          <w:lang w:eastAsia="tr-TR"/>
        </w:rPr>
      </w:pPr>
      <w:r w:rsidRPr="00016725">
        <w:rPr>
          <w:rFonts w:cs="Arial"/>
          <w:sz w:val="24"/>
          <w:szCs w:val="24"/>
          <w:lang w:eastAsia="tr-TR"/>
        </w:rPr>
        <w:t xml:space="preserve">Gazi Üniversitesi Eczacılık Fakültesi Kariyer Günleri Staj </w:t>
      </w:r>
      <w:proofErr w:type="spellStart"/>
      <w:r w:rsidRPr="00016725">
        <w:rPr>
          <w:rFonts w:cs="Arial"/>
          <w:sz w:val="24"/>
          <w:szCs w:val="24"/>
          <w:lang w:eastAsia="tr-TR"/>
        </w:rPr>
        <w:t>IV’ün</w:t>
      </w:r>
      <w:proofErr w:type="spellEnd"/>
      <w:r w:rsidRPr="00016725">
        <w:rPr>
          <w:rFonts w:cs="Arial"/>
          <w:sz w:val="24"/>
          <w:szCs w:val="24"/>
          <w:lang w:eastAsia="tr-TR"/>
        </w:rPr>
        <w:t xml:space="preserve"> bir parçası olarak kabul edilir ve değerlendirmeye alınır.</w:t>
      </w:r>
    </w:p>
    <w:p w:rsidR="00354B21" w:rsidRPr="008464BB" w:rsidRDefault="00354B21" w:rsidP="00354B21">
      <w:pPr>
        <w:shd w:val="clear" w:color="auto" w:fill="FFFFFF"/>
        <w:spacing w:after="120" w:line="320" w:lineRule="exact"/>
        <w:ind w:left="284"/>
        <w:jc w:val="both"/>
        <w:rPr>
          <w:rFonts w:cs="Arial"/>
          <w:sz w:val="24"/>
          <w:szCs w:val="24"/>
          <w:lang w:eastAsia="tr-TR"/>
        </w:rPr>
      </w:pPr>
      <w:r w:rsidRPr="00016725">
        <w:rPr>
          <w:rFonts w:cs="Arial"/>
          <w:sz w:val="24"/>
          <w:szCs w:val="24"/>
          <w:lang w:eastAsia="tr-TR"/>
        </w:rPr>
        <w:t>Öğrencilerden güncel eczane eczacılığı uygulamaları ile ilgili olarak Fakültede bulunan Dr. Hacı Ahmet Keleşoğlu Robotik Üniteli Simülasyon Eczanesinde, Staj Komisyonunun öngördüğü şekilde uygulama yapmaları istenir.</w:t>
      </w:r>
    </w:p>
    <w:p w:rsidR="00354B21" w:rsidRPr="00016725" w:rsidRDefault="00354B21" w:rsidP="00354B21">
      <w:pPr>
        <w:shd w:val="clear" w:color="auto" w:fill="FFFFFF"/>
        <w:spacing w:after="120" w:line="240" w:lineRule="atLeast"/>
        <w:jc w:val="both"/>
        <w:rPr>
          <w:rFonts w:cs="Arial"/>
          <w:b/>
          <w:sz w:val="24"/>
          <w:szCs w:val="24"/>
          <w:lang w:eastAsia="tr-TR"/>
        </w:rPr>
      </w:pPr>
      <w:r w:rsidRPr="00016725">
        <w:rPr>
          <w:rFonts w:cs="Arial"/>
          <w:b/>
          <w:sz w:val="24"/>
          <w:szCs w:val="24"/>
          <w:lang w:eastAsia="tr-TR"/>
        </w:rPr>
        <w:lastRenderedPageBreak/>
        <w:t>7. Staj Başarı Notları</w:t>
      </w:r>
    </w:p>
    <w:p w:rsidR="00354B21" w:rsidRPr="000A4096" w:rsidRDefault="00354B21" w:rsidP="00354B21">
      <w:pPr>
        <w:shd w:val="clear" w:color="auto" w:fill="FFFFFF"/>
        <w:spacing w:after="120" w:line="240" w:lineRule="atLeast"/>
        <w:ind w:left="284"/>
        <w:jc w:val="both"/>
        <w:rPr>
          <w:rFonts w:cs="Arial"/>
          <w:sz w:val="24"/>
          <w:szCs w:val="24"/>
          <w:lang w:eastAsia="tr-TR"/>
        </w:rPr>
      </w:pPr>
      <w:r w:rsidRPr="000A4096">
        <w:rPr>
          <w:rFonts w:cs="Arial"/>
          <w:sz w:val="24"/>
          <w:szCs w:val="24"/>
          <w:lang w:eastAsia="tr-TR"/>
        </w:rPr>
        <w:t xml:space="preserve">Başarı puanı; </w:t>
      </w:r>
      <w:r w:rsidRPr="000A4096">
        <w:rPr>
          <w:rFonts w:cs="Arial"/>
          <w:i/>
          <w:sz w:val="24"/>
          <w:szCs w:val="24"/>
          <w:lang w:eastAsia="tr-TR"/>
        </w:rPr>
        <w:t>staj değerlendirme formu</w:t>
      </w:r>
      <w:r w:rsidRPr="000A4096">
        <w:rPr>
          <w:rFonts w:cs="Arial"/>
          <w:sz w:val="24"/>
          <w:szCs w:val="24"/>
          <w:lang w:eastAsia="tr-TR"/>
        </w:rPr>
        <w:t xml:space="preserve"> </w:t>
      </w:r>
      <w:r>
        <w:rPr>
          <w:rFonts w:cs="Arial"/>
          <w:b/>
          <w:sz w:val="24"/>
          <w:szCs w:val="24"/>
          <w:lang w:eastAsia="tr-TR"/>
        </w:rPr>
        <w:t>(%3</w:t>
      </w:r>
      <w:r w:rsidRPr="000A4096">
        <w:rPr>
          <w:rFonts w:cs="Arial"/>
          <w:b/>
          <w:sz w:val="24"/>
          <w:szCs w:val="24"/>
          <w:lang w:eastAsia="tr-TR"/>
        </w:rPr>
        <w:t>5)</w:t>
      </w:r>
      <w:r w:rsidRPr="000A4096">
        <w:rPr>
          <w:rFonts w:cs="Arial"/>
          <w:sz w:val="24"/>
          <w:szCs w:val="24"/>
          <w:lang w:eastAsia="tr-TR"/>
        </w:rPr>
        <w:t>,</w:t>
      </w:r>
      <w:r w:rsidRPr="000A4096">
        <w:rPr>
          <w:rFonts w:cs="Arial"/>
          <w:b/>
          <w:sz w:val="24"/>
          <w:szCs w:val="24"/>
          <w:lang w:eastAsia="tr-TR"/>
        </w:rPr>
        <w:t xml:space="preserve"> </w:t>
      </w:r>
      <w:r w:rsidRPr="000A4096">
        <w:rPr>
          <w:rFonts w:cs="Arial"/>
          <w:i/>
          <w:sz w:val="24"/>
          <w:szCs w:val="24"/>
          <w:lang w:eastAsia="tr-TR"/>
        </w:rPr>
        <w:t>staj raporları</w:t>
      </w:r>
      <w:r w:rsidRPr="000A4096">
        <w:rPr>
          <w:rFonts w:cs="Arial"/>
          <w:sz w:val="24"/>
          <w:szCs w:val="24"/>
          <w:lang w:eastAsia="tr-TR"/>
        </w:rPr>
        <w:t xml:space="preserve"> </w:t>
      </w:r>
      <w:r>
        <w:rPr>
          <w:rFonts w:cs="Arial"/>
          <w:b/>
          <w:sz w:val="24"/>
          <w:szCs w:val="24"/>
          <w:lang w:eastAsia="tr-TR"/>
        </w:rPr>
        <w:t>(%1</w:t>
      </w:r>
      <w:r w:rsidRPr="000A4096">
        <w:rPr>
          <w:rFonts w:cs="Arial"/>
          <w:b/>
          <w:sz w:val="24"/>
          <w:szCs w:val="24"/>
          <w:lang w:eastAsia="tr-TR"/>
        </w:rPr>
        <w:t>5)</w:t>
      </w:r>
      <w:r w:rsidRPr="000A4096">
        <w:rPr>
          <w:rFonts w:cs="Arial"/>
          <w:sz w:val="24"/>
          <w:szCs w:val="24"/>
          <w:lang w:eastAsia="tr-TR"/>
        </w:rPr>
        <w:t xml:space="preserve"> ve sözlü veya yazılı olarak yapılan </w:t>
      </w:r>
      <w:r w:rsidRPr="000A4096">
        <w:rPr>
          <w:rFonts w:cs="Arial"/>
          <w:i/>
          <w:sz w:val="24"/>
          <w:szCs w:val="24"/>
          <w:lang w:eastAsia="tr-TR"/>
        </w:rPr>
        <w:t>sınav notu</w:t>
      </w:r>
      <w:r w:rsidRPr="000A4096">
        <w:rPr>
          <w:rFonts w:cs="Arial"/>
          <w:sz w:val="24"/>
          <w:szCs w:val="24"/>
          <w:lang w:eastAsia="tr-TR"/>
        </w:rPr>
        <w:t xml:space="preserve"> </w:t>
      </w:r>
      <w:r w:rsidRPr="000A4096">
        <w:rPr>
          <w:rFonts w:cs="Arial"/>
          <w:b/>
          <w:sz w:val="24"/>
          <w:szCs w:val="24"/>
          <w:lang w:eastAsia="tr-TR"/>
        </w:rPr>
        <w:t>(%50)</w:t>
      </w:r>
      <w:r w:rsidRPr="000A4096">
        <w:rPr>
          <w:rFonts w:cs="Arial"/>
          <w:sz w:val="24"/>
          <w:szCs w:val="24"/>
          <w:lang w:eastAsia="tr-TR"/>
        </w:rPr>
        <w:t xml:space="preserve"> dikkate alınarak 100 puan üzerinden belirlenir ve değerlendirmeler harf aralığı olarak sisteme kaydedilir. </w:t>
      </w:r>
    </w:p>
    <w:p w:rsidR="00354B21" w:rsidRPr="00BD23F2" w:rsidRDefault="00354B21" w:rsidP="00354B21">
      <w:pPr>
        <w:shd w:val="clear" w:color="auto" w:fill="FFFFFF"/>
        <w:spacing w:after="120" w:line="240" w:lineRule="atLeast"/>
        <w:ind w:left="284"/>
        <w:jc w:val="both"/>
        <w:rPr>
          <w:rFonts w:cs="Arial"/>
          <w:sz w:val="24"/>
          <w:szCs w:val="24"/>
          <w:lang w:eastAsia="tr-TR"/>
        </w:rPr>
      </w:pPr>
    </w:p>
    <w:p w:rsidR="00354B21" w:rsidRPr="00016725" w:rsidRDefault="00354B21" w:rsidP="00354B21">
      <w:pPr>
        <w:shd w:val="clear" w:color="auto" w:fill="FFFFFF"/>
        <w:spacing w:after="120" w:line="320" w:lineRule="exact"/>
        <w:jc w:val="both"/>
        <w:rPr>
          <w:rFonts w:cs="Arial"/>
          <w:b/>
          <w:sz w:val="24"/>
          <w:szCs w:val="24"/>
          <w:lang w:eastAsia="tr-TR"/>
        </w:rPr>
      </w:pPr>
      <w:r w:rsidRPr="00016725">
        <w:rPr>
          <w:rFonts w:cs="Arial"/>
          <w:b/>
          <w:sz w:val="24"/>
          <w:szCs w:val="24"/>
          <w:lang w:eastAsia="tr-TR"/>
        </w:rPr>
        <w:t>8. Staj Tekrarı</w:t>
      </w:r>
    </w:p>
    <w:p w:rsidR="00354B21" w:rsidRPr="00016725" w:rsidRDefault="00354B21" w:rsidP="00354B21">
      <w:pPr>
        <w:shd w:val="clear" w:color="auto" w:fill="FFFFFF"/>
        <w:spacing w:after="120" w:line="320" w:lineRule="exact"/>
        <w:ind w:left="284"/>
        <w:jc w:val="both"/>
        <w:rPr>
          <w:rFonts w:cs="Arial"/>
          <w:sz w:val="24"/>
          <w:szCs w:val="24"/>
          <w:lang w:eastAsia="tr-TR"/>
        </w:rPr>
      </w:pPr>
      <w:r w:rsidRPr="00016725">
        <w:rPr>
          <w:rFonts w:cs="Arial"/>
          <w:sz w:val="24"/>
          <w:szCs w:val="24"/>
          <w:lang w:eastAsia="tr-TR"/>
        </w:rPr>
        <w:t>Staj değerlendirmesinde başarısız olan öğrenciler on beş (15) gün sonra tekrar değerlendirmeye alınır. Bu sınavda da başarısız olan öğrenci; Staj I, II ve III için: güz yarıyılı sonundaki yarıyıl tatilinde veya yaz döneminde ilgili staj sürelerinin yarısı kadar staj tekrarı yaparak yeniden sınava alınır. Staj IV için ise öğrenci, takip eden yaz döneminde staj süresinin yarısı kadar staj tekrarı yaparak yeniden sınava alınır.</w:t>
      </w:r>
    </w:p>
    <w:p w:rsidR="00354B21" w:rsidRPr="00016725" w:rsidRDefault="00354B21" w:rsidP="00354B21">
      <w:pPr>
        <w:shd w:val="clear" w:color="auto" w:fill="FFFFFF"/>
        <w:spacing w:after="120" w:line="320" w:lineRule="exact"/>
        <w:ind w:left="284"/>
        <w:jc w:val="both"/>
        <w:rPr>
          <w:rFonts w:cs="Arial"/>
          <w:sz w:val="24"/>
          <w:szCs w:val="24"/>
          <w:lang w:eastAsia="tr-TR"/>
        </w:rPr>
      </w:pPr>
    </w:p>
    <w:p w:rsidR="00354B21" w:rsidRPr="00016725" w:rsidRDefault="00354B21" w:rsidP="00354B21">
      <w:pPr>
        <w:shd w:val="clear" w:color="auto" w:fill="FFFFFF"/>
        <w:spacing w:after="120" w:line="320" w:lineRule="exact"/>
        <w:ind w:left="284"/>
        <w:jc w:val="center"/>
        <w:rPr>
          <w:rFonts w:cs="Arial"/>
          <w:b/>
          <w:sz w:val="24"/>
          <w:szCs w:val="24"/>
          <w:lang w:eastAsia="tr-TR"/>
        </w:rPr>
      </w:pPr>
      <w:r w:rsidRPr="00016725">
        <w:rPr>
          <w:rFonts w:cs="Arial"/>
          <w:b/>
          <w:sz w:val="24"/>
          <w:szCs w:val="24"/>
          <w:lang w:eastAsia="tr-TR"/>
        </w:rPr>
        <w:t>STAJ RAPORU FORMATI</w:t>
      </w:r>
    </w:p>
    <w:p w:rsidR="00354B21" w:rsidRPr="00C40C6B" w:rsidRDefault="00354B21" w:rsidP="00354B21">
      <w:pPr>
        <w:pStyle w:val="Default"/>
        <w:spacing w:after="120" w:line="320" w:lineRule="exact"/>
        <w:ind w:left="284"/>
        <w:jc w:val="both"/>
        <w:rPr>
          <w:rFonts w:asciiTheme="minorHAnsi" w:hAnsiTheme="minorHAnsi" w:cs="Arial"/>
          <w:bCs/>
          <w:color w:val="auto"/>
          <w:lang w:eastAsia="tr-TR"/>
        </w:rPr>
      </w:pPr>
      <w:r w:rsidRPr="009E0155">
        <w:rPr>
          <w:rFonts w:asciiTheme="minorHAnsi" w:hAnsiTheme="minorHAnsi" w:cs="Arial"/>
          <w:bCs/>
          <w:color w:val="auto"/>
          <w:lang w:eastAsia="tr-TR"/>
        </w:rPr>
        <w:t>Staj/İşyeri Eğitimi komisyonu tarafından hazırlanmış ve her staj dönemi raporu içeriğinde bulunması gerekenler Staj/İşyeri Eğitimi</w:t>
      </w:r>
      <w:r w:rsidRPr="00C40C6B">
        <w:rPr>
          <w:rFonts w:asciiTheme="minorHAnsi" w:hAnsiTheme="minorHAnsi" w:cs="Arial"/>
          <w:bCs/>
          <w:color w:val="auto"/>
          <w:lang w:eastAsia="tr-TR"/>
        </w:rPr>
        <w:t xml:space="preserve"> </w:t>
      </w:r>
      <w:r>
        <w:rPr>
          <w:rFonts w:asciiTheme="minorHAnsi" w:hAnsiTheme="minorHAnsi" w:cs="Arial"/>
          <w:bCs/>
          <w:color w:val="auto"/>
          <w:lang w:eastAsia="tr-TR"/>
        </w:rPr>
        <w:t>dosyasının</w:t>
      </w:r>
      <w:r w:rsidRPr="00C40C6B">
        <w:rPr>
          <w:rFonts w:asciiTheme="minorHAnsi" w:hAnsiTheme="minorHAnsi" w:cs="Arial"/>
          <w:bCs/>
          <w:color w:val="auto"/>
          <w:lang w:eastAsia="tr-TR"/>
        </w:rPr>
        <w:t xml:space="preserve"> ön kısmında yer alır. Staj raporları, bu sorular doğrultusunda stajyer öğrenciler tarafından sırasıyla ilgili dönem </w:t>
      </w:r>
      <w:r>
        <w:rPr>
          <w:rFonts w:asciiTheme="minorHAnsi" w:hAnsiTheme="minorHAnsi" w:cs="Arial"/>
          <w:bCs/>
          <w:color w:val="auto"/>
          <w:lang w:eastAsia="tr-TR"/>
        </w:rPr>
        <w:t xml:space="preserve">dosyasına </w:t>
      </w:r>
      <w:r w:rsidRPr="00C40C6B">
        <w:rPr>
          <w:rFonts w:asciiTheme="minorHAnsi" w:hAnsiTheme="minorHAnsi" w:cs="Arial"/>
          <w:bCs/>
          <w:color w:val="auto"/>
          <w:lang w:eastAsia="tr-TR"/>
        </w:rPr>
        <w:t xml:space="preserve">Türkçe yazılarak hazırlanır. </w:t>
      </w:r>
      <w:r>
        <w:rPr>
          <w:rFonts w:asciiTheme="minorHAnsi" w:hAnsiTheme="minorHAnsi" w:cs="Arial"/>
          <w:bCs/>
          <w:color w:val="auto"/>
          <w:lang w:eastAsia="tr-TR"/>
        </w:rPr>
        <w:t xml:space="preserve"> </w:t>
      </w:r>
    </w:p>
    <w:p w:rsidR="00354B21" w:rsidRPr="00C40C6B" w:rsidRDefault="00354B21" w:rsidP="00354B21">
      <w:pPr>
        <w:pStyle w:val="Default"/>
        <w:spacing w:after="120" w:line="320" w:lineRule="exact"/>
        <w:ind w:left="720"/>
        <w:jc w:val="both"/>
        <w:rPr>
          <w:rFonts w:asciiTheme="minorHAnsi" w:hAnsiTheme="minorHAnsi" w:cs="Arial"/>
          <w:color w:val="auto"/>
          <w:sz w:val="22"/>
          <w:szCs w:val="22"/>
        </w:rPr>
      </w:pPr>
    </w:p>
    <w:p w:rsidR="00354B21" w:rsidRPr="00C40C6B" w:rsidRDefault="00354B21" w:rsidP="00354B21">
      <w:pPr>
        <w:jc w:val="both"/>
      </w:pPr>
    </w:p>
    <w:p w:rsidR="00354B21" w:rsidRPr="00A61F29" w:rsidRDefault="00354B21" w:rsidP="00354B21">
      <w:pPr>
        <w:jc w:val="both"/>
        <w:rPr>
          <w:sz w:val="24"/>
          <w:szCs w:val="24"/>
        </w:rPr>
      </w:pPr>
    </w:p>
    <w:p w:rsidR="00354B21" w:rsidRPr="00A61F29" w:rsidRDefault="00354B21" w:rsidP="00354B21">
      <w:pPr>
        <w:jc w:val="both"/>
        <w:rPr>
          <w:sz w:val="24"/>
          <w:szCs w:val="24"/>
        </w:rPr>
      </w:pPr>
    </w:p>
    <w:p w:rsidR="00354B21" w:rsidRPr="00A61F29" w:rsidRDefault="00354B21" w:rsidP="00354B21">
      <w:pPr>
        <w:jc w:val="both"/>
        <w:rPr>
          <w:sz w:val="24"/>
          <w:szCs w:val="24"/>
        </w:rPr>
      </w:pPr>
    </w:p>
    <w:p w:rsidR="00354B21" w:rsidRDefault="00354B21" w:rsidP="00354B21"/>
    <w:p w:rsidR="00A61F29" w:rsidRDefault="00A61F29" w:rsidP="007A6613">
      <w:pPr>
        <w:jc w:val="both"/>
      </w:pPr>
    </w:p>
    <w:p w:rsidR="00A61F29" w:rsidRDefault="00A61F29" w:rsidP="007A6613">
      <w:pPr>
        <w:jc w:val="both"/>
      </w:pPr>
    </w:p>
    <w:p w:rsidR="007A6613" w:rsidRDefault="007A6613" w:rsidP="007A6613">
      <w:pPr>
        <w:jc w:val="both"/>
      </w:pPr>
    </w:p>
    <w:p w:rsidR="00354B21" w:rsidRDefault="00354B21" w:rsidP="007A6613">
      <w:pPr>
        <w:jc w:val="both"/>
      </w:pPr>
    </w:p>
    <w:p w:rsidR="00354B21" w:rsidRDefault="00354B21" w:rsidP="007A6613">
      <w:pPr>
        <w:jc w:val="both"/>
      </w:pPr>
    </w:p>
    <w:p w:rsidR="00354B21" w:rsidRDefault="00354B21" w:rsidP="007A6613">
      <w:pPr>
        <w:jc w:val="both"/>
      </w:pPr>
    </w:p>
    <w:p w:rsidR="00F910C0" w:rsidRDefault="00F910C0" w:rsidP="007A6613">
      <w:pPr>
        <w:jc w:val="both"/>
      </w:pPr>
    </w:p>
    <w:p w:rsidR="00F910C0" w:rsidRDefault="00F910C0" w:rsidP="007A6613">
      <w:pPr>
        <w:jc w:val="both"/>
      </w:pPr>
    </w:p>
    <w:p w:rsidR="00065D1D" w:rsidRDefault="00065D1D" w:rsidP="007A6613">
      <w:pPr>
        <w:jc w:val="both"/>
      </w:pPr>
    </w:p>
    <w:p w:rsidR="00CE6245" w:rsidRDefault="003F0553" w:rsidP="00CE6245">
      <w:pPr>
        <w:rPr>
          <w:rFonts w:cstheme="minorHAnsi"/>
          <w:b/>
          <w:sz w:val="24"/>
          <w:szCs w:val="24"/>
        </w:rPr>
      </w:pPr>
      <w:r>
        <w:rPr>
          <w:rFonts w:cstheme="minorHAnsi"/>
          <w:b/>
          <w:sz w:val="24"/>
          <w:szCs w:val="24"/>
        </w:rPr>
        <w:lastRenderedPageBreak/>
        <w:t>STAJ I</w:t>
      </w:r>
      <w:r w:rsidR="00CE6245">
        <w:rPr>
          <w:rFonts w:cstheme="minorHAnsi"/>
          <w:b/>
          <w:sz w:val="24"/>
          <w:szCs w:val="24"/>
        </w:rPr>
        <w:t xml:space="preserve"> RAPORU İÇERİĞİNDE BULUNMASI GEREKENLER:</w:t>
      </w:r>
    </w:p>
    <w:p w:rsidR="00CE6245" w:rsidRDefault="00CE6245" w:rsidP="00CE6245">
      <w:pPr>
        <w:pStyle w:val="ListeParagraf"/>
        <w:numPr>
          <w:ilvl w:val="0"/>
          <w:numId w:val="1"/>
        </w:numPr>
        <w:ind w:left="360" w:hanging="502"/>
        <w:rPr>
          <w:rFonts w:cstheme="minorHAnsi"/>
          <w:b/>
          <w:sz w:val="24"/>
          <w:szCs w:val="24"/>
        </w:rPr>
      </w:pPr>
      <w:r>
        <w:rPr>
          <w:rFonts w:cstheme="minorHAnsi"/>
          <w:sz w:val="24"/>
          <w:szCs w:val="24"/>
        </w:rPr>
        <w:t xml:space="preserve">Eczacılık ve eczacı tanımlarını yapınız. Mesleki görev ve sorumluluklarınızı belirtiniz. </w:t>
      </w:r>
    </w:p>
    <w:p w:rsidR="00CE6245" w:rsidRDefault="00CE6245" w:rsidP="00CE6245">
      <w:pPr>
        <w:pStyle w:val="ListeParagraf"/>
        <w:numPr>
          <w:ilvl w:val="0"/>
          <w:numId w:val="1"/>
        </w:numPr>
        <w:ind w:left="360" w:hanging="502"/>
        <w:rPr>
          <w:rFonts w:cstheme="minorHAnsi"/>
          <w:b/>
          <w:sz w:val="24"/>
          <w:szCs w:val="24"/>
        </w:rPr>
      </w:pPr>
      <w:proofErr w:type="spellStart"/>
      <w:r>
        <w:rPr>
          <w:rFonts w:cstheme="minorHAnsi"/>
          <w:sz w:val="24"/>
          <w:szCs w:val="24"/>
        </w:rPr>
        <w:t>Majistral</w:t>
      </w:r>
      <w:proofErr w:type="spellEnd"/>
      <w:r>
        <w:rPr>
          <w:rFonts w:cstheme="minorHAnsi"/>
          <w:sz w:val="24"/>
          <w:szCs w:val="24"/>
        </w:rPr>
        <w:t xml:space="preserve">, </w:t>
      </w:r>
      <w:proofErr w:type="spellStart"/>
      <w:r>
        <w:rPr>
          <w:rFonts w:cstheme="minorHAnsi"/>
          <w:sz w:val="24"/>
          <w:szCs w:val="24"/>
        </w:rPr>
        <w:t>ofisinal</w:t>
      </w:r>
      <w:proofErr w:type="spellEnd"/>
      <w:r>
        <w:rPr>
          <w:rFonts w:cstheme="minorHAnsi"/>
          <w:sz w:val="24"/>
          <w:szCs w:val="24"/>
        </w:rPr>
        <w:t xml:space="preserve"> ve müstahzar ilaçların tanımlarını yapınız. </w:t>
      </w:r>
    </w:p>
    <w:p w:rsidR="00CE6245" w:rsidRDefault="00CE6245" w:rsidP="00CE6245">
      <w:pPr>
        <w:pStyle w:val="ListeParagraf"/>
        <w:numPr>
          <w:ilvl w:val="0"/>
          <w:numId w:val="1"/>
        </w:numPr>
        <w:ind w:left="360" w:hanging="502"/>
        <w:rPr>
          <w:rFonts w:cstheme="minorHAnsi"/>
          <w:b/>
          <w:sz w:val="24"/>
          <w:szCs w:val="24"/>
        </w:rPr>
      </w:pPr>
      <w:r>
        <w:rPr>
          <w:rFonts w:cstheme="minorHAnsi"/>
          <w:sz w:val="24"/>
          <w:szCs w:val="24"/>
        </w:rPr>
        <w:t xml:space="preserve">Orijinal ilaç, </w:t>
      </w:r>
      <w:proofErr w:type="gramStart"/>
      <w:r>
        <w:rPr>
          <w:rFonts w:cstheme="minorHAnsi"/>
          <w:sz w:val="24"/>
          <w:szCs w:val="24"/>
        </w:rPr>
        <w:t>jenerik</w:t>
      </w:r>
      <w:proofErr w:type="gramEnd"/>
      <w:r>
        <w:rPr>
          <w:rFonts w:cstheme="minorHAnsi"/>
          <w:sz w:val="24"/>
          <w:szCs w:val="24"/>
        </w:rPr>
        <w:t xml:space="preserve"> ilaç, eşdeğer ilaç ve OTC hakkında bilgi veriniz.</w:t>
      </w:r>
    </w:p>
    <w:p w:rsidR="00CE6245" w:rsidRDefault="00CE6245" w:rsidP="00CE6245">
      <w:pPr>
        <w:pStyle w:val="ListeParagraf"/>
        <w:numPr>
          <w:ilvl w:val="0"/>
          <w:numId w:val="1"/>
        </w:numPr>
        <w:ind w:left="360" w:hanging="502"/>
        <w:rPr>
          <w:rFonts w:cstheme="minorHAnsi"/>
          <w:b/>
          <w:sz w:val="24"/>
          <w:szCs w:val="24"/>
        </w:rPr>
      </w:pPr>
      <w:r>
        <w:rPr>
          <w:rFonts w:cstheme="minorHAnsi"/>
          <w:sz w:val="24"/>
          <w:szCs w:val="24"/>
        </w:rPr>
        <w:t>Mesleki kurum ve kuruluşlar hakkında bilgi veriniz. (Bölge Eczacı Odası, Eczacılar Birliği Merkez Heyeti, Sağlık Bakanlığı, TİTCK ve ilgili kuruluşlar)</w:t>
      </w:r>
      <w:r>
        <w:rPr>
          <w:rFonts w:cstheme="minorHAnsi"/>
          <w:sz w:val="24"/>
          <w:szCs w:val="24"/>
          <w:highlight w:val="yellow"/>
        </w:rPr>
        <w:t xml:space="preserve"> </w:t>
      </w:r>
    </w:p>
    <w:p w:rsidR="00CE6245" w:rsidRDefault="00CE6245" w:rsidP="00CE6245">
      <w:pPr>
        <w:pStyle w:val="ListeParagraf"/>
        <w:numPr>
          <w:ilvl w:val="0"/>
          <w:numId w:val="1"/>
        </w:numPr>
        <w:ind w:left="360" w:hanging="502"/>
        <w:rPr>
          <w:rFonts w:cstheme="minorHAnsi"/>
          <w:b/>
          <w:sz w:val="24"/>
          <w:szCs w:val="24"/>
        </w:rPr>
      </w:pPr>
      <w:r>
        <w:rPr>
          <w:rFonts w:cstheme="minorHAnsi"/>
          <w:sz w:val="24"/>
          <w:szCs w:val="24"/>
        </w:rPr>
        <w:t>Çalıştığınız eczanenin bölümleri, bölümlerin fonksiyonları, düzenlenmesi ve ilaçların hangi sisteme göre yerleştirildiği konusunda bilgi veriniz.</w:t>
      </w:r>
    </w:p>
    <w:p w:rsidR="00CE6245" w:rsidRDefault="00CE6245" w:rsidP="00CE6245">
      <w:pPr>
        <w:pStyle w:val="ListeParagraf"/>
        <w:numPr>
          <w:ilvl w:val="0"/>
          <w:numId w:val="1"/>
        </w:numPr>
        <w:autoSpaceDE w:val="0"/>
        <w:autoSpaceDN w:val="0"/>
        <w:adjustRightInd w:val="0"/>
        <w:spacing w:after="0" w:line="240" w:lineRule="auto"/>
        <w:ind w:left="360" w:hanging="502"/>
        <w:rPr>
          <w:rFonts w:cstheme="minorHAnsi"/>
          <w:b/>
          <w:sz w:val="24"/>
          <w:szCs w:val="24"/>
        </w:rPr>
      </w:pPr>
      <w:r>
        <w:rPr>
          <w:rFonts w:cstheme="minorHAnsi"/>
          <w:sz w:val="24"/>
          <w:szCs w:val="24"/>
        </w:rPr>
        <w:t xml:space="preserve">Eczanede kullanılan araç, gereç, aygıtlar (bilgisayar, yazar kasa, buzdolabı, güvenlik ve alarm sistemleri, </w:t>
      </w:r>
      <w:proofErr w:type="spellStart"/>
      <w:r>
        <w:rPr>
          <w:rFonts w:cstheme="minorHAnsi"/>
          <w:sz w:val="24"/>
          <w:szCs w:val="24"/>
        </w:rPr>
        <w:t>vb</w:t>
      </w:r>
      <w:proofErr w:type="spellEnd"/>
      <w:r>
        <w:rPr>
          <w:rFonts w:cstheme="minorHAnsi"/>
          <w:sz w:val="24"/>
          <w:szCs w:val="24"/>
        </w:rPr>
        <w:t xml:space="preserve">) ve bunların kullanımları ile barkod uygulaması hakkında bilgi veriniz. </w:t>
      </w:r>
    </w:p>
    <w:p w:rsidR="00CE6245" w:rsidRDefault="00CE6245" w:rsidP="00CE6245">
      <w:pPr>
        <w:pStyle w:val="ListeParagraf"/>
        <w:numPr>
          <w:ilvl w:val="0"/>
          <w:numId w:val="1"/>
        </w:numPr>
        <w:ind w:left="360" w:hanging="502"/>
        <w:rPr>
          <w:rFonts w:cstheme="minorHAnsi"/>
          <w:b/>
          <w:sz w:val="24"/>
          <w:szCs w:val="24"/>
        </w:rPr>
      </w:pPr>
      <w:r>
        <w:rPr>
          <w:rFonts w:cstheme="minorHAnsi"/>
          <w:sz w:val="24"/>
          <w:szCs w:val="24"/>
        </w:rPr>
        <w:t xml:space="preserve">Reçete çeşitleri nelerdir? Bu reçete uygulamalarının </w:t>
      </w:r>
      <w:proofErr w:type="gramStart"/>
      <w:r>
        <w:rPr>
          <w:rFonts w:cstheme="minorHAnsi"/>
          <w:sz w:val="24"/>
          <w:szCs w:val="24"/>
        </w:rPr>
        <w:t>prosedürü</w:t>
      </w:r>
      <w:proofErr w:type="gramEnd"/>
      <w:r>
        <w:rPr>
          <w:rFonts w:cstheme="minorHAnsi"/>
          <w:sz w:val="24"/>
          <w:szCs w:val="24"/>
        </w:rPr>
        <w:t xml:space="preserve"> hakkında bilgi veriniz.</w:t>
      </w:r>
    </w:p>
    <w:p w:rsidR="00CE6245" w:rsidRDefault="00CE6245" w:rsidP="00CE6245">
      <w:pPr>
        <w:pStyle w:val="ListeParagraf"/>
        <w:numPr>
          <w:ilvl w:val="0"/>
          <w:numId w:val="1"/>
        </w:numPr>
        <w:ind w:left="360" w:hanging="502"/>
        <w:rPr>
          <w:rFonts w:cstheme="minorHAnsi"/>
          <w:b/>
          <w:sz w:val="24"/>
          <w:szCs w:val="24"/>
        </w:rPr>
      </w:pPr>
      <w:r>
        <w:rPr>
          <w:rFonts w:cstheme="minorHAnsi"/>
          <w:sz w:val="24"/>
          <w:szCs w:val="24"/>
        </w:rPr>
        <w:t>Eczanelerde yapılan resmi işlemler hakkında bilgi veriniz.</w:t>
      </w:r>
    </w:p>
    <w:p w:rsidR="00CE6245" w:rsidRDefault="00CE6245" w:rsidP="00CE6245">
      <w:pPr>
        <w:pStyle w:val="ListeParagraf"/>
        <w:numPr>
          <w:ilvl w:val="0"/>
          <w:numId w:val="1"/>
        </w:numPr>
        <w:ind w:left="360" w:hanging="502"/>
        <w:rPr>
          <w:rFonts w:cstheme="minorHAnsi"/>
          <w:b/>
          <w:sz w:val="24"/>
          <w:szCs w:val="24"/>
        </w:rPr>
      </w:pPr>
      <w:r>
        <w:rPr>
          <w:rFonts w:cstheme="minorHAnsi"/>
          <w:sz w:val="24"/>
          <w:szCs w:val="24"/>
        </w:rPr>
        <w:t>Eczane personelinin görevleri ve eczanede yapılan işler hakkında bilgi veriniz.</w:t>
      </w:r>
    </w:p>
    <w:p w:rsidR="00CE6245" w:rsidRDefault="00CE6245" w:rsidP="00CE6245">
      <w:pPr>
        <w:pStyle w:val="ListeParagraf"/>
        <w:numPr>
          <w:ilvl w:val="0"/>
          <w:numId w:val="1"/>
        </w:numPr>
        <w:ind w:left="360" w:hanging="502"/>
        <w:rPr>
          <w:rFonts w:cstheme="minorHAnsi"/>
          <w:b/>
          <w:sz w:val="24"/>
          <w:szCs w:val="24"/>
        </w:rPr>
      </w:pPr>
      <w:r>
        <w:rPr>
          <w:rFonts w:cstheme="minorHAnsi"/>
          <w:sz w:val="24"/>
          <w:szCs w:val="24"/>
        </w:rPr>
        <w:t>Sıcaklık, nem ve ışık gibi etkenlerle bozulabilecek ilaçlar ve buzdolabında saklanması gereken ilaçlar ile ilgili bilgi veriniz.</w:t>
      </w:r>
    </w:p>
    <w:p w:rsidR="00CE6245" w:rsidRDefault="00CE6245" w:rsidP="00CE6245">
      <w:pPr>
        <w:pStyle w:val="ListeParagraf"/>
        <w:numPr>
          <w:ilvl w:val="0"/>
          <w:numId w:val="1"/>
        </w:numPr>
        <w:ind w:left="360" w:hanging="502"/>
        <w:rPr>
          <w:rFonts w:cstheme="minorHAnsi"/>
          <w:b/>
          <w:sz w:val="24"/>
          <w:szCs w:val="24"/>
        </w:rPr>
      </w:pPr>
      <w:r>
        <w:rPr>
          <w:rFonts w:cstheme="minorHAnsi"/>
          <w:sz w:val="24"/>
          <w:szCs w:val="24"/>
        </w:rPr>
        <w:t>Eczanelerde bulundurulması ve saklanması uygun olmayan madde ve malzemeler konusunda bilgi veriniz.</w:t>
      </w:r>
    </w:p>
    <w:p w:rsidR="00CE6245" w:rsidRDefault="00CE6245" w:rsidP="00CE6245">
      <w:pPr>
        <w:pStyle w:val="ListeParagraf"/>
        <w:numPr>
          <w:ilvl w:val="0"/>
          <w:numId w:val="1"/>
        </w:numPr>
        <w:ind w:left="360" w:hanging="502"/>
        <w:rPr>
          <w:rFonts w:cstheme="minorHAnsi"/>
          <w:b/>
          <w:sz w:val="24"/>
          <w:szCs w:val="24"/>
        </w:rPr>
      </w:pPr>
      <w:r>
        <w:rPr>
          <w:rFonts w:cstheme="minorHAnsi"/>
          <w:sz w:val="24"/>
          <w:szCs w:val="24"/>
        </w:rPr>
        <w:t xml:space="preserve">Eczanelerde tartım işlemi nasıl yapılır? Terazi kontrolleri hangi sıklıkla yapılır? </w:t>
      </w:r>
    </w:p>
    <w:p w:rsidR="00CE6245" w:rsidRDefault="00CE6245" w:rsidP="00CE6245">
      <w:pPr>
        <w:pStyle w:val="ListeParagraf"/>
        <w:numPr>
          <w:ilvl w:val="0"/>
          <w:numId w:val="1"/>
        </w:numPr>
        <w:ind w:left="360" w:hanging="502"/>
        <w:rPr>
          <w:rFonts w:cstheme="minorHAnsi"/>
          <w:b/>
          <w:sz w:val="24"/>
          <w:szCs w:val="24"/>
        </w:rPr>
      </w:pPr>
      <w:r>
        <w:rPr>
          <w:rFonts w:cstheme="minorHAnsi"/>
          <w:sz w:val="24"/>
          <w:szCs w:val="24"/>
        </w:rPr>
        <w:t>Eczanelerdeki eczacı-hasta ve eczacı-doktor ilişkileri hakkında bilgi veriniz.</w:t>
      </w:r>
    </w:p>
    <w:p w:rsidR="00CE6245" w:rsidRDefault="00CE6245" w:rsidP="00CE6245">
      <w:pPr>
        <w:pStyle w:val="ListeParagraf"/>
        <w:ind w:left="360"/>
        <w:rPr>
          <w:rFonts w:cstheme="minorHAnsi"/>
          <w:b/>
          <w:sz w:val="24"/>
          <w:szCs w:val="24"/>
        </w:rPr>
      </w:pPr>
    </w:p>
    <w:p w:rsidR="00CE6245" w:rsidRDefault="00CE6245" w:rsidP="00CE6245">
      <w:pPr>
        <w:pStyle w:val="ListeParagraf"/>
        <w:ind w:left="360"/>
        <w:rPr>
          <w:rFonts w:cstheme="minorHAnsi"/>
          <w:b/>
          <w:sz w:val="24"/>
          <w:szCs w:val="24"/>
        </w:rPr>
      </w:pPr>
    </w:p>
    <w:p w:rsidR="00CE6245" w:rsidRDefault="00CE6245" w:rsidP="00CE6245">
      <w:pPr>
        <w:pStyle w:val="ListeParagraf"/>
        <w:ind w:left="360"/>
        <w:rPr>
          <w:rFonts w:cstheme="minorHAnsi"/>
          <w:b/>
          <w:sz w:val="24"/>
          <w:szCs w:val="24"/>
        </w:rPr>
      </w:pPr>
    </w:p>
    <w:p w:rsidR="00CE6245" w:rsidRDefault="00CE6245" w:rsidP="00CE6245"/>
    <w:p w:rsidR="00CE6245" w:rsidRDefault="00CE6245" w:rsidP="00544838">
      <w:pPr>
        <w:tabs>
          <w:tab w:val="left" w:leader="dot" w:pos="5670"/>
          <w:tab w:val="left" w:pos="8505"/>
        </w:tabs>
        <w:spacing w:after="0" w:line="480" w:lineRule="auto"/>
        <w:rPr>
          <w:rFonts w:ascii="Times New Roman" w:hAnsi="Times New Roman" w:cs="Times New Roman"/>
          <w:sz w:val="24"/>
          <w:szCs w:val="24"/>
        </w:rPr>
      </w:pPr>
    </w:p>
    <w:sectPr w:rsidR="00CE624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TimesNewRomanPSMT">
    <w:altName w:val="Times New Roman"/>
    <w:panose1 w:val="00000000000000000000"/>
    <w:charset w:val="A2"/>
    <w:family w:val="auto"/>
    <w:notTrueType/>
    <w:pitch w:val="default"/>
    <w:sig w:usb0="00000007" w:usb1="00000000" w:usb2="00000000" w:usb3="00000000" w:csb0="00000011"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70958"/>
    <w:multiLevelType w:val="hybridMultilevel"/>
    <w:tmpl w:val="5790C67C"/>
    <w:lvl w:ilvl="0" w:tplc="04090001">
      <w:start w:val="1"/>
      <w:numFmt w:val="bullet"/>
      <w:lvlText w:val=""/>
      <w:lvlJc w:val="left"/>
      <w:pPr>
        <w:tabs>
          <w:tab w:val="num" w:pos="720"/>
        </w:tabs>
        <w:ind w:left="720" w:hanging="360"/>
      </w:pPr>
      <w:rPr>
        <w:rFonts w:ascii="Symbol" w:hAnsi="Symbol"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1CDD06C4"/>
    <w:multiLevelType w:val="multilevel"/>
    <w:tmpl w:val="9D6A601E"/>
    <w:lvl w:ilvl="0">
      <w:start w:val="1"/>
      <w:numFmt w:val="bullet"/>
      <w:lvlText w:val=""/>
      <w:lvlJc w:val="left"/>
      <w:pPr>
        <w:tabs>
          <w:tab w:val="num" w:pos="1353"/>
        </w:tabs>
        <w:ind w:left="1353" w:hanging="360"/>
      </w:pPr>
      <w:rPr>
        <w:rFonts w:ascii="Symbol" w:hAnsi="Symbol" w:hint="default"/>
        <w:sz w:val="20"/>
      </w:rPr>
    </w:lvl>
    <w:lvl w:ilvl="1" w:tentative="1">
      <w:start w:val="1"/>
      <w:numFmt w:val="bullet"/>
      <w:lvlText w:val="o"/>
      <w:lvlJc w:val="left"/>
      <w:pPr>
        <w:tabs>
          <w:tab w:val="num" w:pos="2073"/>
        </w:tabs>
        <w:ind w:left="2073" w:hanging="360"/>
      </w:pPr>
      <w:rPr>
        <w:rFonts w:ascii="Courier New" w:hAnsi="Courier New" w:hint="default"/>
        <w:sz w:val="20"/>
      </w:rPr>
    </w:lvl>
    <w:lvl w:ilvl="2" w:tentative="1">
      <w:start w:val="1"/>
      <w:numFmt w:val="bullet"/>
      <w:lvlText w:val=""/>
      <w:lvlJc w:val="left"/>
      <w:pPr>
        <w:tabs>
          <w:tab w:val="num" w:pos="2793"/>
        </w:tabs>
        <w:ind w:left="2793" w:hanging="360"/>
      </w:pPr>
      <w:rPr>
        <w:rFonts w:ascii="Wingdings" w:hAnsi="Wingdings" w:hint="default"/>
        <w:sz w:val="20"/>
      </w:rPr>
    </w:lvl>
    <w:lvl w:ilvl="3" w:tentative="1">
      <w:start w:val="1"/>
      <w:numFmt w:val="bullet"/>
      <w:lvlText w:val=""/>
      <w:lvlJc w:val="left"/>
      <w:pPr>
        <w:tabs>
          <w:tab w:val="num" w:pos="3513"/>
        </w:tabs>
        <w:ind w:left="3513" w:hanging="360"/>
      </w:pPr>
      <w:rPr>
        <w:rFonts w:ascii="Wingdings" w:hAnsi="Wingdings" w:hint="default"/>
        <w:sz w:val="20"/>
      </w:rPr>
    </w:lvl>
    <w:lvl w:ilvl="4" w:tentative="1">
      <w:start w:val="1"/>
      <w:numFmt w:val="bullet"/>
      <w:lvlText w:val=""/>
      <w:lvlJc w:val="left"/>
      <w:pPr>
        <w:tabs>
          <w:tab w:val="num" w:pos="4233"/>
        </w:tabs>
        <w:ind w:left="4233" w:hanging="360"/>
      </w:pPr>
      <w:rPr>
        <w:rFonts w:ascii="Wingdings" w:hAnsi="Wingdings" w:hint="default"/>
        <w:sz w:val="20"/>
      </w:rPr>
    </w:lvl>
    <w:lvl w:ilvl="5" w:tentative="1">
      <w:start w:val="1"/>
      <w:numFmt w:val="bullet"/>
      <w:lvlText w:val=""/>
      <w:lvlJc w:val="left"/>
      <w:pPr>
        <w:tabs>
          <w:tab w:val="num" w:pos="4953"/>
        </w:tabs>
        <w:ind w:left="4953" w:hanging="360"/>
      </w:pPr>
      <w:rPr>
        <w:rFonts w:ascii="Wingdings" w:hAnsi="Wingdings" w:hint="default"/>
        <w:sz w:val="20"/>
      </w:rPr>
    </w:lvl>
    <w:lvl w:ilvl="6" w:tentative="1">
      <w:start w:val="1"/>
      <w:numFmt w:val="bullet"/>
      <w:lvlText w:val=""/>
      <w:lvlJc w:val="left"/>
      <w:pPr>
        <w:tabs>
          <w:tab w:val="num" w:pos="5673"/>
        </w:tabs>
        <w:ind w:left="5673" w:hanging="360"/>
      </w:pPr>
      <w:rPr>
        <w:rFonts w:ascii="Wingdings" w:hAnsi="Wingdings" w:hint="default"/>
        <w:sz w:val="20"/>
      </w:rPr>
    </w:lvl>
    <w:lvl w:ilvl="7" w:tentative="1">
      <w:start w:val="1"/>
      <w:numFmt w:val="bullet"/>
      <w:lvlText w:val=""/>
      <w:lvlJc w:val="left"/>
      <w:pPr>
        <w:tabs>
          <w:tab w:val="num" w:pos="6393"/>
        </w:tabs>
        <w:ind w:left="6393" w:hanging="360"/>
      </w:pPr>
      <w:rPr>
        <w:rFonts w:ascii="Wingdings" w:hAnsi="Wingdings" w:hint="default"/>
        <w:sz w:val="20"/>
      </w:rPr>
    </w:lvl>
    <w:lvl w:ilvl="8" w:tentative="1">
      <w:start w:val="1"/>
      <w:numFmt w:val="bullet"/>
      <w:lvlText w:val=""/>
      <w:lvlJc w:val="left"/>
      <w:pPr>
        <w:tabs>
          <w:tab w:val="num" w:pos="7113"/>
        </w:tabs>
        <w:ind w:left="7113" w:hanging="360"/>
      </w:pPr>
      <w:rPr>
        <w:rFonts w:ascii="Wingdings" w:hAnsi="Wingdings" w:hint="default"/>
        <w:sz w:val="20"/>
      </w:rPr>
    </w:lvl>
  </w:abstractNum>
  <w:abstractNum w:abstractNumId="2" w15:restartNumberingAfterBreak="0">
    <w:nsid w:val="1F815BB8"/>
    <w:multiLevelType w:val="hybridMultilevel"/>
    <w:tmpl w:val="50402D36"/>
    <w:lvl w:ilvl="0" w:tplc="041F0017">
      <w:start w:val="1"/>
      <w:numFmt w:val="lowerLetter"/>
      <w:lvlText w:val="%1)"/>
      <w:lvlJc w:val="left"/>
      <w:pPr>
        <w:ind w:left="720" w:hanging="360"/>
      </w:pPr>
      <w:rPr>
        <w:rFonts w:cs="Times New Roman" w:hint="default"/>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3" w15:restartNumberingAfterBreak="0">
    <w:nsid w:val="55764F98"/>
    <w:multiLevelType w:val="hybridMultilevel"/>
    <w:tmpl w:val="67802F38"/>
    <w:lvl w:ilvl="0" w:tplc="041F0017">
      <w:start w:val="1"/>
      <w:numFmt w:val="low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5A0F3CAD"/>
    <w:multiLevelType w:val="hybridMultilevel"/>
    <w:tmpl w:val="DAEAC6CA"/>
    <w:lvl w:ilvl="0" w:tplc="8960C534">
      <w:start w:val="1"/>
      <w:numFmt w:val="decimal"/>
      <w:lvlText w:val="%1-"/>
      <w:lvlJc w:val="left"/>
      <w:pPr>
        <w:ind w:left="1080" w:hanging="360"/>
      </w:pPr>
    </w:lvl>
    <w:lvl w:ilvl="1" w:tplc="041F0019">
      <w:start w:val="1"/>
      <w:numFmt w:val="lowerLetter"/>
      <w:lvlText w:val="%2."/>
      <w:lvlJc w:val="left"/>
      <w:pPr>
        <w:ind w:left="1800" w:hanging="360"/>
      </w:pPr>
    </w:lvl>
    <w:lvl w:ilvl="2" w:tplc="041F001B">
      <w:start w:val="1"/>
      <w:numFmt w:val="lowerRoman"/>
      <w:lvlText w:val="%3."/>
      <w:lvlJc w:val="right"/>
      <w:pPr>
        <w:ind w:left="2520" w:hanging="180"/>
      </w:pPr>
    </w:lvl>
    <w:lvl w:ilvl="3" w:tplc="041F000F">
      <w:start w:val="1"/>
      <w:numFmt w:val="decimal"/>
      <w:lvlText w:val="%4."/>
      <w:lvlJc w:val="left"/>
      <w:pPr>
        <w:ind w:left="3240" w:hanging="360"/>
      </w:pPr>
    </w:lvl>
    <w:lvl w:ilvl="4" w:tplc="041F0019">
      <w:start w:val="1"/>
      <w:numFmt w:val="lowerLetter"/>
      <w:lvlText w:val="%5."/>
      <w:lvlJc w:val="left"/>
      <w:pPr>
        <w:ind w:left="3960" w:hanging="360"/>
      </w:pPr>
    </w:lvl>
    <w:lvl w:ilvl="5" w:tplc="041F001B">
      <w:start w:val="1"/>
      <w:numFmt w:val="lowerRoman"/>
      <w:lvlText w:val="%6."/>
      <w:lvlJc w:val="right"/>
      <w:pPr>
        <w:ind w:left="4680" w:hanging="180"/>
      </w:pPr>
    </w:lvl>
    <w:lvl w:ilvl="6" w:tplc="041F000F">
      <w:start w:val="1"/>
      <w:numFmt w:val="decimal"/>
      <w:lvlText w:val="%7."/>
      <w:lvlJc w:val="left"/>
      <w:pPr>
        <w:ind w:left="5400" w:hanging="360"/>
      </w:pPr>
    </w:lvl>
    <w:lvl w:ilvl="7" w:tplc="041F0019">
      <w:start w:val="1"/>
      <w:numFmt w:val="lowerLetter"/>
      <w:lvlText w:val="%8."/>
      <w:lvlJc w:val="left"/>
      <w:pPr>
        <w:ind w:left="6120" w:hanging="360"/>
      </w:pPr>
    </w:lvl>
    <w:lvl w:ilvl="8" w:tplc="041F001B">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652"/>
    <w:rsid w:val="0000067E"/>
    <w:rsid w:val="0000288F"/>
    <w:rsid w:val="00003460"/>
    <w:rsid w:val="0000471A"/>
    <w:rsid w:val="00005221"/>
    <w:rsid w:val="0000529D"/>
    <w:rsid w:val="000056D5"/>
    <w:rsid w:val="00005881"/>
    <w:rsid w:val="00005FBF"/>
    <w:rsid w:val="00006150"/>
    <w:rsid w:val="0000698B"/>
    <w:rsid w:val="00006992"/>
    <w:rsid w:val="00007102"/>
    <w:rsid w:val="00007C3F"/>
    <w:rsid w:val="00010AA1"/>
    <w:rsid w:val="00014504"/>
    <w:rsid w:val="0001528A"/>
    <w:rsid w:val="000163F5"/>
    <w:rsid w:val="0001757E"/>
    <w:rsid w:val="000200E6"/>
    <w:rsid w:val="000211D1"/>
    <w:rsid w:val="0002136E"/>
    <w:rsid w:val="000218F4"/>
    <w:rsid w:val="00021D26"/>
    <w:rsid w:val="00021EE7"/>
    <w:rsid w:val="000224AE"/>
    <w:rsid w:val="000229C3"/>
    <w:rsid w:val="00024874"/>
    <w:rsid w:val="00026018"/>
    <w:rsid w:val="0003054C"/>
    <w:rsid w:val="0003245B"/>
    <w:rsid w:val="00032D00"/>
    <w:rsid w:val="00032DC6"/>
    <w:rsid w:val="00033595"/>
    <w:rsid w:val="0003360D"/>
    <w:rsid w:val="00034592"/>
    <w:rsid w:val="000345AC"/>
    <w:rsid w:val="00037329"/>
    <w:rsid w:val="0003792C"/>
    <w:rsid w:val="0004000C"/>
    <w:rsid w:val="00040348"/>
    <w:rsid w:val="00040A82"/>
    <w:rsid w:val="000416DE"/>
    <w:rsid w:val="000416FA"/>
    <w:rsid w:val="000417EF"/>
    <w:rsid w:val="00042053"/>
    <w:rsid w:val="00042520"/>
    <w:rsid w:val="0004289A"/>
    <w:rsid w:val="000433A8"/>
    <w:rsid w:val="0004454B"/>
    <w:rsid w:val="00044EAE"/>
    <w:rsid w:val="0004531B"/>
    <w:rsid w:val="0004574B"/>
    <w:rsid w:val="00045C47"/>
    <w:rsid w:val="00046064"/>
    <w:rsid w:val="00047B97"/>
    <w:rsid w:val="00050320"/>
    <w:rsid w:val="0005149F"/>
    <w:rsid w:val="000523B0"/>
    <w:rsid w:val="00052A51"/>
    <w:rsid w:val="000535FC"/>
    <w:rsid w:val="00053EEA"/>
    <w:rsid w:val="000546E0"/>
    <w:rsid w:val="00056C3E"/>
    <w:rsid w:val="00057554"/>
    <w:rsid w:val="00061CF8"/>
    <w:rsid w:val="0006220C"/>
    <w:rsid w:val="00063378"/>
    <w:rsid w:val="00063F09"/>
    <w:rsid w:val="00064378"/>
    <w:rsid w:val="00064A3E"/>
    <w:rsid w:val="000650C3"/>
    <w:rsid w:val="00065D1D"/>
    <w:rsid w:val="00071131"/>
    <w:rsid w:val="000718C6"/>
    <w:rsid w:val="00071D47"/>
    <w:rsid w:val="000737AD"/>
    <w:rsid w:val="00075CC9"/>
    <w:rsid w:val="000763CD"/>
    <w:rsid w:val="00076483"/>
    <w:rsid w:val="00077AC0"/>
    <w:rsid w:val="00077B41"/>
    <w:rsid w:val="000800E8"/>
    <w:rsid w:val="000803F6"/>
    <w:rsid w:val="00081C71"/>
    <w:rsid w:val="00082624"/>
    <w:rsid w:val="000833A7"/>
    <w:rsid w:val="00083CD3"/>
    <w:rsid w:val="000846C6"/>
    <w:rsid w:val="00084735"/>
    <w:rsid w:val="00085625"/>
    <w:rsid w:val="00086A61"/>
    <w:rsid w:val="00086A8D"/>
    <w:rsid w:val="000901FA"/>
    <w:rsid w:val="0009049D"/>
    <w:rsid w:val="00091C14"/>
    <w:rsid w:val="000959B1"/>
    <w:rsid w:val="00096185"/>
    <w:rsid w:val="00096B0C"/>
    <w:rsid w:val="00096B6B"/>
    <w:rsid w:val="00097E91"/>
    <w:rsid w:val="000A1287"/>
    <w:rsid w:val="000A18FC"/>
    <w:rsid w:val="000A19CC"/>
    <w:rsid w:val="000A22E7"/>
    <w:rsid w:val="000A27DA"/>
    <w:rsid w:val="000A2C92"/>
    <w:rsid w:val="000A2D69"/>
    <w:rsid w:val="000A2F58"/>
    <w:rsid w:val="000A3747"/>
    <w:rsid w:val="000A38D1"/>
    <w:rsid w:val="000A45A0"/>
    <w:rsid w:val="000A6DDF"/>
    <w:rsid w:val="000A773F"/>
    <w:rsid w:val="000A7DAB"/>
    <w:rsid w:val="000B09A7"/>
    <w:rsid w:val="000B1E78"/>
    <w:rsid w:val="000B45F9"/>
    <w:rsid w:val="000B4651"/>
    <w:rsid w:val="000B5465"/>
    <w:rsid w:val="000B5BA0"/>
    <w:rsid w:val="000B6275"/>
    <w:rsid w:val="000B757F"/>
    <w:rsid w:val="000C034E"/>
    <w:rsid w:val="000C0382"/>
    <w:rsid w:val="000C1E12"/>
    <w:rsid w:val="000C2491"/>
    <w:rsid w:val="000C3DE5"/>
    <w:rsid w:val="000C49CC"/>
    <w:rsid w:val="000C56D1"/>
    <w:rsid w:val="000C6A7B"/>
    <w:rsid w:val="000C6CDE"/>
    <w:rsid w:val="000C7A4E"/>
    <w:rsid w:val="000C7B01"/>
    <w:rsid w:val="000C7ED8"/>
    <w:rsid w:val="000D0390"/>
    <w:rsid w:val="000D1BFA"/>
    <w:rsid w:val="000D1F9F"/>
    <w:rsid w:val="000D3DE9"/>
    <w:rsid w:val="000D4D4D"/>
    <w:rsid w:val="000D651C"/>
    <w:rsid w:val="000D7DD7"/>
    <w:rsid w:val="000D7FB8"/>
    <w:rsid w:val="000E0AA1"/>
    <w:rsid w:val="000E0BF8"/>
    <w:rsid w:val="000E0F32"/>
    <w:rsid w:val="000E2515"/>
    <w:rsid w:val="000E282E"/>
    <w:rsid w:val="000E3DF0"/>
    <w:rsid w:val="000E506E"/>
    <w:rsid w:val="000E61FD"/>
    <w:rsid w:val="000E64BB"/>
    <w:rsid w:val="000E705E"/>
    <w:rsid w:val="000E7522"/>
    <w:rsid w:val="000E7BC1"/>
    <w:rsid w:val="000E7F6F"/>
    <w:rsid w:val="000F01A7"/>
    <w:rsid w:val="000F07DF"/>
    <w:rsid w:val="000F0BD5"/>
    <w:rsid w:val="000F3B8E"/>
    <w:rsid w:val="000F3C08"/>
    <w:rsid w:val="000F6C0E"/>
    <w:rsid w:val="000F72D4"/>
    <w:rsid w:val="000F77C6"/>
    <w:rsid w:val="001010F1"/>
    <w:rsid w:val="0010252D"/>
    <w:rsid w:val="00102599"/>
    <w:rsid w:val="00103E05"/>
    <w:rsid w:val="00105115"/>
    <w:rsid w:val="001055B0"/>
    <w:rsid w:val="00106642"/>
    <w:rsid w:val="00106660"/>
    <w:rsid w:val="00106787"/>
    <w:rsid w:val="001073F0"/>
    <w:rsid w:val="00110BD2"/>
    <w:rsid w:val="00111513"/>
    <w:rsid w:val="001120A5"/>
    <w:rsid w:val="001124F2"/>
    <w:rsid w:val="0011291D"/>
    <w:rsid w:val="00112AAF"/>
    <w:rsid w:val="001135F3"/>
    <w:rsid w:val="00113885"/>
    <w:rsid w:val="001157FC"/>
    <w:rsid w:val="00116328"/>
    <w:rsid w:val="001179C2"/>
    <w:rsid w:val="00121842"/>
    <w:rsid w:val="001231D8"/>
    <w:rsid w:val="001234F6"/>
    <w:rsid w:val="001248C3"/>
    <w:rsid w:val="0012523C"/>
    <w:rsid w:val="00126346"/>
    <w:rsid w:val="00126FF2"/>
    <w:rsid w:val="00127964"/>
    <w:rsid w:val="00131A94"/>
    <w:rsid w:val="00134683"/>
    <w:rsid w:val="001347C5"/>
    <w:rsid w:val="00135C1E"/>
    <w:rsid w:val="00135F3D"/>
    <w:rsid w:val="0013730A"/>
    <w:rsid w:val="00137622"/>
    <w:rsid w:val="00137D23"/>
    <w:rsid w:val="00140524"/>
    <w:rsid w:val="001405F1"/>
    <w:rsid w:val="00140F7F"/>
    <w:rsid w:val="001419C5"/>
    <w:rsid w:val="00141F62"/>
    <w:rsid w:val="00142AC2"/>
    <w:rsid w:val="00142DB7"/>
    <w:rsid w:val="00142DF6"/>
    <w:rsid w:val="00144CEA"/>
    <w:rsid w:val="00146E38"/>
    <w:rsid w:val="001512C2"/>
    <w:rsid w:val="00151407"/>
    <w:rsid w:val="0015296B"/>
    <w:rsid w:val="001534CB"/>
    <w:rsid w:val="00153643"/>
    <w:rsid w:val="001537E8"/>
    <w:rsid w:val="00155214"/>
    <w:rsid w:val="001573B9"/>
    <w:rsid w:val="00157B26"/>
    <w:rsid w:val="00160375"/>
    <w:rsid w:val="001625E7"/>
    <w:rsid w:val="00162654"/>
    <w:rsid w:val="00163446"/>
    <w:rsid w:val="00163893"/>
    <w:rsid w:val="00164391"/>
    <w:rsid w:val="00164A9D"/>
    <w:rsid w:val="00164F02"/>
    <w:rsid w:val="00164FB4"/>
    <w:rsid w:val="001661B9"/>
    <w:rsid w:val="00166A06"/>
    <w:rsid w:val="001676C7"/>
    <w:rsid w:val="00167736"/>
    <w:rsid w:val="00167CD1"/>
    <w:rsid w:val="00170101"/>
    <w:rsid w:val="0017050F"/>
    <w:rsid w:val="0017262D"/>
    <w:rsid w:val="001730A0"/>
    <w:rsid w:val="001731AE"/>
    <w:rsid w:val="00173603"/>
    <w:rsid w:val="001741DC"/>
    <w:rsid w:val="001743BE"/>
    <w:rsid w:val="00174826"/>
    <w:rsid w:val="001749C1"/>
    <w:rsid w:val="00174B9A"/>
    <w:rsid w:val="0017578C"/>
    <w:rsid w:val="00175DB9"/>
    <w:rsid w:val="0017611F"/>
    <w:rsid w:val="00176B01"/>
    <w:rsid w:val="00176C87"/>
    <w:rsid w:val="001818F1"/>
    <w:rsid w:val="00181C66"/>
    <w:rsid w:val="0018218A"/>
    <w:rsid w:val="001841A0"/>
    <w:rsid w:val="00185497"/>
    <w:rsid w:val="00185CCE"/>
    <w:rsid w:val="00186B40"/>
    <w:rsid w:val="00186B8D"/>
    <w:rsid w:val="00190750"/>
    <w:rsid w:val="00191880"/>
    <w:rsid w:val="00194084"/>
    <w:rsid w:val="0019473B"/>
    <w:rsid w:val="0019657B"/>
    <w:rsid w:val="00196BE8"/>
    <w:rsid w:val="00197245"/>
    <w:rsid w:val="001A0C9F"/>
    <w:rsid w:val="001A2919"/>
    <w:rsid w:val="001A2B18"/>
    <w:rsid w:val="001A333F"/>
    <w:rsid w:val="001A34F3"/>
    <w:rsid w:val="001A5D57"/>
    <w:rsid w:val="001A756F"/>
    <w:rsid w:val="001B0633"/>
    <w:rsid w:val="001B0B8E"/>
    <w:rsid w:val="001B1244"/>
    <w:rsid w:val="001B1297"/>
    <w:rsid w:val="001B1693"/>
    <w:rsid w:val="001B2489"/>
    <w:rsid w:val="001B26DB"/>
    <w:rsid w:val="001B2A85"/>
    <w:rsid w:val="001B2F10"/>
    <w:rsid w:val="001B510E"/>
    <w:rsid w:val="001B5471"/>
    <w:rsid w:val="001B5884"/>
    <w:rsid w:val="001B62DD"/>
    <w:rsid w:val="001B664F"/>
    <w:rsid w:val="001B7A7E"/>
    <w:rsid w:val="001B7B0E"/>
    <w:rsid w:val="001C11FD"/>
    <w:rsid w:val="001C2BDF"/>
    <w:rsid w:val="001C2CA9"/>
    <w:rsid w:val="001C4491"/>
    <w:rsid w:val="001C453B"/>
    <w:rsid w:val="001C69D5"/>
    <w:rsid w:val="001C6ACA"/>
    <w:rsid w:val="001C792F"/>
    <w:rsid w:val="001C7A62"/>
    <w:rsid w:val="001C7F29"/>
    <w:rsid w:val="001D0EF5"/>
    <w:rsid w:val="001D102C"/>
    <w:rsid w:val="001D1BBE"/>
    <w:rsid w:val="001D1C86"/>
    <w:rsid w:val="001D279C"/>
    <w:rsid w:val="001D2D20"/>
    <w:rsid w:val="001D2E73"/>
    <w:rsid w:val="001D34AE"/>
    <w:rsid w:val="001E04C0"/>
    <w:rsid w:val="001E0A2D"/>
    <w:rsid w:val="001E22EA"/>
    <w:rsid w:val="001E2AD0"/>
    <w:rsid w:val="001E31E3"/>
    <w:rsid w:val="001E3303"/>
    <w:rsid w:val="001E3413"/>
    <w:rsid w:val="001E60B1"/>
    <w:rsid w:val="001E6493"/>
    <w:rsid w:val="001E6931"/>
    <w:rsid w:val="001E6F7E"/>
    <w:rsid w:val="001F0FD5"/>
    <w:rsid w:val="001F30DE"/>
    <w:rsid w:val="001F56AB"/>
    <w:rsid w:val="001F61FD"/>
    <w:rsid w:val="001F7A66"/>
    <w:rsid w:val="00200A29"/>
    <w:rsid w:val="002010F5"/>
    <w:rsid w:val="002011BB"/>
    <w:rsid w:val="00201B9B"/>
    <w:rsid w:val="00203030"/>
    <w:rsid w:val="002045F4"/>
    <w:rsid w:val="002052E4"/>
    <w:rsid w:val="0020690F"/>
    <w:rsid w:val="00206B76"/>
    <w:rsid w:val="0020798F"/>
    <w:rsid w:val="002105D1"/>
    <w:rsid w:val="00211A21"/>
    <w:rsid w:val="00211DB4"/>
    <w:rsid w:val="00212770"/>
    <w:rsid w:val="002133C1"/>
    <w:rsid w:val="00213520"/>
    <w:rsid w:val="00216704"/>
    <w:rsid w:val="00217229"/>
    <w:rsid w:val="00217335"/>
    <w:rsid w:val="002202A7"/>
    <w:rsid w:val="00220EF8"/>
    <w:rsid w:val="00221E9B"/>
    <w:rsid w:val="00221F3F"/>
    <w:rsid w:val="002237C4"/>
    <w:rsid w:val="0022468A"/>
    <w:rsid w:val="00224A72"/>
    <w:rsid w:val="002253F4"/>
    <w:rsid w:val="00226C37"/>
    <w:rsid w:val="0023009D"/>
    <w:rsid w:val="00230A3B"/>
    <w:rsid w:val="0023320E"/>
    <w:rsid w:val="00236999"/>
    <w:rsid w:val="00236E87"/>
    <w:rsid w:val="002407CB"/>
    <w:rsid w:val="00246B48"/>
    <w:rsid w:val="00246C0C"/>
    <w:rsid w:val="002504E4"/>
    <w:rsid w:val="002508A4"/>
    <w:rsid w:val="00253007"/>
    <w:rsid w:val="002538DE"/>
    <w:rsid w:val="00254A45"/>
    <w:rsid w:val="00255211"/>
    <w:rsid w:val="00256BA0"/>
    <w:rsid w:val="00257701"/>
    <w:rsid w:val="0026041B"/>
    <w:rsid w:val="00262408"/>
    <w:rsid w:val="002627BB"/>
    <w:rsid w:val="00262979"/>
    <w:rsid w:val="002647E4"/>
    <w:rsid w:val="002655E9"/>
    <w:rsid w:val="002657EB"/>
    <w:rsid w:val="00266084"/>
    <w:rsid w:val="002660CE"/>
    <w:rsid w:val="00270C8D"/>
    <w:rsid w:val="0027128A"/>
    <w:rsid w:val="00271B46"/>
    <w:rsid w:val="002722CE"/>
    <w:rsid w:val="0027234D"/>
    <w:rsid w:val="0027314E"/>
    <w:rsid w:val="002758A8"/>
    <w:rsid w:val="0027621D"/>
    <w:rsid w:val="002762A1"/>
    <w:rsid w:val="00280C86"/>
    <w:rsid w:val="0028105C"/>
    <w:rsid w:val="00281136"/>
    <w:rsid w:val="00281D44"/>
    <w:rsid w:val="002823FD"/>
    <w:rsid w:val="00282C67"/>
    <w:rsid w:val="00283184"/>
    <w:rsid w:val="00283755"/>
    <w:rsid w:val="00283AD8"/>
    <w:rsid w:val="0028479E"/>
    <w:rsid w:val="00284944"/>
    <w:rsid w:val="00285517"/>
    <w:rsid w:val="00285BAE"/>
    <w:rsid w:val="00285DC9"/>
    <w:rsid w:val="00287ABA"/>
    <w:rsid w:val="00287B67"/>
    <w:rsid w:val="00287D48"/>
    <w:rsid w:val="0029015F"/>
    <w:rsid w:val="0029083C"/>
    <w:rsid w:val="0029186B"/>
    <w:rsid w:val="00292124"/>
    <w:rsid w:val="00292ADA"/>
    <w:rsid w:val="00292D6D"/>
    <w:rsid w:val="00293193"/>
    <w:rsid w:val="00293414"/>
    <w:rsid w:val="00295502"/>
    <w:rsid w:val="002960D2"/>
    <w:rsid w:val="00296EF7"/>
    <w:rsid w:val="002A2EFB"/>
    <w:rsid w:val="002A48EA"/>
    <w:rsid w:val="002A4C3C"/>
    <w:rsid w:val="002A5CCF"/>
    <w:rsid w:val="002A5E16"/>
    <w:rsid w:val="002B2F21"/>
    <w:rsid w:val="002B3513"/>
    <w:rsid w:val="002B62D2"/>
    <w:rsid w:val="002B66F8"/>
    <w:rsid w:val="002B6E2D"/>
    <w:rsid w:val="002B7513"/>
    <w:rsid w:val="002B7627"/>
    <w:rsid w:val="002B7645"/>
    <w:rsid w:val="002B7BD7"/>
    <w:rsid w:val="002B7BE5"/>
    <w:rsid w:val="002C0CDF"/>
    <w:rsid w:val="002C1813"/>
    <w:rsid w:val="002C1CF3"/>
    <w:rsid w:val="002C1D50"/>
    <w:rsid w:val="002C1EB4"/>
    <w:rsid w:val="002C22AD"/>
    <w:rsid w:val="002C2750"/>
    <w:rsid w:val="002C275D"/>
    <w:rsid w:val="002C3AB9"/>
    <w:rsid w:val="002C46D7"/>
    <w:rsid w:val="002C77C9"/>
    <w:rsid w:val="002C7801"/>
    <w:rsid w:val="002D0570"/>
    <w:rsid w:val="002D05EE"/>
    <w:rsid w:val="002D0D4C"/>
    <w:rsid w:val="002D1C1B"/>
    <w:rsid w:val="002D1F14"/>
    <w:rsid w:val="002D200A"/>
    <w:rsid w:val="002D32FF"/>
    <w:rsid w:val="002D337C"/>
    <w:rsid w:val="002D38C0"/>
    <w:rsid w:val="002D439E"/>
    <w:rsid w:val="002D49A7"/>
    <w:rsid w:val="002D5EB0"/>
    <w:rsid w:val="002D61F6"/>
    <w:rsid w:val="002D784F"/>
    <w:rsid w:val="002D7C73"/>
    <w:rsid w:val="002E1260"/>
    <w:rsid w:val="002E262B"/>
    <w:rsid w:val="002E3265"/>
    <w:rsid w:val="002E4709"/>
    <w:rsid w:val="002E4BC5"/>
    <w:rsid w:val="002E4EC7"/>
    <w:rsid w:val="002E6DA1"/>
    <w:rsid w:val="002F034A"/>
    <w:rsid w:val="002F042C"/>
    <w:rsid w:val="002F06F6"/>
    <w:rsid w:val="002F083F"/>
    <w:rsid w:val="002F1BDD"/>
    <w:rsid w:val="002F1E00"/>
    <w:rsid w:val="002F2799"/>
    <w:rsid w:val="002F286D"/>
    <w:rsid w:val="002F2FFD"/>
    <w:rsid w:val="002F3082"/>
    <w:rsid w:val="002F5CC4"/>
    <w:rsid w:val="002F7EC0"/>
    <w:rsid w:val="00300ABB"/>
    <w:rsid w:val="003011E0"/>
    <w:rsid w:val="00302694"/>
    <w:rsid w:val="00303074"/>
    <w:rsid w:val="00303820"/>
    <w:rsid w:val="003042EE"/>
    <w:rsid w:val="003050B3"/>
    <w:rsid w:val="00305589"/>
    <w:rsid w:val="0030586F"/>
    <w:rsid w:val="00305ACC"/>
    <w:rsid w:val="00306992"/>
    <w:rsid w:val="00310991"/>
    <w:rsid w:val="0031129D"/>
    <w:rsid w:val="003113F8"/>
    <w:rsid w:val="0031189A"/>
    <w:rsid w:val="00312232"/>
    <w:rsid w:val="00313B86"/>
    <w:rsid w:val="00314BBE"/>
    <w:rsid w:val="00314C32"/>
    <w:rsid w:val="00315787"/>
    <w:rsid w:val="00315CD0"/>
    <w:rsid w:val="00315F53"/>
    <w:rsid w:val="0031655B"/>
    <w:rsid w:val="003205AE"/>
    <w:rsid w:val="003212C2"/>
    <w:rsid w:val="003214EF"/>
    <w:rsid w:val="00322896"/>
    <w:rsid w:val="00322964"/>
    <w:rsid w:val="00324986"/>
    <w:rsid w:val="003258F3"/>
    <w:rsid w:val="00326BFE"/>
    <w:rsid w:val="00326EBA"/>
    <w:rsid w:val="003272BD"/>
    <w:rsid w:val="00327FA9"/>
    <w:rsid w:val="00330A1E"/>
    <w:rsid w:val="00330C1F"/>
    <w:rsid w:val="0033150F"/>
    <w:rsid w:val="00332158"/>
    <w:rsid w:val="0033263E"/>
    <w:rsid w:val="00333278"/>
    <w:rsid w:val="0033370D"/>
    <w:rsid w:val="00333E1F"/>
    <w:rsid w:val="00334B29"/>
    <w:rsid w:val="00335E24"/>
    <w:rsid w:val="003362FF"/>
    <w:rsid w:val="00336542"/>
    <w:rsid w:val="003368E5"/>
    <w:rsid w:val="00336910"/>
    <w:rsid w:val="0034068E"/>
    <w:rsid w:val="003410C0"/>
    <w:rsid w:val="00341DA2"/>
    <w:rsid w:val="003437AC"/>
    <w:rsid w:val="00344CD9"/>
    <w:rsid w:val="00344F69"/>
    <w:rsid w:val="003453F4"/>
    <w:rsid w:val="00345976"/>
    <w:rsid w:val="00346111"/>
    <w:rsid w:val="003466AC"/>
    <w:rsid w:val="00346AAE"/>
    <w:rsid w:val="00347025"/>
    <w:rsid w:val="003474B7"/>
    <w:rsid w:val="00347833"/>
    <w:rsid w:val="00347D9E"/>
    <w:rsid w:val="0035154D"/>
    <w:rsid w:val="003515FC"/>
    <w:rsid w:val="003519CF"/>
    <w:rsid w:val="00351C5A"/>
    <w:rsid w:val="00351E4E"/>
    <w:rsid w:val="003528F4"/>
    <w:rsid w:val="0035365C"/>
    <w:rsid w:val="00354B21"/>
    <w:rsid w:val="00354C59"/>
    <w:rsid w:val="00354F08"/>
    <w:rsid w:val="00361D32"/>
    <w:rsid w:val="003627C3"/>
    <w:rsid w:val="0036443F"/>
    <w:rsid w:val="00364550"/>
    <w:rsid w:val="00364D7C"/>
    <w:rsid w:val="003658B9"/>
    <w:rsid w:val="003668EE"/>
    <w:rsid w:val="00366A1A"/>
    <w:rsid w:val="00367116"/>
    <w:rsid w:val="003671FC"/>
    <w:rsid w:val="00367665"/>
    <w:rsid w:val="00367F5C"/>
    <w:rsid w:val="00371353"/>
    <w:rsid w:val="0037158A"/>
    <w:rsid w:val="00371BED"/>
    <w:rsid w:val="0037217F"/>
    <w:rsid w:val="0037231E"/>
    <w:rsid w:val="00372D86"/>
    <w:rsid w:val="00372FD1"/>
    <w:rsid w:val="00375389"/>
    <w:rsid w:val="003754A8"/>
    <w:rsid w:val="00375B7A"/>
    <w:rsid w:val="0037625B"/>
    <w:rsid w:val="00377DAB"/>
    <w:rsid w:val="00381119"/>
    <w:rsid w:val="0038140B"/>
    <w:rsid w:val="00382F72"/>
    <w:rsid w:val="00383415"/>
    <w:rsid w:val="00384097"/>
    <w:rsid w:val="00384125"/>
    <w:rsid w:val="00384660"/>
    <w:rsid w:val="003847AF"/>
    <w:rsid w:val="003856C1"/>
    <w:rsid w:val="00385E1F"/>
    <w:rsid w:val="0038645A"/>
    <w:rsid w:val="00386BCD"/>
    <w:rsid w:val="00387246"/>
    <w:rsid w:val="003873AE"/>
    <w:rsid w:val="003901A5"/>
    <w:rsid w:val="00390925"/>
    <w:rsid w:val="003929F0"/>
    <w:rsid w:val="00393900"/>
    <w:rsid w:val="00394406"/>
    <w:rsid w:val="003944C6"/>
    <w:rsid w:val="00395593"/>
    <w:rsid w:val="003958D7"/>
    <w:rsid w:val="00395BE6"/>
    <w:rsid w:val="00396138"/>
    <w:rsid w:val="00396B62"/>
    <w:rsid w:val="003978DD"/>
    <w:rsid w:val="003A1887"/>
    <w:rsid w:val="003A1FBE"/>
    <w:rsid w:val="003A2596"/>
    <w:rsid w:val="003A3A29"/>
    <w:rsid w:val="003A457C"/>
    <w:rsid w:val="003A7FAA"/>
    <w:rsid w:val="003B05A4"/>
    <w:rsid w:val="003B0FD4"/>
    <w:rsid w:val="003B19A8"/>
    <w:rsid w:val="003B358A"/>
    <w:rsid w:val="003B49AD"/>
    <w:rsid w:val="003B51C6"/>
    <w:rsid w:val="003B69E9"/>
    <w:rsid w:val="003B6B14"/>
    <w:rsid w:val="003B7118"/>
    <w:rsid w:val="003B77A6"/>
    <w:rsid w:val="003C06EE"/>
    <w:rsid w:val="003C09C2"/>
    <w:rsid w:val="003C14DB"/>
    <w:rsid w:val="003C639D"/>
    <w:rsid w:val="003D040A"/>
    <w:rsid w:val="003D10B1"/>
    <w:rsid w:val="003D30ED"/>
    <w:rsid w:val="003D4CF5"/>
    <w:rsid w:val="003D523B"/>
    <w:rsid w:val="003D78D2"/>
    <w:rsid w:val="003D7EE6"/>
    <w:rsid w:val="003E266D"/>
    <w:rsid w:val="003E3450"/>
    <w:rsid w:val="003E3B00"/>
    <w:rsid w:val="003E5284"/>
    <w:rsid w:val="003E5A93"/>
    <w:rsid w:val="003E5E6D"/>
    <w:rsid w:val="003E6309"/>
    <w:rsid w:val="003E7335"/>
    <w:rsid w:val="003F0553"/>
    <w:rsid w:val="003F19D1"/>
    <w:rsid w:val="003F2355"/>
    <w:rsid w:val="003F2603"/>
    <w:rsid w:val="003F2674"/>
    <w:rsid w:val="003F31F5"/>
    <w:rsid w:val="003F37E4"/>
    <w:rsid w:val="003F3DFE"/>
    <w:rsid w:val="003F4173"/>
    <w:rsid w:val="003F452E"/>
    <w:rsid w:val="003F6531"/>
    <w:rsid w:val="003F66A5"/>
    <w:rsid w:val="003F6C3C"/>
    <w:rsid w:val="00400324"/>
    <w:rsid w:val="004004C4"/>
    <w:rsid w:val="0040252B"/>
    <w:rsid w:val="0040261E"/>
    <w:rsid w:val="00402CBF"/>
    <w:rsid w:val="0040315E"/>
    <w:rsid w:val="004035F4"/>
    <w:rsid w:val="004043D2"/>
    <w:rsid w:val="0040461B"/>
    <w:rsid w:val="004054F1"/>
    <w:rsid w:val="00405920"/>
    <w:rsid w:val="004068DA"/>
    <w:rsid w:val="0040797E"/>
    <w:rsid w:val="004079B2"/>
    <w:rsid w:val="00410D04"/>
    <w:rsid w:val="0041304E"/>
    <w:rsid w:val="004145C3"/>
    <w:rsid w:val="004151A2"/>
    <w:rsid w:val="004157EA"/>
    <w:rsid w:val="00415B49"/>
    <w:rsid w:val="0041618F"/>
    <w:rsid w:val="004203A8"/>
    <w:rsid w:val="0042066C"/>
    <w:rsid w:val="00420857"/>
    <w:rsid w:val="00420DEA"/>
    <w:rsid w:val="00424708"/>
    <w:rsid w:val="0042572D"/>
    <w:rsid w:val="0042621C"/>
    <w:rsid w:val="0042719F"/>
    <w:rsid w:val="00430C37"/>
    <w:rsid w:val="004310E4"/>
    <w:rsid w:val="004323FE"/>
    <w:rsid w:val="00434AE5"/>
    <w:rsid w:val="00434CCD"/>
    <w:rsid w:val="00435FAA"/>
    <w:rsid w:val="004413DC"/>
    <w:rsid w:val="00442ED5"/>
    <w:rsid w:val="00444532"/>
    <w:rsid w:val="004457C6"/>
    <w:rsid w:val="00445912"/>
    <w:rsid w:val="00446423"/>
    <w:rsid w:val="00447169"/>
    <w:rsid w:val="0045001B"/>
    <w:rsid w:val="004500CD"/>
    <w:rsid w:val="004519B4"/>
    <w:rsid w:val="00451D5E"/>
    <w:rsid w:val="00451DBA"/>
    <w:rsid w:val="004532EC"/>
    <w:rsid w:val="0045342E"/>
    <w:rsid w:val="00453436"/>
    <w:rsid w:val="00454FEF"/>
    <w:rsid w:val="00455C59"/>
    <w:rsid w:val="00461D07"/>
    <w:rsid w:val="00462E34"/>
    <w:rsid w:val="004646E6"/>
    <w:rsid w:val="004650F4"/>
    <w:rsid w:val="00466DE9"/>
    <w:rsid w:val="00471AFD"/>
    <w:rsid w:val="00471CCF"/>
    <w:rsid w:val="004723D6"/>
    <w:rsid w:val="0047448A"/>
    <w:rsid w:val="0047489B"/>
    <w:rsid w:val="00474BF1"/>
    <w:rsid w:val="00476A79"/>
    <w:rsid w:val="00476DD2"/>
    <w:rsid w:val="004776A5"/>
    <w:rsid w:val="00477795"/>
    <w:rsid w:val="004777FB"/>
    <w:rsid w:val="00477A17"/>
    <w:rsid w:val="00477FFC"/>
    <w:rsid w:val="00480864"/>
    <w:rsid w:val="00480C5B"/>
    <w:rsid w:val="00480F73"/>
    <w:rsid w:val="00481ABA"/>
    <w:rsid w:val="00482309"/>
    <w:rsid w:val="00484B3B"/>
    <w:rsid w:val="00485343"/>
    <w:rsid w:val="00485DF8"/>
    <w:rsid w:val="00485E7A"/>
    <w:rsid w:val="00486C93"/>
    <w:rsid w:val="0049230F"/>
    <w:rsid w:val="00492AF7"/>
    <w:rsid w:val="004931C3"/>
    <w:rsid w:val="004937B3"/>
    <w:rsid w:val="00493C8A"/>
    <w:rsid w:val="00494481"/>
    <w:rsid w:val="004945AA"/>
    <w:rsid w:val="0049552E"/>
    <w:rsid w:val="00495B36"/>
    <w:rsid w:val="00495F50"/>
    <w:rsid w:val="0049788B"/>
    <w:rsid w:val="004A017D"/>
    <w:rsid w:val="004A274E"/>
    <w:rsid w:val="004A33B1"/>
    <w:rsid w:val="004A3744"/>
    <w:rsid w:val="004A4B00"/>
    <w:rsid w:val="004A5C35"/>
    <w:rsid w:val="004B0488"/>
    <w:rsid w:val="004B1652"/>
    <w:rsid w:val="004B1C10"/>
    <w:rsid w:val="004B3D80"/>
    <w:rsid w:val="004B47A8"/>
    <w:rsid w:val="004B6735"/>
    <w:rsid w:val="004B71BE"/>
    <w:rsid w:val="004B7482"/>
    <w:rsid w:val="004B7CF2"/>
    <w:rsid w:val="004C05FA"/>
    <w:rsid w:val="004C1D33"/>
    <w:rsid w:val="004C1FB8"/>
    <w:rsid w:val="004C2A3B"/>
    <w:rsid w:val="004C446E"/>
    <w:rsid w:val="004C50B0"/>
    <w:rsid w:val="004C5771"/>
    <w:rsid w:val="004C5A0E"/>
    <w:rsid w:val="004C5B95"/>
    <w:rsid w:val="004C7A02"/>
    <w:rsid w:val="004C7F7F"/>
    <w:rsid w:val="004D1A04"/>
    <w:rsid w:val="004D291F"/>
    <w:rsid w:val="004D2952"/>
    <w:rsid w:val="004D2D0F"/>
    <w:rsid w:val="004D2D94"/>
    <w:rsid w:val="004D3E8D"/>
    <w:rsid w:val="004D45C8"/>
    <w:rsid w:val="004D463B"/>
    <w:rsid w:val="004E0F6F"/>
    <w:rsid w:val="004E1E48"/>
    <w:rsid w:val="004E238E"/>
    <w:rsid w:val="004E26E4"/>
    <w:rsid w:val="004E2E4C"/>
    <w:rsid w:val="004E31A2"/>
    <w:rsid w:val="004E3A90"/>
    <w:rsid w:val="004F0492"/>
    <w:rsid w:val="004F1DBF"/>
    <w:rsid w:val="004F21EC"/>
    <w:rsid w:val="004F5FAE"/>
    <w:rsid w:val="004F674E"/>
    <w:rsid w:val="004F7073"/>
    <w:rsid w:val="004F73FE"/>
    <w:rsid w:val="005000B4"/>
    <w:rsid w:val="00500131"/>
    <w:rsid w:val="00501685"/>
    <w:rsid w:val="00501CF7"/>
    <w:rsid w:val="005027CE"/>
    <w:rsid w:val="00502A11"/>
    <w:rsid w:val="00503150"/>
    <w:rsid w:val="00503F09"/>
    <w:rsid w:val="005046DA"/>
    <w:rsid w:val="00504760"/>
    <w:rsid w:val="00504761"/>
    <w:rsid w:val="005060A6"/>
    <w:rsid w:val="0050652B"/>
    <w:rsid w:val="00506AD0"/>
    <w:rsid w:val="005113A9"/>
    <w:rsid w:val="00511D12"/>
    <w:rsid w:val="005130B7"/>
    <w:rsid w:val="00513F6A"/>
    <w:rsid w:val="005148A7"/>
    <w:rsid w:val="00514E2D"/>
    <w:rsid w:val="005150DB"/>
    <w:rsid w:val="00515565"/>
    <w:rsid w:val="005162F7"/>
    <w:rsid w:val="0051644D"/>
    <w:rsid w:val="00516765"/>
    <w:rsid w:val="00516E9D"/>
    <w:rsid w:val="00516F1A"/>
    <w:rsid w:val="00517607"/>
    <w:rsid w:val="00521467"/>
    <w:rsid w:val="00522A05"/>
    <w:rsid w:val="00523A4D"/>
    <w:rsid w:val="00524699"/>
    <w:rsid w:val="00524A40"/>
    <w:rsid w:val="005251C8"/>
    <w:rsid w:val="00525CD9"/>
    <w:rsid w:val="00525D20"/>
    <w:rsid w:val="0052681F"/>
    <w:rsid w:val="00526E94"/>
    <w:rsid w:val="005302F5"/>
    <w:rsid w:val="00530363"/>
    <w:rsid w:val="00530BE9"/>
    <w:rsid w:val="00531509"/>
    <w:rsid w:val="005320CC"/>
    <w:rsid w:val="005322A9"/>
    <w:rsid w:val="00534CA7"/>
    <w:rsid w:val="00534F1B"/>
    <w:rsid w:val="00535A3D"/>
    <w:rsid w:val="00536E5A"/>
    <w:rsid w:val="00537624"/>
    <w:rsid w:val="00537DFE"/>
    <w:rsid w:val="00540CF3"/>
    <w:rsid w:val="005412F3"/>
    <w:rsid w:val="005414A1"/>
    <w:rsid w:val="00541D29"/>
    <w:rsid w:val="00542216"/>
    <w:rsid w:val="0054461A"/>
    <w:rsid w:val="00544838"/>
    <w:rsid w:val="005448EA"/>
    <w:rsid w:val="0054495C"/>
    <w:rsid w:val="00544C76"/>
    <w:rsid w:val="00545223"/>
    <w:rsid w:val="0054551A"/>
    <w:rsid w:val="005470F5"/>
    <w:rsid w:val="00547AC4"/>
    <w:rsid w:val="00551FC2"/>
    <w:rsid w:val="00553A35"/>
    <w:rsid w:val="005549A1"/>
    <w:rsid w:val="005557B3"/>
    <w:rsid w:val="00556677"/>
    <w:rsid w:val="005571BE"/>
    <w:rsid w:val="00557D44"/>
    <w:rsid w:val="0056095A"/>
    <w:rsid w:val="0056177B"/>
    <w:rsid w:val="005619BA"/>
    <w:rsid w:val="0056319A"/>
    <w:rsid w:val="00564E94"/>
    <w:rsid w:val="00565003"/>
    <w:rsid w:val="00566489"/>
    <w:rsid w:val="0056668D"/>
    <w:rsid w:val="005669D0"/>
    <w:rsid w:val="00566C7D"/>
    <w:rsid w:val="00567A23"/>
    <w:rsid w:val="00570461"/>
    <w:rsid w:val="005719BC"/>
    <w:rsid w:val="00573A02"/>
    <w:rsid w:val="005755BB"/>
    <w:rsid w:val="00577B38"/>
    <w:rsid w:val="00577C17"/>
    <w:rsid w:val="00580179"/>
    <w:rsid w:val="00580851"/>
    <w:rsid w:val="005812C6"/>
    <w:rsid w:val="005813E5"/>
    <w:rsid w:val="0058158E"/>
    <w:rsid w:val="00581CEB"/>
    <w:rsid w:val="005821F1"/>
    <w:rsid w:val="0058260E"/>
    <w:rsid w:val="00582993"/>
    <w:rsid w:val="00583AA6"/>
    <w:rsid w:val="00584E88"/>
    <w:rsid w:val="005860A9"/>
    <w:rsid w:val="005867BC"/>
    <w:rsid w:val="00587F5F"/>
    <w:rsid w:val="00590674"/>
    <w:rsid w:val="00590898"/>
    <w:rsid w:val="00591BE4"/>
    <w:rsid w:val="00593E03"/>
    <w:rsid w:val="005941D9"/>
    <w:rsid w:val="00595572"/>
    <w:rsid w:val="005963EF"/>
    <w:rsid w:val="00596F26"/>
    <w:rsid w:val="005A044C"/>
    <w:rsid w:val="005A419C"/>
    <w:rsid w:val="005A51EF"/>
    <w:rsid w:val="005A533E"/>
    <w:rsid w:val="005A5F99"/>
    <w:rsid w:val="005A742B"/>
    <w:rsid w:val="005A76A3"/>
    <w:rsid w:val="005A79DC"/>
    <w:rsid w:val="005B00D6"/>
    <w:rsid w:val="005B2142"/>
    <w:rsid w:val="005B2CE5"/>
    <w:rsid w:val="005B3073"/>
    <w:rsid w:val="005B3A2A"/>
    <w:rsid w:val="005B3BA8"/>
    <w:rsid w:val="005B416B"/>
    <w:rsid w:val="005B4E3A"/>
    <w:rsid w:val="005B616F"/>
    <w:rsid w:val="005B6D27"/>
    <w:rsid w:val="005B7090"/>
    <w:rsid w:val="005B754D"/>
    <w:rsid w:val="005C054D"/>
    <w:rsid w:val="005C25E1"/>
    <w:rsid w:val="005C3771"/>
    <w:rsid w:val="005C534E"/>
    <w:rsid w:val="005C5941"/>
    <w:rsid w:val="005C7485"/>
    <w:rsid w:val="005C79B3"/>
    <w:rsid w:val="005D0581"/>
    <w:rsid w:val="005D0FB7"/>
    <w:rsid w:val="005D5872"/>
    <w:rsid w:val="005D65AF"/>
    <w:rsid w:val="005D65D0"/>
    <w:rsid w:val="005D6666"/>
    <w:rsid w:val="005E00D7"/>
    <w:rsid w:val="005E0EF9"/>
    <w:rsid w:val="005E0F91"/>
    <w:rsid w:val="005E1AEC"/>
    <w:rsid w:val="005E41F6"/>
    <w:rsid w:val="005E61F2"/>
    <w:rsid w:val="005E62EE"/>
    <w:rsid w:val="005E638C"/>
    <w:rsid w:val="005E66A8"/>
    <w:rsid w:val="005E784D"/>
    <w:rsid w:val="005F08B4"/>
    <w:rsid w:val="005F1CDD"/>
    <w:rsid w:val="005F31DE"/>
    <w:rsid w:val="005F35AE"/>
    <w:rsid w:val="005F39DE"/>
    <w:rsid w:val="005F6038"/>
    <w:rsid w:val="005F6150"/>
    <w:rsid w:val="005F65BE"/>
    <w:rsid w:val="005F774A"/>
    <w:rsid w:val="0060018D"/>
    <w:rsid w:val="006006CE"/>
    <w:rsid w:val="006009DD"/>
    <w:rsid w:val="0060198C"/>
    <w:rsid w:val="00601EE1"/>
    <w:rsid w:val="00602620"/>
    <w:rsid w:val="006047BA"/>
    <w:rsid w:val="0060484C"/>
    <w:rsid w:val="00607164"/>
    <w:rsid w:val="00610249"/>
    <w:rsid w:val="00610863"/>
    <w:rsid w:val="00610B8E"/>
    <w:rsid w:val="00610C9B"/>
    <w:rsid w:val="00610EE4"/>
    <w:rsid w:val="00612B26"/>
    <w:rsid w:val="00612BD4"/>
    <w:rsid w:val="00613928"/>
    <w:rsid w:val="006143BA"/>
    <w:rsid w:val="00614CFC"/>
    <w:rsid w:val="00614DB5"/>
    <w:rsid w:val="00616484"/>
    <w:rsid w:val="00616905"/>
    <w:rsid w:val="00616A30"/>
    <w:rsid w:val="006177FF"/>
    <w:rsid w:val="00617E4A"/>
    <w:rsid w:val="00620C40"/>
    <w:rsid w:val="00621DD4"/>
    <w:rsid w:val="006230A3"/>
    <w:rsid w:val="0062398F"/>
    <w:rsid w:val="006242B4"/>
    <w:rsid w:val="00624B5B"/>
    <w:rsid w:val="00630C73"/>
    <w:rsid w:val="00630CAA"/>
    <w:rsid w:val="006315F0"/>
    <w:rsid w:val="00631777"/>
    <w:rsid w:val="00632228"/>
    <w:rsid w:val="00632800"/>
    <w:rsid w:val="0063298A"/>
    <w:rsid w:val="00632C40"/>
    <w:rsid w:val="006335CF"/>
    <w:rsid w:val="0063460D"/>
    <w:rsid w:val="00634B0B"/>
    <w:rsid w:val="006357B4"/>
    <w:rsid w:val="006361AD"/>
    <w:rsid w:val="0063671C"/>
    <w:rsid w:val="00636B58"/>
    <w:rsid w:val="00637133"/>
    <w:rsid w:val="00637479"/>
    <w:rsid w:val="00637686"/>
    <w:rsid w:val="006410D2"/>
    <w:rsid w:val="00641A22"/>
    <w:rsid w:val="00641A3A"/>
    <w:rsid w:val="00642E8F"/>
    <w:rsid w:val="0064340B"/>
    <w:rsid w:val="00643CF2"/>
    <w:rsid w:val="00645910"/>
    <w:rsid w:val="006469AC"/>
    <w:rsid w:val="00647271"/>
    <w:rsid w:val="0065114E"/>
    <w:rsid w:val="00651FEC"/>
    <w:rsid w:val="00653959"/>
    <w:rsid w:val="0065399B"/>
    <w:rsid w:val="00653E1E"/>
    <w:rsid w:val="006550BB"/>
    <w:rsid w:val="006555CA"/>
    <w:rsid w:val="00655BBB"/>
    <w:rsid w:val="00657F88"/>
    <w:rsid w:val="0066070D"/>
    <w:rsid w:val="00660AE1"/>
    <w:rsid w:val="00660B88"/>
    <w:rsid w:val="00661BBC"/>
    <w:rsid w:val="006639E3"/>
    <w:rsid w:val="00664CAA"/>
    <w:rsid w:val="006651C3"/>
    <w:rsid w:val="00665590"/>
    <w:rsid w:val="00665F53"/>
    <w:rsid w:val="00667ADA"/>
    <w:rsid w:val="00672355"/>
    <w:rsid w:val="0067243D"/>
    <w:rsid w:val="006724C9"/>
    <w:rsid w:val="00673FAF"/>
    <w:rsid w:val="0067520A"/>
    <w:rsid w:val="0067546F"/>
    <w:rsid w:val="00676276"/>
    <w:rsid w:val="006772E6"/>
    <w:rsid w:val="00680E68"/>
    <w:rsid w:val="006812B6"/>
    <w:rsid w:val="006825B6"/>
    <w:rsid w:val="006839A2"/>
    <w:rsid w:val="00683EED"/>
    <w:rsid w:val="00685CE3"/>
    <w:rsid w:val="00686F19"/>
    <w:rsid w:val="00690622"/>
    <w:rsid w:val="0069096B"/>
    <w:rsid w:val="00690FCC"/>
    <w:rsid w:val="00693788"/>
    <w:rsid w:val="00693D9C"/>
    <w:rsid w:val="006951BD"/>
    <w:rsid w:val="00695327"/>
    <w:rsid w:val="0069736D"/>
    <w:rsid w:val="006973BF"/>
    <w:rsid w:val="00697844"/>
    <w:rsid w:val="006A09EC"/>
    <w:rsid w:val="006A1784"/>
    <w:rsid w:val="006A5101"/>
    <w:rsid w:val="006A5205"/>
    <w:rsid w:val="006A6188"/>
    <w:rsid w:val="006A7875"/>
    <w:rsid w:val="006B0073"/>
    <w:rsid w:val="006B0AEA"/>
    <w:rsid w:val="006B1349"/>
    <w:rsid w:val="006B190E"/>
    <w:rsid w:val="006B2131"/>
    <w:rsid w:val="006B2B50"/>
    <w:rsid w:val="006B340D"/>
    <w:rsid w:val="006B38D9"/>
    <w:rsid w:val="006B4344"/>
    <w:rsid w:val="006B44B5"/>
    <w:rsid w:val="006B6A4F"/>
    <w:rsid w:val="006C35CC"/>
    <w:rsid w:val="006C39BF"/>
    <w:rsid w:val="006C3D81"/>
    <w:rsid w:val="006C4571"/>
    <w:rsid w:val="006C45D9"/>
    <w:rsid w:val="006C5AFA"/>
    <w:rsid w:val="006C5B86"/>
    <w:rsid w:val="006C6171"/>
    <w:rsid w:val="006C71B2"/>
    <w:rsid w:val="006D1077"/>
    <w:rsid w:val="006D1E4C"/>
    <w:rsid w:val="006D25CE"/>
    <w:rsid w:val="006D2B1D"/>
    <w:rsid w:val="006D3077"/>
    <w:rsid w:val="006D330A"/>
    <w:rsid w:val="006D3A5B"/>
    <w:rsid w:val="006D5538"/>
    <w:rsid w:val="006D680D"/>
    <w:rsid w:val="006D6A7C"/>
    <w:rsid w:val="006D6F3C"/>
    <w:rsid w:val="006D7A32"/>
    <w:rsid w:val="006D7C58"/>
    <w:rsid w:val="006E0441"/>
    <w:rsid w:val="006E0CB6"/>
    <w:rsid w:val="006E1601"/>
    <w:rsid w:val="006E3B6F"/>
    <w:rsid w:val="006E3FA2"/>
    <w:rsid w:val="006E4969"/>
    <w:rsid w:val="006E5319"/>
    <w:rsid w:val="006E66A5"/>
    <w:rsid w:val="006E7E8A"/>
    <w:rsid w:val="006E7EEF"/>
    <w:rsid w:val="006F09B9"/>
    <w:rsid w:val="006F1813"/>
    <w:rsid w:val="006F3586"/>
    <w:rsid w:val="006F46DE"/>
    <w:rsid w:val="006F475E"/>
    <w:rsid w:val="006F4B22"/>
    <w:rsid w:val="006F6114"/>
    <w:rsid w:val="006F6A78"/>
    <w:rsid w:val="007007DA"/>
    <w:rsid w:val="00700FE0"/>
    <w:rsid w:val="007010FD"/>
    <w:rsid w:val="00701B07"/>
    <w:rsid w:val="007027D9"/>
    <w:rsid w:val="00703FF0"/>
    <w:rsid w:val="00704269"/>
    <w:rsid w:val="00704985"/>
    <w:rsid w:val="00704ACA"/>
    <w:rsid w:val="00704CFA"/>
    <w:rsid w:val="00705A8C"/>
    <w:rsid w:val="00705C90"/>
    <w:rsid w:val="00706AC2"/>
    <w:rsid w:val="00706F2E"/>
    <w:rsid w:val="00707507"/>
    <w:rsid w:val="00711C57"/>
    <w:rsid w:val="007126AD"/>
    <w:rsid w:val="00712D6C"/>
    <w:rsid w:val="00713912"/>
    <w:rsid w:val="0071418D"/>
    <w:rsid w:val="00714AA8"/>
    <w:rsid w:val="00715906"/>
    <w:rsid w:val="00715C9F"/>
    <w:rsid w:val="007162C2"/>
    <w:rsid w:val="007166AD"/>
    <w:rsid w:val="007168DD"/>
    <w:rsid w:val="00717A33"/>
    <w:rsid w:val="00721914"/>
    <w:rsid w:val="00722B54"/>
    <w:rsid w:val="00724425"/>
    <w:rsid w:val="00724708"/>
    <w:rsid w:val="00724775"/>
    <w:rsid w:val="00725C1A"/>
    <w:rsid w:val="00726033"/>
    <w:rsid w:val="0072769E"/>
    <w:rsid w:val="00730FCB"/>
    <w:rsid w:val="00732F4C"/>
    <w:rsid w:val="00733EAB"/>
    <w:rsid w:val="00733F3C"/>
    <w:rsid w:val="00736FF9"/>
    <w:rsid w:val="007374CB"/>
    <w:rsid w:val="007404FD"/>
    <w:rsid w:val="007421C7"/>
    <w:rsid w:val="0074399F"/>
    <w:rsid w:val="00743D40"/>
    <w:rsid w:val="0074555D"/>
    <w:rsid w:val="00745C12"/>
    <w:rsid w:val="00746D7A"/>
    <w:rsid w:val="00747E68"/>
    <w:rsid w:val="00750179"/>
    <w:rsid w:val="00752147"/>
    <w:rsid w:val="00752B7A"/>
    <w:rsid w:val="0075385F"/>
    <w:rsid w:val="00754253"/>
    <w:rsid w:val="0075611D"/>
    <w:rsid w:val="0075620B"/>
    <w:rsid w:val="00756EBC"/>
    <w:rsid w:val="0075750D"/>
    <w:rsid w:val="007603A1"/>
    <w:rsid w:val="0076142E"/>
    <w:rsid w:val="00761843"/>
    <w:rsid w:val="00762CBC"/>
    <w:rsid w:val="007637AA"/>
    <w:rsid w:val="00764C5D"/>
    <w:rsid w:val="0076681E"/>
    <w:rsid w:val="00766C93"/>
    <w:rsid w:val="007675AE"/>
    <w:rsid w:val="0077095B"/>
    <w:rsid w:val="00771224"/>
    <w:rsid w:val="007713BF"/>
    <w:rsid w:val="00771CDD"/>
    <w:rsid w:val="00772DC3"/>
    <w:rsid w:val="00773ABF"/>
    <w:rsid w:val="00773E14"/>
    <w:rsid w:val="00775B81"/>
    <w:rsid w:val="00776045"/>
    <w:rsid w:val="00776AFD"/>
    <w:rsid w:val="00776CC6"/>
    <w:rsid w:val="007771A9"/>
    <w:rsid w:val="00777CC2"/>
    <w:rsid w:val="00781497"/>
    <w:rsid w:val="00781B8F"/>
    <w:rsid w:val="00781FF3"/>
    <w:rsid w:val="00782145"/>
    <w:rsid w:val="00782E1A"/>
    <w:rsid w:val="0078302D"/>
    <w:rsid w:val="007837D3"/>
    <w:rsid w:val="007850C7"/>
    <w:rsid w:val="00786F5C"/>
    <w:rsid w:val="00790064"/>
    <w:rsid w:val="00790767"/>
    <w:rsid w:val="00790CB5"/>
    <w:rsid w:val="00790EC1"/>
    <w:rsid w:val="00791682"/>
    <w:rsid w:val="0079216F"/>
    <w:rsid w:val="00793D47"/>
    <w:rsid w:val="00794D7B"/>
    <w:rsid w:val="00796257"/>
    <w:rsid w:val="00796970"/>
    <w:rsid w:val="007A216C"/>
    <w:rsid w:val="007A27B3"/>
    <w:rsid w:val="007A2F7C"/>
    <w:rsid w:val="007A3C50"/>
    <w:rsid w:val="007A44FE"/>
    <w:rsid w:val="007A4EDF"/>
    <w:rsid w:val="007A5545"/>
    <w:rsid w:val="007A5952"/>
    <w:rsid w:val="007A6434"/>
    <w:rsid w:val="007A6613"/>
    <w:rsid w:val="007A68DC"/>
    <w:rsid w:val="007A7688"/>
    <w:rsid w:val="007A7873"/>
    <w:rsid w:val="007A7A53"/>
    <w:rsid w:val="007B0091"/>
    <w:rsid w:val="007B08E6"/>
    <w:rsid w:val="007B0E0A"/>
    <w:rsid w:val="007B0E50"/>
    <w:rsid w:val="007B1840"/>
    <w:rsid w:val="007B1A3E"/>
    <w:rsid w:val="007B1E30"/>
    <w:rsid w:val="007B1F77"/>
    <w:rsid w:val="007B267C"/>
    <w:rsid w:val="007B27C1"/>
    <w:rsid w:val="007B42FF"/>
    <w:rsid w:val="007B4E86"/>
    <w:rsid w:val="007B540D"/>
    <w:rsid w:val="007B5CFB"/>
    <w:rsid w:val="007B7767"/>
    <w:rsid w:val="007B7E67"/>
    <w:rsid w:val="007C04A0"/>
    <w:rsid w:val="007C24FA"/>
    <w:rsid w:val="007C35B5"/>
    <w:rsid w:val="007C3AB6"/>
    <w:rsid w:val="007C4716"/>
    <w:rsid w:val="007C53F4"/>
    <w:rsid w:val="007C657B"/>
    <w:rsid w:val="007C749E"/>
    <w:rsid w:val="007C755B"/>
    <w:rsid w:val="007D3D1C"/>
    <w:rsid w:val="007D5036"/>
    <w:rsid w:val="007E075B"/>
    <w:rsid w:val="007E07B0"/>
    <w:rsid w:val="007E096B"/>
    <w:rsid w:val="007E0CA6"/>
    <w:rsid w:val="007E1131"/>
    <w:rsid w:val="007E124F"/>
    <w:rsid w:val="007E24AF"/>
    <w:rsid w:val="007E2FCE"/>
    <w:rsid w:val="007E3BB2"/>
    <w:rsid w:val="007E4B42"/>
    <w:rsid w:val="007E4E15"/>
    <w:rsid w:val="007E63EA"/>
    <w:rsid w:val="007E6DE5"/>
    <w:rsid w:val="007E70C3"/>
    <w:rsid w:val="007E71DC"/>
    <w:rsid w:val="007F0157"/>
    <w:rsid w:val="007F10ED"/>
    <w:rsid w:val="007F11BA"/>
    <w:rsid w:val="007F12B1"/>
    <w:rsid w:val="007F18C5"/>
    <w:rsid w:val="007F1B51"/>
    <w:rsid w:val="007F1C4E"/>
    <w:rsid w:val="007F1D67"/>
    <w:rsid w:val="007F1F0B"/>
    <w:rsid w:val="007F39F7"/>
    <w:rsid w:val="007F3B1B"/>
    <w:rsid w:val="007F4BBA"/>
    <w:rsid w:val="007F6E64"/>
    <w:rsid w:val="0080010A"/>
    <w:rsid w:val="0080026F"/>
    <w:rsid w:val="00800805"/>
    <w:rsid w:val="0080212C"/>
    <w:rsid w:val="00802C92"/>
    <w:rsid w:val="00803428"/>
    <w:rsid w:val="00803463"/>
    <w:rsid w:val="00803900"/>
    <w:rsid w:val="00805345"/>
    <w:rsid w:val="0080559B"/>
    <w:rsid w:val="00805962"/>
    <w:rsid w:val="00807123"/>
    <w:rsid w:val="008071C1"/>
    <w:rsid w:val="00807CBF"/>
    <w:rsid w:val="00810600"/>
    <w:rsid w:val="00810788"/>
    <w:rsid w:val="00813E72"/>
    <w:rsid w:val="0081514C"/>
    <w:rsid w:val="008153D8"/>
    <w:rsid w:val="008207CF"/>
    <w:rsid w:val="008229CF"/>
    <w:rsid w:val="008238C9"/>
    <w:rsid w:val="00824359"/>
    <w:rsid w:val="00824B2C"/>
    <w:rsid w:val="00826716"/>
    <w:rsid w:val="00827D59"/>
    <w:rsid w:val="0083035D"/>
    <w:rsid w:val="008315B8"/>
    <w:rsid w:val="00831FDC"/>
    <w:rsid w:val="00832673"/>
    <w:rsid w:val="00832CBE"/>
    <w:rsid w:val="008335B9"/>
    <w:rsid w:val="00833798"/>
    <w:rsid w:val="0083405E"/>
    <w:rsid w:val="008346D0"/>
    <w:rsid w:val="00834969"/>
    <w:rsid w:val="00834CE4"/>
    <w:rsid w:val="00836801"/>
    <w:rsid w:val="00836AAF"/>
    <w:rsid w:val="00836C89"/>
    <w:rsid w:val="00841FC3"/>
    <w:rsid w:val="00842C9B"/>
    <w:rsid w:val="008451D3"/>
    <w:rsid w:val="0084530A"/>
    <w:rsid w:val="00845BE1"/>
    <w:rsid w:val="008461BC"/>
    <w:rsid w:val="00846C1C"/>
    <w:rsid w:val="00846D25"/>
    <w:rsid w:val="0084795A"/>
    <w:rsid w:val="00847B4B"/>
    <w:rsid w:val="0085176A"/>
    <w:rsid w:val="00854AE3"/>
    <w:rsid w:val="00854CB7"/>
    <w:rsid w:val="008559EE"/>
    <w:rsid w:val="00855D9A"/>
    <w:rsid w:val="008567F0"/>
    <w:rsid w:val="00861DE1"/>
    <w:rsid w:val="0086404B"/>
    <w:rsid w:val="0086413B"/>
    <w:rsid w:val="0086453B"/>
    <w:rsid w:val="00865504"/>
    <w:rsid w:val="00865D51"/>
    <w:rsid w:val="00866225"/>
    <w:rsid w:val="00866488"/>
    <w:rsid w:val="00866EFB"/>
    <w:rsid w:val="00870045"/>
    <w:rsid w:val="008709E7"/>
    <w:rsid w:val="00870C5C"/>
    <w:rsid w:val="00870E93"/>
    <w:rsid w:val="0087121F"/>
    <w:rsid w:val="008713DB"/>
    <w:rsid w:val="00871591"/>
    <w:rsid w:val="00871A15"/>
    <w:rsid w:val="008734AD"/>
    <w:rsid w:val="00873A79"/>
    <w:rsid w:val="00875C1E"/>
    <w:rsid w:val="0087655D"/>
    <w:rsid w:val="00877638"/>
    <w:rsid w:val="00877858"/>
    <w:rsid w:val="00877980"/>
    <w:rsid w:val="00877BEB"/>
    <w:rsid w:val="00877D52"/>
    <w:rsid w:val="00880848"/>
    <w:rsid w:val="00880B16"/>
    <w:rsid w:val="00881A84"/>
    <w:rsid w:val="008822FC"/>
    <w:rsid w:val="00884706"/>
    <w:rsid w:val="00884D8F"/>
    <w:rsid w:val="00885A7C"/>
    <w:rsid w:val="00885AEE"/>
    <w:rsid w:val="00886915"/>
    <w:rsid w:val="00887FA7"/>
    <w:rsid w:val="00890C65"/>
    <w:rsid w:val="008912EA"/>
    <w:rsid w:val="00891D5A"/>
    <w:rsid w:val="008923C1"/>
    <w:rsid w:val="00893D80"/>
    <w:rsid w:val="00894E12"/>
    <w:rsid w:val="008979A8"/>
    <w:rsid w:val="008A020B"/>
    <w:rsid w:val="008A147F"/>
    <w:rsid w:val="008A1492"/>
    <w:rsid w:val="008A1566"/>
    <w:rsid w:val="008A1932"/>
    <w:rsid w:val="008A19E3"/>
    <w:rsid w:val="008A1F75"/>
    <w:rsid w:val="008A3334"/>
    <w:rsid w:val="008A33CD"/>
    <w:rsid w:val="008A43DB"/>
    <w:rsid w:val="008A4ABD"/>
    <w:rsid w:val="008A68D1"/>
    <w:rsid w:val="008B017B"/>
    <w:rsid w:val="008B0C6F"/>
    <w:rsid w:val="008B141B"/>
    <w:rsid w:val="008B148C"/>
    <w:rsid w:val="008B1E1A"/>
    <w:rsid w:val="008B2C6B"/>
    <w:rsid w:val="008B3246"/>
    <w:rsid w:val="008B324E"/>
    <w:rsid w:val="008B32A5"/>
    <w:rsid w:val="008B68A5"/>
    <w:rsid w:val="008C03C3"/>
    <w:rsid w:val="008C1135"/>
    <w:rsid w:val="008C2045"/>
    <w:rsid w:val="008C3366"/>
    <w:rsid w:val="008C7E6D"/>
    <w:rsid w:val="008D0B4D"/>
    <w:rsid w:val="008D2D29"/>
    <w:rsid w:val="008D3FFC"/>
    <w:rsid w:val="008D4531"/>
    <w:rsid w:val="008D5216"/>
    <w:rsid w:val="008D7456"/>
    <w:rsid w:val="008D7505"/>
    <w:rsid w:val="008E07D7"/>
    <w:rsid w:val="008E0A08"/>
    <w:rsid w:val="008E1C90"/>
    <w:rsid w:val="008E1F32"/>
    <w:rsid w:val="008E202D"/>
    <w:rsid w:val="008E2CB1"/>
    <w:rsid w:val="008E35B9"/>
    <w:rsid w:val="008E3CC4"/>
    <w:rsid w:val="008E3FB1"/>
    <w:rsid w:val="008E55FD"/>
    <w:rsid w:val="008E5F12"/>
    <w:rsid w:val="008E76F6"/>
    <w:rsid w:val="008F032C"/>
    <w:rsid w:val="008F2E4A"/>
    <w:rsid w:val="008F5006"/>
    <w:rsid w:val="008F52FF"/>
    <w:rsid w:val="008F5337"/>
    <w:rsid w:val="008F543F"/>
    <w:rsid w:val="008F610D"/>
    <w:rsid w:val="008F6D99"/>
    <w:rsid w:val="008F6E7A"/>
    <w:rsid w:val="009007DF"/>
    <w:rsid w:val="00900D0A"/>
    <w:rsid w:val="009018F7"/>
    <w:rsid w:val="00901C49"/>
    <w:rsid w:val="0090272F"/>
    <w:rsid w:val="0090309B"/>
    <w:rsid w:val="00903A3A"/>
    <w:rsid w:val="009044AE"/>
    <w:rsid w:val="00904606"/>
    <w:rsid w:val="00905295"/>
    <w:rsid w:val="00906CD0"/>
    <w:rsid w:val="00906E06"/>
    <w:rsid w:val="00907F33"/>
    <w:rsid w:val="0091051B"/>
    <w:rsid w:val="00911AA9"/>
    <w:rsid w:val="00911BF1"/>
    <w:rsid w:val="009125FC"/>
    <w:rsid w:val="009132AC"/>
    <w:rsid w:val="00913CA2"/>
    <w:rsid w:val="009149E4"/>
    <w:rsid w:val="0091538A"/>
    <w:rsid w:val="009153E1"/>
    <w:rsid w:val="009157C7"/>
    <w:rsid w:val="009164AB"/>
    <w:rsid w:val="00916D30"/>
    <w:rsid w:val="009174D6"/>
    <w:rsid w:val="0091765B"/>
    <w:rsid w:val="00917DB4"/>
    <w:rsid w:val="00920398"/>
    <w:rsid w:val="00920498"/>
    <w:rsid w:val="00923562"/>
    <w:rsid w:val="009237C3"/>
    <w:rsid w:val="009245C1"/>
    <w:rsid w:val="00924641"/>
    <w:rsid w:val="00924B75"/>
    <w:rsid w:val="00924FF6"/>
    <w:rsid w:val="00925028"/>
    <w:rsid w:val="0093055A"/>
    <w:rsid w:val="00931C68"/>
    <w:rsid w:val="00933245"/>
    <w:rsid w:val="009337D2"/>
    <w:rsid w:val="00935A87"/>
    <w:rsid w:val="00936838"/>
    <w:rsid w:val="0093797C"/>
    <w:rsid w:val="00940918"/>
    <w:rsid w:val="00940DC8"/>
    <w:rsid w:val="009414EB"/>
    <w:rsid w:val="009415AF"/>
    <w:rsid w:val="009428D0"/>
    <w:rsid w:val="00943301"/>
    <w:rsid w:val="009453E6"/>
    <w:rsid w:val="009454D5"/>
    <w:rsid w:val="00946906"/>
    <w:rsid w:val="009471D6"/>
    <w:rsid w:val="00951175"/>
    <w:rsid w:val="00951A02"/>
    <w:rsid w:val="009522C4"/>
    <w:rsid w:val="00953EFE"/>
    <w:rsid w:val="00953F89"/>
    <w:rsid w:val="00956D33"/>
    <w:rsid w:val="00960F4C"/>
    <w:rsid w:val="009612C7"/>
    <w:rsid w:val="00961BD5"/>
    <w:rsid w:val="00961C3F"/>
    <w:rsid w:val="00962792"/>
    <w:rsid w:val="009628BF"/>
    <w:rsid w:val="009631A9"/>
    <w:rsid w:val="009632BB"/>
    <w:rsid w:val="00963320"/>
    <w:rsid w:val="00963412"/>
    <w:rsid w:val="009634E4"/>
    <w:rsid w:val="00963DF4"/>
    <w:rsid w:val="00964111"/>
    <w:rsid w:val="00966E14"/>
    <w:rsid w:val="00967604"/>
    <w:rsid w:val="00970057"/>
    <w:rsid w:val="00970192"/>
    <w:rsid w:val="00970A3E"/>
    <w:rsid w:val="00970CAD"/>
    <w:rsid w:val="009757C0"/>
    <w:rsid w:val="00975EF6"/>
    <w:rsid w:val="00976F86"/>
    <w:rsid w:val="00981360"/>
    <w:rsid w:val="0098282C"/>
    <w:rsid w:val="00983985"/>
    <w:rsid w:val="009851B9"/>
    <w:rsid w:val="00985D16"/>
    <w:rsid w:val="0098793B"/>
    <w:rsid w:val="00991408"/>
    <w:rsid w:val="009919D3"/>
    <w:rsid w:val="00992746"/>
    <w:rsid w:val="009930CE"/>
    <w:rsid w:val="00995814"/>
    <w:rsid w:val="00995ACE"/>
    <w:rsid w:val="009A0312"/>
    <w:rsid w:val="009A0790"/>
    <w:rsid w:val="009A0D4E"/>
    <w:rsid w:val="009A1AF9"/>
    <w:rsid w:val="009A26E0"/>
    <w:rsid w:val="009A38F4"/>
    <w:rsid w:val="009A5431"/>
    <w:rsid w:val="009A59F1"/>
    <w:rsid w:val="009A5CFE"/>
    <w:rsid w:val="009B2F01"/>
    <w:rsid w:val="009B3795"/>
    <w:rsid w:val="009B3AA8"/>
    <w:rsid w:val="009B3ABE"/>
    <w:rsid w:val="009B3F81"/>
    <w:rsid w:val="009B4829"/>
    <w:rsid w:val="009B5668"/>
    <w:rsid w:val="009B697C"/>
    <w:rsid w:val="009B777B"/>
    <w:rsid w:val="009C0305"/>
    <w:rsid w:val="009C0D8B"/>
    <w:rsid w:val="009C16EB"/>
    <w:rsid w:val="009C2248"/>
    <w:rsid w:val="009C22D1"/>
    <w:rsid w:val="009C26F0"/>
    <w:rsid w:val="009C418D"/>
    <w:rsid w:val="009C4714"/>
    <w:rsid w:val="009C4FDE"/>
    <w:rsid w:val="009C7C36"/>
    <w:rsid w:val="009C7F65"/>
    <w:rsid w:val="009D0B38"/>
    <w:rsid w:val="009D1F7F"/>
    <w:rsid w:val="009D3556"/>
    <w:rsid w:val="009D3F5D"/>
    <w:rsid w:val="009D46B6"/>
    <w:rsid w:val="009D6629"/>
    <w:rsid w:val="009D7815"/>
    <w:rsid w:val="009E013D"/>
    <w:rsid w:val="009E0899"/>
    <w:rsid w:val="009E1181"/>
    <w:rsid w:val="009E1E71"/>
    <w:rsid w:val="009E2042"/>
    <w:rsid w:val="009E2DC0"/>
    <w:rsid w:val="009E3823"/>
    <w:rsid w:val="009E4609"/>
    <w:rsid w:val="009E4E29"/>
    <w:rsid w:val="009E504B"/>
    <w:rsid w:val="009E57D8"/>
    <w:rsid w:val="009E5CC5"/>
    <w:rsid w:val="009E6374"/>
    <w:rsid w:val="009F0BC1"/>
    <w:rsid w:val="009F0CBC"/>
    <w:rsid w:val="009F248A"/>
    <w:rsid w:val="009F2CFF"/>
    <w:rsid w:val="009F30AD"/>
    <w:rsid w:val="009F3676"/>
    <w:rsid w:val="009F46AC"/>
    <w:rsid w:val="009F540B"/>
    <w:rsid w:val="009F55E8"/>
    <w:rsid w:val="009F6846"/>
    <w:rsid w:val="00A00BA4"/>
    <w:rsid w:val="00A00E4A"/>
    <w:rsid w:val="00A01349"/>
    <w:rsid w:val="00A043E5"/>
    <w:rsid w:val="00A064A8"/>
    <w:rsid w:val="00A11024"/>
    <w:rsid w:val="00A11046"/>
    <w:rsid w:val="00A1112E"/>
    <w:rsid w:val="00A12511"/>
    <w:rsid w:val="00A13678"/>
    <w:rsid w:val="00A13CBA"/>
    <w:rsid w:val="00A1493E"/>
    <w:rsid w:val="00A14CE6"/>
    <w:rsid w:val="00A15232"/>
    <w:rsid w:val="00A15E8C"/>
    <w:rsid w:val="00A1606F"/>
    <w:rsid w:val="00A16C3B"/>
    <w:rsid w:val="00A16C71"/>
    <w:rsid w:val="00A17B8A"/>
    <w:rsid w:val="00A209D1"/>
    <w:rsid w:val="00A2138F"/>
    <w:rsid w:val="00A220DE"/>
    <w:rsid w:val="00A22487"/>
    <w:rsid w:val="00A228E1"/>
    <w:rsid w:val="00A22A77"/>
    <w:rsid w:val="00A23DC7"/>
    <w:rsid w:val="00A23ED0"/>
    <w:rsid w:val="00A247FC"/>
    <w:rsid w:val="00A25821"/>
    <w:rsid w:val="00A26BF9"/>
    <w:rsid w:val="00A26FBE"/>
    <w:rsid w:val="00A270E4"/>
    <w:rsid w:val="00A27299"/>
    <w:rsid w:val="00A275C5"/>
    <w:rsid w:val="00A27FE9"/>
    <w:rsid w:val="00A34B4C"/>
    <w:rsid w:val="00A36064"/>
    <w:rsid w:val="00A36CEA"/>
    <w:rsid w:val="00A371DF"/>
    <w:rsid w:val="00A3736B"/>
    <w:rsid w:val="00A3739A"/>
    <w:rsid w:val="00A37F6B"/>
    <w:rsid w:val="00A40120"/>
    <w:rsid w:val="00A40149"/>
    <w:rsid w:val="00A41CB4"/>
    <w:rsid w:val="00A41E8A"/>
    <w:rsid w:val="00A421D2"/>
    <w:rsid w:val="00A4269E"/>
    <w:rsid w:val="00A42929"/>
    <w:rsid w:val="00A42DCE"/>
    <w:rsid w:val="00A43040"/>
    <w:rsid w:val="00A435D4"/>
    <w:rsid w:val="00A43EA6"/>
    <w:rsid w:val="00A4553F"/>
    <w:rsid w:val="00A45E06"/>
    <w:rsid w:val="00A45F55"/>
    <w:rsid w:val="00A50B7F"/>
    <w:rsid w:val="00A5220F"/>
    <w:rsid w:val="00A52463"/>
    <w:rsid w:val="00A53330"/>
    <w:rsid w:val="00A53C9A"/>
    <w:rsid w:val="00A53EEE"/>
    <w:rsid w:val="00A559EA"/>
    <w:rsid w:val="00A55D42"/>
    <w:rsid w:val="00A55FDC"/>
    <w:rsid w:val="00A56991"/>
    <w:rsid w:val="00A56C87"/>
    <w:rsid w:val="00A578DA"/>
    <w:rsid w:val="00A61F29"/>
    <w:rsid w:val="00A6325E"/>
    <w:rsid w:val="00A63BCB"/>
    <w:rsid w:val="00A64565"/>
    <w:rsid w:val="00A66C5F"/>
    <w:rsid w:val="00A67479"/>
    <w:rsid w:val="00A675B4"/>
    <w:rsid w:val="00A67ACF"/>
    <w:rsid w:val="00A71515"/>
    <w:rsid w:val="00A7216A"/>
    <w:rsid w:val="00A7276B"/>
    <w:rsid w:val="00A72A12"/>
    <w:rsid w:val="00A72D93"/>
    <w:rsid w:val="00A819FD"/>
    <w:rsid w:val="00A81A9A"/>
    <w:rsid w:val="00A81DF4"/>
    <w:rsid w:val="00A8225A"/>
    <w:rsid w:val="00A825F0"/>
    <w:rsid w:val="00A842BB"/>
    <w:rsid w:val="00A84759"/>
    <w:rsid w:val="00A8499D"/>
    <w:rsid w:val="00A84BC6"/>
    <w:rsid w:val="00A859A9"/>
    <w:rsid w:val="00A85B00"/>
    <w:rsid w:val="00A866F2"/>
    <w:rsid w:val="00A86714"/>
    <w:rsid w:val="00A86C61"/>
    <w:rsid w:val="00A9039C"/>
    <w:rsid w:val="00A909ED"/>
    <w:rsid w:val="00A90BB3"/>
    <w:rsid w:val="00A90CFA"/>
    <w:rsid w:val="00A928BB"/>
    <w:rsid w:val="00A94663"/>
    <w:rsid w:val="00A94836"/>
    <w:rsid w:val="00A95B0C"/>
    <w:rsid w:val="00A973D5"/>
    <w:rsid w:val="00AA009D"/>
    <w:rsid w:val="00AA0AD1"/>
    <w:rsid w:val="00AA0B95"/>
    <w:rsid w:val="00AA15CA"/>
    <w:rsid w:val="00AA1F63"/>
    <w:rsid w:val="00AA338B"/>
    <w:rsid w:val="00AA4F3B"/>
    <w:rsid w:val="00AA5110"/>
    <w:rsid w:val="00AA5D7D"/>
    <w:rsid w:val="00AB126A"/>
    <w:rsid w:val="00AB12DB"/>
    <w:rsid w:val="00AB143E"/>
    <w:rsid w:val="00AB2199"/>
    <w:rsid w:val="00AB228E"/>
    <w:rsid w:val="00AB34A6"/>
    <w:rsid w:val="00AB635D"/>
    <w:rsid w:val="00AB77E4"/>
    <w:rsid w:val="00AB7A0B"/>
    <w:rsid w:val="00AB7BDB"/>
    <w:rsid w:val="00AC097F"/>
    <w:rsid w:val="00AC0A3D"/>
    <w:rsid w:val="00AC0B10"/>
    <w:rsid w:val="00AC1A4A"/>
    <w:rsid w:val="00AC1CCA"/>
    <w:rsid w:val="00AC1CDB"/>
    <w:rsid w:val="00AC3738"/>
    <w:rsid w:val="00AC377C"/>
    <w:rsid w:val="00AC3A9C"/>
    <w:rsid w:val="00AC40A5"/>
    <w:rsid w:val="00AC4BAC"/>
    <w:rsid w:val="00AC4E50"/>
    <w:rsid w:val="00AC5801"/>
    <w:rsid w:val="00AC6437"/>
    <w:rsid w:val="00AC72AA"/>
    <w:rsid w:val="00AC759A"/>
    <w:rsid w:val="00AC7979"/>
    <w:rsid w:val="00AD0AFF"/>
    <w:rsid w:val="00AD0E3C"/>
    <w:rsid w:val="00AD0FC8"/>
    <w:rsid w:val="00AD1E94"/>
    <w:rsid w:val="00AD415A"/>
    <w:rsid w:val="00AD4EC3"/>
    <w:rsid w:val="00AD56DF"/>
    <w:rsid w:val="00AD60EB"/>
    <w:rsid w:val="00AD67EB"/>
    <w:rsid w:val="00AD71EE"/>
    <w:rsid w:val="00AE0103"/>
    <w:rsid w:val="00AE012A"/>
    <w:rsid w:val="00AE0334"/>
    <w:rsid w:val="00AE0A49"/>
    <w:rsid w:val="00AE0F0C"/>
    <w:rsid w:val="00AE0F2E"/>
    <w:rsid w:val="00AE1437"/>
    <w:rsid w:val="00AE155E"/>
    <w:rsid w:val="00AE16E4"/>
    <w:rsid w:val="00AE1A99"/>
    <w:rsid w:val="00AE2E86"/>
    <w:rsid w:val="00AE3EBB"/>
    <w:rsid w:val="00AE4C1D"/>
    <w:rsid w:val="00AE50DA"/>
    <w:rsid w:val="00AE6AC9"/>
    <w:rsid w:val="00AE74D0"/>
    <w:rsid w:val="00AE7E10"/>
    <w:rsid w:val="00AF033F"/>
    <w:rsid w:val="00AF1A67"/>
    <w:rsid w:val="00AF2B78"/>
    <w:rsid w:val="00AF30E7"/>
    <w:rsid w:val="00AF52BB"/>
    <w:rsid w:val="00AF6401"/>
    <w:rsid w:val="00AF7706"/>
    <w:rsid w:val="00B00307"/>
    <w:rsid w:val="00B00896"/>
    <w:rsid w:val="00B00B63"/>
    <w:rsid w:val="00B00DF3"/>
    <w:rsid w:val="00B01AEC"/>
    <w:rsid w:val="00B01DFF"/>
    <w:rsid w:val="00B02308"/>
    <w:rsid w:val="00B0563D"/>
    <w:rsid w:val="00B060E4"/>
    <w:rsid w:val="00B06421"/>
    <w:rsid w:val="00B06700"/>
    <w:rsid w:val="00B07A0E"/>
    <w:rsid w:val="00B10921"/>
    <w:rsid w:val="00B10EB2"/>
    <w:rsid w:val="00B123D8"/>
    <w:rsid w:val="00B13BF4"/>
    <w:rsid w:val="00B145C6"/>
    <w:rsid w:val="00B16ABB"/>
    <w:rsid w:val="00B17086"/>
    <w:rsid w:val="00B1743E"/>
    <w:rsid w:val="00B20B17"/>
    <w:rsid w:val="00B216D4"/>
    <w:rsid w:val="00B22C77"/>
    <w:rsid w:val="00B23917"/>
    <w:rsid w:val="00B248F9"/>
    <w:rsid w:val="00B24A6A"/>
    <w:rsid w:val="00B25ED7"/>
    <w:rsid w:val="00B2672F"/>
    <w:rsid w:val="00B26BC5"/>
    <w:rsid w:val="00B26E41"/>
    <w:rsid w:val="00B2729B"/>
    <w:rsid w:val="00B27366"/>
    <w:rsid w:val="00B30531"/>
    <w:rsid w:val="00B307B2"/>
    <w:rsid w:val="00B30884"/>
    <w:rsid w:val="00B32D6C"/>
    <w:rsid w:val="00B32FCC"/>
    <w:rsid w:val="00B34D2B"/>
    <w:rsid w:val="00B3569B"/>
    <w:rsid w:val="00B36877"/>
    <w:rsid w:val="00B373E5"/>
    <w:rsid w:val="00B3756B"/>
    <w:rsid w:val="00B403BB"/>
    <w:rsid w:val="00B40A24"/>
    <w:rsid w:val="00B40C1D"/>
    <w:rsid w:val="00B40E5E"/>
    <w:rsid w:val="00B43B03"/>
    <w:rsid w:val="00B44536"/>
    <w:rsid w:val="00B45AAB"/>
    <w:rsid w:val="00B46EE6"/>
    <w:rsid w:val="00B47276"/>
    <w:rsid w:val="00B47B87"/>
    <w:rsid w:val="00B47CC6"/>
    <w:rsid w:val="00B51F2D"/>
    <w:rsid w:val="00B52084"/>
    <w:rsid w:val="00B5268E"/>
    <w:rsid w:val="00B5280A"/>
    <w:rsid w:val="00B52B02"/>
    <w:rsid w:val="00B5395D"/>
    <w:rsid w:val="00B53EFC"/>
    <w:rsid w:val="00B54B0C"/>
    <w:rsid w:val="00B55FD2"/>
    <w:rsid w:val="00B57286"/>
    <w:rsid w:val="00B57F71"/>
    <w:rsid w:val="00B60AF6"/>
    <w:rsid w:val="00B60C1C"/>
    <w:rsid w:val="00B60C9E"/>
    <w:rsid w:val="00B63C20"/>
    <w:rsid w:val="00B6423E"/>
    <w:rsid w:val="00B64831"/>
    <w:rsid w:val="00B656A3"/>
    <w:rsid w:val="00B657E3"/>
    <w:rsid w:val="00B6647D"/>
    <w:rsid w:val="00B67BCB"/>
    <w:rsid w:val="00B70511"/>
    <w:rsid w:val="00B70DC9"/>
    <w:rsid w:val="00B721D8"/>
    <w:rsid w:val="00B7249D"/>
    <w:rsid w:val="00B72942"/>
    <w:rsid w:val="00B72A51"/>
    <w:rsid w:val="00B72C3E"/>
    <w:rsid w:val="00B73388"/>
    <w:rsid w:val="00B746BC"/>
    <w:rsid w:val="00B74845"/>
    <w:rsid w:val="00B76EB3"/>
    <w:rsid w:val="00B76EF2"/>
    <w:rsid w:val="00B76FA4"/>
    <w:rsid w:val="00B77A95"/>
    <w:rsid w:val="00B77D47"/>
    <w:rsid w:val="00B77DEC"/>
    <w:rsid w:val="00B81150"/>
    <w:rsid w:val="00B84711"/>
    <w:rsid w:val="00B849B1"/>
    <w:rsid w:val="00B849F6"/>
    <w:rsid w:val="00B84AA1"/>
    <w:rsid w:val="00B84F02"/>
    <w:rsid w:val="00B85FBC"/>
    <w:rsid w:val="00B86D2B"/>
    <w:rsid w:val="00B873DD"/>
    <w:rsid w:val="00B9007B"/>
    <w:rsid w:val="00B91121"/>
    <w:rsid w:val="00B91CE1"/>
    <w:rsid w:val="00B936C7"/>
    <w:rsid w:val="00B943E7"/>
    <w:rsid w:val="00B95B8D"/>
    <w:rsid w:val="00B97133"/>
    <w:rsid w:val="00B9795A"/>
    <w:rsid w:val="00BA0255"/>
    <w:rsid w:val="00BA0C0F"/>
    <w:rsid w:val="00BA0D0C"/>
    <w:rsid w:val="00BA1015"/>
    <w:rsid w:val="00BA1A7C"/>
    <w:rsid w:val="00BA3612"/>
    <w:rsid w:val="00BA4219"/>
    <w:rsid w:val="00BA43AD"/>
    <w:rsid w:val="00BA6694"/>
    <w:rsid w:val="00BA743E"/>
    <w:rsid w:val="00BA74BF"/>
    <w:rsid w:val="00BA7D4C"/>
    <w:rsid w:val="00BB0904"/>
    <w:rsid w:val="00BB20E8"/>
    <w:rsid w:val="00BB2970"/>
    <w:rsid w:val="00BB2A10"/>
    <w:rsid w:val="00BB3025"/>
    <w:rsid w:val="00BB388E"/>
    <w:rsid w:val="00BB4684"/>
    <w:rsid w:val="00BB5C45"/>
    <w:rsid w:val="00BB6219"/>
    <w:rsid w:val="00BC01E3"/>
    <w:rsid w:val="00BC2535"/>
    <w:rsid w:val="00BC293F"/>
    <w:rsid w:val="00BC469B"/>
    <w:rsid w:val="00BC46D4"/>
    <w:rsid w:val="00BC4D02"/>
    <w:rsid w:val="00BC58B0"/>
    <w:rsid w:val="00BC6BB5"/>
    <w:rsid w:val="00BC6CFE"/>
    <w:rsid w:val="00BD0801"/>
    <w:rsid w:val="00BD10CA"/>
    <w:rsid w:val="00BD14F3"/>
    <w:rsid w:val="00BD2F1E"/>
    <w:rsid w:val="00BD3096"/>
    <w:rsid w:val="00BD426D"/>
    <w:rsid w:val="00BD4665"/>
    <w:rsid w:val="00BD62B7"/>
    <w:rsid w:val="00BD74FD"/>
    <w:rsid w:val="00BD7928"/>
    <w:rsid w:val="00BD7D86"/>
    <w:rsid w:val="00BE003C"/>
    <w:rsid w:val="00BE0CCF"/>
    <w:rsid w:val="00BE1361"/>
    <w:rsid w:val="00BE1684"/>
    <w:rsid w:val="00BE223B"/>
    <w:rsid w:val="00BE280A"/>
    <w:rsid w:val="00BE414C"/>
    <w:rsid w:val="00BE47C7"/>
    <w:rsid w:val="00BE4CDA"/>
    <w:rsid w:val="00BE5AC1"/>
    <w:rsid w:val="00BE648D"/>
    <w:rsid w:val="00BE6E85"/>
    <w:rsid w:val="00BE7F2D"/>
    <w:rsid w:val="00BF0544"/>
    <w:rsid w:val="00BF0C72"/>
    <w:rsid w:val="00BF0D28"/>
    <w:rsid w:val="00BF11A8"/>
    <w:rsid w:val="00BF2DD8"/>
    <w:rsid w:val="00BF3124"/>
    <w:rsid w:val="00BF3430"/>
    <w:rsid w:val="00BF459E"/>
    <w:rsid w:val="00BF5631"/>
    <w:rsid w:val="00BF570C"/>
    <w:rsid w:val="00BF5D01"/>
    <w:rsid w:val="00BF6497"/>
    <w:rsid w:val="00BF64A5"/>
    <w:rsid w:val="00BF68F1"/>
    <w:rsid w:val="00C001D0"/>
    <w:rsid w:val="00C00887"/>
    <w:rsid w:val="00C027CE"/>
    <w:rsid w:val="00C06120"/>
    <w:rsid w:val="00C06F21"/>
    <w:rsid w:val="00C07270"/>
    <w:rsid w:val="00C0745A"/>
    <w:rsid w:val="00C07F20"/>
    <w:rsid w:val="00C10770"/>
    <w:rsid w:val="00C11162"/>
    <w:rsid w:val="00C11BDC"/>
    <w:rsid w:val="00C12F19"/>
    <w:rsid w:val="00C14E61"/>
    <w:rsid w:val="00C14F2E"/>
    <w:rsid w:val="00C173C9"/>
    <w:rsid w:val="00C17BD8"/>
    <w:rsid w:val="00C204BA"/>
    <w:rsid w:val="00C204F7"/>
    <w:rsid w:val="00C20919"/>
    <w:rsid w:val="00C20AC1"/>
    <w:rsid w:val="00C2181F"/>
    <w:rsid w:val="00C225A3"/>
    <w:rsid w:val="00C23C04"/>
    <w:rsid w:val="00C252FD"/>
    <w:rsid w:val="00C25750"/>
    <w:rsid w:val="00C26426"/>
    <w:rsid w:val="00C267E0"/>
    <w:rsid w:val="00C26E78"/>
    <w:rsid w:val="00C2702B"/>
    <w:rsid w:val="00C271F4"/>
    <w:rsid w:val="00C27D5F"/>
    <w:rsid w:val="00C3025C"/>
    <w:rsid w:val="00C32585"/>
    <w:rsid w:val="00C3379F"/>
    <w:rsid w:val="00C3394B"/>
    <w:rsid w:val="00C34064"/>
    <w:rsid w:val="00C35131"/>
    <w:rsid w:val="00C3559F"/>
    <w:rsid w:val="00C35658"/>
    <w:rsid w:val="00C361F8"/>
    <w:rsid w:val="00C4079C"/>
    <w:rsid w:val="00C424FD"/>
    <w:rsid w:val="00C42B64"/>
    <w:rsid w:val="00C44AF2"/>
    <w:rsid w:val="00C4605B"/>
    <w:rsid w:val="00C476B0"/>
    <w:rsid w:val="00C507D9"/>
    <w:rsid w:val="00C5127E"/>
    <w:rsid w:val="00C514DC"/>
    <w:rsid w:val="00C5157C"/>
    <w:rsid w:val="00C51CFE"/>
    <w:rsid w:val="00C52A25"/>
    <w:rsid w:val="00C52D93"/>
    <w:rsid w:val="00C5323D"/>
    <w:rsid w:val="00C5375B"/>
    <w:rsid w:val="00C56606"/>
    <w:rsid w:val="00C56D06"/>
    <w:rsid w:val="00C57C43"/>
    <w:rsid w:val="00C605A8"/>
    <w:rsid w:val="00C60C9A"/>
    <w:rsid w:val="00C61217"/>
    <w:rsid w:val="00C61BDF"/>
    <w:rsid w:val="00C61C07"/>
    <w:rsid w:val="00C625E8"/>
    <w:rsid w:val="00C63FC7"/>
    <w:rsid w:val="00C64E52"/>
    <w:rsid w:val="00C654FC"/>
    <w:rsid w:val="00C671A7"/>
    <w:rsid w:val="00C6728B"/>
    <w:rsid w:val="00C70306"/>
    <w:rsid w:val="00C71671"/>
    <w:rsid w:val="00C719B1"/>
    <w:rsid w:val="00C73A45"/>
    <w:rsid w:val="00C73E0D"/>
    <w:rsid w:val="00C75362"/>
    <w:rsid w:val="00C7641A"/>
    <w:rsid w:val="00C7653D"/>
    <w:rsid w:val="00C76AE0"/>
    <w:rsid w:val="00C76C90"/>
    <w:rsid w:val="00C77335"/>
    <w:rsid w:val="00C776CC"/>
    <w:rsid w:val="00C803B9"/>
    <w:rsid w:val="00C80A48"/>
    <w:rsid w:val="00C82BA4"/>
    <w:rsid w:val="00C83560"/>
    <w:rsid w:val="00C83F98"/>
    <w:rsid w:val="00C858FC"/>
    <w:rsid w:val="00C86848"/>
    <w:rsid w:val="00C87572"/>
    <w:rsid w:val="00C87B41"/>
    <w:rsid w:val="00C87BDF"/>
    <w:rsid w:val="00C87C95"/>
    <w:rsid w:val="00C87E31"/>
    <w:rsid w:val="00C906DB"/>
    <w:rsid w:val="00C93170"/>
    <w:rsid w:val="00C9331B"/>
    <w:rsid w:val="00C94C9C"/>
    <w:rsid w:val="00C94E90"/>
    <w:rsid w:val="00C951B0"/>
    <w:rsid w:val="00C9562E"/>
    <w:rsid w:val="00C9585B"/>
    <w:rsid w:val="00C95ADB"/>
    <w:rsid w:val="00C95D01"/>
    <w:rsid w:val="00C971D6"/>
    <w:rsid w:val="00CA0613"/>
    <w:rsid w:val="00CA0DC4"/>
    <w:rsid w:val="00CA14E2"/>
    <w:rsid w:val="00CA1689"/>
    <w:rsid w:val="00CA5C6D"/>
    <w:rsid w:val="00CA666B"/>
    <w:rsid w:val="00CA76FB"/>
    <w:rsid w:val="00CB065B"/>
    <w:rsid w:val="00CB27D9"/>
    <w:rsid w:val="00CB329E"/>
    <w:rsid w:val="00CB3D19"/>
    <w:rsid w:val="00CB3FB5"/>
    <w:rsid w:val="00CB4C6E"/>
    <w:rsid w:val="00CB4E3B"/>
    <w:rsid w:val="00CB5377"/>
    <w:rsid w:val="00CB59BF"/>
    <w:rsid w:val="00CB5CA0"/>
    <w:rsid w:val="00CB7F44"/>
    <w:rsid w:val="00CC1C75"/>
    <w:rsid w:val="00CC28A2"/>
    <w:rsid w:val="00CC542E"/>
    <w:rsid w:val="00CC5671"/>
    <w:rsid w:val="00CC58E6"/>
    <w:rsid w:val="00CC6005"/>
    <w:rsid w:val="00CC6F0F"/>
    <w:rsid w:val="00CC7364"/>
    <w:rsid w:val="00CD0FBC"/>
    <w:rsid w:val="00CD2716"/>
    <w:rsid w:val="00CD2AAE"/>
    <w:rsid w:val="00CD3C82"/>
    <w:rsid w:val="00CD45B1"/>
    <w:rsid w:val="00CD4A9F"/>
    <w:rsid w:val="00CD5B16"/>
    <w:rsid w:val="00CE00CA"/>
    <w:rsid w:val="00CE08FE"/>
    <w:rsid w:val="00CE0D7C"/>
    <w:rsid w:val="00CE0F8F"/>
    <w:rsid w:val="00CE1392"/>
    <w:rsid w:val="00CE1A2C"/>
    <w:rsid w:val="00CE3CDA"/>
    <w:rsid w:val="00CE42CA"/>
    <w:rsid w:val="00CE49A9"/>
    <w:rsid w:val="00CE5B57"/>
    <w:rsid w:val="00CE602B"/>
    <w:rsid w:val="00CE6245"/>
    <w:rsid w:val="00CE6F3F"/>
    <w:rsid w:val="00CE7508"/>
    <w:rsid w:val="00CE76DF"/>
    <w:rsid w:val="00CF0827"/>
    <w:rsid w:val="00CF2081"/>
    <w:rsid w:val="00CF2BD3"/>
    <w:rsid w:val="00CF2CEE"/>
    <w:rsid w:val="00CF3175"/>
    <w:rsid w:val="00CF322C"/>
    <w:rsid w:val="00CF35CE"/>
    <w:rsid w:val="00CF3C9C"/>
    <w:rsid w:val="00CF4C0A"/>
    <w:rsid w:val="00CF4CFA"/>
    <w:rsid w:val="00CF51FD"/>
    <w:rsid w:val="00CF55D9"/>
    <w:rsid w:val="00CF5D4B"/>
    <w:rsid w:val="00CF6D59"/>
    <w:rsid w:val="00D0051F"/>
    <w:rsid w:val="00D014C9"/>
    <w:rsid w:val="00D01DFB"/>
    <w:rsid w:val="00D02156"/>
    <w:rsid w:val="00D02353"/>
    <w:rsid w:val="00D03BD1"/>
    <w:rsid w:val="00D03D63"/>
    <w:rsid w:val="00D03F3D"/>
    <w:rsid w:val="00D043AB"/>
    <w:rsid w:val="00D04520"/>
    <w:rsid w:val="00D0690A"/>
    <w:rsid w:val="00D0772A"/>
    <w:rsid w:val="00D07B26"/>
    <w:rsid w:val="00D07EED"/>
    <w:rsid w:val="00D1032F"/>
    <w:rsid w:val="00D1047E"/>
    <w:rsid w:val="00D1120E"/>
    <w:rsid w:val="00D11BAC"/>
    <w:rsid w:val="00D121B4"/>
    <w:rsid w:val="00D1225C"/>
    <w:rsid w:val="00D12784"/>
    <w:rsid w:val="00D13916"/>
    <w:rsid w:val="00D143B1"/>
    <w:rsid w:val="00D14685"/>
    <w:rsid w:val="00D14919"/>
    <w:rsid w:val="00D16D94"/>
    <w:rsid w:val="00D2038A"/>
    <w:rsid w:val="00D2078E"/>
    <w:rsid w:val="00D22D6B"/>
    <w:rsid w:val="00D2307D"/>
    <w:rsid w:val="00D23456"/>
    <w:rsid w:val="00D268D8"/>
    <w:rsid w:val="00D26932"/>
    <w:rsid w:val="00D2739B"/>
    <w:rsid w:val="00D277E0"/>
    <w:rsid w:val="00D32449"/>
    <w:rsid w:val="00D32DE7"/>
    <w:rsid w:val="00D32E17"/>
    <w:rsid w:val="00D33A34"/>
    <w:rsid w:val="00D352DB"/>
    <w:rsid w:val="00D360D4"/>
    <w:rsid w:val="00D36613"/>
    <w:rsid w:val="00D366E4"/>
    <w:rsid w:val="00D401AC"/>
    <w:rsid w:val="00D43679"/>
    <w:rsid w:val="00D4463B"/>
    <w:rsid w:val="00D451FF"/>
    <w:rsid w:val="00D45908"/>
    <w:rsid w:val="00D46120"/>
    <w:rsid w:val="00D46323"/>
    <w:rsid w:val="00D46DDA"/>
    <w:rsid w:val="00D4789C"/>
    <w:rsid w:val="00D47DDD"/>
    <w:rsid w:val="00D50A5F"/>
    <w:rsid w:val="00D517EC"/>
    <w:rsid w:val="00D51B5E"/>
    <w:rsid w:val="00D51B80"/>
    <w:rsid w:val="00D52BF1"/>
    <w:rsid w:val="00D53767"/>
    <w:rsid w:val="00D54000"/>
    <w:rsid w:val="00D54637"/>
    <w:rsid w:val="00D54751"/>
    <w:rsid w:val="00D55FB0"/>
    <w:rsid w:val="00D56671"/>
    <w:rsid w:val="00D571F7"/>
    <w:rsid w:val="00D572AD"/>
    <w:rsid w:val="00D57B74"/>
    <w:rsid w:val="00D60047"/>
    <w:rsid w:val="00D60187"/>
    <w:rsid w:val="00D60871"/>
    <w:rsid w:val="00D62707"/>
    <w:rsid w:val="00D62874"/>
    <w:rsid w:val="00D62BA4"/>
    <w:rsid w:val="00D62D75"/>
    <w:rsid w:val="00D64136"/>
    <w:rsid w:val="00D658F1"/>
    <w:rsid w:val="00D71A74"/>
    <w:rsid w:val="00D72BE4"/>
    <w:rsid w:val="00D731F9"/>
    <w:rsid w:val="00D73C56"/>
    <w:rsid w:val="00D73E44"/>
    <w:rsid w:val="00D74FB9"/>
    <w:rsid w:val="00D7685C"/>
    <w:rsid w:val="00D80419"/>
    <w:rsid w:val="00D80630"/>
    <w:rsid w:val="00D809A3"/>
    <w:rsid w:val="00D80A0C"/>
    <w:rsid w:val="00D80B82"/>
    <w:rsid w:val="00D83A6E"/>
    <w:rsid w:val="00D83B95"/>
    <w:rsid w:val="00D83C25"/>
    <w:rsid w:val="00D8571F"/>
    <w:rsid w:val="00D85ADF"/>
    <w:rsid w:val="00D86FC8"/>
    <w:rsid w:val="00D87273"/>
    <w:rsid w:val="00D92478"/>
    <w:rsid w:val="00D92A69"/>
    <w:rsid w:val="00D93F0A"/>
    <w:rsid w:val="00D95003"/>
    <w:rsid w:val="00D9523C"/>
    <w:rsid w:val="00D9560D"/>
    <w:rsid w:val="00DA129B"/>
    <w:rsid w:val="00DA170F"/>
    <w:rsid w:val="00DA180A"/>
    <w:rsid w:val="00DA223D"/>
    <w:rsid w:val="00DA3F83"/>
    <w:rsid w:val="00DA4397"/>
    <w:rsid w:val="00DA4FBD"/>
    <w:rsid w:val="00DA5F4D"/>
    <w:rsid w:val="00DA6558"/>
    <w:rsid w:val="00DB1631"/>
    <w:rsid w:val="00DB1BAE"/>
    <w:rsid w:val="00DB251A"/>
    <w:rsid w:val="00DB5B7F"/>
    <w:rsid w:val="00DB7417"/>
    <w:rsid w:val="00DB7468"/>
    <w:rsid w:val="00DB76C8"/>
    <w:rsid w:val="00DB7AE5"/>
    <w:rsid w:val="00DC09FC"/>
    <w:rsid w:val="00DC0B23"/>
    <w:rsid w:val="00DC1679"/>
    <w:rsid w:val="00DC1F46"/>
    <w:rsid w:val="00DC53CF"/>
    <w:rsid w:val="00DC54DE"/>
    <w:rsid w:val="00DC5898"/>
    <w:rsid w:val="00DC616A"/>
    <w:rsid w:val="00DC70FD"/>
    <w:rsid w:val="00DC71E8"/>
    <w:rsid w:val="00DD02DE"/>
    <w:rsid w:val="00DD10AC"/>
    <w:rsid w:val="00DD2C59"/>
    <w:rsid w:val="00DD3AD7"/>
    <w:rsid w:val="00DD4301"/>
    <w:rsid w:val="00DD553A"/>
    <w:rsid w:val="00DE0577"/>
    <w:rsid w:val="00DE16EF"/>
    <w:rsid w:val="00DE1FC0"/>
    <w:rsid w:val="00DE2990"/>
    <w:rsid w:val="00DE5650"/>
    <w:rsid w:val="00DE64A2"/>
    <w:rsid w:val="00DE72DB"/>
    <w:rsid w:val="00DE747B"/>
    <w:rsid w:val="00DF03DC"/>
    <w:rsid w:val="00DF0708"/>
    <w:rsid w:val="00DF08FA"/>
    <w:rsid w:val="00DF101D"/>
    <w:rsid w:val="00DF1259"/>
    <w:rsid w:val="00DF1822"/>
    <w:rsid w:val="00DF1DAA"/>
    <w:rsid w:val="00DF1E9A"/>
    <w:rsid w:val="00DF21B5"/>
    <w:rsid w:val="00DF240C"/>
    <w:rsid w:val="00DF2DAC"/>
    <w:rsid w:val="00DF348D"/>
    <w:rsid w:val="00DF43D1"/>
    <w:rsid w:val="00DF4637"/>
    <w:rsid w:val="00DF5652"/>
    <w:rsid w:val="00DF6634"/>
    <w:rsid w:val="00DF7F6D"/>
    <w:rsid w:val="00E02E8C"/>
    <w:rsid w:val="00E0481D"/>
    <w:rsid w:val="00E05783"/>
    <w:rsid w:val="00E05A37"/>
    <w:rsid w:val="00E06327"/>
    <w:rsid w:val="00E063DF"/>
    <w:rsid w:val="00E06550"/>
    <w:rsid w:val="00E06847"/>
    <w:rsid w:val="00E06F04"/>
    <w:rsid w:val="00E07DEB"/>
    <w:rsid w:val="00E11909"/>
    <w:rsid w:val="00E1198E"/>
    <w:rsid w:val="00E133FB"/>
    <w:rsid w:val="00E1446E"/>
    <w:rsid w:val="00E14A4C"/>
    <w:rsid w:val="00E150E5"/>
    <w:rsid w:val="00E168D9"/>
    <w:rsid w:val="00E21274"/>
    <w:rsid w:val="00E22379"/>
    <w:rsid w:val="00E237C4"/>
    <w:rsid w:val="00E25494"/>
    <w:rsid w:val="00E25AA8"/>
    <w:rsid w:val="00E26593"/>
    <w:rsid w:val="00E26A15"/>
    <w:rsid w:val="00E27C24"/>
    <w:rsid w:val="00E30581"/>
    <w:rsid w:val="00E307A5"/>
    <w:rsid w:val="00E32328"/>
    <w:rsid w:val="00E323FD"/>
    <w:rsid w:val="00E32737"/>
    <w:rsid w:val="00E333EE"/>
    <w:rsid w:val="00E339DE"/>
    <w:rsid w:val="00E33DD3"/>
    <w:rsid w:val="00E34779"/>
    <w:rsid w:val="00E359EC"/>
    <w:rsid w:val="00E35AF2"/>
    <w:rsid w:val="00E3603D"/>
    <w:rsid w:val="00E36980"/>
    <w:rsid w:val="00E378D7"/>
    <w:rsid w:val="00E40870"/>
    <w:rsid w:val="00E40A17"/>
    <w:rsid w:val="00E40EF4"/>
    <w:rsid w:val="00E43478"/>
    <w:rsid w:val="00E44654"/>
    <w:rsid w:val="00E450D3"/>
    <w:rsid w:val="00E454E8"/>
    <w:rsid w:val="00E45A04"/>
    <w:rsid w:val="00E478BB"/>
    <w:rsid w:val="00E51E49"/>
    <w:rsid w:val="00E5281C"/>
    <w:rsid w:val="00E52FFC"/>
    <w:rsid w:val="00E53119"/>
    <w:rsid w:val="00E5506E"/>
    <w:rsid w:val="00E555DC"/>
    <w:rsid w:val="00E55949"/>
    <w:rsid w:val="00E55E00"/>
    <w:rsid w:val="00E56249"/>
    <w:rsid w:val="00E56BDE"/>
    <w:rsid w:val="00E572BB"/>
    <w:rsid w:val="00E57C28"/>
    <w:rsid w:val="00E61BC1"/>
    <w:rsid w:val="00E6292B"/>
    <w:rsid w:val="00E62F52"/>
    <w:rsid w:val="00E6312B"/>
    <w:rsid w:val="00E63B10"/>
    <w:rsid w:val="00E64619"/>
    <w:rsid w:val="00E64C35"/>
    <w:rsid w:val="00E64C77"/>
    <w:rsid w:val="00E65896"/>
    <w:rsid w:val="00E658E6"/>
    <w:rsid w:val="00E70C3E"/>
    <w:rsid w:val="00E70E58"/>
    <w:rsid w:val="00E71E3D"/>
    <w:rsid w:val="00E7368D"/>
    <w:rsid w:val="00E7436D"/>
    <w:rsid w:val="00E747BB"/>
    <w:rsid w:val="00E7484E"/>
    <w:rsid w:val="00E74C25"/>
    <w:rsid w:val="00E74D86"/>
    <w:rsid w:val="00E74E0E"/>
    <w:rsid w:val="00E751EF"/>
    <w:rsid w:val="00E759FF"/>
    <w:rsid w:val="00E75DE5"/>
    <w:rsid w:val="00E75FEC"/>
    <w:rsid w:val="00E76D27"/>
    <w:rsid w:val="00E807C6"/>
    <w:rsid w:val="00E80E8D"/>
    <w:rsid w:val="00E81469"/>
    <w:rsid w:val="00E81538"/>
    <w:rsid w:val="00E83C17"/>
    <w:rsid w:val="00E84412"/>
    <w:rsid w:val="00E85556"/>
    <w:rsid w:val="00E85721"/>
    <w:rsid w:val="00E859F8"/>
    <w:rsid w:val="00E86D64"/>
    <w:rsid w:val="00E906B8"/>
    <w:rsid w:val="00E9109E"/>
    <w:rsid w:val="00E92A45"/>
    <w:rsid w:val="00E92B3E"/>
    <w:rsid w:val="00E92FD5"/>
    <w:rsid w:val="00E949AD"/>
    <w:rsid w:val="00E94BBD"/>
    <w:rsid w:val="00E953F7"/>
    <w:rsid w:val="00E96539"/>
    <w:rsid w:val="00E96E78"/>
    <w:rsid w:val="00E974C9"/>
    <w:rsid w:val="00E97CF8"/>
    <w:rsid w:val="00E97F2E"/>
    <w:rsid w:val="00EA01A2"/>
    <w:rsid w:val="00EA16D0"/>
    <w:rsid w:val="00EA2FE5"/>
    <w:rsid w:val="00EA36D3"/>
    <w:rsid w:val="00EA3781"/>
    <w:rsid w:val="00EA3934"/>
    <w:rsid w:val="00EA3BC2"/>
    <w:rsid w:val="00EA409E"/>
    <w:rsid w:val="00EA4A19"/>
    <w:rsid w:val="00EA5067"/>
    <w:rsid w:val="00EA5F79"/>
    <w:rsid w:val="00EA6298"/>
    <w:rsid w:val="00EA6461"/>
    <w:rsid w:val="00EA65F2"/>
    <w:rsid w:val="00EA6FE0"/>
    <w:rsid w:val="00EB1239"/>
    <w:rsid w:val="00EB18BE"/>
    <w:rsid w:val="00EB18C9"/>
    <w:rsid w:val="00EB381F"/>
    <w:rsid w:val="00EB55AA"/>
    <w:rsid w:val="00EB55F9"/>
    <w:rsid w:val="00EB5793"/>
    <w:rsid w:val="00EB602D"/>
    <w:rsid w:val="00EB6A51"/>
    <w:rsid w:val="00EB7669"/>
    <w:rsid w:val="00EB7D28"/>
    <w:rsid w:val="00EC0AF1"/>
    <w:rsid w:val="00EC0F7C"/>
    <w:rsid w:val="00EC138C"/>
    <w:rsid w:val="00EC1A20"/>
    <w:rsid w:val="00EC2A50"/>
    <w:rsid w:val="00EC317E"/>
    <w:rsid w:val="00EC57C7"/>
    <w:rsid w:val="00EC6A7B"/>
    <w:rsid w:val="00EC6CDB"/>
    <w:rsid w:val="00EC6D18"/>
    <w:rsid w:val="00EC74FD"/>
    <w:rsid w:val="00EC7757"/>
    <w:rsid w:val="00EC77BB"/>
    <w:rsid w:val="00ED07E6"/>
    <w:rsid w:val="00ED127B"/>
    <w:rsid w:val="00ED12C8"/>
    <w:rsid w:val="00ED2436"/>
    <w:rsid w:val="00ED4D9A"/>
    <w:rsid w:val="00ED6CCB"/>
    <w:rsid w:val="00ED7447"/>
    <w:rsid w:val="00ED74D8"/>
    <w:rsid w:val="00ED76DA"/>
    <w:rsid w:val="00ED7C99"/>
    <w:rsid w:val="00EE0444"/>
    <w:rsid w:val="00EE102B"/>
    <w:rsid w:val="00EE23C9"/>
    <w:rsid w:val="00EE2493"/>
    <w:rsid w:val="00EE288D"/>
    <w:rsid w:val="00EE30AC"/>
    <w:rsid w:val="00EE4874"/>
    <w:rsid w:val="00EE4C1C"/>
    <w:rsid w:val="00EE6042"/>
    <w:rsid w:val="00EE6089"/>
    <w:rsid w:val="00EE7ABD"/>
    <w:rsid w:val="00EF02B7"/>
    <w:rsid w:val="00EF04E4"/>
    <w:rsid w:val="00EF13B2"/>
    <w:rsid w:val="00EF14AF"/>
    <w:rsid w:val="00EF17D6"/>
    <w:rsid w:val="00EF1FC2"/>
    <w:rsid w:val="00EF2C3D"/>
    <w:rsid w:val="00EF39BA"/>
    <w:rsid w:val="00EF5656"/>
    <w:rsid w:val="00EF5A0D"/>
    <w:rsid w:val="00EF5C1E"/>
    <w:rsid w:val="00EF6408"/>
    <w:rsid w:val="00EF7222"/>
    <w:rsid w:val="00EF77E4"/>
    <w:rsid w:val="00F00312"/>
    <w:rsid w:val="00F00679"/>
    <w:rsid w:val="00F01954"/>
    <w:rsid w:val="00F02828"/>
    <w:rsid w:val="00F02B2A"/>
    <w:rsid w:val="00F03790"/>
    <w:rsid w:val="00F03BFC"/>
    <w:rsid w:val="00F0503F"/>
    <w:rsid w:val="00F0558A"/>
    <w:rsid w:val="00F056DF"/>
    <w:rsid w:val="00F0593C"/>
    <w:rsid w:val="00F05DE6"/>
    <w:rsid w:val="00F0644C"/>
    <w:rsid w:val="00F06CCA"/>
    <w:rsid w:val="00F06E05"/>
    <w:rsid w:val="00F10C5B"/>
    <w:rsid w:val="00F12C10"/>
    <w:rsid w:val="00F13FBF"/>
    <w:rsid w:val="00F156C3"/>
    <w:rsid w:val="00F16768"/>
    <w:rsid w:val="00F16917"/>
    <w:rsid w:val="00F16FB4"/>
    <w:rsid w:val="00F17D0C"/>
    <w:rsid w:val="00F224F9"/>
    <w:rsid w:val="00F22FCB"/>
    <w:rsid w:val="00F23621"/>
    <w:rsid w:val="00F252F0"/>
    <w:rsid w:val="00F25B23"/>
    <w:rsid w:val="00F25BE5"/>
    <w:rsid w:val="00F27604"/>
    <w:rsid w:val="00F30021"/>
    <w:rsid w:val="00F3039D"/>
    <w:rsid w:val="00F314B1"/>
    <w:rsid w:val="00F3300E"/>
    <w:rsid w:val="00F337E8"/>
    <w:rsid w:val="00F3411D"/>
    <w:rsid w:val="00F3422B"/>
    <w:rsid w:val="00F34276"/>
    <w:rsid w:val="00F34B61"/>
    <w:rsid w:val="00F35D96"/>
    <w:rsid w:val="00F35E9A"/>
    <w:rsid w:val="00F36F9F"/>
    <w:rsid w:val="00F37AFA"/>
    <w:rsid w:val="00F4051F"/>
    <w:rsid w:val="00F409EE"/>
    <w:rsid w:val="00F4269B"/>
    <w:rsid w:val="00F429D7"/>
    <w:rsid w:val="00F45CD6"/>
    <w:rsid w:val="00F46324"/>
    <w:rsid w:val="00F46804"/>
    <w:rsid w:val="00F473B2"/>
    <w:rsid w:val="00F47BBA"/>
    <w:rsid w:val="00F50AE4"/>
    <w:rsid w:val="00F54ECB"/>
    <w:rsid w:val="00F5675F"/>
    <w:rsid w:val="00F5788E"/>
    <w:rsid w:val="00F60533"/>
    <w:rsid w:val="00F60A81"/>
    <w:rsid w:val="00F626FA"/>
    <w:rsid w:val="00F62F5C"/>
    <w:rsid w:val="00F64C06"/>
    <w:rsid w:val="00F64ED1"/>
    <w:rsid w:val="00F65180"/>
    <w:rsid w:val="00F651BC"/>
    <w:rsid w:val="00F65B8F"/>
    <w:rsid w:val="00F65DE4"/>
    <w:rsid w:val="00F66ADC"/>
    <w:rsid w:val="00F675AF"/>
    <w:rsid w:val="00F7068D"/>
    <w:rsid w:val="00F70966"/>
    <w:rsid w:val="00F70C4B"/>
    <w:rsid w:val="00F7200D"/>
    <w:rsid w:val="00F72A67"/>
    <w:rsid w:val="00F7411E"/>
    <w:rsid w:val="00F75976"/>
    <w:rsid w:val="00F7731F"/>
    <w:rsid w:val="00F81CA0"/>
    <w:rsid w:val="00F82D37"/>
    <w:rsid w:val="00F82EF2"/>
    <w:rsid w:val="00F85CE4"/>
    <w:rsid w:val="00F867AD"/>
    <w:rsid w:val="00F87087"/>
    <w:rsid w:val="00F87D01"/>
    <w:rsid w:val="00F910C0"/>
    <w:rsid w:val="00F92ED1"/>
    <w:rsid w:val="00F938C5"/>
    <w:rsid w:val="00F93D11"/>
    <w:rsid w:val="00F93EC4"/>
    <w:rsid w:val="00F96629"/>
    <w:rsid w:val="00F96E82"/>
    <w:rsid w:val="00F972FF"/>
    <w:rsid w:val="00FA2467"/>
    <w:rsid w:val="00FA266A"/>
    <w:rsid w:val="00FA295C"/>
    <w:rsid w:val="00FA2FB5"/>
    <w:rsid w:val="00FA3A82"/>
    <w:rsid w:val="00FA44AE"/>
    <w:rsid w:val="00FA5468"/>
    <w:rsid w:val="00FA5877"/>
    <w:rsid w:val="00FA7B67"/>
    <w:rsid w:val="00FB000C"/>
    <w:rsid w:val="00FB00D3"/>
    <w:rsid w:val="00FB2059"/>
    <w:rsid w:val="00FB3E81"/>
    <w:rsid w:val="00FB57F9"/>
    <w:rsid w:val="00FB5AEF"/>
    <w:rsid w:val="00FB6B42"/>
    <w:rsid w:val="00FB6E97"/>
    <w:rsid w:val="00FB6FDD"/>
    <w:rsid w:val="00FC0351"/>
    <w:rsid w:val="00FC2B6E"/>
    <w:rsid w:val="00FC323A"/>
    <w:rsid w:val="00FC5134"/>
    <w:rsid w:val="00FC52E8"/>
    <w:rsid w:val="00FC5C1E"/>
    <w:rsid w:val="00FC641D"/>
    <w:rsid w:val="00FC6609"/>
    <w:rsid w:val="00FC72B5"/>
    <w:rsid w:val="00FC7F72"/>
    <w:rsid w:val="00FD0821"/>
    <w:rsid w:val="00FD08A8"/>
    <w:rsid w:val="00FD0C0D"/>
    <w:rsid w:val="00FD13F9"/>
    <w:rsid w:val="00FD30F8"/>
    <w:rsid w:val="00FD3494"/>
    <w:rsid w:val="00FD5F32"/>
    <w:rsid w:val="00FD637B"/>
    <w:rsid w:val="00FD754D"/>
    <w:rsid w:val="00FD75A1"/>
    <w:rsid w:val="00FE1631"/>
    <w:rsid w:val="00FE17D9"/>
    <w:rsid w:val="00FE1A83"/>
    <w:rsid w:val="00FE3090"/>
    <w:rsid w:val="00FE3FF6"/>
    <w:rsid w:val="00FE5DBD"/>
    <w:rsid w:val="00FE6251"/>
    <w:rsid w:val="00FE6C3A"/>
    <w:rsid w:val="00FE775C"/>
    <w:rsid w:val="00FF2C83"/>
    <w:rsid w:val="00FF4708"/>
    <w:rsid w:val="00FF5452"/>
    <w:rsid w:val="00FF6188"/>
    <w:rsid w:val="00FF6EA2"/>
    <w:rsid w:val="00FF7724"/>
    <w:rsid w:val="00FF7950"/>
    <w:rsid w:val="00FF7E0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E05BC1-B96B-4D5D-9190-7C684CCC6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8B141B"/>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8B141B"/>
    <w:rPr>
      <w:rFonts w:ascii="Tahoma" w:hAnsi="Tahoma" w:cs="Tahoma"/>
      <w:sz w:val="16"/>
      <w:szCs w:val="16"/>
    </w:rPr>
  </w:style>
  <w:style w:type="paragraph" w:styleId="ListeParagraf">
    <w:name w:val="List Paragraph"/>
    <w:basedOn w:val="Normal"/>
    <w:uiPriority w:val="34"/>
    <w:qFormat/>
    <w:rsid w:val="00CE6245"/>
    <w:pPr>
      <w:spacing w:after="160" w:line="254" w:lineRule="auto"/>
      <w:ind w:left="720"/>
      <w:contextualSpacing/>
    </w:pPr>
  </w:style>
  <w:style w:type="paragraph" w:customStyle="1" w:styleId="Default">
    <w:name w:val="Default"/>
    <w:uiPriority w:val="99"/>
    <w:rsid w:val="007A6613"/>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7352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41587D-65FB-4BE4-A71C-E72F27711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2327</Words>
  <Characters>13269</Characters>
  <Application>Microsoft Office Word</Application>
  <DocSecurity>0</DocSecurity>
  <Lines>110</Lines>
  <Paragraphs>31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Nilufer Orhan</dc:creator>
  <cp:keywords/>
  <dc:description/>
  <cp:lastModifiedBy>Fujitsu</cp:lastModifiedBy>
  <cp:revision>2</cp:revision>
  <dcterms:created xsi:type="dcterms:W3CDTF">2019-06-19T13:15:00Z</dcterms:created>
  <dcterms:modified xsi:type="dcterms:W3CDTF">2019-06-19T13:15:00Z</dcterms:modified>
</cp:coreProperties>
</file>