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-405"/>
        <w:tblW w:w="0" w:type="auto"/>
        <w:tblLayout w:type="fixed"/>
        <w:tblLook w:val="04A0" w:firstRow="1" w:lastRow="0" w:firstColumn="1" w:lastColumn="0" w:noHBand="0" w:noVBand="1"/>
      </w:tblPr>
      <w:tblGrid>
        <w:gridCol w:w="921"/>
        <w:gridCol w:w="3298"/>
        <w:gridCol w:w="709"/>
        <w:gridCol w:w="709"/>
        <w:gridCol w:w="708"/>
        <w:gridCol w:w="709"/>
        <w:gridCol w:w="612"/>
        <w:gridCol w:w="921"/>
        <w:gridCol w:w="922"/>
        <w:gridCol w:w="922"/>
        <w:gridCol w:w="922"/>
        <w:gridCol w:w="922"/>
        <w:gridCol w:w="922"/>
      </w:tblGrid>
      <w:tr w:rsidR="0019463D" w:rsidTr="003620E4">
        <w:trPr>
          <w:trHeight w:val="708"/>
        </w:trPr>
        <w:tc>
          <w:tcPr>
            <w:tcW w:w="921" w:type="dxa"/>
          </w:tcPr>
          <w:p w:rsidR="0019463D" w:rsidRPr="0019463D" w:rsidRDefault="0019463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63D">
              <w:rPr>
                <w:rFonts w:ascii="Times New Roman" w:hAnsi="Times New Roman" w:cs="Times New Roman"/>
                <w:b/>
                <w:sz w:val="18"/>
                <w:szCs w:val="18"/>
              </w:rPr>
              <w:t>DERS KODU</w:t>
            </w:r>
          </w:p>
        </w:tc>
        <w:tc>
          <w:tcPr>
            <w:tcW w:w="3298" w:type="dxa"/>
          </w:tcPr>
          <w:p w:rsidR="0019463D" w:rsidRPr="0019463D" w:rsidRDefault="0019463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63D">
              <w:rPr>
                <w:rFonts w:ascii="Times New Roman" w:hAnsi="Times New Roman" w:cs="Times New Roman"/>
                <w:b/>
                <w:sz w:val="18"/>
                <w:szCs w:val="18"/>
              </w:rPr>
              <w:t>DERS ADI</w:t>
            </w:r>
          </w:p>
          <w:p w:rsidR="0019463D" w:rsidRPr="0019463D" w:rsidRDefault="0019463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9463D" w:rsidRPr="0019463D" w:rsidRDefault="0019463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9463D" w:rsidRPr="0019463D" w:rsidRDefault="0019463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10.06.2019</w:t>
            </w:r>
          </w:p>
          <w:p w:rsidR="0019463D" w:rsidRPr="0019463D" w:rsidRDefault="0019463D" w:rsidP="003620E4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PAZARTESİ</w:t>
            </w:r>
          </w:p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11.06.2019</w:t>
            </w:r>
          </w:p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SALI</w:t>
            </w:r>
          </w:p>
        </w:tc>
        <w:tc>
          <w:tcPr>
            <w:tcW w:w="708" w:type="dxa"/>
            <w:textDirection w:val="btLr"/>
            <w:vAlign w:val="center"/>
          </w:tcPr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12.06.2019</w:t>
            </w:r>
          </w:p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ÇARŞAMBA</w:t>
            </w:r>
          </w:p>
        </w:tc>
        <w:tc>
          <w:tcPr>
            <w:tcW w:w="709" w:type="dxa"/>
            <w:textDirection w:val="btLr"/>
            <w:vAlign w:val="center"/>
          </w:tcPr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13.06.2019</w:t>
            </w:r>
          </w:p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PERŞEMBE</w:t>
            </w:r>
          </w:p>
        </w:tc>
        <w:tc>
          <w:tcPr>
            <w:tcW w:w="612" w:type="dxa"/>
            <w:textDirection w:val="btLr"/>
            <w:vAlign w:val="center"/>
          </w:tcPr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14.06.2019</w:t>
            </w:r>
          </w:p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CUMA</w:t>
            </w:r>
          </w:p>
        </w:tc>
        <w:tc>
          <w:tcPr>
            <w:tcW w:w="921" w:type="dxa"/>
            <w:textDirection w:val="btLr"/>
            <w:vAlign w:val="center"/>
          </w:tcPr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17.06.2019</w:t>
            </w:r>
          </w:p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PAZARTESİ</w:t>
            </w:r>
          </w:p>
        </w:tc>
        <w:tc>
          <w:tcPr>
            <w:tcW w:w="922" w:type="dxa"/>
            <w:textDirection w:val="btLr"/>
            <w:vAlign w:val="center"/>
          </w:tcPr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18.06.2019</w:t>
            </w:r>
          </w:p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SALI</w:t>
            </w:r>
          </w:p>
        </w:tc>
        <w:tc>
          <w:tcPr>
            <w:tcW w:w="922" w:type="dxa"/>
            <w:textDirection w:val="btLr"/>
            <w:vAlign w:val="center"/>
          </w:tcPr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19.06.2019 ÇARŞAMBA</w:t>
            </w:r>
          </w:p>
        </w:tc>
        <w:tc>
          <w:tcPr>
            <w:tcW w:w="922" w:type="dxa"/>
            <w:textDirection w:val="btLr"/>
            <w:vAlign w:val="center"/>
          </w:tcPr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20.06.2019</w:t>
            </w:r>
          </w:p>
          <w:p w:rsidR="0019463D" w:rsidRPr="0019463D" w:rsidRDefault="0019463D" w:rsidP="003620E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PERŞEMBE</w:t>
            </w:r>
          </w:p>
        </w:tc>
        <w:tc>
          <w:tcPr>
            <w:tcW w:w="922" w:type="dxa"/>
            <w:textDirection w:val="btLr"/>
          </w:tcPr>
          <w:p w:rsidR="0019463D" w:rsidRPr="0019463D" w:rsidRDefault="0019463D" w:rsidP="003620E4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SINAV SALONU</w:t>
            </w:r>
          </w:p>
        </w:tc>
        <w:tc>
          <w:tcPr>
            <w:tcW w:w="922" w:type="dxa"/>
            <w:textDirection w:val="btLr"/>
          </w:tcPr>
          <w:p w:rsidR="0019463D" w:rsidRPr="0019463D" w:rsidRDefault="0019463D" w:rsidP="0019463D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GÖREVLİ</w:t>
            </w:r>
            <w:r w:rsidR="00E60364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f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5013302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ILERI KUANTUM MEKANIGI I /2.şube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10:00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F85B17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CEREN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5013302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ILERI KUANTUM MEKANIGI I /1. şube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10:00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104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ÖNDER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5013302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ILERI KUANTUM MEKANIGI I /3.şube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10:00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HİLAL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5741302 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KUANTUM MEKANİĞİ II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14:00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104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EMRE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5031302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ELEKTROMANYETİK TEORİ I 1. şube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315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İREM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E0E0E0"/>
              </w:rPr>
              <w:t>5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041302</w:t>
            </w:r>
          </w:p>
        </w:tc>
        <w:tc>
          <w:tcPr>
            <w:tcW w:w="3298" w:type="dxa"/>
          </w:tcPr>
          <w:p w:rsidR="000D4852" w:rsidRPr="003620E4" w:rsidRDefault="00302A98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ELEKTROMANYETİK TEORİ I 3</w:t>
            </w:r>
            <w:r w:rsidR="000D4852"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 xml:space="preserve"> . şube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DİDEM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5071302 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FİZİKTE MATEMATİK METODLAR I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10:3</w:t>
            </w:r>
            <w:r w:rsidR="000D4852"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FAMSS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ÖNDER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E0E0E0"/>
              </w:rPr>
              <w:t>5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041302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 xml:space="preserve">İLERİ ELEKTROMANYETİK TEORİ II 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F63A01" w:rsidP="008D3CF9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09</w:t>
            </w:r>
            <w:r w:rsidR="000D4852" w:rsidRPr="003620E4">
              <w:rPr>
                <w:rFonts w:ascii="Tahoma" w:hAnsi="Tahoma" w:cs="Tahoma"/>
                <w:sz w:val="14"/>
                <w:szCs w:val="14"/>
              </w:rPr>
              <w:t>:</w:t>
            </w:r>
            <w:r w:rsidR="008D3CF9">
              <w:rPr>
                <w:rFonts w:ascii="Tahoma" w:hAnsi="Tahoma" w:cs="Tahoma"/>
                <w:sz w:val="14"/>
                <w:szCs w:val="14"/>
              </w:rPr>
              <w:t>0</w:t>
            </w:r>
            <w:r w:rsidR="000D4852"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111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CEREN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5531302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İSTATİSTİK MEKANİK I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7E26B5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10:00</w:t>
            </w: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DİDEM</w:t>
            </w:r>
          </w:p>
        </w:tc>
      </w:tr>
      <w:tr w:rsidR="00AC7AC4" w:rsidRPr="008C2010" w:rsidTr="003620E4">
        <w:tc>
          <w:tcPr>
            <w:tcW w:w="921" w:type="dxa"/>
          </w:tcPr>
          <w:p w:rsidR="00AC7AC4" w:rsidRPr="003620E4" w:rsidRDefault="00AC7AC4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5751302</w:t>
            </w:r>
          </w:p>
        </w:tc>
        <w:tc>
          <w:tcPr>
            <w:tcW w:w="3298" w:type="dxa"/>
          </w:tcPr>
          <w:p w:rsidR="00AC7AC4" w:rsidRPr="003620E4" w:rsidRDefault="00AC7AC4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MOLEKÜL SPEKTROSKOPİSİ I</w:t>
            </w:r>
          </w:p>
        </w:tc>
        <w:tc>
          <w:tcPr>
            <w:tcW w:w="709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C7AC4" w:rsidRPr="003620E4" w:rsidRDefault="00AC7AC4" w:rsidP="00F63A01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 w:rsidR="00F63A01">
              <w:rPr>
                <w:rFonts w:ascii="Tahoma" w:hAnsi="Tahoma" w:cs="Tahoma"/>
                <w:sz w:val="14"/>
                <w:szCs w:val="14"/>
              </w:rPr>
              <w:t>1</w:t>
            </w:r>
            <w:r w:rsidRPr="003620E4">
              <w:rPr>
                <w:rFonts w:ascii="Tahoma" w:hAnsi="Tahoma" w:cs="Tahoma"/>
                <w:sz w:val="14"/>
                <w:szCs w:val="14"/>
              </w:rPr>
              <w:t>:</w:t>
            </w:r>
            <w:r w:rsidR="003E1198"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922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C7AC4" w:rsidRPr="003620E4" w:rsidRDefault="00AC7AC4" w:rsidP="003620E4">
            <w:r w:rsidRPr="003620E4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C7AC4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C7AC4" w:rsidRPr="008C2010" w:rsidTr="003620E4">
        <w:tc>
          <w:tcPr>
            <w:tcW w:w="921" w:type="dxa"/>
          </w:tcPr>
          <w:p w:rsidR="00AC7AC4" w:rsidRPr="003620E4" w:rsidRDefault="00AC7AC4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E0E0E0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5761302</w:t>
            </w:r>
          </w:p>
        </w:tc>
        <w:tc>
          <w:tcPr>
            <w:tcW w:w="3298" w:type="dxa"/>
          </w:tcPr>
          <w:p w:rsidR="00AC7AC4" w:rsidRPr="003620E4" w:rsidRDefault="00AC7AC4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E0E0E0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MOLEKÜL SPEKTROSKOPİSİ II</w:t>
            </w:r>
          </w:p>
        </w:tc>
        <w:tc>
          <w:tcPr>
            <w:tcW w:w="709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C7AC4" w:rsidRPr="003620E4" w:rsidRDefault="00AC7AC4" w:rsidP="003E1198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</w:t>
            </w:r>
            <w:r w:rsidR="003E1198"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922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C7AC4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C7AC4" w:rsidRPr="003620E4" w:rsidRDefault="00AC7AC4" w:rsidP="003620E4">
            <w:r w:rsidRPr="003620E4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C7AC4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6111302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KRİSTAL BÜYÜTME TEKNİKLERİ II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7E26B5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15</w:t>
            </w:r>
            <w:proofErr w:type="gramStart"/>
            <w:r w:rsidRPr="003620E4">
              <w:rPr>
                <w:rFonts w:ascii="Tahoma" w:hAnsi="Tahoma" w:cs="Tahoma"/>
                <w:sz w:val="14"/>
                <w:szCs w:val="14"/>
              </w:rPr>
              <w:t>:.</w:t>
            </w:r>
            <w:proofErr w:type="gramEnd"/>
            <w:r w:rsidRPr="003620E4">
              <w:rPr>
                <w:rFonts w:ascii="Tahoma" w:hAnsi="Tahoma" w:cs="Tahoma"/>
                <w:sz w:val="14"/>
                <w:szCs w:val="14"/>
              </w:rPr>
              <w:t>00</w:t>
            </w: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AC7AC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FAMSS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5051302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KATIHAL FİZİĞİ I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3620E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104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0D4852" w:rsidRPr="008C2010" w:rsidTr="003620E4">
        <w:trPr>
          <w:trHeight w:val="262"/>
        </w:trPr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5101302 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 xml:space="preserve">X IŞINLARI VE TEKNOLOJİK UYGULAMALARI                               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F85B17" w:rsidP="003E1198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 w:rsidR="003E1198">
              <w:rPr>
                <w:rFonts w:ascii="Tahoma" w:hAnsi="Tahoma" w:cs="Tahoma"/>
                <w:sz w:val="14"/>
                <w:szCs w:val="14"/>
              </w:rPr>
              <w:t>6</w:t>
            </w:r>
            <w:r w:rsidRPr="003620E4">
              <w:rPr>
                <w:rFonts w:ascii="Tahoma" w:hAnsi="Tahoma" w:cs="Tahoma"/>
                <w:sz w:val="14"/>
                <w:szCs w:val="14"/>
              </w:rPr>
              <w:t>:30</w:t>
            </w:r>
          </w:p>
        </w:tc>
        <w:tc>
          <w:tcPr>
            <w:tcW w:w="922" w:type="dxa"/>
          </w:tcPr>
          <w:p w:rsidR="000D4852" w:rsidRPr="003620E4" w:rsidRDefault="003620E4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 xml:space="preserve">X Işın </w:t>
            </w:r>
            <w:proofErr w:type="spellStart"/>
            <w:r w:rsidRPr="003620E4">
              <w:rPr>
                <w:rFonts w:ascii="Tahoma" w:hAnsi="Tahoma" w:cs="Tahoma"/>
                <w:sz w:val="14"/>
                <w:szCs w:val="14"/>
              </w:rPr>
              <w:t>Lab</w:t>
            </w:r>
            <w:proofErr w:type="spellEnd"/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  <w:bookmarkStart w:id="0" w:name="_GoBack"/>
        <w:bookmarkEnd w:id="0"/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5711302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MOLEKÜL GRUP TEORİSİ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16:30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3620E4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5131302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EAEAEA"/>
              </w:rPr>
              <w:t> 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tr-TR"/>
              </w:rPr>
              <w:t>YARI İLETKEN FİZİĞİ I</w:t>
            </w:r>
            <w:r w:rsidRPr="003620E4"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  <w:t xml:space="preserve">  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16:30</w:t>
            </w: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3E13A7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5371302 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LAZER FİZİĞİ 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F63A01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16:30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3E13A7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104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5121302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KATILARIN OPTİK ÖZELLİKLERİ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3E13A7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0D4852" w:rsidRPr="008C2010" w:rsidTr="003620E4"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5451302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 xml:space="preserve">PLAZMA FİZİĞİ 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15.30</w:t>
            </w: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3E13A7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0D4852" w:rsidRPr="008C2010" w:rsidTr="003620E4">
        <w:trPr>
          <w:trHeight w:val="145"/>
        </w:trPr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5141302</w:t>
            </w:r>
          </w:p>
        </w:tc>
        <w:tc>
          <w:tcPr>
            <w:tcW w:w="3298" w:type="dxa"/>
          </w:tcPr>
          <w:p w:rsidR="000D4852" w:rsidRPr="003620E4" w:rsidRDefault="000D4852" w:rsidP="003620E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YARI İLETKEN FİZİĞİ II</w:t>
            </w: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0D4852" w:rsidRPr="003620E4" w:rsidRDefault="007E26B5" w:rsidP="003620E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14:30</w:t>
            </w:r>
          </w:p>
        </w:tc>
        <w:tc>
          <w:tcPr>
            <w:tcW w:w="921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0D4852" w:rsidP="003620E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0D4852" w:rsidRPr="003620E4" w:rsidRDefault="003E13A7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0D4852" w:rsidRPr="003620E4" w:rsidRDefault="0019463D" w:rsidP="003620E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3E13A7" w:rsidRPr="008C2010" w:rsidTr="003620E4"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tr-TR"/>
              </w:rPr>
              <w:t>5191302</w:t>
            </w:r>
            <w:r w:rsidRPr="003620E4"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3298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OPTOELEKTRONİK</w:t>
            </w: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8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FAMSS</w:t>
            </w:r>
          </w:p>
        </w:tc>
        <w:tc>
          <w:tcPr>
            <w:tcW w:w="922" w:type="dxa"/>
          </w:tcPr>
          <w:p w:rsidR="003E13A7" w:rsidRPr="003620E4" w:rsidRDefault="0019463D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3E13A7" w:rsidRPr="008C2010" w:rsidTr="003620E4"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5211302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298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8D3CF9" w:rsidP="008D3CF9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9</w:t>
            </w:r>
            <w:r w:rsidR="003E13A7" w:rsidRPr="003620E4">
              <w:rPr>
                <w:rFonts w:ascii="Tahoma" w:hAnsi="Tahoma" w:cs="Tahoma"/>
                <w:sz w:val="14"/>
                <w:szCs w:val="14"/>
              </w:rPr>
              <w:t>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="003E13A7"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FAMSS</w:t>
            </w:r>
          </w:p>
        </w:tc>
        <w:tc>
          <w:tcPr>
            <w:tcW w:w="922" w:type="dxa"/>
          </w:tcPr>
          <w:p w:rsidR="003E13A7" w:rsidRPr="003620E4" w:rsidRDefault="0019463D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3E13A7" w:rsidRPr="008C2010" w:rsidTr="003620E4"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5221302</w:t>
            </w:r>
          </w:p>
        </w:tc>
        <w:tc>
          <w:tcPr>
            <w:tcW w:w="3298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MİKRO VE NANOFABRİKASYON</w:t>
            </w: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F63A01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15:00</w:t>
            </w:r>
          </w:p>
        </w:tc>
        <w:tc>
          <w:tcPr>
            <w:tcW w:w="708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3E13A7" w:rsidRPr="003620E4" w:rsidRDefault="0019463D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3E13A7" w:rsidRPr="008C2010" w:rsidTr="003620E4"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5251302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298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ELEKTRONİK II</w:t>
            </w: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L338</w:t>
            </w:r>
          </w:p>
        </w:tc>
        <w:tc>
          <w:tcPr>
            <w:tcW w:w="922" w:type="dxa"/>
          </w:tcPr>
          <w:p w:rsidR="003E13A7" w:rsidRPr="003620E4" w:rsidRDefault="0019463D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3E13A7" w:rsidRPr="008C2010" w:rsidTr="003620E4"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</w:pPr>
            <w:r w:rsidRPr="003620E4"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  <w:t>5271302 </w:t>
            </w:r>
          </w:p>
        </w:tc>
        <w:tc>
          <w:tcPr>
            <w:tcW w:w="3298" w:type="dxa"/>
          </w:tcPr>
          <w:p w:rsidR="003E13A7" w:rsidRPr="003620E4" w:rsidRDefault="003E13A7" w:rsidP="003E13A7">
            <w:pPr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</w:pPr>
            <w:r w:rsidRPr="003620E4"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  <w:t xml:space="preserve"> GÜNEŞ ENERJİSİNDE SEÇME KONULAR I </w:t>
            </w: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3E13A7" w:rsidRPr="003620E4" w:rsidRDefault="00F63A01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16:0</w:t>
            </w:r>
            <w:r w:rsidR="003E13A7"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3E13A7" w:rsidRPr="003620E4" w:rsidRDefault="0019463D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3E13A7" w:rsidRPr="008C2010" w:rsidTr="003620E4"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5281302</w:t>
            </w:r>
          </w:p>
        </w:tc>
        <w:tc>
          <w:tcPr>
            <w:tcW w:w="3298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F63A01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 w:rsidR="00F63A01">
              <w:rPr>
                <w:rFonts w:ascii="Tahoma" w:hAnsi="Tahoma" w:cs="Tahoma"/>
                <w:sz w:val="14"/>
                <w:szCs w:val="14"/>
              </w:rPr>
              <w:t>6</w:t>
            </w:r>
            <w:r w:rsidRPr="003620E4">
              <w:rPr>
                <w:rFonts w:ascii="Tahoma" w:hAnsi="Tahoma" w:cs="Tahoma"/>
                <w:sz w:val="14"/>
                <w:szCs w:val="14"/>
              </w:rPr>
              <w:t>:30</w:t>
            </w: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L236</w:t>
            </w:r>
          </w:p>
        </w:tc>
        <w:tc>
          <w:tcPr>
            <w:tcW w:w="922" w:type="dxa"/>
          </w:tcPr>
          <w:p w:rsidR="003E13A7" w:rsidRPr="003620E4" w:rsidRDefault="0019463D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3E13A7" w:rsidRPr="008C2010" w:rsidTr="003620E4"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5281302</w:t>
            </w:r>
          </w:p>
        </w:tc>
        <w:tc>
          <w:tcPr>
            <w:tcW w:w="3298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TEK. MALZ. FİZİKSEL ÖLÇÜM METOTLARI II</w:t>
            </w: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F63A01" w:rsidP="00F63A01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</w:t>
            </w:r>
            <w:r w:rsidR="003E13A7" w:rsidRPr="003620E4">
              <w:rPr>
                <w:rFonts w:ascii="Tahoma" w:hAnsi="Tahoma" w:cs="Tahoma"/>
                <w:sz w:val="14"/>
                <w:szCs w:val="14"/>
              </w:rPr>
              <w:t>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="003E13A7"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L236</w:t>
            </w:r>
          </w:p>
        </w:tc>
        <w:tc>
          <w:tcPr>
            <w:tcW w:w="922" w:type="dxa"/>
          </w:tcPr>
          <w:p w:rsidR="003E13A7" w:rsidRPr="003620E4" w:rsidRDefault="0019463D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3E13A7" w:rsidRPr="008C2010" w:rsidTr="003620E4"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5731302</w:t>
            </w:r>
          </w:p>
        </w:tc>
        <w:tc>
          <w:tcPr>
            <w:tcW w:w="3298" w:type="dxa"/>
          </w:tcPr>
          <w:p w:rsidR="003E13A7" w:rsidRPr="003620E4" w:rsidRDefault="003E13A7" w:rsidP="003E13A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MOLEKÜLER MODELLEME</w:t>
            </w: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3E13A7" w:rsidRPr="003620E4" w:rsidRDefault="00F63A01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15:00</w:t>
            </w:r>
          </w:p>
        </w:tc>
        <w:tc>
          <w:tcPr>
            <w:tcW w:w="709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8D3CF9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3E13A7" w:rsidRPr="003620E4" w:rsidRDefault="003E13A7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L316</w:t>
            </w:r>
          </w:p>
        </w:tc>
        <w:tc>
          <w:tcPr>
            <w:tcW w:w="922" w:type="dxa"/>
          </w:tcPr>
          <w:p w:rsidR="003E13A7" w:rsidRPr="003620E4" w:rsidRDefault="0019463D" w:rsidP="003E13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3620E4">
        <w:tc>
          <w:tcPr>
            <w:tcW w:w="921" w:type="dxa"/>
          </w:tcPr>
          <w:p w:rsidR="00A12707" w:rsidRPr="00A12707" w:rsidRDefault="00A12707" w:rsidP="00A12707">
            <w:pPr>
              <w:rPr>
                <w:rFonts w:ascii="Tahoma" w:hAnsi="Tahoma" w:cs="Tahoma"/>
                <w:b/>
                <w:color w:val="FF0000"/>
                <w:sz w:val="14"/>
                <w:szCs w:val="14"/>
                <w:shd w:val="clear" w:color="auto" w:fill="FFFFFF"/>
              </w:rPr>
            </w:pPr>
            <w:r w:rsidRPr="00A12707">
              <w:rPr>
                <w:rFonts w:ascii="Tahoma" w:hAnsi="Tahoma" w:cs="Tahoma"/>
                <w:b/>
                <w:color w:val="FF0000"/>
                <w:sz w:val="14"/>
                <w:szCs w:val="14"/>
                <w:shd w:val="clear" w:color="auto" w:fill="FFFFFF"/>
              </w:rPr>
              <w:t>5081302 </w:t>
            </w:r>
          </w:p>
        </w:tc>
        <w:tc>
          <w:tcPr>
            <w:tcW w:w="3298" w:type="dxa"/>
          </w:tcPr>
          <w:p w:rsidR="00A12707" w:rsidRPr="00A12707" w:rsidRDefault="00A12707" w:rsidP="00A12707">
            <w:pPr>
              <w:rPr>
                <w:rFonts w:ascii="Tahoma" w:hAnsi="Tahoma" w:cs="Tahoma"/>
                <w:b/>
                <w:color w:val="FF0000"/>
                <w:sz w:val="14"/>
                <w:szCs w:val="14"/>
                <w:shd w:val="clear" w:color="auto" w:fill="FFFFFF"/>
              </w:rPr>
            </w:pPr>
            <w:r w:rsidRPr="00A12707">
              <w:rPr>
                <w:rFonts w:ascii="Tahoma" w:hAnsi="Tahoma" w:cs="Tahoma"/>
                <w:b/>
                <w:color w:val="FF0000"/>
                <w:sz w:val="14"/>
                <w:szCs w:val="14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709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A12707">
              <w:rPr>
                <w:rFonts w:ascii="Tahoma" w:hAnsi="Tahoma" w:cs="Tahoma"/>
                <w:color w:val="FF0000"/>
                <w:sz w:val="14"/>
                <w:szCs w:val="14"/>
              </w:rPr>
              <w:t>13:00</w:t>
            </w:r>
          </w:p>
        </w:tc>
        <w:tc>
          <w:tcPr>
            <w:tcW w:w="709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612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A12707">
              <w:rPr>
                <w:rFonts w:ascii="Tahoma" w:hAnsi="Tahoma" w:cs="Tahoma"/>
                <w:color w:val="FF0000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12707" w:rsidRPr="00A12707" w:rsidRDefault="00A12707" w:rsidP="00A12707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A12707">
              <w:rPr>
                <w:rFonts w:ascii="Tahoma" w:hAnsi="Tahoma" w:cs="Tahoma"/>
                <w:color w:val="FF0000"/>
                <w:sz w:val="14"/>
                <w:szCs w:val="14"/>
              </w:rPr>
              <w:t>-</w:t>
            </w:r>
          </w:p>
        </w:tc>
      </w:tr>
      <w:tr w:rsidR="00A12707" w:rsidRPr="008C2010" w:rsidTr="003620E4"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5881302 </w:t>
            </w:r>
          </w:p>
        </w:tc>
        <w:tc>
          <w:tcPr>
            <w:tcW w:w="3298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KRİSTAL ORGU DİNAMİĞİ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3620E4"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6081302</w:t>
            </w:r>
          </w:p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</w:p>
        </w:tc>
        <w:tc>
          <w:tcPr>
            <w:tcW w:w="3298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3620E4">
        <w:trPr>
          <w:trHeight w:val="312"/>
        </w:trPr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DFDFD"/>
              </w:rPr>
              <w:t>5421302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EAEAEA"/>
              </w:rPr>
              <w:t> </w:t>
            </w:r>
          </w:p>
        </w:tc>
        <w:tc>
          <w:tcPr>
            <w:tcW w:w="3298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DFDFD"/>
              </w:rPr>
              <w:t>MOLEKÜL FİZİĞİNDE HESAPLAMA YÖNTEMLERİ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3620E4">
        <w:trPr>
          <w:trHeight w:val="312"/>
        </w:trPr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6181302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298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DİELEKTRİK FİZİĞİ I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C4598C">
        <w:trPr>
          <w:trHeight w:val="985"/>
        </w:trPr>
        <w:tc>
          <w:tcPr>
            <w:tcW w:w="921" w:type="dxa"/>
          </w:tcPr>
          <w:p w:rsidR="00A12707" w:rsidRDefault="00A12707" w:rsidP="00A127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DERS KODU</w:t>
            </w:r>
          </w:p>
        </w:tc>
        <w:tc>
          <w:tcPr>
            <w:tcW w:w="3298" w:type="dxa"/>
          </w:tcPr>
          <w:p w:rsidR="00A12707" w:rsidRDefault="00A12707" w:rsidP="00A127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DERS ADI</w:t>
            </w:r>
          </w:p>
        </w:tc>
        <w:tc>
          <w:tcPr>
            <w:tcW w:w="709" w:type="dxa"/>
            <w:textDirection w:val="btLr"/>
            <w:vAlign w:val="center"/>
          </w:tcPr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10.06.2019</w:t>
            </w:r>
          </w:p>
          <w:p w:rsidR="00A12707" w:rsidRPr="003620E4" w:rsidRDefault="00A12707" w:rsidP="00A12707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PAZARTESİ</w:t>
            </w:r>
          </w:p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11.06.2019</w:t>
            </w:r>
          </w:p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SALI</w:t>
            </w:r>
          </w:p>
        </w:tc>
        <w:tc>
          <w:tcPr>
            <w:tcW w:w="708" w:type="dxa"/>
            <w:textDirection w:val="btLr"/>
            <w:vAlign w:val="center"/>
          </w:tcPr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12.06.2019</w:t>
            </w:r>
          </w:p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ÇARŞAMBA</w:t>
            </w:r>
          </w:p>
        </w:tc>
        <w:tc>
          <w:tcPr>
            <w:tcW w:w="709" w:type="dxa"/>
            <w:textDirection w:val="btLr"/>
            <w:vAlign w:val="center"/>
          </w:tcPr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13.06.2019</w:t>
            </w:r>
          </w:p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PERŞEMBE</w:t>
            </w:r>
          </w:p>
        </w:tc>
        <w:tc>
          <w:tcPr>
            <w:tcW w:w="612" w:type="dxa"/>
            <w:textDirection w:val="btLr"/>
            <w:vAlign w:val="center"/>
          </w:tcPr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14.06.2019</w:t>
            </w:r>
          </w:p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CUMA</w:t>
            </w:r>
          </w:p>
        </w:tc>
        <w:tc>
          <w:tcPr>
            <w:tcW w:w="921" w:type="dxa"/>
            <w:textDirection w:val="btLr"/>
            <w:vAlign w:val="center"/>
          </w:tcPr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17.06.2019</w:t>
            </w:r>
          </w:p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PAZARTESİ</w:t>
            </w:r>
          </w:p>
        </w:tc>
        <w:tc>
          <w:tcPr>
            <w:tcW w:w="922" w:type="dxa"/>
            <w:textDirection w:val="btLr"/>
            <w:vAlign w:val="center"/>
          </w:tcPr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18.06.2019</w:t>
            </w:r>
          </w:p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SALI</w:t>
            </w:r>
          </w:p>
        </w:tc>
        <w:tc>
          <w:tcPr>
            <w:tcW w:w="922" w:type="dxa"/>
            <w:textDirection w:val="btLr"/>
            <w:vAlign w:val="center"/>
          </w:tcPr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19.06.2019 ÇARŞAMBA</w:t>
            </w:r>
          </w:p>
        </w:tc>
        <w:tc>
          <w:tcPr>
            <w:tcW w:w="922" w:type="dxa"/>
            <w:textDirection w:val="btLr"/>
          </w:tcPr>
          <w:p w:rsidR="00A12707" w:rsidRPr="003620E4" w:rsidRDefault="00A12707" w:rsidP="00A12707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20.06.2019</w:t>
            </w:r>
          </w:p>
          <w:p w:rsidR="00A12707" w:rsidRPr="003620E4" w:rsidRDefault="00A12707" w:rsidP="00A12707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</w:rPr>
              <w:t>PERŞEMBE</w:t>
            </w:r>
          </w:p>
        </w:tc>
        <w:tc>
          <w:tcPr>
            <w:tcW w:w="922" w:type="dxa"/>
            <w:textDirection w:val="btLr"/>
          </w:tcPr>
          <w:p w:rsidR="00A12707" w:rsidRDefault="00A12707" w:rsidP="00A12707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SINAV SALONU</w:t>
            </w:r>
          </w:p>
        </w:tc>
        <w:tc>
          <w:tcPr>
            <w:tcW w:w="922" w:type="dxa"/>
            <w:textDirection w:val="btLr"/>
          </w:tcPr>
          <w:p w:rsidR="00A12707" w:rsidRDefault="00A12707" w:rsidP="00A12707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GÖREVLİLER</w:t>
            </w:r>
          </w:p>
        </w:tc>
      </w:tr>
      <w:tr w:rsidR="00A12707" w:rsidRPr="008C2010" w:rsidTr="003620E4"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5171302</w:t>
            </w:r>
          </w:p>
        </w:tc>
        <w:tc>
          <w:tcPr>
            <w:tcW w:w="3298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NÜKLEER FİZİK I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9</w:t>
            </w:r>
            <w:r w:rsidRPr="003620E4">
              <w:rPr>
                <w:rFonts w:ascii="Tahoma" w:hAnsi="Tahoma" w:cs="Tahoma"/>
                <w:sz w:val="14"/>
                <w:szCs w:val="14"/>
              </w:rPr>
              <w:t>:00</w:t>
            </w: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3620E4"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5951302</w:t>
            </w:r>
          </w:p>
        </w:tc>
        <w:tc>
          <w:tcPr>
            <w:tcW w:w="3298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 xml:space="preserve">RADYASYON FİZİĞİ 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1</w:t>
            </w:r>
            <w:r w:rsidRPr="003620E4">
              <w:rPr>
                <w:rFonts w:ascii="Tahoma" w:hAnsi="Tahoma" w:cs="Tahoma"/>
                <w:sz w:val="14"/>
                <w:szCs w:val="14"/>
              </w:rPr>
              <w:t>:00</w:t>
            </w: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3620E4"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6201302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298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TERMAL ANALİZ METODLARININ UYGULAMALARI VE FİZİKSEL PRENSİPLERİ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3620E4"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6211302</w:t>
            </w:r>
          </w:p>
        </w:tc>
        <w:tc>
          <w:tcPr>
            <w:tcW w:w="3298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YOĞUNLUK FONKSİYONU TEORİSİ VE UYGULAMALARI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16:30</w:t>
            </w: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3620E4"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Style w:val="Gl"/>
                <w:rFonts w:ascii="Tahoma" w:hAnsi="Tahoma" w:cs="Tahoma"/>
                <w:sz w:val="14"/>
                <w:szCs w:val="14"/>
              </w:rPr>
              <w:t>5331302 </w:t>
            </w:r>
          </w:p>
        </w:tc>
        <w:tc>
          <w:tcPr>
            <w:tcW w:w="3298" w:type="dxa"/>
            <w:vAlign w:val="center"/>
          </w:tcPr>
          <w:p w:rsidR="00A12707" w:rsidRPr="003620E4" w:rsidRDefault="00A12707" w:rsidP="00A12707">
            <w:pPr>
              <w:rPr>
                <w:rFonts w:ascii="Tahoma" w:hAnsi="Tahoma" w:cs="Tahoma"/>
                <w:b/>
                <w:sz w:val="14"/>
                <w:szCs w:val="14"/>
              </w:rPr>
            </w:pPr>
            <w:r w:rsidRPr="003620E4">
              <w:rPr>
                <w:rStyle w:val="Gl"/>
                <w:rFonts w:ascii="Tahoma" w:hAnsi="Tahoma" w:cs="Tahoma"/>
                <w:sz w:val="14"/>
                <w:szCs w:val="14"/>
              </w:rPr>
              <w:t xml:space="preserve"> BULK VE NANO TERMOELEKTRİK MALZEMELER 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Z23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RPr="008C2010" w:rsidTr="003620E4">
        <w:tc>
          <w:tcPr>
            <w:tcW w:w="921" w:type="dxa"/>
          </w:tcPr>
          <w:p w:rsidR="00A12707" w:rsidRPr="003620E4" w:rsidRDefault="00A12707" w:rsidP="00A12707">
            <w:pPr>
              <w:rPr>
                <w:rStyle w:val="Gl"/>
                <w:rFonts w:ascii="Tahoma" w:hAnsi="Tahoma" w:cs="Tahoma"/>
                <w:sz w:val="14"/>
                <w:szCs w:val="14"/>
              </w:rPr>
            </w:pPr>
            <w:r w:rsidRPr="003620E4">
              <w:rPr>
                <w:rStyle w:val="Gl"/>
                <w:rFonts w:ascii="Tahoma" w:hAnsi="Tahoma" w:cs="Tahoma"/>
                <w:sz w:val="14"/>
                <w:szCs w:val="14"/>
              </w:rPr>
              <w:t>5301302 </w:t>
            </w:r>
          </w:p>
        </w:tc>
        <w:tc>
          <w:tcPr>
            <w:tcW w:w="3298" w:type="dxa"/>
          </w:tcPr>
          <w:p w:rsidR="00A12707" w:rsidRPr="003620E4" w:rsidRDefault="00A12707" w:rsidP="00A12707">
            <w:pPr>
              <w:rPr>
                <w:rStyle w:val="Gl"/>
                <w:rFonts w:ascii="Tahoma" w:hAnsi="Tahoma" w:cs="Tahoma"/>
                <w:sz w:val="14"/>
                <w:szCs w:val="14"/>
              </w:rPr>
            </w:pPr>
            <w:r w:rsidRPr="003620E4">
              <w:rPr>
                <w:rStyle w:val="Gl"/>
                <w:rFonts w:ascii="Tahoma" w:hAnsi="Tahoma" w:cs="Tahoma"/>
                <w:sz w:val="14"/>
                <w:szCs w:val="14"/>
              </w:rPr>
              <w:t xml:space="preserve"> TERMOELEKTRİK MODÜL TEORİSİ VE DEVRELERİ </w:t>
            </w: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1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1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3</w:t>
            </w:r>
            <w:r w:rsidRPr="003620E4">
              <w:rPr>
                <w:rFonts w:ascii="Tahoma" w:hAnsi="Tahoma" w:cs="Tahoma"/>
                <w:sz w:val="14"/>
                <w:szCs w:val="14"/>
              </w:rPr>
              <w:t>:30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Z23</w:t>
            </w:r>
          </w:p>
        </w:tc>
        <w:tc>
          <w:tcPr>
            <w:tcW w:w="922" w:type="dxa"/>
          </w:tcPr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A12707" w:rsidTr="003620E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3197" w:type="dxa"/>
            <w:gridSpan w:val="13"/>
          </w:tcPr>
          <w:p w:rsidR="00A12707" w:rsidRPr="003620E4" w:rsidRDefault="00A12707" w:rsidP="00A12707">
            <w:pPr>
              <w:rPr>
                <w:rFonts w:ascii="Tahoma" w:eastAsia="Calibri" w:hAnsi="Tahoma" w:cs="Tahoma"/>
                <w:b/>
                <w:sz w:val="14"/>
                <w:szCs w:val="14"/>
                <w:shd w:val="clear" w:color="auto" w:fill="FDFDFD"/>
              </w:rPr>
            </w:pPr>
            <w:r w:rsidRPr="003E13A7">
              <w:rPr>
                <w:rStyle w:val="Gl"/>
                <w:rFonts w:ascii="Tahoma" w:hAnsi="Tahoma" w:cs="Tahoma"/>
                <w:sz w:val="14"/>
                <w:szCs w:val="14"/>
              </w:rPr>
              <w:t>FAMSS</w:t>
            </w:r>
            <w:r w:rsidRPr="003E13A7">
              <w:rPr>
                <w:rFonts w:ascii="Tahoma" w:hAnsi="Tahoma" w:cs="Tahoma"/>
                <w:sz w:val="14"/>
                <w:szCs w:val="14"/>
              </w:rPr>
              <w:t>:</w:t>
            </w:r>
            <w:r w:rsidRPr="003620E4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3620E4">
              <w:rPr>
                <w:rFonts w:ascii="Tahoma" w:eastAsia="Calibri" w:hAnsi="Tahoma" w:cs="Tahoma"/>
                <w:b/>
                <w:sz w:val="14"/>
                <w:szCs w:val="14"/>
                <w:shd w:val="clear" w:color="auto" w:fill="FDFDFD"/>
              </w:rPr>
              <w:t xml:space="preserve"> </w:t>
            </w:r>
            <w:proofErr w:type="spellStart"/>
            <w:r w:rsidRPr="003E13A7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>Fotonik</w:t>
            </w:r>
            <w:proofErr w:type="spellEnd"/>
            <w:r w:rsidRPr="003E13A7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 xml:space="preserve"> </w:t>
            </w:r>
            <w:r w:rsidRPr="003E13A7">
              <w:rPr>
                <w:rFonts w:ascii="Tahoma" w:hAnsi="Tahoma" w:cs="Tahoma"/>
                <w:sz w:val="14"/>
                <w:szCs w:val="14"/>
              </w:rPr>
              <w:t>Araştırma</w:t>
            </w:r>
            <w:r w:rsidRPr="003620E4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 xml:space="preserve"> Merkezi Seminer Salonu</w:t>
            </w:r>
          </w:p>
          <w:p w:rsidR="00A12707" w:rsidRPr="003620E4" w:rsidRDefault="00A12707" w:rsidP="00A1270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eastAsia="Calibri" w:hAnsi="Tahoma" w:cs="Tahoma"/>
                <w:b/>
                <w:sz w:val="14"/>
                <w:szCs w:val="14"/>
                <w:shd w:val="clear" w:color="auto" w:fill="FDFDFD"/>
              </w:rPr>
              <w:t>ÖO:</w:t>
            </w:r>
            <w:r>
              <w:rPr>
                <w:rFonts w:ascii="Tahoma" w:eastAsia="Calibri" w:hAnsi="Tahoma" w:cs="Tahoma"/>
                <w:b/>
                <w:sz w:val="14"/>
                <w:szCs w:val="14"/>
                <w:shd w:val="clear" w:color="auto" w:fill="FDFDFD"/>
              </w:rPr>
              <w:t xml:space="preserve"> </w:t>
            </w:r>
            <w:proofErr w:type="spellStart"/>
            <w:r w:rsidRPr="0019463D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>Öğretm</w:t>
            </w:r>
            <w:proofErr w:type="spellEnd"/>
            <w:r w:rsidRPr="0019463D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 xml:space="preserve"> Üyesi Odası</w:t>
            </w:r>
          </w:p>
        </w:tc>
      </w:tr>
    </w:tbl>
    <w:p w:rsidR="00D47E89" w:rsidRPr="008C2010" w:rsidRDefault="00D47E89">
      <w:pPr>
        <w:rPr>
          <w:rFonts w:ascii="Tahoma" w:hAnsi="Tahoma" w:cs="Tahoma"/>
          <w:sz w:val="14"/>
          <w:szCs w:val="14"/>
        </w:rPr>
      </w:pPr>
    </w:p>
    <w:sectPr w:rsidR="00D47E89" w:rsidRPr="008C2010" w:rsidSect="00D60A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A82"/>
    <w:rsid w:val="000D4852"/>
    <w:rsid w:val="0019463D"/>
    <w:rsid w:val="00302A98"/>
    <w:rsid w:val="003620E4"/>
    <w:rsid w:val="003E1198"/>
    <w:rsid w:val="003E13A7"/>
    <w:rsid w:val="00412DA3"/>
    <w:rsid w:val="0041677C"/>
    <w:rsid w:val="007C05F2"/>
    <w:rsid w:val="007E26B5"/>
    <w:rsid w:val="008C2010"/>
    <w:rsid w:val="008D3CF9"/>
    <w:rsid w:val="009855D4"/>
    <w:rsid w:val="00A12707"/>
    <w:rsid w:val="00AC7AC4"/>
    <w:rsid w:val="00C33B1F"/>
    <w:rsid w:val="00D47E89"/>
    <w:rsid w:val="00D60A82"/>
    <w:rsid w:val="00E60364"/>
    <w:rsid w:val="00F63A01"/>
    <w:rsid w:val="00F8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7DC55-4ED1-4666-9C53-27BF94119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60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D60A82"/>
    <w:rPr>
      <w:b/>
      <w:bCs/>
    </w:rPr>
  </w:style>
  <w:style w:type="table" w:styleId="OrtaList2-Vurgu1">
    <w:name w:val="Medium List 2 Accent 1"/>
    <w:basedOn w:val="NormalTablo"/>
    <w:uiPriority w:val="66"/>
    <w:rsid w:val="000D485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tr-T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5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F8A92-6783-4DDA-810E-DC0D9C389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Aynur-pc</dc:creator>
  <cp:lastModifiedBy>Microsoft</cp:lastModifiedBy>
  <cp:revision>3</cp:revision>
  <dcterms:created xsi:type="dcterms:W3CDTF">2019-05-30T08:22:00Z</dcterms:created>
  <dcterms:modified xsi:type="dcterms:W3CDTF">2019-05-30T08:25:00Z</dcterms:modified>
</cp:coreProperties>
</file>