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4D1" w:rsidRPr="009844D1" w:rsidRDefault="009844D1" w:rsidP="009844D1">
      <w:pPr>
        <w:jc w:val="right"/>
        <w:rPr>
          <w:b/>
          <w:sz w:val="32"/>
          <w:szCs w:val="32"/>
        </w:rPr>
      </w:pPr>
      <w:bookmarkStart w:id="0" w:name="_GoBack"/>
      <w:bookmarkEnd w:id="0"/>
      <w:r w:rsidRPr="009844D1">
        <w:rPr>
          <w:b/>
          <w:sz w:val="32"/>
          <w:szCs w:val="32"/>
        </w:rPr>
        <w:t>12.12.2011</w:t>
      </w:r>
    </w:p>
    <w:p w:rsidR="000A6714" w:rsidRPr="000A6714" w:rsidRDefault="004D1300" w:rsidP="000A6714">
      <w:pPr>
        <w:jc w:val="center"/>
        <w:rPr>
          <w:b/>
          <w:sz w:val="56"/>
          <w:szCs w:val="56"/>
        </w:rPr>
      </w:pPr>
      <w:r w:rsidRPr="004D1300">
        <w:rPr>
          <w:b/>
          <w:sz w:val="56"/>
          <w:szCs w:val="56"/>
        </w:rPr>
        <w:t>ETKİNLİK</w:t>
      </w:r>
      <w:r w:rsidR="00F86E91">
        <w:rPr>
          <w:b/>
          <w:sz w:val="56"/>
          <w:szCs w:val="56"/>
        </w:rPr>
        <w:t xml:space="preserve"> PLANI</w:t>
      </w:r>
    </w:p>
    <w:p w:rsidR="000A6714" w:rsidRDefault="000A6714">
      <w:pPr>
        <w:rPr>
          <w:b/>
          <w:sz w:val="32"/>
          <w:szCs w:val="32"/>
        </w:rPr>
      </w:pPr>
    </w:p>
    <w:p w:rsidR="009C1276" w:rsidRDefault="004D1300">
      <w:pPr>
        <w:rPr>
          <w:sz w:val="32"/>
          <w:szCs w:val="32"/>
        </w:rPr>
      </w:pPr>
      <w:r w:rsidRPr="004D1300">
        <w:rPr>
          <w:b/>
          <w:sz w:val="32"/>
          <w:szCs w:val="32"/>
        </w:rPr>
        <w:t>Sınıf:</w:t>
      </w:r>
      <w:r>
        <w:rPr>
          <w:sz w:val="32"/>
          <w:szCs w:val="32"/>
        </w:rPr>
        <w:t xml:space="preserve"> 10. Sınıf</w:t>
      </w:r>
    </w:p>
    <w:p w:rsidR="004D1300" w:rsidRDefault="004D1300">
      <w:pPr>
        <w:rPr>
          <w:sz w:val="32"/>
          <w:szCs w:val="32"/>
        </w:rPr>
      </w:pPr>
      <w:r w:rsidRPr="004D1300">
        <w:rPr>
          <w:b/>
          <w:sz w:val="32"/>
          <w:szCs w:val="32"/>
        </w:rPr>
        <w:t>Öğrenci Sayısı:</w:t>
      </w:r>
      <w:r>
        <w:rPr>
          <w:sz w:val="32"/>
          <w:szCs w:val="32"/>
        </w:rPr>
        <w:t xml:space="preserve"> 30</w:t>
      </w:r>
    </w:p>
    <w:p w:rsidR="00F86E91" w:rsidRDefault="00F86E91" w:rsidP="00F86E91">
      <w:pPr>
        <w:rPr>
          <w:sz w:val="32"/>
          <w:szCs w:val="32"/>
        </w:rPr>
      </w:pPr>
      <w:r w:rsidRPr="00F86E91">
        <w:rPr>
          <w:b/>
          <w:sz w:val="32"/>
          <w:szCs w:val="32"/>
        </w:rPr>
        <w:t>Grup Sayısı:</w:t>
      </w:r>
      <w:r>
        <w:rPr>
          <w:sz w:val="32"/>
          <w:szCs w:val="32"/>
        </w:rPr>
        <w:t xml:space="preserve"> 5’er kişilik 6 grup</w:t>
      </w:r>
    </w:p>
    <w:p w:rsidR="00F86E91" w:rsidRPr="00F86E91" w:rsidRDefault="00F86E91" w:rsidP="00F86E91">
      <w:pPr>
        <w:rPr>
          <w:sz w:val="32"/>
          <w:szCs w:val="32"/>
        </w:rPr>
      </w:pPr>
      <w:r w:rsidRPr="00F86E91">
        <w:rPr>
          <w:b/>
          <w:sz w:val="32"/>
          <w:szCs w:val="32"/>
        </w:rPr>
        <w:t>Süre: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1 ders saati</w:t>
      </w:r>
    </w:p>
    <w:p w:rsidR="00F86E91" w:rsidRDefault="00F86E91">
      <w:pPr>
        <w:rPr>
          <w:sz w:val="32"/>
          <w:szCs w:val="32"/>
        </w:rPr>
      </w:pPr>
    </w:p>
    <w:p w:rsidR="00F86E91" w:rsidRDefault="004D1300">
      <w:pPr>
        <w:rPr>
          <w:sz w:val="32"/>
          <w:szCs w:val="32"/>
        </w:rPr>
      </w:pPr>
      <w:r w:rsidRPr="004D1300">
        <w:rPr>
          <w:b/>
          <w:sz w:val="32"/>
          <w:szCs w:val="32"/>
        </w:rPr>
        <w:t>Öğrenme Alanı:</w:t>
      </w:r>
      <w:r w:rsidR="00F86E91">
        <w:rPr>
          <w:b/>
          <w:sz w:val="32"/>
          <w:szCs w:val="32"/>
        </w:rPr>
        <w:t xml:space="preserve"> </w:t>
      </w:r>
      <w:r w:rsidR="00F86E91">
        <w:rPr>
          <w:sz w:val="32"/>
          <w:szCs w:val="32"/>
        </w:rPr>
        <w:t>Cebir- 2. Dereceden denklemler, Eşitsizlikler ve Fonksiyonlar</w:t>
      </w:r>
    </w:p>
    <w:p w:rsidR="00F86E91" w:rsidRDefault="00F86E91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Alt Öğrenme Alanı: </w:t>
      </w:r>
      <w:r>
        <w:rPr>
          <w:sz w:val="32"/>
          <w:szCs w:val="32"/>
        </w:rPr>
        <w:t>2. Dereceden fonksiyonlar</w:t>
      </w:r>
    </w:p>
    <w:p w:rsidR="00F86E91" w:rsidRDefault="00F86E91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Kazanım: </w:t>
      </w:r>
      <w:r>
        <w:rPr>
          <w:sz w:val="32"/>
          <w:szCs w:val="32"/>
        </w:rPr>
        <w:t>2. Dereceden bir fonksiyonun grafiğinin (parabolün) tepe noktasını belirler.</w:t>
      </w:r>
    </w:p>
    <w:p w:rsidR="006E068A" w:rsidRPr="006E068A" w:rsidRDefault="006E068A" w:rsidP="006E068A">
      <w:pPr>
        <w:rPr>
          <w:sz w:val="32"/>
          <w:szCs w:val="32"/>
        </w:rPr>
      </w:pPr>
      <w:r w:rsidRPr="00F86E91">
        <w:rPr>
          <w:b/>
          <w:sz w:val="32"/>
          <w:szCs w:val="32"/>
        </w:rPr>
        <w:t xml:space="preserve">Hazır Bulunuşluluk Düzeyi: </w:t>
      </w:r>
      <w:r>
        <w:rPr>
          <w:sz w:val="32"/>
          <w:szCs w:val="32"/>
        </w:rPr>
        <w:t>Öğrenci, verilen 2. Dereceden bir denklemi tam kare ifadeye çevirebilir.</w:t>
      </w:r>
    </w:p>
    <w:p w:rsidR="006E068A" w:rsidRPr="00F86E91" w:rsidRDefault="006E068A">
      <w:pPr>
        <w:rPr>
          <w:sz w:val="32"/>
          <w:szCs w:val="32"/>
        </w:rPr>
      </w:pPr>
    </w:p>
    <w:p w:rsidR="006E068A" w:rsidRPr="00770772" w:rsidRDefault="006E068A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Amaç: </w:t>
      </w:r>
      <w:r w:rsidR="00770772">
        <w:rPr>
          <w:sz w:val="32"/>
          <w:szCs w:val="32"/>
        </w:rPr>
        <w:t>Çeşitli etkinlikler yardımıyla, öğrencinin tepe noktasını belirleyebilmesini sağlamak.</w:t>
      </w:r>
    </w:p>
    <w:p w:rsidR="004D1300" w:rsidRDefault="004D1300">
      <w:pPr>
        <w:rPr>
          <w:sz w:val="32"/>
          <w:szCs w:val="32"/>
        </w:rPr>
      </w:pPr>
      <w:r w:rsidRPr="00F86E91">
        <w:rPr>
          <w:b/>
          <w:sz w:val="32"/>
          <w:szCs w:val="32"/>
        </w:rPr>
        <w:t xml:space="preserve">Kullanılan </w:t>
      </w:r>
      <w:r w:rsidR="00BB6508">
        <w:rPr>
          <w:b/>
          <w:sz w:val="32"/>
          <w:szCs w:val="32"/>
        </w:rPr>
        <w:t xml:space="preserve">Yöntem ve Teknikler </w:t>
      </w:r>
      <w:r w:rsidRPr="00F86E91">
        <w:rPr>
          <w:b/>
          <w:sz w:val="32"/>
          <w:szCs w:val="32"/>
        </w:rPr>
        <w:t>:</w:t>
      </w:r>
      <w:r w:rsidR="00770772">
        <w:rPr>
          <w:b/>
          <w:sz w:val="32"/>
          <w:szCs w:val="32"/>
        </w:rPr>
        <w:t xml:space="preserve"> </w:t>
      </w:r>
      <w:r w:rsidR="00BB6508">
        <w:rPr>
          <w:sz w:val="32"/>
          <w:szCs w:val="32"/>
        </w:rPr>
        <w:t xml:space="preserve"> Buluş yöntemi, </w:t>
      </w:r>
      <w:r w:rsidR="00770772">
        <w:rPr>
          <w:sz w:val="32"/>
          <w:szCs w:val="32"/>
        </w:rPr>
        <w:t>sunuş</w:t>
      </w:r>
      <w:r w:rsidR="00BB6508">
        <w:rPr>
          <w:sz w:val="32"/>
          <w:szCs w:val="32"/>
        </w:rPr>
        <w:t xml:space="preserve"> yöntemi, </w:t>
      </w:r>
      <w:r w:rsidR="009844D1">
        <w:rPr>
          <w:sz w:val="32"/>
          <w:szCs w:val="32"/>
        </w:rPr>
        <w:t xml:space="preserve">grupla çalışma teknikleri, bireysel çalışma yöntemi, </w:t>
      </w:r>
      <w:r w:rsidR="00BB6508">
        <w:rPr>
          <w:sz w:val="32"/>
          <w:szCs w:val="32"/>
        </w:rPr>
        <w:t>soru-cevap tekniği, bilgisayar destekli öğretim</w:t>
      </w:r>
      <w:r w:rsidR="009844D1">
        <w:rPr>
          <w:sz w:val="32"/>
          <w:szCs w:val="32"/>
        </w:rPr>
        <w:t>, özetleme, ödev verme</w:t>
      </w:r>
    </w:p>
    <w:p w:rsidR="004D1300" w:rsidRDefault="009844D1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Materyaller: </w:t>
      </w:r>
      <w:r>
        <w:rPr>
          <w:sz w:val="32"/>
          <w:szCs w:val="32"/>
        </w:rPr>
        <w:t>Etkinlik kağıtları, geogebra programı</w:t>
      </w:r>
    </w:p>
    <w:p w:rsidR="004C4B66" w:rsidRDefault="004C4B66">
      <w:pPr>
        <w:rPr>
          <w:sz w:val="32"/>
          <w:szCs w:val="32"/>
        </w:rPr>
      </w:pPr>
    </w:p>
    <w:p w:rsidR="004C4B66" w:rsidRDefault="004C4B66" w:rsidP="004C4B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ETKİNLİK ADIMLARI</w:t>
      </w:r>
    </w:p>
    <w:p w:rsidR="00546340" w:rsidRDefault="00546340" w:rsidP="00546340">
      <w:pPr>
        <w:rPr>
          <w:b/>
          <w:sz w:val="32"/>
          <w:szCs w:val="32"/>
        </w:rPr>
      </w:pPr>
    </w:p>
    <w:p w:rsidR="004C4B66" w:rsidRDefault="002D15B8" w:rsidP="004C4B66">
      <w:pPr>
        <w:rPr>
          <w:b/>
          <w:sz w:val="32"/>
          <w:szCs w:val="32"/>
        </w:rPr>
      </w:pPr>
      <w:r>
        <w:rPr>
          <w:b/>
          <w:sz w:val="32"/>
          <w:szCs w:val="32"/>
        </w:rPr>
        <w:t>1.ADIM:</w:t>
      </w:r>
    </w:p>
    <w:p w:rsidR="002D15B8" w:rsidRDefault="002D15B8" w:rsidP="004C4B66">
      <w:pPr>
        <w:rPr>
          <w:sz w:val="24"/>
          <w:szCs w:val="24"/>
        </w:rPr>
      </w:pPr>
      <w:r>
        <w:rPr>
          <w:sz w:val="24"/>
          <w:szCs w:val="24"/>
        </w:rPr>
        <w:t>Dersin hazırlık aşamasında günlük hayattan parabole örnek bir durum açıklanarak derse giriş yapılır.</w:t>
      </w:r>
    </w:p>
    <w:p w:rsidR="002D15B8" w:rsidRDefault="002D15B8" w:rsidP="004C4B66">
      <w:pPr>
        <w:rPr>
          <w:sz w:val="24"/>
          <w:szCs w:val="24"/>
        </w:rPr>
      </w:pPr>
      <w:r>
        <w:rPr>
          <w:sz w:val="24"/>
          <w:szCs w:val="24"/>
        </w:rPr>
        <w:t>Örneğin;</w:t>
      </w:r>
    </w:p>
    <w:p w:rsidR="002D15B8" w:rsidRPr="002D15B8" w:rsidRDefault="002D15B8" w:rsidP="004C4B66">
      <w:pPr>
        <w:rPr>
          <w:sz w:val="24"/>
          <w:szCs w:val="24"/>
        </w:rPr>
      </w:pPr>
      <w:r w:rsidRPr="002D15B8">
        <w:rPr>
          <w:noProof/>
          <w:sz w:val="24"/>
          <w:szCs w:val="24"/>
          <w:lang w:eastAsia="tr-TR"/>
        </w:rPr>
        <w:drawing>
          <wp:inline distT="0" distB="0" distL="0" distR="0" wp14:anchorId="3ED4294B" wp14:editId="6C40F0D8">
            <wp:extent cx="2905125" cy="2419350"/>
            <wp:effectExtent l="0" t="0" r="9525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299" cy="243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2D15B8" w:rsidRDefault="002D15B8" w:rsidP="004C4B66">
      <w:pPr>
        <w:rPr>
          <w:sz w:val="24"/>
          <w:szCs w:val="24"/>
        </w:rPr>
      </w:pPr>
      <w:r>
        <w:rPr>
          <w:sz w:val="24"/>
          <w:szCs w:val="24"/>
        </w:rPr>
        <w:t>Gülle atışında topun çıkabileceği en yüksek noktanın nasıl belirlenebileceği hakkında tartışılır.</w:t>
      </w:r>
    </w:p>
    <w:p w:rsidR="002D15B8" w:rsidRDefault="002D15B8" w:rsidP="004C4B66">
      <w:pPr>
        <w:rPr>
          <w:sz w:val="24"/>
          <w:szCs w:val="24"/>
        </w:rPr>
      </w:pPr>
    </w:p>
    <w:p w:rsidR="002D15B8" w:rsidRPr="002D15B8" w:rsidRDefault="002D15B8" w:rsidP="004C4B66">
      <w:pPr>
        <w:rPr>
          <w:b/>
          <w:sz w:val="32"/>
          <w:szCs w:val="32"/>
        </w:rPr>
      </w:pPr>
      <w:r>
        <w:rPr>
          <w:b/>
          <w:sz w:val="32"/>
          <w:szCs w:val="32"/>
        </w:rPr>
        <w:t>2.ADIM:</w:t>
      </w:r>
    </w:p>
    <w:p w:rsidR="004C4B66" w:rsidRDefault="004C4B66" w:rsidP="004C4B66">
      <w:pPr>
        <w:rPr>
          <w:sz w:val="24"/>
          <w:szCs w:val="24"/>
        </w:rPr>
      </w:pPr>
      <w:r>
        <w:rPr>
          <w:sz w:val="24"/>
          <w:szCs w:val="24"/>
        </w:rPr>
        <w:t xml:space="preserve">İkinci dereceden </w:t>
      </w:r>
      <w:r w:rsidR="00546340">
        <w:rPr>
          <w:sz w:val="24"/>
          <w:szCs w:val="24"/>
        </w:rPr>
        <w:t>fon</w:t>
      </w:r>
      <w:r w:rsidR="0009094F">
        <w:rPr>
          <w:sz w:val="24"/>
          <w:szCs w:val="24"/>
        </w:rPr>
        <w:t>ksiyonların</w:t>
      </w:r>
      <w:r>
        <w:rPr>
          <w:sz w:val="24"/>
          <w:szCs w:val="24"/>
        </w:rPr>
        <w:t xml:space="preserve">, tam kare ifadelere dönüştürülmesini içeren </w:t>
      </w:r>
      <w:r w:rsidR="0009094F">
        <w:rPr>
          <w:sz w:val="24"/>
          <w:szCs w:val="24"/>
        </w:rPr>
        <w:t xml:space="preserve">bireysel </w:t>
      </w:r>
      <w:r>
        <w:rPr>
          <w:sz w:val="24"/>
          <w:szCs w:val="24"/>
        </w:rPr>
        <w:t>etkinlikler yaptırıl</w:t>
      </w:r>
      <w:r w:rsidR="0009094F">
        <w:rPr>
          <w:sz w:val="24"/>
          <w:szCs w:val="24"/>
        </w:rPr>
        <w:t>ır.</w:t>
      </w:r>
    </w:p>
    <w:p w:rsidR="00F1415F" w:rsidRDefault="00F1415F" w:rsidP="004C4B66">
      <w:pPr>
        <w:rPr>
          <w:sz w:val="24"/>
          <w:szCs w:val="24"/>
        </w:rPr>
      </w:pPr>
      <w:r>
        <w:rPr>
          <w:sz w:val="24"/>
          <w:szCs w:val="24"/>
        </w:rPr>
        <w:t>Örnek: Aşağıdaki fonksiyonları tam kare ifadelere çeviriniz.</w:t>
      </w:r>
    </w:p>
    <w:p w:rsidR="00F1415F" w:rsidRDefault="00F1415F" w:rsidP="004C4B66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1)</w:t>
      </w:r>
      <m:oMath>
        <m:r>
          <w:rPr>
            <w:rFonts w:ascii="Cambria Math" w:hAnsi="Cambria Math"/>
            <w:sz w:val="24"/>
            <w:szCs w:val="24"/>
          </w:rPr>
          <m:t xml:space="preserve"> 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-12x+13=0</m:t>
        </m:r>
      </m:oMath>
      <w:r>
        <w:rPr>
          <w:rFonts w:eastAsiaTheme="minorEastAsia"/>
          <w:sz w:val="24"/>
          <w:szCs w:val="24"/>
        </w:rPr>
        <w:t xml:space="preserve">       </w:t>
      </w:r>
      <w:r>
        <w:rPr>
          <w:rFonts w:eastAsiaTheme="minorEastAsia" w:cstheme="minorHAnsi"/>
          <w:sz w:val="24"/>
          <w:szCs w:val="24"/>
        </w:rPr>
        <w:t xml:space="preserve">→   </w:t>
      </w:r>
      <w:r>
        <w:rPr>
          <w:rFonts w:eastAsiaTheme="minorEastAsia"/>
          <w:sz w:val="24"/>
          <w:szCs w:val="24"/>
        </w:rPr>
        <w:t xml:space="preserve">      </w:t>
      </w:r>
      <m:oMath>
        <m:r>
          <w:rPr>
            <w:rFonts w:ascii="Cambria Math" w:eastAsiaTheme="minorEastAsia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(x-2)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+1=0</m:t>
        </m:r>
      </m:oMath>
    </w:p>
    <w:p w:rsidR="00F1415F" w:rsidRDefault="00F1415F" w:rsidP="004C4B66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2)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-4x-6=0</m:t>
        </m:r>
      </m:oMath>
      <w:r>
        <w:rPr>
          <w:rFonts w:eastAsiaTheme="minorEastAsia"/>
          <w:sz w:val="24"/>
          <w:szCs w:val="24"/>
        </w:rPr>
        <w:t xml:space="preserve">           </w:t>
      </w:r>
      <w:r>
        <w:rPr>
          <w:rFonts w:eastAsiaTheme="minorEastAsia" w:cstheme="minorHAnsi"/>
          <w:sz w:val="24"/>
          <w:szCs w:val="24"/>
        </w:rPr>
        <w:t>→</w:t>
      </w:r>
      <w:r>
        <w:rPr>
          <w:rFonts w:eastAsiaTheme="minorEastAsia"/>
          <w:sz w:val="24"/>
          <w:szCs w:val="24"/>
        </w:rPr>
        <w:t xml:space="preserve">       </w:t>
      </w:r>
      <m:oMath>
        <m:r>
          <w:rPr>
            <w:rFonts w:ascii="Cambria Math" w:eastAsiaTheme="minorEastAsia" w:hAnsi="Cambria Math"/>
            <w:sz w:val="24"/>
            <w:szCs w:val="24"/>
          </w:rPr>
          <m:t>-1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-2=0</m:t>
        </m:r>
      </m:oMath>
    </w:p>
    <w:p w:rsidR="00F1415F" w:rsidRDefault="00F1415F" w:rsidP="004C4B66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…</w:t>
      </w:r>
    </w:p>
    <w:p w:rsidR="00F1415F" w:rsidRDefault="00F1415F" w:rsidP="004C4B66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Denklemlerin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 a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(x-h)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+k=0</m:t>
        </m:r>
      </m:oMath>
      <w:r>
        <w:rPr>
          <w:rFonts w:eastAsiaTheme="minorEastAsia"/>
          <w:sz w:val="24"/>
          <w:szCs w:val="24"/>
        </w:rPr>
        <w:t xml:space="preserve">  formuna getirilmesi sağlanır.</w:t>
      </w:r>
    </w:p>
    <w:p w:rsidR="00F1415F" w:rsidRPr="00F1415F" w:rsidRDefault="00F1415F" w:rsidP="004C4B66">
      <w:pPr>
        <w:rPr>
          <w:rFonts w:eastAsiaTheme="minorEastAsia"/>
          <w:sz w:val="24"/>
          <w:szCs w:val="24"/>
        </w:rPr>
      </w:pPr>
    </w:p>
    <w:p w:rsidR="00211A78" w:rsidRDefault="00211A78" w:rsidP="004C4B66">
      <w:pPr>
        <w:rPr>
          <w:b/>
          <w:sz w:val="32"/>
          <w:szCs w:val="32"/>
        </w:rPr>
      </w:pPr>
    </w:p>
    <w:p w:rsidR="0009094F" w:rsidRDefault="002D15B8" w:rsidP="004C4B6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3.ADIM</w:t>
      </w:r>
    </w:p>
    <w:p w:rsidR="0009094F" w:rsidRDefault="0009094F" w:rsidP="004C4B66">
      <w:pPr>
        <w:rPr>
          <w:sz w:val="24"/>
          <w:szCs w:val="24"/>
        </w:rPr>
      </w:pPr>
      <w:r w:rsidRPr="00F1415F">
        <w:rPr>
          <w:sz w:val="24"/>
          <w:szCs w:val="24"/>
        </w:rPr>
        <w:t>Geogebra programı yardımıyla ilk adımda verilen fonksiyonların grafikleri çizdirilir.</w:t>
      </w:r>
    </w:p>
    <w:p w:rsidR="00211A78" w:rsidRDefault="00211A78" w:rsidP="004C4B66">
      <w:pPr>
        <w:rPr>
          <w:sz w:val="24"/>
          <w:szCs w:val="24"/>
        </w:rPr>
      </w:pPr>
    </w:p>
    <w:p w:rsidR="00211A78" w:rsidRDefault="00F1415F" w:rsidP="004C4B66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drawing>
          <wp:inline distT="0" distB="0" distL="0" distR="0">
            <wp:extent cx="2505075" cy="2524125"/>
            <wp:effectExtent l="0" t="0" r="9525" b="9525"/>
            <wp:docPr id="1" name="Picture 1" descr="C:\Users\SEVİLAY\Desktop\g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VİLAY\Desktop\g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36" cy="2528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0A42">
        <w:rPr>
          <w:sz w:val="24"/>
          <w:szCs w:val="24"/>
        </w:rPr>
        <w:t xml:space="preserve">       </w:t>
      </w:r>
    </w:p>
    <w:p w:rsidR="00211A78" w:rsidRDefault="00510A42" w:rsidP="004C4B66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F1415F" w:rsidRDefault="00510A42" w:rsidP="004C4B66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drawing>
          <wp:inline distT="0" distB="0" distL="0" distR="0">
            <wp:extent cx="2457450" cy="2343150"/>
            <wp:effectExtent l="0" t="0" r="0" b="0"/>
            <wp:docPr id="2" name="Picture 2" descr="C:\Users\SEVİLAY\Desktop\g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VİLAY\Desktop\g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318" cy="234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15F" w:rsidRPr="00F1415F" w:rsidRDefault="00F1415F" w:rsidP="004C4B66">
      <w:pPr>
        <w:rPr>
          <w:sz w:val="24"/>
          <w:szCs w:val="24"/>
        </w:rPr>
      </w:pPr>
    </w:p>
    <w:p w:rsidR="00510A42" w:rsidRDefault="00211A78" w:rsidP="004C4B66">
      <w:pPr>
        <w:rPr>
          <w:b/>
          <w:sz w:val="32"/>
          <w:szCs w:val="32"/>
        </w:rPr>
      </w:pPr>
      <w:r>
        <w:rPr>
          <w:b/>
          <w:sz w:val="32"/>
          <w:szCs w:val="32"/>
        </w:rPr>
        <w:t>4.ADIM:</w:t>
      </w:r>
    </w:p>
    <w:p w:rsidR="00510A42" w:rsidRDefault="0009094F" w:rsidP="004C4B66">
      <w:pPr>
        <w:rPr>
          <w:sz w:val="24"/>
          <w:szCs w:val="24"/>
        </w:rPr>
      </w:pPr>
      <w:r w:rsidRPr="00510A42">
        <w:rPr>
          <w:sz w:val="24"/>
          <w:szCs w:val="24"/>
        </w:rPr>
        <w:t xml:space="preserve">Soru-cevap ve tartışma teknikleri kullanılarak </w:t>
      </w:r>
      <w:r w:rsidR="00ED2555" w:rsidRPr="00510A42">
        <w:rPr>
          <w:sz w:val="24"/>
          <w:szCs w:val="24"/>
        </w:rPr>
        <w:t>öğrencilerin,</w:t>
      </w:r>
      <w:r w:rsidRPr="00510A42">
        <w:rPr>
          <w:sz w:val="24"/>
          <w:szCs w:val="24"/>
        </w:rPr>
        <w:t xml:space="preserve"> fonksiyonun alabileceği maksimum ve minimum değerler ile ka</w:t>
      </w:r>
      <w:r w:rsidR="00ED2555" w:rsidRPr="00510A42">
        <w:rPr>
          <w:sz w:val="24"/>
          <w:szCs w:val="24"/>
        </w:rPr>
        <w:t>tsayılar arasındaki ilişkileri farketmeleri sağlanır.</w:t>
      </w:r>
      <w:r w:rsidR="009D0095" w:rsidRPr="00510A42">
        <w:rPr>
          <w:sz w:val="24"/>
          <w:szCs w:val="24"/>
        </w:rPr>
        <w:t xml:space="preserve"> Parabolün tepe noktasının verilen denklemdeki T(h,k) noktası olduğunun farkedilmesi sağlanır. Geogebra programında sürgü yardımıyla, katsayılarla parabol arasındaki ilişki</w:t>
      </w:r>
      <w:r w:rsidR="00510A42">
        <w:rPr>
          <w:sz w:val="24"/>
          <w:szCs w:val="24"/>
        </w:rPr>
        <w:t xml:space="preserve"> öğretmen tarafından doğrulanır.</w:t>
      </w:r>
    </w:p>
    <w:p w:rsidR="00510A42" w:rsidRPr="00510A42" w:rsidRDefault="00510A42" w:rsidP="004C4B66">
      <w:pPr>
        <w:rPr>
          <w:sz w:val="24"/>
          <w:szCs w:val="24"/>
        </w:rPr>
      </w:pPr>
    </w:p>
    <w:p w:rsidR="00211A78" w:rsidRDefault="00211A78" w:rsidP="004C4B6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5.ADIM:</w:t>
      </w:r>
    </w:p>
    <w:p w:rsidR="00510A42" w:rsidRPr="00211A78" w:rsidRDefault="00510A42" w:rsidP="004C4B66">
      <w:pPr>
        <w:rPr>
          <w:b/>
          <w:sz w:val="32"/>
          <w:szCs w:val="32"/>
        </w:rPr>
      </w:pPr>
      <w:r w:rsidRPr="00510A42">
        <w:rPr>
          <w:sz w:val="24"/>
          <w:szCs w:val="24"/>
        </w:rPr>
        <w:t>Sunuş yöntemi ve soru-cevap tekniği kullanılarak tepe noktasının minimum ya da maksimum nokta olduğu</w:t>
      </w:r>
      <w:r>
        <w:rPr>
          <w:sz w:val="24"/>
          <w:szCs w:val="24"/>
        </w:rPr>
        <w:t xml:space="preserve"> aktarılır ve formüller düzenle</w:t>
      </w:r>
      <w:r w:rsidRPr="00510A42">
        <w:rPr>
          <w:sz w:val="24"/>
          <w:szCs w:val="24"/>
        </w:rPr>
        <w:t>nir.</w:t>
      </w:r>
    </w:p>
    <w:p w:rsidR="00B31B0E" w:rsidRPr="00B31B0E" w:rsidRDefault="00B31B0E" w:rsidP="004C4B66">
      <w:pPr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∀ h ∈R için</m:t>
          </m:r>
        </m:oMath>
      </m:oMathPara>
    </w:p>
    <w:p w:rsidR="00B31B0E" w:rsidRPr="00B31B0E" w:rsidRDefault="00214B9F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x-h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≥0 olduğunu biliyoruz. </m:t>
          </m:r>
        </m:oMath>
      </m:oMathPara>
    </w:p>
    <w:p w:rsidR="00510A42" w:rsidRPr="00B31B0E" w:rsidRDefault="00510A42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Denklemin 2 tarafını a≠0 reel sayısı ile çarpalım.  </m:t>
          </m:r>
        </m:oMath>
      </m:oMathPara>
    </w:p>
    <w:p w:rsidR="00510A42" w:rsidRPr="00B31B0E" w:rsidRDefault="00510A42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a&gt;0 ise,</m:t>
          </m:r>
        </m:oMath>
      </m:oMathPara>
    </w:p>
    <w:p w:rsidR="00B31B0E" w:rsidRPr="00B31B0E" w:rsidRDefault="00510A42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x-h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≥0 olduğu açıktır.</m:t>
          </m:r>
        </m:oMath>
      </m:oMathPara>
    </w:p>
    <w:p w:rsidR="00510A42" w:rsidRPr="00B31B0E" w:rsidRDefault="00B31B0E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Denklemin her iki tarafına bir k reel sayısı ekleyelim.</m:t>
          </m:r>
        </m:oMath>
      </m:oMathPara>
    </w:p>
    <w:p w:rsidR="00B31B0E" w:rsidRPr="00B31B0E" w:rsidRDefault="00214B9F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x-h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+k≥k  olur. </m:t>
          </m:r>
        </m:oMath>
      </m:oMathPara>
    </w:p>
    <w:p w:rsidR="00B31B0E" w:rsidRPr="00B31B0E" w:rsidRDefault="00B31B0E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x-h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+k olduğundan,</m:t>
          </m:r>
        </m:oMath>
      </m:oMathPara>
    </w:p>
    <w:p w:rsidR="00B31B0E" w:rsidRPr="00B31B0E" w:rsidRDefault="00B31B0E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≥k olacaktır. O halde k fonksiyonumuzun minimum değeridir. </m:t>
          </m:r>
        </m:oMath>
      </m:oMathPara>
    </w:p>
    <w:p w:rsidR="00B31B0E" w:rsidRPr="00B31B0E" w:rsidRDefault="00B31B0E" w:rsidP="00B31B0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</w:t>
      </w:r>
      <m:oMath>
        <m:r>
          <w:rPr>
            <w:rFonts w:ascii="Cambria Math" w:eastAsiaTheme="minorEastAsia" w:hAnsi="Cambria Math"/>
            <w:sz w:val="24"/>
            <w:szCs w:val="24"/>
          </w:rPr>
          <m:t>&lt;0 ise,</m:t>
        </m:r>
      </m:oMath>
    </w:p>
    <w:p w:rsidR="00B31B0E" w:rsidRPr="00B31B0E" w:rsidRDefault="00B31B0E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x-h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≤0 olduğu açıktır.</m:t>
          </m:r>
        </m:oMath>
      </m:oMathPara>
    </w:p>
    <w:p w:rsidR="00B31B0E" w:rsidRPr="00B31B0E" w:rsidRDefault="00B31B0E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Denklemin her iki tarafına bir k reel sayısı ekleyelim.</m:t>
          </m:r>
        </m:oMath>
      </m:oMathPara>
    </w:p>
    <w:p w:rsidR="00B31B0E" w:rsidRPr="00B31B0E" w:rsidRDefault="00214B9F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x-h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+k≤k  olur. </m:t>
          </m:r>
        </m:oMath>
      </m:oMathPara>
    </w:p>
    <w:p w:rsidR="00B31B0E" w:rsidRPr="00B31B0E" w:rsidRDefault="00B31B0E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x-h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+k olduğundan,</m:t>
          </m:r>
        </m:oMath>
      </m:oMathPara>
    </w:p>
    <w:p w:rsidR="00B31B0E" w:rsidRPr="00211A78" w:rsidRDefault="00B31B0E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</m:d>
          <m:r>
            <w:rPr>
              <w:rFonts w:ascii="Cambria Math" w:hAnsi="Cambria Math"/>
              <w:sz w:val="24"/>
              <w:szCs w:val="24"/>
            </w:rPr>
            <m:t>≤k olacaktır. O halde k fonksiyonumuzun maksimum değeridir.</m:t>
          </m:r>
        </m:oMath>
      </m:oMathPara>
    </w:p>
    <w:p w:rsidR="00211A78" w:rsidRPr="00211A78" w:rsidRDefault="00211A78" w:rsidP="00B31B0E">
      <w:pPr>
        <w:rPr>
          <w:rFonts w:eastAsiaTheme="minorEastAsia"/>
          <w:sz w:val="24"/>
          <w:szCs w:val="24"/>
        </w:rPr>
      </w:pPr>
    </w:p>
    <w:p w:rsidR="00B31B0E" w:rsidRPr="002D15B8" w:rsidRDefault="00B31B0E" w:rsidP="00B31B0E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=k  iken x=h olmalıdır. O halde tepe noktası T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h,k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noktası olacaktır.</m:t>
          </m:r>
        </m:oMath>
      </m:oMathPara>
    </w:p>
    <w:p w:rsidR="002D15B8" w:rsidRDefault="00211A78" w:rsidP="00B31B0E">
      <w:pPr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t>6</w:t>
      </w:r>
      <w:r w:rsidR="002D15B8" w:rsidRPr="002D15B8">
        <w:rPr>
          <w:rFonts w:eastAsiaTheme="minorEastAsia"/>
          <w:b/>
          <w:sz w:val="32"/>
          <w:szCs w:val="32"/>
        </w:rPr>
        <w:t>.ADIM</w:t>
      </w:r>
    </w:p>
    <w:p w:rsidR="002D15B8" w:rsidRDefault="002D15B8" w:rsidP="00B31B0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Öğrenciler kendi içerisinde heterojen gruplara ayrılarak, verilen çeşitli ikinci dereceden fonksiyonların tepe noktalarını bulmaları istenir.</w:t>
      </w:r>
      <w:r w:rsidR="00211A78">
        <w:rPr>
          <w:rFonts w:eastAsiaTheme="minorEastAsia"/>
          <w:sz w:val="24"/>
          <w:szCs w:val="24"/>
        </w:rPr>
        <w:t xml:space="preserve">  Sunuş yöntemi ile cevaplar açıklanarak gruplar değerlendirilir. Tepe noktası tekrar açııklanır.</w:t>
      </w:r>
    </w:p>
    <w:p w:rsidR="00211A78" w:rsidRDefault="00211A78" w:rsidP="00B31B0E">
      <w:pPr>
        <w:rPr>
          <w:rFonts w:eastAsiaTheme="minorEastAsia"/>
          <w:sz w:val="24"/>
          <w:szCs w:val="24"/>
        </w:rPr>
      </w:pPr>
    </w:p>
    <w:p w:rsidR="00211A78" w:rsidRDefault="00211A78" w:rsidP="00B31B0E">
      <w:pPr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t>7.ADIM:</w:t>
      </w:r>
    </w:p>
    <w:p w:rsidR="00211A78" w:rsidRPr="00211A78" w:rsidRDefault="00211A78" w:rsidP="004C4B66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Uygun ev ödevleri verilerek öğrencinin tepe noktası kavramını pekiştirme</w:t>
      </w:r>
      <w:r w:rsidR="000C09C1">
        <w:rPr>
          <w:rFonts w:eastAsiaTheme="minorEastAsia"/>
          <w:sz w:val="24"/>
          <w:szCs w:val="24"/>
        </w:rPr>
        <w:t>si sağlanır.</w:t>
      </w:r>
    </w:p>
    <w:sectPr w:rsidR="00211A78" w:rsidRPr="00211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75B2"/>
    <w:multiLevelType w:val="hybridMultilevel"/>
    <w:tmpl w:val="233E7472"/>
    <w:lvl w:ilvl="0" w:tplc="7BACE6C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/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0B3681"/>
    <w:multiLevelType w:val="hybridMultilevel"/>
    <w:tmpl w:val="5F54AA1A"/>
    <w:lvl w:ilvl="0" w:tplc="DA6CFDB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/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8DB"/>
    <w:rsid w:val="00057C62"/>
    <w:rsid w:val="0009094F"/>
    <w:rsid w:val="000A6714"/>
    <w:rsid w:val="000C09C1"/>
    <w:rsid w:val="001C48DB"/>
    <w:rsid w:val="00211A78"/>
    <w:rsid w:val="00214B9F"/>
    <w:rsid w:val="002D15B8"/>
    <w:rsid w:val="004C4B66"/>
    <w:rsid w:val="004D1300"/>
    <w:rsid w:val="00510A42"/>
    <w:rsid w:val="00546340"/>
    <w:rsid w:val="006E068A"/>
    <w:rsid w:val="00770772"/>
    <w:rsid w:val="009844D1"/>
    <w:rsid w:val="009C1276"/>
    <w:rsid w:val="009D0095"/>
    <w:rsid w:val="00B31B0E"/>
    <w:rsid w:val="00BB6508"/>
    <w:rsid w:val="00ED2555"/>
    <w:rsid w:val="00F1415F"/>
    <w:rsid w:val="00F8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8">
    <w:name w:val="heading 8"/>
    <w:basedOn w:val="Normal"/>
    <w:next w:val="Normal"/>
    <w:link w:val="Balk8Char"/>
    <w:qFormat/>
    <w:rsid w:val="00F86E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18"/>
      <w:szCs w:val="1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8Char">
    <w:name w:val="Başlık 8 Char"/>
    <w:basedOn w:val="VarsaylanParagrafYazTipi"/>
    <w:link w:val="Balk8"/>
    <w:rsid w:val="00F86E91"/>
    <w:rPr>
      <w:rFonts w:ascii="Times New Roman" w:eastAsia="Times New Roman" w:hAnsi="Times New Roman" w:cs="Times New Roman"/>
      <w:b/>
      <w:sz w:val="18"/>
      <w:szCs w:val="18"/>
      <w:lang w:eastAsia="tr-TR"/>
    </w:rPr>
  </w:style>
  <w:style w:type="character" w:styleId="YerTutucuMetni">
    <w:name w:val="Placeholder Text"/>
    <w:basedOn w:val="VarsaylanParagrafYazTipi"/>
    <w:uiPriority w:val="99"/>
    <w:semiHidden/>
    <w:rsid w:val="00F1415F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1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41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8">
    <w:name w:val="heading 8"/>
    <w:basedOn w:val="Normal"/>
    <w:next w:val="Normal"/>
    <w:link w:val="Balk8Char"/>
    <w:qFormat/>
    <w:rsid w:val="00F86E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18"/>
      <w:szCs w:val="1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8Char">
    <w:name w:val="Başlık 8 Char"/>
    <w:basedOn w:val="VarsaylanParagrafYazTipi"/>
    <w:link w:val="Balk8"/>
    <w:rsid w:val="00F86E91"/>
    <w:rPr>
      <w:rFonts w:ascii="Times New Roman" w:eastAsia="Times New Roman" w:hAnsi="Times New Roman" w:cs="Times New Roman"/>
      <w:b/>
      <w:sz w:val="18"/>
      <w:szCs w:val="18"/>
      <w:lang w:eastAsia="tr-TR"/>
    </w:rPr>
  </w:style>
  <w:style w:type="character" w:styleId="YerTutucuMetni">
    <w:name w:val="Placeholder Text"/>
    <w:basedOn w:val="VarsaylanParagrafYazTipi"/>
    <w:uiPriority w:val="99"/>
    <w:semiHidden/>
    <w:rsid w:val="00F1415F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1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41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493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SEVİLAY</dc:creator>
  <cp:lastModifiedBy>mc</cp:lastModifiedBy>
  <cp:revision>2</cp:revision>
  <dcterms:created xsi:type="dcterms:W3CDTF">2013-02-11T09:25:00Z</dcterms:created>
  <dcterms:modified xsi:type="dcterms:W3CDTF">2013-02-11T09:25:00Z</dcterms:modified>
</cp:coreProperties>
</file>