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02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73"/>
        <w:gridCol w:w="10629"/>
      </w:tblGrid>
      <w:tr w:rsidR="001F661B" w:rsidTr="00714D39">
        <w:trPr>
          <w:trHeight w:val="642"/>
          <w:jc w:val="center"/>
        </w:trPr>
        <w:tc>
          <w:tcPr>
            <w:tcW w:w="14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YÖK 100/2000 Doktora Bursu Başvuru ve Değerlendirme Takvimi</w:t>
            </w:r>
          </w:p>
        </w:tc>
      </w:tr>
      <w:tr w:rsidR="001F661B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19-24 Şubat 2020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Başvuru dönemi</w:t>
            </w:r>
          </w:p>
        </w:tc>
      </w:tr>
      <w:tr w:rsidR="001F661B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 Şubat 2020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Başvuran ada</w:t>
            </w:r>
            <w:r w:rsidR="0046533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yların belgelerinin ilgili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Enstitülere iletilmesi</w:t>
            </w:r>
          </w:p>
        </w:tc>
      </w:tr>
      <w:tr w:rsidR="001F661B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 Şubat 2020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Değerlendirme sonuçlarının YÖK Bursluları Birimine iletilmesi</w:t>
            </w:r>
          </w:p>
        </w:tc>
      </w:tr>
      <w:tr w:rsidR="001F661B" w:rsidTr="0064006E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Mart 2020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465334" w:rsidP="001F66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Kabul a</w:t>
            </w:r>
            <w:r w:rsidR="001F6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lan </w:t>
            </w:r>
            <w:proofErr w:type="spellStart"/>
            <w:r w:rsidR="001F6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bursiyerlerin</w:t>
            </w:r>
            <w:proofErr w:type="spellEnd"/>
            <w:r w:rsidR="001F66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YÖK’e bildirilmesi</w:t>
            </w:r>
          </w:p>
        </w:tc>
      </w:tr>
    </w:tbl>
    <w:p w:rsidR="000228CC" w:rsidRDefault="000228CC"/>
    <w:p w:rsidR="001F661B" w:rsidRDefault="001F661B"/>
    <w:tbl>
      <w:tblPr>
        <w:tblW w:w="14702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73"/>
        <w:gridCol w:w="10629"/>
      </w:tblGrid>
      <w:tr w:rsidR="001F661B" w:rsidTr="00386043">
        <w:trPr>
          <w:trHeight w:val="642"/>
          <w:jc w:val="center"/>
        </w:trPr>
        <w:tc>
          <w:tcPr>
            <w:tcW w:w="14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1F66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661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Mülakat Tarihleri Yeri ve Saati</w:t>
            </w:r>
          </w:p>
        </w:tc>
      </w:tr>
      <w:tr w:rsidR="001F661B" w:rsidTr="005500CD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5500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 Şubat 2020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5500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Sağlık Bilimleri Enstitüsü Mülakatı Saat 10:00 </w:t>
            </w:r>
            <w:r w:rsidR="00412A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Yer: İlgili Enstitü</w:t>
            </w:r>
          </w:p>
        </w:tc>
      </w:tr>
      <w:tr w:rsidR="001F661B" w:rsidTr="005500CD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5500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26 Şubat 2020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5500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Eğitim Bilimleri Enstitüsü Mülakatı Saat 14:00</w:t>
            </w:r>
            <w:r w:rsidR="00412A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Yer: İlgili Enstitü</w:t>
            </w:r>
          </w:p>
        </w:tc>
      </w:tr>
      <w:tr w:rsidR="001F661B" w:rsidTr="005500CD">
        <w:trPr>
          <w:trHeight w:val="642"/>
          <w:jc w:val="center"/>
        </w:trPr>
        <w:tc>
          <w:tcPr>
            <w:tcW w:w="4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5500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27 Şubat 2020 </w:t>
            </w:r>
          </w:p>
        </w:tc>
        <w:tc>
          <w:tcPr>
            <w:tcW w:w="10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661B" w:rsidRDefault="001F661B" w:rsidP="005500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Fen Bilimleri Enstitüsü Mülakatı Saat 09:30</w:t>
            </w:r>
            <w:r w:rsidR="00412A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412AD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Yer:İlgili Enstitü</w:t>
            </w:r>
          </w:p>
        </w:tc>
      </w:tr>
    </w:tbl>
    <w:p w:rsidR="001F661B" w:rsidRDefault="001F661B"/>
    <w:sectPr w:rsidR="001F661B" w:rsidSect="00552F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87E"/>
    <w:rsid w:val="000228CC"/>
    <w:rsid w:val="001F661B"/>
    <w:rsid w:val="00412AD6"/>
    <w:rsid w:val="00465334"/>
    <w:rsid w:val="00552F52"/>
    <w:rsid w:val="00575600"/>
    <w:rsid w:val="0064006E"/>
    <w:rsid w:val="0093187E"/>
    <w:rsid w:val="00C8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6A308"/>
  <w15:chartTrackingRefBased/>
  <w15:docId w15:val="{0E7896F2-4B94-4EAD-9C4F-F25FCE05D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83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836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Gamze</dc:creator>
  <cp:keywords/>
  <dc:description/>
  <cp:lastModifiedBy>Gamze</cp:lastModifiedBy>
  <cp:revision>9</cp:revision>
  <cp:lastPrinted>2020-02-18T12:26:00Z</cp:lastPrinted>
  <dcterms:created xsi:type="dcterms:W3CDTF">2019-08-09T07:25:00Z</dcterms:created>
  <dcterms:modified xsi:type="dcterms:W3CDTF">2020-02-19T06:13:00Z</dcterms:modified>
</cp:coreProperties>
</file>