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charts/chart13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charts/chart14.xml" ContentType="application/vnd.openxmlformats-officedocument.drawingml.chart+xml"/>
  <Override PartName="/word/charts/style14.xml" ContentType="application/vnd.ms-office.chartstyle+xml"/>
  <Override PartName="/word/charts/colors14.xml" ContentType="application/vnd.ms-office.chartcolorstyle+xml"/>
  <Override PartName="/word/charts/chart15.xml" ContentType="application/vnd.openxmlformats-officedocument.drawingml.chart+xml"/>
  <Override PartName="/word/charts/style15.xml" ContentType="application/vnd.ms-office.chartstyle+xml"/>
  <Override PartName="/word/charts/colors15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3C0386" w14:textId="77777777" w:rsidR="003C4B6A" w:rsidRPr="00E330AC" w:rsidRDefault="003C4B6A" w:rsidP="003C4B6A">
      <w:pPr>
        <w:jc w:val="center"/>
        <w:rPr>
          <w:rFonts w:ascii="Times New Roman" w:hAnsi="Times New Roman" w:cs="Times New Roman"/>
          <w:b/>
          <w:bCs/>
        </w:rPr>
      </w:pPr>
      <w:r w:rsidRPr="00E330AC">
        <w:rPr>
          <w:rFonts w:ascii="Times New Roman" w:hAnsi="Times New Roman" w:cs="Times New Roman"/>
          <w:b/>
          <w:bCs/>
        </w:rPr>
        <w:t>T.C.</w:t>
      </w:r>
    </w:p>
    <w:p w14:paraId="11600C1E" w14:textId="77777777" w:rsidR="003C4B6A" w:rsidRPr="00E330AC" w:rsidRDefault="003C4B6A" w:rsidP="003C4B6A">
      <w:pPr>
        <w:jc w:val="center"/>
        <w:rPr>
          <w:rFonts w:ascii="Times New Roman" w:hAnsi="Times New Roman" w:cs="Times New Roman"/>
          <w:b/>
          <w:bCs/>
        </w:rPr>
      </w:pPr>
      <w:r w:rsidRPr="00E330AC">
        <w:rPr>
          <w:rFonts w:ascii="Times New Roman" w:hAnsi="Times New Roman" w:cs="Times New Roman"/>
          <w:b/>
          <w:bCs/>
        </w:rPr>
        <w:t>GAZİ ÜNİVERSİTESİ FEN FAKÜLTESİ</w:t>
      </w:r>
    </w:p>
    <w:p w14:paraId="2CBD859C" w14:textId="77777777" w:rsidR="003C4B6A" w:rsidRPr="00E330AC" w:rsidRDefault="003C4B6A" w:rsidP="003C4B6A">
      <w:pPr>
        <w:jc w:val="center"/>
        <w:rPr>
          <w:rFonts w:ascii="Times New Roman" w:hAnsi="Times New Roman" w:cs="Times New Roman"/>
          <w:b/>
          <w:bCs/>
        </w:rPr>
      </w:pPr>
      <w:r w:rsidRPr="00E330AC">
        <w:rPr>
          <w:rFonts w:ascii="Times New Roman" w:hAnsi="Times New Roman" w:cs="Times New Roman"/>
          <w:b/>
          <w:bCs/>
        </w:rPr>
        <w:t>FİZİK BÖLÜMÜ</w:t>
      </w:r>
    </w:p>
    <w:p w14:paraId="7DBB79AD" w14:textId="77777777" w:rsidR="003C4B6A" w:rsidRPr="00E330AC" w:rsidRDefault="003C4B6A" w:rsidP="003C4B6A">
      <w:pPr>
        <w:jc w:val="center"/>
        <w:rPr>
          <w:rFonts w:ascii="Times New Roman" w:hAnsi="Times New Roman" w:cs="Times New Roman"/>
          <w:b/>
          <w:bCs/>
        </w:rPr>
      </w:pPr>
      <w:r w:rsidRPr="00E330AC">
        <w:rPr>
          <w:rFonts w:ascii="Times New Roman" w:hAnsi="Times New Roman" w:cs="Times New Roman"/>
          <w:b/>
          <w:bCs/>
        </w:rPr>
        <w:t>ÖĞRETİM AMAÇLARI DEĞERLENDİRME ANKETİ SONUÇLARI</w:t>
      </w:r>
    </w:p>
    <w:p w14:paraId="1C37D10B" w14:textId="77777777" w:rsidR="008913AD" w:rsidRDefault="003C4B6A" w:rsidP="00E330AC">
      <w:pPr>
        <w:jc w:val="both"/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  <w:bCs/>
        </w:rPr>
        <w:t xml:space="preserve">2020-2021 Güz yarıyılı </w:t>
      </w:r>
      <w:r w:rsidR="00E6430A">
        <w:rPr>
          <w:rFonts w:ascii="Times New Roman" w:hAnsi="Times New Roman" w:cs="Times New Roman"/>
          <w:bCs/>
        </w:rPr>
        <w:t>ğ</w:t>
      </w:r>
      <w:r w:rsidR="008913AD" w:rsidRPr="00E330AC">
        <w:rPr>
          <w:rFonts w:ascii="Times New Roman" w:hAnsi="Times New Roman" w:cs="Times New Roman"/>
          <w:bCs/>
        </w:rPr>
        <w:t xml:space="preserve">ğretim amaçları değerlendirme anketine </w:t>
      </w:r>
      <w:r w:rsidRPr="00E330AC">
        <w:rPr>
          <w:rFonts w:ascii="Times New Roman" w:hAnsi="Times New Roman" w:cs="Times New Roman"/>
          <w:bCs/>
        </w:rPr>
        <w:t>21 öğrenci katılmıştır. Ankete katılan öğrencilerin “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Alanımdaki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güncel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bilgileri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içeren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ders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kitaplarına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,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uygulama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araç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gereçlerine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ve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diğer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kaynaklarla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desteklenen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ileri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düzeydeki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kuramsal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ve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uygulamalı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bilgiye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sahibim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.” </w:t>
      </w:r>
      <w:proofErr w:type="spellStart"/>
      <w:proofErr w:type="gramStart"/>
      <w:r w:rsidRPr="00E330AC">
        <w:rPr>
          <w:rFonts w:ascii="Times New Roman" w:hAnsi="Times New Roman" w:cs="Times New Roman"/>
          <w:bCs/>
          <w:lang w:val="en-US"/>
        </w:rPr>
        <w:t>sorusuna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 </w:t>
      </w:r>
      <w:r w:rsidRPr="00E330AC">
        <w:rPr>
          <w:rFonts w:ascii="Times New Roman" w:hAnsi="Times New Roman" w:cs="Times New Roman"/>
        </w:rPr>
        <w:t>‘</w:t>
      </w:r>
      <w:proofErr w:type="gramEnd"/>
      <w:r w:rsidRPr="00E330AC">
        <w:rPr>
          <w:rFonts w:ascii="Times New Roman" w:hAnsi="Times New Roman" w:cs="Times New Roman"/>
        </w:rPr>
        <w:t>’kesinlikle katılıyorum, katılıyorum, kararsızım, katılmıyorum ve kesinlikle katılmıyorum’’</w:t>
      </w:r>
      <w:r w:rsidR="009253C8" w:rsidRPr="00E330AC">
        <w:rPr>
          <w:rFonts w:ascii="Times New Roman" w:hAnsi="Times New Roman" w:cs="Times New Roman"/>
        </w:rPr>
        <w:t xml:space="preserve"> cevap</w:t>
      </w:r>
      <w:r w:rsidRPr="00E330AC">
        <w:rPr>
          <w:rFonts w:ascii="Times New Roman" w:hAnsi="Times New Roman" w:cs="Times New Roman"/>
        </w:rPr>
        <w:t xml:space="preserve">larından birini vermek suretiyle verilen cevaplar sırasıyla </w:t>
      </w:r>
      <w:r w:rsidR="008913AD" w:rsidRPr="00E330AC">
        <w:rPr>
          <w:rFonts w:ascii="Times New Roman" w:hAnsi="Times New Roman" w:cs="Times New Roman"/>
        </w:rPr>
        <w:t>%14.2, %29.1,%47,6,%4,7,%4.7 şeklindedir</w:t>
      </w:r>
      <w:r w:rsidR="00E330AC">
        <w:rPr>
          <w:rFonts w:ascii="Times New Roman" w:hAnsi="Times New Roman" w:cs="Times New Roman"/>
        </w:rPr>
        <w:t xml:space="preserve"> </w:t>
      </w:r>
      <w:r w:rsidR="008913AD" w:rsidRPr="00E330AC">
        <w:rPr>
          <w:rFonts w:ascii="Times New Roman" w:hAnsi="Times New Roman" w:cs="Times New Roman"/>
        </w:rPr>
        <w:t>( Şekil 1).</w:t>
      </w:r>
      <w:r w:rsidR="00E330AC">
        <w:rPr>
          <w:rFonts w:ascii="Times New Roman" w:hAnsi="Times New Roman" w:cs="Times New Roman"/>
        </w:rPr>
        <w:t xml:space="preserve"> </w:t>
      </w:r>
    </w:p>
    <w:p w14:paraId="245B5BC1" w14:textId="77777777" w:rsidR="00E330AC" w:rsidRPr="00E330AC" w:rsidRDefault="00E330AC" w:rsidP="00E330AC">
      <w:pPr>
        <w:jc w:val="both"/>
        <w:rPr>
          <w:rFonts w:ascii="Times New Roman" w:hAnsi="Times New Roman" w:cs="Times New Roman"/>
        </w:rPr>
      </w:pPr>
    </w:p>
    <w:p w14:paraId="5FDBBCE6" w14:textId="77777777" w:rsidR="008913AD" w:rsidRDefault="003C4B6A" w:rsidP="008913AD">
      <w:pPr>
        <w:jc w:val="center"/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56836B13" wp14:editId="4F5C035D">
            <wp:extent cx="4320000" cy="2844000"/>
            <wp:effectExtent l="0" t="0" r="4445" b="1397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0BEAAFD4" w14:textId="77777777" w:rsidR="00E330AC" w:rsidRPr="00E330AC" w:rsidRDefault="00E330AC" w:rsidP="008913AD">
      <w:pPr>
        <w:jc w:val="center"/>
        <w:rPr>
          <w:rFonts w:ascii="Times New Roman" w:hAnsi="Times New Roman" w:cs="Times New Roman"/>
        </w:rPr>
      </w:pPr>
    </w:p>
    <w:p w14:paraId="45681D8D" w14:textId="77777777" w:rsidR="00E330AC" w:rsidRDefault="008913AD" w:rsidP="00E330AC">
      <w:pPr>
        <w:jc w:val="both"/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  <w:bCs/>
        </w:rPr>
        <w:t>Ankete katılan öğrencilerin “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Alanımdaki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güncel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kuramsal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ve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uygulamalı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bilgiyi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aktif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olarak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kullanabilirim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.” </w:t>
      </w:r>
      <w:proofErr w:type="spellStart"/>
      <w:r w:rsidR="009253C8" w:rsidRPr="00E330AC">
        <w:rPr>
          <w:rFonts w:ascii="Times New Roman" w:hAnsi="Times New Roman" w:cs="Times New Roman"/>
          <w:bCs/>
          <w:lang w:val="en-US"/>
        </w:rPr>
        <w:t>s</w:t>
      </w:r>
      <w:r w:rsidRPr="00E330AC">
        <w:rPr>
          <w:rFonts w:ascii="Times New Roman" w:hAnsi="Times New Roman" w:cs="Times New Roman"/>
          <w:bCs/>
          <w:lang w:val="en-US"/>
        </w:rPr>
        <w:t>orusuna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r w:rsidRPr="00E330AC">
        <w:rPr>
          <w:rFonts w:ascii="Times New Roman" w:hAnsi="Times New Roman" w:cs="Times New Roman"/>
        </w:rPr>
        <w:t>’kesinlikle katılıyorum, katılıyorum, kararsızım, katılmıyorum ve kesinlikle katılmıyorum’’</w:t>
      </w:r>
      <w:r w:rsidR="009253C8" w:rsidRPr="00E330AC">
        <w:rPr>
          <w:rFonts w:ascii="Times New Roman" w:hAnsi="Times New Roman" w:cs="Times New Roman"/>
        </w:rPr>
        <w:t xml:space="preserve"> cevap</w:t>
      </w:r>
      <w:r w:rsidRPr="00E330AC">
        <w:rPr>
          <w:rFonts w:ascii="Times New Roman" w:hAnsi="Times New Roman" w:cs="Times New Roman"/>
        </w:rPr>
        <w:t>larından birini vermek suretiyle verilen cevaplar sırasıyla %14.2, %33.3,</w:t>
      </w:r>
      <w:r w:rsidR="009253C8" w:rsidRPr="00E330AC">
        <w:rPr>
          <w:rFonts w:ascii="Times New Roman" w:hAnsi="Times New Roman" w:cs="Times New Roman"/>
        </w:rPr>
        <w:t xml:space="preserve"> </w:t>
      </w:r>
      <w:r w:rsidRPr="00E330AC">
        <w:rPr>
          <w:rFonts w:ascii="Times New Roman" w:hAnsi="Times New Roman" w:cs="Times New Roman"/>
        </w:rPr>
        <w:t>%47,6,</w:t>
      </w:r>
      <w:r w:rsidR="009253C8" w:rsidRPr="00E330AC">
        <w:rPr>
          <w:rFonts w:ascii="Times New Roman" w:hAnsi="Times New Roman" w:cs="Times New Roman"/>
        </w:rPr>
        <w:t xml:space="preserve"> </w:t>
      </w:r>
      <w:r w:rsidRPr="00E330AC">
        <w:rPr>
          <w:rFonts w:ascii="Times New Roman" w:hAnsi="Times New Roman" w:cs="Times New Roman"/>
        </w:rPr>
        <w:t>%0,</w:t>
      </w:r>
      <w:r w:rsidR="009253C8" w:rsidRPr="00E330AC">
        <w:rPr>
          <w:rFonts w:ascii="Times New Roman" w:hAnsi="Times New Roman" w:cs="Times New Roman"/>
        </w:rPr>
        <w:t xml:space="preserve"> </w:t>
      </w:r>
      <w:r w:rsidRPr="00E330AC">
        <w:rPr>
          <w:rFonts w:ascii="Times New Roman" w:hAnsi="Times New Roman" w:cs="Times New Roman"/>
        </w:rPr>
        <w:t>%4.7 şeklindedir (Şekil 2)</w:t>
      </w:r>
      <w:r w:rsidR="00E330AC">
        <w:rPr>
          <w:rFonts w:ascii="Times New Roman" w:hAnsi="Times New Roman" w:cs="Times New Roman"/>
        </w:rPr>
        <w:t>.</w:t>
      </w:r>
    </w:p>
    <w:p w14:paraId="46427347" w14:textId="77777777" w:rsidR="00E330AC" w:rsidRDefault="00E330AC" w:rsidP="009253C8">
      <w:pPr>
        <w:jc w:val="center"/>
        <w:rPr>
          <w:rFonts w:ascii="Times New Roman" w:hAnsi="Times New Roman" w:cs="Times New Roman"/>
        </w:rPr>
      </w:pPr>
    </w:p>
    <w:p w14:paraId="7E4D4873" w14:textId="77777777" w:rsidR="009253C8" w:rsidRPr="00E330AC" w:rsidRDefault="003C4B6A" w:rsidP="009253C8">
      <w:pPr>
        <w:jc w:val="center"/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0B2F4671" wp14:editId="1A297B5D">
            <wp:extent cx="4320000" cy="2880000"/>
            <wp:effectExtent l="0" t="0" r="4445" b="15875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75E165ED" w14:textId="77777777" w:rsidR="009253C8" w:rsidRPr="00E330AC" w:rsidRDefault="009253C8" w:rsidP="009253C8">
      <w:pPr>
        <w:rPr>
          <w:rFonts w:ascii="Times New Roman" w:hAnsi="Times New Roman" w:cs="Times New Roman"/>
        </w:rPr>
      </w:pPr>
    </w:p>
    <w:p w14:paraId="63102291" w14:textId="77777777" w:rsidR="009253C8" w:rsidRPr="00E330AC" w:rsidRDefault="009253C8" w:rsidP="009253C8">
      <w:pPr>
        <w:rPr>
          <w:rFonts w:ascii="Times New Roman" w:hAnsi="Times New Roman" w:cs="Times New Roman"/>
          <w:bCs/>
        </w:rPr>
      </w:pPr>
    </w:p>
    <w:p w14:paraId="7D0AFD0C" w14:textId="77777777" w:rsidR="009253C8" w:rsidRPr="00E330AC" w:rsidRDefault="009253C8" w:rsidP="009253C8">
      <w:pPr>
        <w:rPr>
          <w:rFonts w:ascii="Times New Roman" w:hAnsi="Times New Roman" w:cs="Times New Roman"/>
          <w:bCs/>
        </w:rPr>
      </w:pPr>
    </w:p>
    <w:p w14:paraId="299AB68A" w14:textId="77777777" w:rsidR="0066588F" w:rsidRDefault="0066588F" w:rsidP="009253C8">
      <w:pPr>
        <w:rPr>
          <w:rFonts w:ascii="Times New Roman" w:hAnsi="Times New Roman" w:cs="Times New Roman"/>
          <w:bCs/>
        </w:rPr>
      </w:pPr>
    </w:p>
    <w:p w14:paraId="2F59854E" w14:textId="77777777" w:rsidR="0066588F" w:rsidRDefault="0066588F" w:rsidP="009253C8">
      <w:pPr>
        <w:rPr>
          <w:rFonts w:ascii="Times New Roman" w:hAnsi="Times New Roman" w:cs="Times New Roman"/>
          <w:bCs/>
        </w:rPr>
      </w:pPr>
    </w:p>
    <w:p w14:paraId="185BCB85" w14:textId="77777777" w:rsidR="0066588F" w:rsidRDefault="0066588F" w:rsidP="009253C8">
      <w:pPr>
        <w:rPr>
          <w:rFonts w:ascii="Times New Roman" w:hAnsi="Times New Roman" w:cs="Times New Roman"/>
          <w:bCs/>
        </w:rPr>
      </w:pPr>
    </w:p>
    <w:p w14:paraId="149B5A0D" w14:textId="77777777" w:rsidR="009253C8" w:rsidRDefault="009253C8" w:rsidP="009253C8">
      <w:pPr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  <w:bCs/>
        </w:rPr>
        <w:t>Ankete katılan öğrencilerin “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Karşılaştığım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olayları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veya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problemleri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fizik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kanunlarını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ve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prensiplerini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kullanarak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saptayabilme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,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tanımlayabilme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,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formüle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edebilme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ve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çözebilme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yeteneğine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sahibim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..”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sorusuna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r w:rsidRPr="00E330AC">
        <w:rPr>
          <w:rFonts w:ascii="Times New Roman" w:hAnsi="Times New Roman" w:cs="Times New Roman"/>
        </w:rPr>
        <w:t>’kesinlikle katılıyorum, katılıyorum, kararsızım, katılmıyorum ve kesinlikle katılmıyorum’’ cevaplarından birini vermek suretiyle verilen cevaplar sırasıyla %14.2, %47.6, %28.5, %4.7, %0 şeklindedir (Şekil 3).</w:t>
      </w:r>
      <w:r w:rsidR="00E330AC">
        <w:rPr>
          <w:rFonts w:ascii="Times New Roman" w:hAnsi="Times New Roman" w:cs="Times New Roman"/>
        </w:rPr>
        <w:t xml:space="preserve"> </w:t>
      </w:r>
    </w:p>
    <w:p w14:paraId="26DA690F" w14:textId="77777777" w:rsidR="00E330AC" w:rsidRPr="00E330AC" w:rsidRDefault="00E330AC" w:rsidP="009253C8">
      <w:pPr>
        <w:rPr>
          <w:rFonts w:ascii="Times New Roman" w:hAnsi="Times New Roman" w:cs="Times New Roman"/>
        </w:rPr>
      </w:pPr>
    </w:p>
    <w:p w14:paraId="23FD311A" w14:textId="77777777" w:rsidR="009253C8" w:rsidRDefault="003C4B6A" w:rsidP="00E330AC">
      <w:pPr>
        <w:jc w:val="center"/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4515CD32" wp14:editId="706DD4BF">
            <wp:extent cx="4320000" cy="2880000"/>
            <wp:effectExtent l="0" t="0" r="4445" b="15875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43518551" w14:textId="77777777" w:rsidR="00E330AC" w:rsidRPr="00E330AC" w:rsidRDefault="00E330AC" w:rsidP="00E330AC">
      <w:pPr>
        <w:jc w:val="center"/>
        <w:rPr>
          <w:rFonts w:ascii="Times New Roman" w:hAnsi="Times New Roman" w:cs="Times New Roman"/>
        </w:rPr>
      </w:pPr>
    </w:p>
    <w:p w14:paraId="29744A38" w14:textId="77777777" w:rsidR="009253C8" w:rsidRDefault="009253C8" w:rsidP="00E330AC">
      <w:pPr>
        <w:jc w:val="both"/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  <w:bCs/>
        </w:rPr>
        <w:t>Ankete katılan öğrencilerin “</w:t>
      </w:r>
      <w:proofErr w:type="spellStart"/>
      <w:r w:rsidRPr="00E330AC">
        <w:rPr>
          <w:rFonts w:ascii="Times New Roman" w:hAnsi="Times New Roman" w:cs="Times New Roman"/>
          <w:bCs/>
        </w:rPr>
        <w:t>Ka</w:t>
      </w:r>
      <w:r w:rsidRPr="00E330AC">
        <w:rPr>
          <w:rFonts w:ascii="Times New Roman" w:hAnsi="Times New Roman" w:cs="Times New Roman"/>
          <w:bCs/>
          <w:lang w:val="en-US"/>
        </w:rPr>
        <w:t>rşılaştığım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olayları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veya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problemleri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çözmede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fizik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kanunlarını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ve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prensiplerini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kullanarak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uygun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analiz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ve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modelleme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yöntemlerini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seçip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,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uygulayabilirim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.”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sorusuna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“</w:t>
      </w:r>
      <w:r w:rsidRPr="00E330AC">
        <w:rPr>
          <w:rFonts w:ascii="Times New Roman" w:hAnsi="Times New Roman" w:cs="Times New Roman"/>
        </w:rPr>
        <w:t xml:space="preserve">kesinlikle katılıyorum, katılıyorum, kararsızım, katılmıyorum ve kesinlikle katılmıyorum’’ cevaplarından birini vermek suretiyle verilen cevaplar sırasıyla %19.1, %42.8, %23.8, %0, %14.2, %0 şeklindedir (Şekil 4).  </w:t>
      </w:r>
      <w:r w:rsidR="00E330AC">
        <w:rPr>
          <w:rFonts w:ascii="Times New Roman" w:hAnsi="Times New Roman" w:cs="Times New Roman"/>
        </w:rPr>
        <w:t xml:space="preserve"> </w:t>
      </w:r>
    </w:p>
    <w:p w14:paraId="6D501F5B" w14:textId="77777777" w:rsidR="00E330AC" w:rsidRPr="00E330AC" w:rsidRDefault="00E330AC" w:rsidP="00E330AC">
      <w:pPr>
        <w:jc w:val="both"/>
        <w:rPr>
          <w:rFonts w:ascii="Times New Roman" w:hAnsi="Times New Roman" w:cs="Times New Roman"/>
        </w:rPr>
      </w:pPr>
    </w:p>
    <w:p w14:paraId="35CFDE2B" w14:textId="77777777" w:rsidR="009253C8" w:rsidRPr="00E330AC" w:rsidRDefault="003C4B6A" w:rsidP="009253C8">
      <w:pPr>
        <w:jc w:val="center"/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40879E92" wp14:editId="2DDB1232">
            <wp:extent cx="4320000" cy="2880000"/>
            <wp:effectExtent l="0" t="0" r="4445" b="15875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028AF80F" w14:textId="77777777" w:rsidR="009253C8" w:rsidRPr="00E330AC" w:rsidRDefault="009253C8" w:rsidP="009253C8">
      <w:pPr>
        <w:rPr>
          <w:rFonts w:ascii="Times New Roman" w:hAnsi="Times New Roman" w:cs="Times New Roman"/>
          <w:bCs/>
        </w:rPr>
      </w:pPr>
    </w:p>
    <w:p w14:paraId="285B0229" w14:textId="77777777" w:rsidR="009253C8" w:rsidRPr="00E330AC" w:rsidRDefault="009253C8" w:rsidP="009253C8">
      <w:pPr>
        <w:rPr>
          <w:rFonts w:ascii="Times New Roman" w:hAnsi="Times New Roman" w:cs="Times New Roman"/>
          <w:bCs/>
        </w:rPr>
      </w:pPr>
    </w:p>
    <w:p w14:paraId="466EA6E7" w14:textId="77777777" w:rsidR="009253C8" w:rsidRPr="00E330AC" w:rsidRDefault="009253C8" w:rsidP="009253C8">
      <w:pPr>
        <w:rPr>
          <w:rFonts w:ascii="Times New Roman" w:hAnsi="Times New Roman" w:cs="Times New Roman"/>
          <w:bCs/>
        </w:rPr>
      </w:pPr>
    </w:p>
    <w:p w14:paraId="1E05CBC1" w14:textId="77777777" w:rsidR="00E330AC" w:rsidRPr="00E330AC" w:rsidRDefault="00E330AC" w:rsidP="009253C8">
      <w:pPr>
        <w:rPr>
          <w:rFonts w:ascii="Times New Roman" w:hAnsi="Times New Roman" w:cs="Times New Roman"/>
          <w:bCs/>
        </w:rPr>
      </w:pPr>
    </w:p>
    <w:p w14:paraId="5F666ACD" w14:textId="77777777" w:rsidR="00E330AC" w:rsidRDefault="009253C8" w:rsidP="00E330AC">
      <w:pPr>
        <w:jc w:val="both"/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  <w:bCs/>
        </w:rPr>
        <w:t>Ankete katılan öğrencilerin “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Fizik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alanında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temel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laboratuvar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tekniklerini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ve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araçlarını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kullanabilirim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..”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sorusuna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“</w:t>
      </w:r>
      <w:r w:rsidRPr="00E330AC">
        <w:rPr>
          <w:rFonts w:ascii="Times New Roman" w:hAnsi="Times New Roman" w:cs="Times New Roman"/>
        </w:rPr>
        <w:t xml:space="preserve">kesinlikle katılıyorum, katılıyorum, kararsızım, katılmıyorum ve kesinlikle katılmıyorum’’ cevaplarından birini vermek suretiyle verilen cevaplar sırasıyla %42.8, %42.8, %4.7, %9.5, %0 şeklindedir (Şekil </w:t>
      </w:r>
      <w:r w:rsidR="005C400B" w:rsidRPr="00E330AC">
        <w:rPr>
          <w:rFonts w:ascii="Times New Roman" w:hAnsi="Times New Roman" w:cs="Times New Roman"/>
        </w:rPr>
        <w:t>5</w:t>
      </w:r>
      <w:r w:rsidRPr="00E330AC">
        <w:rPr>
          <w:rFonts w:ascii="Times New Roman" w:hAnsi="Times New Roman" w:cs="Times New Roman"/>
        </w:rPr>
        <w:t>)</w:t>
      </w:r>
      <w:r w:rsidR="00E330AC">
        <w:rPr>
          <w:rFonts w:ascii="Times New Roman" w:hAnsi="Times New Roman" w:cs="Times New Roman"/>
        </w:rPr>
        <w:t>.</w:t>
      </w:r>
    </w:p>
    <w:p w14:paraId="771C2372" w14:textId="77777777" w:rsidR="00E330AC" w:rsidRDefault="009253C8" w:rsidP="00E330AC">
      <w:pPr>
        <w:jc w:val="both"/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</w:rPr>
        <w:t xml:space="preserve"> </w:t>
      </w:r>
      <w:r w:rsidR="00E330AC">
        <w:rPr>
          <w:rFonts w:ascii="Times New Roman" w:hAnsi="Times New Roman" w:cs="Times New Roman"/>
        </w:rPr>
        <w:t xml:space="preserve"> </w:t>
      </w:r>
    </w:p>
    <w:p w14:paraId="0D88B89D" w14:textId="77777777" w:rsidR="005C400B" w:rsidRDefault="003C4B6A" w:rsidP="00E330AC">
      <w:pPr>
        <w:jc w:val="center"/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4855C2C2" wp14:editId="1D1D67F7">
            <wp:extent cx="4320000" cy="2880000"/>
            <wp:effectExtent l="0" t="0" r="4445" b="15875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511F1D99" w14:textId="77777777" w:rsidR="00E330AC" w:rsidRPr="00E330AC" w:rsidRDefault="00E330AC" w:rsidP="00E330AC">
      <w:pPr>
        <w:jc w:val="center"/>
        <w:rPr>
          <w:rFonts w:ascii="Times New Roman" w:hAnsi="Times New Roman" w:cs="Times New Roman"/>
        </w:rPr>
      </w:pPr>
    </w:p>
    <w:p w14:paraId="31BF6A1F" w14:textId="77777777" w:rsidR="00E330AC" w:rsidRDefault="005C400B" w:rsidP="00E330AC">
      <w:pPr>
        <w:jc w:val="both"/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  <w:bCs/>
        </w:rPr>
        <w:t>Ankete katılan öğrencilerin “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Fizik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alanında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güncel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gelişimi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takip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ederek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,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alanımda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teknikler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geliştirebilirim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ya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da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yenilerini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tasarlayabilirim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.”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sorusuna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“</w:t>
      </w:r>
      <w:r w:rsidRPr="00E330AC">
        <w:rPr>
          <w:rFonts w:ascii="Times New Roman" w:hAnsi="Times New Roman" w:cs="Times New Roman"/>
        </w:rPr>
        <w:t>kesinlikle katılıyorum, katılıyorum, kararsızım, katılmıyorum ve kesinlikle katılmıyorum’’ cevaplarından birini vermek suretiyle verilen cevaplar sırasıyla %19.1, %38.1, %28.5, %9.5, %4.7 şeklindedir (Şekil 6)</w:t>
      </w:r>
      <w:r w:rsidR="00E330AC">
        <w:rPr>
          <w:rFonts w:ascii="Times New Roman" w:hAnsi="Times New Roman" w:cs="Times New Roman"/>
        </w:rPr>
        <w:t>.</w:t>
      </w:r>
      <w:r w:rsidRPr="00E330AC">
        <w:rPr>
          <w:rFonts w:ascii="Times New Roman" w:hAnsi="Times New Roman" w:cs="Times New Roman"/>
        </w:rPr>
        <w:t xml:space="preserve"> </w:t>
      </w:r>
      <w:r w:rsidR="00E330AC">
        <w:rPr>
          <w:rFonts w:ascii="Times New Roman" w:hAnsi="Times New Roman" w:cs="Times New Roman"/>
        </w:rPr>
        <w:t xml:space="preserve"> </w:t>
      </w:r>
    </w:p>
    <w:p w14:paraId="1757048D" w14:textId="77777777" w:rsidR="00E330AC" w:rsidRDefault="00E330AC" w:rsidP="009253C8">
      <w:pPr>
        <w:rPr>
          <w:rFonts w:ascii="Times New Roman" w:hAnsi="Times New Roman" w:cs="Times New Roman"/>
        </w:rPr>
      </w:pPr>
    </w:p>
    <w:p w14:paraId="00564E2C" w14:textId="77777777" w:rsidR="005C400B" w:rsidRPr="00E330AC" w:rsidRDefault="003C4B6A" w:rsidP="00E330AC">
      <w:pPr>
        <w:jc w:val="center"/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0C2A4042" wp14:editId="4BEFC911">
            <wp:extent cx="4320000" cy="2880000"/>
            <wp:effectExtent l="0" t="0" r="4445" b="15875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0A01A343" w14:textId="77777777" w:rsidR="005C400B" w:rsidRPr="00E330AC" w:rsidRDefault="005C400B" w:rsidP="009253C8">
      <w:pPr>
        <w:rPr>
          <w:rFonts w:ascii="Times New Roman" w:hAnsi="Times New Roman" w:cs="Times New Roman"/>
        </w:rPr>
      </w:pPr>
    </w:p>
    <w:p w14:paraId="7BE0FA6F" w14:textId="77777777" w:rsidR="005C400B" w:rsidRPr="00E330AC" w:rsidRDefault="005C400B" w:rsidP="009253C8">
      <w:pPr>
        <w:rPr>
          <w:rFonts w:ascii="Times New Roman" w:hAnsi="Times New Roman" w:cs="Times New Roman"/>
        </w:rPr>
      </w:pPr>
    </w:p>
    <w:p w14:paraId="00F46C47" w14:textId="77777777" w:rsidR="005C400B" w:rsidRPr="00E330AC" w:rsidRDefault="005C400B" w:rsidP="009253C8">
      <w:pPr>
        <w:rPr>
          <w:rFonts w:ascii="Times New Roman" w:hAnsi="Times New Roman" w:cs="Times New Roman"/>
          <w:bCs/>
        </w:rPr>
      </w:pPr>
    </w:p>
    <w:p w14:paraId="3BEAA301" w14:textId="77777777" w:rsidR="005C400B" w:rsidRPr="00E330AC" w:rsidRDefault="005C400B" w:rsidP="009253C8">
      <w:pPr>
        <w:rPr>
          <w:rFonts w:ascii="Times New Roman" w:hAnsi="Times New Roman" w:cs="Times New Roman"/>
          <w:bCs/>
        </w:rPr>
      </w:pPr>
    </w:p>
    <w:p w14:paraId="337C3495" w14:textId="77777777" w:rsidR="005C400B" w:rsidRPr="00E330AC" w:rsidRDefault="005C400B" w:rsidP="009253C8">
      <w:pPr>
        <w:rPr>
          <w:rFonts w:ascii="Times New Roman" w:hAnsi="Times New Roman" w:cs="Times New Roman"/>
          <w:bCs/>
        </w:rPr>
      </w:pPr>
    </w:p>
    <w:p w14:paraId="3EFA078E" w14:textId="77777777" w:rsidR="00E330AC" w:rsidRDefault="00E330AC" w:rsidP="00E330AC">
      <w:pPr>
        <w:jc w:val="both"/>
        <w:rPr>
          <w:rFonts w:ascii="Times New Roman" w:hAnsi="Times New Roman" w:cs="Times New Roman"/>
          <w:bCs/>
        </w:rPr>
      </w:pPr>
    </w:p>
    <w:p w14:paraId="19009ABF" w14:textId="77777777" w:rsidR="00E330AC" w:rsidRDefault="00E330AC" w:rsidP="00E330AC">
      <w:pPr>
        <w:jc w:val="both"/>
        <w:rPr>
          <w:rFonts w:ascii="Times New Roman" w:hAnsi="Times New Roman" w:cs="Times New Roman"/>
          <w:bCs/>
        </w:rPr>
      </w:pPr>
    </w:p>
    <w:p w14:paraId="473D41CA" w14:textId="77777777" w:rsidR="00E330AC" w:rsidRDefault="005C400B" w:rsidP="00E330AC">
      <w:pPr>
        <w:jc w:val="both"/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  <w:bCs/>
        </w:rPr>
        <w:t>Ankete katılan öğrencilerin “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Alanım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ile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ilgili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edindiğim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bilgileri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kullanarak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verileri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yorumlayabilirim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,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değerlendirebilirim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veya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analiz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edebilirim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,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araştırmalara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ve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kanıtlara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dayalı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çözüm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önerilerini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geliştirebilirim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.”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sorusuna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“</w:t>
      </w:r>
      <w:r w:rsidRPr="00E330AC">
        <w:rPr>
          <w:rFonts w:ascii="Times New Roman" w:hAnsi="Times New Roman" w:cs="Times New Roman"/>
        </w:rPr>
        <w:t xml:space="preserve">kesinlikle katılıyorum, katılıyorum, kararsızım, katılmıyorum ve kesinlikle katılmıyorum’’ cevaplarından birini vermek suretiyle verilen cevaplar sırasıyla %9.5, %61.9, %23.8, %4.7, %0 şeklindedir (Şekil 7) </w:t>
      </w:r>
      <w:r w:rsidR="00E330AC">
        <w:rPr>
          <w:rFonts w:ascii="Times New Roman" w:hAnsi="Times New Roman" w:cs="Times New Roman"/>
        </w:rPr>
        <w:t xml:space="preserve"> </w:t>
      </w:r>
    </w:p>
    <w:p w14:paraId="1411C943" w14:textId="77777777" w:rsidR="00E330AC" w:rsidRDefault="00E330AC" w:rsidP="009253C8">
      <w:pPr>
        <w:rPr>
          <w:rFonts w:ascii="Times New Roman" w:hAnsi="Times New Roman" w:cs="Times New Roman"/>
        </w:rPr>
      </w:pPr>
    </w:p>
    <w:p w14:paraId="0962D1E1" w14:textId="77777777" w:rsidR="00C667A5" w:rsidRDefault="003C4B6A" w:rsidP="00E330AC">
      <w:pPr>
        <w:jc w:val="center"/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490167A5" wp14:editId="55F1EFF2">
            <wp:extent cx="4320000" cy="2880000"/>
            <wp:effectExtent l="0" t="0" r="4445" b="15875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2F1A639B" w14:textId="77777777" w:rsidR="00E330AC" w:rsidRPr="00E330AC" w:rsidRDefault="00E330AC" w:rsidP="00E330AC">
      <w:pPr>
        <w:jc w:val="center"/>
        <w:rPr>
          <w:rFonts w:ascii="Times New Roman" w:hAnsi="Times New Roman" w:cs="Times New Roman"/>
        </w:rPr>
      </w:pPr>
    </w:p>
    <w:p w14:paraId="226BF3FF" w14:textId="77777777" w:rsidR="00E330AC" w:rsidRDefault="00C667A5" w:rsidP="00E330AC">
      <w:pPr>
        <w:jc w:val="both"/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  <w:bCs/>
        </w:rPr>
        <w:t>Ankete katılan öğrencilerin “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Mesleki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ve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sosyal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etik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,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bilincine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ve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sorumluğuna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sahibim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.”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sorusuna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“</w:t>
      </w:r>
      <w:r w:rsidRPr="00E330AC">
        <w:rPr>
          <w:rFonts w:ascii="Times New Roman" w:hAnsi="Times New Roman" w:cs="Times New Roman"/>
        </w:rPr>
        <w:t>kesinlikle katılıyorum, katılıyorum, kararsızım, katılmıyorum ve kesinlikle katılmıyorum’’ cevaplarından birini vermek suretiyle verilen cevaplar sırasıyla %61.9, %19.1, %14.3, %</w:t>
      </w:r>
      <w:proofErr w:type="gramStart"/>
      <w:r w:rsidRPr="00E330AC">
        <w:rPr>
          <w:rFonts w:ascii="Times New Roman" w:hAnsi="Times New Roman" w:cs="Times New Roman"/>
        </w:rPr>
        <w:t>0,  %</w:t>
      </w:r>
      <w:proofErr w:type="gramEnd"/>
      <w:r w:rsidRPr="00E330AC">
        <w:rPr>
          <w:rFonts w:ascii="Times New Roman" w:hAnsi="Times New Roman" w:cs="Times New Roman"/>
        </w:rPr>
        <w:t xml:space="preserve">4.7şeklindedir (Şekil 8) </w:t>
      </w:r>
      <w:r w:rsidR="00E330AC">
        <w:rPr>
          <w:rFonts w:ascii="Times New Roman" w:hAnsi="Times New Roman" w:cs="Times New Roman"/>
        </w:rPr>
        <w:t xml:space="preserve"> </w:t>
      </w:r>
    </w:p>
    <w:p w14:paraId="227C4A71" w14:textId="77777777" w:rsidR="00E330AC" w:rsidRDefault="00E330AC" w:rsidP="009253C8">
      <w:pPr>
        <w:rPr>
          <w:rFonts w:ascii="Times New Roman" w:hAnsi="Times New Roman" w:cs="Times New Roman"/>
        </w:rPr>
      </w:pPr>
    </w:p>
    <w:p w14:paraId="15408B7F" w14:textId="77777777" w:rsidR="00C667A5" w:rsidRPr="00E330AC" w:rsidRDefault="003C4B6A" w:rsidP="00E330AC">
      <w:pPr>
        <w:jc w:val="center"/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3D8EE9EF" wp14:editId="2EB1598E">
            <wp:extent cx="4320000" cy="2880000"/>
            <wp:effectExtent l="0" t="0" r="4445" b="15875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683454AF" w14:textId="77777777" w:rsidR="00C667A5" w:rsidRPr="00E330AC" w:rsidRDefault="00C667A5" w:rsidP="009253C8">
      <w:pPr>
        <w:rPr>
          <w:rFonts w:ascii="Times New Roman" w:hAnsi="Times New Roman" w:cs="Times New Roman"/>
          <w:bCs/>
        </w:rPr>
      </w:pPr>
    </w:p>
    <w:p w14:paraId="3AA1BDB4" w14:textId="77777777" w:rsidR="00C667A5" w:rsidRPr="00E330AC" w:rsidRDefault="00C667A5" w:rsidP="009253C8">
      <w:pPr>
        <w:rPr>
          <w:rFonts w:ascii="Times New Roman" w:hAnsi="Times New Roman" w:cs="Times New Roman"/>
          <w:bCs/>
        </w:rPr>
      </w:pPr>
    </w:p>
    <w:p w14:paraId="69F76D18" w14:textId="77777777" w:rsidR="00C667A5" w:rsidRPr="00E330AC" w:rsidRDefault="00C667A5" w:rsidP="009253C8">
      <w:pPr>
        <w:rPr>
          <w:rFonts w:ascii="Times New Roman" w:hAnsi="Times New Roman" w:cs="Times New Roman"/>
          <w:bCs/>
        </w:rPr>
      </w:pPr>
    </w:p>
    <w:p w14:paraId="54210F3A" w14:textId="77777777" w:rsidR="00C667A5" w:rsidRPr="00E330AC" w:rsidRDefault="00C667A5" w:rsidP="009253C8">
      <w:pPr>
        <w:rPr>
          <w:rFonts w:ascii="Times New Roman" w:hAnsi="Times New Roman" w:cs="Times New Roman"/>
          <w:bCs/>
        </w:rPr>
      </w:pPr>
    </w:p>
    <w:p w14:paraId="1352184A" w14:textId="77777777" w:rsidR="00C667A5" w:rsidRPr="00E330AC" w:rsidRDefault="00C667A5" w:rsidP="009253C8">
      <w:pPr>
        <w:rPr>
          <w:rFonts w:ascii="Times New Roman" w:hAnsi="Times New Roman" w:cs="Times New Roman"/>
          <w:bCs/>
        </w:rPr>
      </w:pPr>
    </w:p>
    <w:p w14:paraId="4F7A77CB" w14:textId="77777777" w:rsidR="00E330AC" w:rsidRDefault="00E330AC" w:rsidP="00E330AC">
      <w:pPr>
        <w:jc w:val="both"/>
        <w:rPr>
          <w:rFonts w:ascii="Times New Roman" w:hAnsi="Times New Roman" w:cs="Times New Roman"/>
          <w:bCs/>
        </w:rPr>
      </w:pPr>
    </w:p>
    <w:p w14:paraId="28528755" w14:textId="77777777" w:rsidR="00C667A5" w:rsidRDefault="00C667A5" w:rsidP="00E330AC">
      <w:pPr>
        <w:jc w:val="both"/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  <w:bCs/>
        </w:rPr>
        <w:t>Ankete katılan öğrencilerin “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İş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sağlığı-güvenliği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ile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çevre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bilinci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ve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sorumluğuna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sahibim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.”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sorusuna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“</w:t>
      </w:r>
      <w:r w:rsidRPr="00E330AC">
        <w:rPr>
          <w:rFonts w:ascii="Times New Roman" w:hAnsi="Times New Roman" w:cs="Times New Roman"/>
        </w:rPr>
        <w:t>kesinlikle katılıyorum, katılıyorum, kararsızım, katılmıyorum ve kesinlikle katılmıyorum’’ cevaplarından birini vermek suretiyle verilen cevaplar sırasıyla %71,4, %14,2, %9,5, %</w:t>
      </w:r>
      <w:proofErr w:type="gramStart"/>
      <w:r w:rsidRPr="00E330AC">
        <w:rPr>
          <w:rFonts w:ascii="Times New Roman" w:hAnsi="Times New Roman" w:cs="Times New Roman"/>
        </w:rPr>
        <w:t>0,  %</w:t>
      </w:r>
      <w:proofErr w:type="gramEnd"/>
      <w:r w:rsidRPr="00E330AC">
        <w:rPr>
          <w:rFonts w:ascii="Times New Roman" w:hAnsi="Times New Roman" w:cs="Times New Roman"/>
        </w:rPr>
        <w:t xml:space="preserve">4.7şeklindedir (Şekil 9) </w:t>
      </w:r>
      <w:r w:rsidR="00E330AC">
        <w:rPr>
          <w:rFonts w:ascii="Times New Roman" w:hAnsi="Times New Roman" w:cs="Times New Roman"/>
        </w:rPr>
        <w:t xml:space="preserve">  </w:t>
      </w:r>
    </w:p>
    <w:p w14:paraId="011E8087" w14:textId="77777777" w:rsidR="00E330AC" w:rsidRPr="00E330AC" w:rsidRDefault="00E330AC" w:rsidP="009253C8">
      <w:pPr>
        <w:rPr>
          <w:rFonts w:ascii="Times New Roman" w:hAnsi="Times New Roman" w:cs="Times New Roman"/>
        </w:rPr>
      </w:pPr>
    </w:p>
    <w:p w14:paraId="0A357AD0" w14:textId="77777777" w:rsidR="00C667A5" w:rsidRDefault="003C4B6A" w:rsidP="00E330AC">
      <w:pPr>
        <w:jc w:val="center"/>
        <w:rPr>
          <w:rFonts w:ascii="Times New Roman" w:hAnsi="Times New Roman" w:cs="Times New Roman"/>
          <w:bCs/>
        </w:rPr>
      </w:pPr>
      <w:r w:rsidRPr="00E330AC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64C56D5B" wp14:editId="050134EC">
            <wp:extent cx="4320000" cy="2880000"/>
            <wp:effectExtent l="0" t="0" r="4445" b="15875"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40B520C8" w14:textId="77777777" w:rsidR="00E330AC" w:rsidRPr="00E330AC" w:rsidRDefault="00E330AC" w:rsidP="00E330AC">
      <w:pPr>
        <w:jc w:val="center"/>
        <w:rPr>
          <w:rFonts w:ascii="Times New Roman" w:hAnsi="Times New Roman" w:cs="Times New Roman"/>
          <w:bCs/>
        </w:rPr>
      </w:pPr>
    </w:p>
    <w:p w14:paraId="7FB765DE" w14:textId="77777777" w:rsidR="00E330AC" w:rsidRDefault="00C667A5" w:rsidP="00E330AC">
      <w:pPr>
        <w:jc w:val="both"/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  <w:bCs/>
        </w:rPr>
        <w:t>Ankete katılan öğrencilerin “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Fizik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alanı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ile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ilgili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ileri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düzeydeki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bir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çalışmayı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yürütebilirim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.”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sorusuna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“</w:t>
      </w:r>
      <w:r w:rsidRPr="00E330AC">
        <w:rPr>
          <w:rFonts w:ascii="Times New Roman" w:hAnsi="Times New Roman" w:cs="Times New Roman"/>
        </w:rPr>
        <w:t>kesinlikle katılıyorum, katılıyorum, kararsızım, katılmıyorum ve kesinlikle katılmıyorum’’ cevaplarından birini vermek suretiyle verilen cevaplar sırasıyla %19.1, %38.1, %23.8, %19.</w:t>
      </w:r>
      <w:proofErr w:type="gramStart"/>
      <w:r w:rsidRPr="00E330AC">
        <w:rPr>
          <w:rFonts w:ascii="Times New Roman" w:hAnsi="Times New Roman" w:cs="Times New Roman"/>
        </w:rPr>
        <w:t>1,  %</w:t>
      </w:r>
      <w:proofErr w:type="gramEnd"/>
      <w:r w:rsidRPr="00E330AC">
        <w:rPr>
          <w:rFonts w:ascii="Times New Roman" w:hAnsi="Times New Roman" w:cs="Times New Roman"/>
        </w:rPr>
        <w:t xml:space="preserve">0 şeklindedir (Şekil 10)      </w:t>
      </w:r>
    </w:p>
    <w:p w14:paraId="39CBE9A3" w14:textId="77777777" w:rsidR="00E330AC" w:rsidRDefault="00E330AC" w:rsidP="00C667A5">
      <w:pPr>
        <w:rPr>
          <w:rFonts w:ascii="Times New Roman" w:hAnsi="Times New Roman" w:cs="Times New Roman"/>
        </w:rPr>
      </w:pPr>
    </w:p>
    <w:p w14:paraId="5ECEF2F2" w14:textId="77777777" w:rsidR="00C667A5" w:rsidRPr="00E330AC" w:rsidRDefault="003C4B6A" w:rsidP="00E330AC">
      <w:pPr>
        <w:jc w:val="center"/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1A57F4B0" wp14:editId="3B52CB32">
            <wp:extent cx="4320000" cy="2880000"/>
            <wp:effectExtent l="0" t="0" r="4445" b="15875"/>
            <wp:docPr id="1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444B1ADC" w14:textId="77777777" w:rsidR="00C667A5" w:rsidRPr="00E330AC" w:rsidRDefault="00C667A5" w:rsidP="00C667A5">
      <w:pPr>
        <w:rPr>
          <w:rFonts w:ascii="Times New Roman" w:hAnsi="Times New Roman" w:cs="Times New Roman"/>
        </w:rPr>
      </w:pPr>
    </w:p>
    <w:p w14:paraId="105247CF" w14:textId="77777777" w:rsidR="00C667A5" w:rsidRPr="00E330AC" w:rsidRDefault="00C667A5" w:rsidP="00C667A5">
      <w:pPr>
        <w:rPr>
          <w:rFonts w:ascii="Times New Roman" w:hAnsi="Times New Roman" w:cs="Times New Roman"/>
          <w:bCs/>
        </w:rPr>
      </w:pPr>
    </w:p>
    <w:p w14:paraId="3F999A87" w14:textId="77777777" w:rsidR="00C667A5" w:rsidRPr="00E330AC" w:rsidRDefault="00C667A5" w:rsidP="00C667A5">
      <w:pPr>
        <w:rPr>
          <w:rFonts w:ascii="Times New Roman" w:hAnsi="Times New Roman" w:cs="Times New Roman"/>
          <w:bCs/>
        </w:rPr>
      </w:pPr>
    </w:p>
    <w:p w14:paraId="02CA0E14" w14:textId="77777777" w:rsidR="00C667A5" w:rsidRPr="00E330AC" w:rsidRDefault="00C667A5" w:rsidP="00C667A5">
      <w:pPr>
        <w:rPr>
          <w:rFonts w:ascii="Times New Roman" w:hAnsi="Times New Roman" w:cs="Times New Roman"/>
          <w:bCs/>
        </w:rPr>
      </w:pPr>
    </w:p>
    <w:p w14:paraId="1C8AD15C" w14:textId="77777777" w:rsidR="00C667A5" w:rsidRPr="00E330AC" w:rsidRDefault="00C667A5" w:rsidP="00C667A5">
      <w:pPr>
        <w:rPr>
          <w:rFonts w:ascii="Times New Roman" w:hAnsi="Times New Roman" w:cs="Times New Roman"/>
          <w:bCs/>
        </w:rPr>
      </w:pPr>
    </w:p>
    <w:p w14:paraId="148E83D4" w14:textId="77777777" w:rsidR="00C667A5" w:rsidRPr="00E330AC" w:rsidRDefault="00C667A5" w:rsidP="00C667A5">
      <w:pPr>
        <w:rPr>
          <w:rFonts w:ascii="Times New Roman" w:hAnsi="Times New Roman" w:cs="Times New Roman"/>
          <w:bCs/>
        </w:rPr>
      </w:pPr>
    </w:p>
    <w:p w14:paraId="3A64187C" w14:textId="77777777" w:rsidR="0066588F" w:rsidRDefault="0066588F" w:rsidP="00E330AC">
      <w:pPr>
        <w:jc w:val="both"/>
        <w:rPr>
          <w:rFonts w:ascii="Times New Roman" w:hAnsi="Times New Roman" w:cs="Times New Roman"/>
          <w:bCs/>
        </w:rPr>
      </w:pPr>
    </w:p>
    <w:p w14:paraId="2D0C16ED" w14:textId="77777777" w:rsidR="00E330AC" w:rsidRDefault="00C667A5" w:rsidP="00E330AC">
      <w:pPr>
        <w:jc w:val="both"/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  <w:bCs/>
        </w:rPr>
        <w:t>Ankete katılan öğrencilerin “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Fizik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alanı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ile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ilgili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uygulamalarda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karşılaşılan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ve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öngörülemeyen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sorunları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çözebilirim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.”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sorusuna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“</w:t>
      </w:r>
      <w:r w:rsidRPr="00E330AC">
        <w:rPr>
          <w:rFonts w:ascii="Times New Roman" w:hAnsi="Times New Roman" w:cs="Times New Roman"/>
        </w:rPr>
        <w:t>kesinlikle katılıyorum, katılıyorum, kararsızım, katılmıyorum ve kesinlikle katılmıyorum’’ cevaplarından birini vermek suretiyle verilen cevaplar sırasıyla %19.1, %</w:t>
      </w:r>
      <w:r w:rsidR="004E717A" w:rsidRPr="00E330AC">
        <w:rPr>
          <w:rFonts w:ascii="Times New Roman" w:hAnsi="Times New Roman" w:cs="Times New Roman"/>
        </w:rPr>
        <w:t>28.5</w:t>
      </w:r>
      <w:r w:rsidRPr="00E330AC">
        <w:rPr>
          <w:rFonts w:ascii="Times New Roman" w:hAnsi="Times New Roman" w:cs="Times New Roman"/>
        </w:rPr>
        <w:t>, %</w:t>
      </w:r>
      <w:r w:rsidR="004E717A" w:rsidRPr="00E330AC">
        <w:rPr>
          <w:rFonts w:ascii="Times New Roman" w:hAnsi="Times New Roman" w:cs="Times New Roman"/>
        </w:rPr>
        <w:t>38.1</w:t>
      </w:r>
      <w:r w:rsidRPr="00E330AC">
        <w:rPr>
          <w:rFonts w:ascii="Times New Roman" w:hAnsi="Times New Roman" w:cs="Times New Roman"/>
        </w:rPr>
        <w:t>,</w:t>
      </w:r>
      <w:r w:rsidR="004E717A" w:rsidRPr="00E330AC">
        <w:rPr>
          <w:rFonts w:ascii="Times New Roman" w:hAnsi="Times New Roman" w:cs="Times New Roman"/>
        </w:rPr>
        <w:t xml:space="preserve"> %9.</w:t>
      </w:r>
      <w:proofErr w:type="gramStart"/>
      <w:r w:rsidR="004E717A" w:rsidRPr="00E330AC">
        <w:rPr>
          <w:rFonts w:ascii="Times New Roman" w:hAnsi="Times New Roman" w:cs="Times New Roman"/>
        </w:rPr>
        <w:t>5</w:t>
      </w:r>
      <w:r w:rsidRPr="00E330AC">
        <w:rPr>
          <w:rFonts w:ascii="Times New Roman" w:hAnsi="Times New Roman" w:cs="Times New Roman"/>
        </w:rPr>
        <w:t xml:space="preserve">,  </w:t>
      </w:r>
      <w:r w:rsidR="004E717A" w:rsidRPr="00E330AC">
        <w:rPr>
          <w:rFonts w:ascii="Times New Roman" w:hAnsi="Times New Roman" w:cs="Times New Roman"/>
        </w:rPr>
        <w:t>%</w:t>
      </w:r>
      <w:proofErr w:type="gramEnd"/>
      <w:r w:rsidR="004E717A" w:rsidRPr="00E330AC">
        <w:rPr>
          <w:rFonts w:ascii="Times New Roman" w:hAnsi="Times New Roman" w:cs="Times New Roman"/>
        </w:rPr>
        <w:t>4.7</w:t>
      </w:r>
      <w:r w:rsidRPr="00E330AC">
        <w:rPr>
          <w:rFonts w:ascii="Times New Roman" w:hAnsi="Times New Roman" w:cs="Times New Roman"/>
        </w:rPr>
        <w:t xml:space="preserve"> şeklindedir (Şekil </w:t>
      </w:r>
      <w:r w:rsidR="004E717A" w:rsidRPr="00E330AC">
        <w:rPr>
          <w:rFonts w:ascii="Times New Roman" w:hAnsi="Times New Roman" w:cs="Times New Roman"/>
        </w:rPr>
        <w:t>11</w:t>
      </w:r>
      <w:r w:rsidRPr="00E330AC">
        <w:rPr>
          <w:rFonts w:ascii="Times New Roman" w:hAnsi="Times New Roman" w:cs="Times New Roman"/>
        </w:rPr>
        <w:t xml:space="preserve">)   </w:t>
      </w:r>
      <w:r w:rsidR="00E330AC">
        <w:rPr>
          <w:rFonts w:ascii="Times New Roman" w:hAnsi="Times New Roman" w:cs="Times New Roman"/>
        </w:rPr>
        <w:t xml:space="preserve"> </w:t>
      </w:r>
    </w:p>
    <w:p w14:paraId="43D85FAF" w14:textId="77777777" w:rsidR="00C667A5" w:rsidRPr="00E330AC" w:rsidRDefault="00C667A5" w:rsidP="00C667A5">
      <w:pPr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</w:rPr>
        <w:t xml:space="preserve">                 </w:t>
      </w:r>
    </w:p>
    <w:p w14:paraId="5EDB9164" w14:textId="77777777" w:rsidR="004E717A" w:rsidRDefault="003C4B6A" w:rsidP="00E330AC">
      <w:pPr>
        <w:jc w:val="center"/>
        <w:rPr>
          <w:rFonts w:ascii="Times New Roman" w:hAnsi="Times New Roman" w:cs="Times New Roman"/>
          <w:bCs/>
        </w:rPr>
      </w:pPr>
      <w:r w:rsidRPr="00E330AC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724A0D09" wp14:editId="1DE3043D">
            <wp:extent cx="4320000" cy="2880000"/>
            <wp:effectExtent l="0" t="0" r="4445" b="15875"/>
            <wp:docPr id="11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28659AD9" w14:textId="77777777" w:rsidR="0066588F" w:rsidRDefault="0066588F" w:rsidP="00E330AC">
      <w:pPr>
        <w:jc w:val="both"/>
        <w:rPr>
          <w:rFonts w:ascii="Times New Roman" w:hAnsi="Times New Roman" w:cs="Times New Roman"/>
          <w:bCs/>
        </w:rPr>
      </w:pPr>
    </w:p>
    <w:p w14:paraId="5CF2316D" w14:textId="77777777" w:rsidR="00E330AC" w:rsidRDefault="004E717A" w:rsidP="00E330AC">
      <w:pPr>
        <w:jc w:val="both"/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  <w:bCs/>
        </w:rPr>
        <w:t>Ankete katılan öğrencilerin “F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izik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alanı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ile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ilgili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uygulamalarda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bireysel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ve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ekip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üyesi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olarak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sorumluluk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alabilirim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.”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sorusuna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“</w:t>
      </w:r>
      <w:r w:rsidRPr="00E330AC">
        <w:rPr>
          <w:rFonts w:ascii="Times New Roman" w:hAnsi="Times New Roman" w:cs="Times New Roman"/>
        </w:rPr>
        <w:t>kesinlikle katılıyorum, katılıyorum, kararsızım, katılmıyorum ve kesinlikle katılmıyorum’’ cevaplarından birini vermek suretiyle verilen cevaplar sırasıyla %33.3, %52.3, %14.2, %</w:t>
      </w:r>
      <w:proofErr w:type="gramStart"/>
      <w:r w:rsidRPr="00E330AC">
        <w:rPr>
          <w:rFonts w:ascii="Times New Roman" w:hAnsi="Times New Roman" w:cs="Times New Roman"/>
        </w:rPr>
        <w:t>0,  %</w:t>
      </w:r>
      <w:proofErr w:type="gramEnd"/>
      <w:r w:rsidRPr="00E330AC">
        <w:rPr>
          <w:rFonts w:ascii="Times New Roman" w:hAnsi="Times New Roman" w:cs="Times New Roman"/>
        </w:rPr>
        <w:t xml:space="preserve">0 şeklindedir (Şekil 12)                    </w:t>
      </w:r>
      <w:r w:rsidR="00E330AC">
        <w:rPr>
          <w:rFonts w:ascii="Times New Roman" w:hAnsi="Times New Roman" w:cs="Times New Roman"/>
        </w:rPr>
        <w:t xml:space="preserve">  </w:t>
      </w:r>
    </w:p>
    <w:p w14:paraId="525EFE16" w14:textId="77777777" w:rsidR="00E330AC" w:rsidRDefault="00E330AC" w:rsidP="00C667A5">
      <w:pPr>
        <w:rPr>
          <w:rFonts w:ascii="Times New Roman" w:hAnsi="Times New Roman" w:cs="Times New Roman"/>
        </w:rPr>
      </w:pPr>
    </w:p>
    <w:p w14:paraId="21466384" w14:textId="77777777" w:rsidR="004E717A" w:rsidRPr="00E330AC" w:rsidRDefault="003C4B6A" w:rsidP="00E330AC">
      <w:pPr>
        <w:jc w:val="center"/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29265647" wp14:editId="3EC8AB86">
            <wp:extent cx="4320000" cy="2880000"/>
            <wp:effectExtent l="0" t="0" r="4445" b="15875"/>
            <wp:docPr id="12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24648A68" w14:textId="77777777" w:rsidR="004E717A" w:rsidRPr="00E330AC" w:rsidRDefault="004E717A" w:rsidP="00C667A5">
      <w:pPr>
        <w:rPr>
          <w:rFonts w:ascii="Times New Roman" w:hAnsi="Times New Roman" w:cs="Times New Roman"/>
          <w:bCs/>
        </w:rPr>
      </w:pPr>
    </w:p>
    <w:p w14:paraId="401E8E40" w14:textId="77777777" w:rsidR="004E717A" w:rsidRPr="00E330AC" w:rsidRDefault="004E717A" w:rsidP="00C667A5">
      <w:pPr>
        <w:rPr>
          <w:rFonts w:ascii="Times New Roman" w:hAnsi="Times New Roman" w:cs="Times New Roman"/>
          <w:bCs/>
        </w:rPr>
      </w:pPr>
    </w:p>
    <w:p w14:paraId="6F43F840" w14:textId="77777777" w:rsidR="004E717A" w:rsidRPr="00E330AC" w:rsidRDefault="004E717A" w:rsidP="00C667A5">
      <w:pPr>
        <w:rPr>
          <w:rFonts w:ascii="Times New Roman" w:hAnsi="Times New Roman" w:cs="Times New Roman"/>
          <w:bCs/>
        </w:rPr>
      </w:pPr>
    </w:p>
    <w:p w14:paraId="1D97A8A3" w14:textId="77777777" w:rsidR="004E717A" w:rsidRPr="00E330AC" w:rsidRDefault="004E717A" w:rsidP="00C667A5">
      <w:pPr>
        <w:rPr>
          <w:rFonts w:ascii="Times New Roman" w:hAnsi="Times New Roman" w:cs="Times New Roman"/>
          <w:bCs/>
        </w:rPr>
      </w:pPr>
    </w:p>
    <w:p w14:paraId="5E2D3294" w14:textId="77777777" w:rsidR="004E717A" w:rsidRPr="00E330AC" w:rsidRDefault="004E717A" w:rsidP="00E330AC">
      <w:pPr>
        <w:jc w:val="both"/>
        <w:rPr>
          <w:rFonts w:ascii="Times New Roman" w:hAnsi="Times New Roman" w:cs="Times New Roman"/>
          <w:bCs/>
        </w:rPr>
      </w:pPr>
    </w:p>
    <w:p w14:paraId="06FA4EE8" w14:textId="77777777" w:rsidR="00E330AC" w:rsidRDefault="00E330AC" w:rsidP="00E330AC">
      <w:pPr>
        <w:jc w:val="both"/>
        <w:rPr>
          <w:rFonts w:ascii="Times New Roman" w:hAnsi="Times New Roman" w:cs="Times New Roman"/>
          <w:bCs/>
        </w:rPr>
      </w:pPr>
    </w:p>
    <w:p w14:paraId="4BB1C66A" w14:textId="77777777" w:rsidR="00E330AC" w:rsidRDefault="00E330AC" w:rsidP="00E330AC">
      <w:pPr>
        <w:jc w:val="both"/>
        <w:rPr>
          <w:rFonts w:ascii="Times New Roman" w:hAnsi="Times New Roman" w:cs="Times New Roman"/>
          <w:bCs/>
        </w:rPr>
      </w:pPr>
    </w:p>
    <w:p w14:paraId="7E15A9D2" w14:textId="77777777" w:rsidR="00E330AC" w:rsidRDefault="004E717A" w:rsidP="00E330AC">
      <w:pPr>
        <w:jc w:val="both"/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  <w:bCs/>
        </w:rPr>
        <w:t>Ankete katılan öğrencilerin “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Öğrenme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gereksinimlerimi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belirleyerek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yaşam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boyu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öğrenme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bilincine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,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bilgiye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erişebilme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,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bilim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ve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teknolojideki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gelişmeleri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izleme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becerisine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sahibim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.”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sorusuna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“</w:t>
      </w:r>
      <w:r w:rsidRPr="00E330AC">
        <w:rPr>
          <w:rFonts w:ascii="Times New Roman" w:hAnsi="Times New Roman" w:cs="Times New Roman"/>
        </w:rPr>
        <w:t xml:space="preserve">kesinlikle katılıyorum, katılıyorum, kararsızım, katılmıyorum ve kesinlikle katılmıyorum’’ cevaplarından birini vermek suretiyle verilen cevaplar sırasıyla %42.8, %33.3, %19.1, %0, %4.7 şeklindedir (Şekil 13)      </w:t>
      </w:r>
      <w:r w:rsidR="00E330AC">
        <w:rPr>
          <w:rFonts w:ascii="Times New Roman" w:hAnsi="Times New Roman" w:cs="Times New Roman"/>
        </w:rPr>
        <w:t xml:space="preserve">  </w:t>
      </w:r>
    </w:p>
    <w:p w14:paraId="2020CAE9" w14:textId="77777777" w:rsidR="004E717A" w:rsidRPr="00E330AC" w:rsidRDefault="004E717A" w:rsidP="00C667A5">
      <w:pPr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</w:rPr>
        <w:t xml:space="preserve">     </w:t>
      </w:r>
    </w:p>
    <w:p w14:paraId="25151C98" w14:textId="77777777" w:rsidR="004E717A" w:rsidRPr="00E330AC" w:rsidRDefault="003C4B6A" w:rsidP="00E330AC">
      <w:pPr>
        <w:jc w:val="center"/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33690354" wp14:editId="5EB18A93">
            <wp:extent cx="4320000" cy="2880000"/>
            <wp:effectExtent l="0" t="0" r="4445" b="15875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35F6C5CA" w14:textId="77777777" w:rsidR="00E330AC" w:rsidRDefault="00E330AC" w:rsidP="00C667A5">
      <w:pPr>
        <w:rPr>
          <w:rFonts w:ascii="Times New Roman" w:hAnsi="Times New Roman" w:cs="Times New Roman"/>
        </w:rPr>
      </w:pPr>
    </w:p>
    <w:p w14:paraId="570EB6AA" w14:textId="77777777" w:rsidR="00E330AC" w:rsidRDefault="004E717A" w:rsidP="00E330AC">
      <w:pPr>
        <w:jc w:val="both"/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  <w:bCs/>
        </w:rPr>
        <w:t>Ankete katılan öğrencilerin “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Fizik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alanı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ile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ilgili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konularda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bilgilendirme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yapabilir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,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düşüncelerimi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ve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çözüm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önerilerini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yazılı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ve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sözlü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olarak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aktarabilirim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.”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sorusuna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“</w:t>
      </w:r>
      <w:r w:rsidRPr="00E330AC">
        <w:rPr>
          <w:rFonts w:ascii="Times New Roman" w:hAnsi="Times New Roman" w:cs="Times New Roman"/>
        </w:rPr>
        <w:t>kesinlikle katılıyorum, katılıyorum, kararsızım, katılmıyorum ve kesinlikle katılmıyorum’’ cevaplarından birini vermek suretiyle verilen cevaplar sırasıyla %33.3, %57.1, %14.2, %4.7, %0 şeklindedir (Şekil 14)</w:t>
      </w:r>
      <w:r w:rsidR="00E330AC">
        <w:rPr>
          <w:rFonts w:ascii="Times New Roman" w:hAnsi="Times New Roman" w:cs="Times New Roman"/>
        </w:rPr>
        <w:t xml:space="preserve">  </w:t>
      </w:r>
    </w:p>
    <w:p w14:paraId="6A828141" w14:textId="77777777" w:rsidR="00E330AC" w:rsidRDefault="00E330AC" w:rsidP="00C667A5">
      <w:pPr>
        <w:rPr>
          <w:rFonts w:ascii="Times New Roman" w:hAnsi="Times New Roman" w:cs="Times New Roman"/>
        </w:rPr>
      </w:pPr>
    </w:p>
    <w:p w14:paraId="2BA5913A" w14:textId="77777777" w:rsidR="004E717A" w:rsidRPr="00E330AC" w:rsidRDefault="003C4B6A" w:rsidP="00E330AC">
      <w:pPr>
        <w:jc w:val="center"/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5C1E1A2B" wp14:editId="09DECBA0">
            <wp:extent cx="4320000" cy="2880000"/>
            <wp:effectExtent l="0" t="0" r="4445" b="15875"/>
            <wp:docPr id="14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09C12628" w14:textId="77777777" w:rsidR="00E330AC" w:rsidRDefault="00E330AC" w:rsidP="00C667A5">
      <w:pPr>
        <w:rPr>
          <w:rFonts w:ascii="Times New Roman" w:hAnsi="Times New Roman" w:cs="Times New Roman"/>
          <w:bCs/>
        </w:rPr>
      </w:pPr>
    </w:p>
    <w:p w14:paraId="51E175F7" w14:textId="77777777" w:rsidR="00E330AC" w:rsidRDefault="00E330AC" w:rsidP="00C667A5">
      <w:pPr>
        <w:rPr>
          <w:rFonts w:ascii="Times New Roman" w:hAnsi="Times New Roman" w:cs="Times New Roman"/>
          <w:bCs/>
        </w:rPr>
      </w:pPr>
    </w:p>
    <w:p w14:paraId="51776FBA" w14:textId="77777777" w:rsidR="00E330AC" w:rsidRDefault="00E330AC" w:rsidP="00C667A5">
      <w:pPr>
        <w:rPr>
          <w:rFonts w:ascii="Times New Roman" w:hAnsi="Times New Roman" w:cs="Times New Roman"/>
          <w:bCs/>
        </w:rPr>
      </w:pPr>
    </w:p>
    <w:p w14:paraId="6E061B18" w14:textId="77777777" w:rsidR="00E330AC" w:rsidRDefault="00E330AC" w:rsidP="00C667A5">
      <w:pPr>
        <w:rPr>
          <w:rFonts w:ascii="Times New Roman" w:hAnsi="Times New Roman" w:cs="Times New Roman"/>
          <w:bCs/>
        </w:rPr>
      </w:pPr>
    </w:p>
    <w:p w14:paraId="7B4A5077" w14:textId="77777777" w:rsidR="00E330AC" w:rsidRDefault="00E330AC" w:rsidP="00C667A5">
      <w:pPr>
        <w:rPr>
          <w:rFonts w:ascii="Times New Roman" w:hAnsi="Times New Roman" w:cs="Times New Roman"/>
          <w:bCs/>
        </w:rPr>
      </w:pPr>
    </w:p>
    <w:p w14:paraId="6CFDE308" w14:textId="77777777" w:rsidR="00E330AC" w:rsidRDefault="00E330AC" w:rsidP="00C667A5">
      <w:pPr>
        <w:rPr>
          <w:rFonts w:ascii="Times New Roman" w:hAnsi="Times New Roman" w:cs="Times New Roman"/>
          <w:bCs/>
        </w:rPr>
      </w:pPr>
    </w:p>
    <w:p w14:paraId="62FBA935" w14:textId="77777777" w:rsidR="00E330AC" w:rsidRDefault="00E330AC" w:rsidP="00C667A5">
      <w:pPr>
        <w:rPr>
          <w:rFonts w:ascii="Times New Roman" w:hAnsi="Times New Roman" w:cs="Times New Roman"/>
          <w:bCs/>
        </w:rPr>
      </w:pPr>
    </w:p>
    <w:p w14:paraId="6B974778" w14:textId="77777777" w:rsidR="00E330AC" w:rsidRDefault="004E717A" w:rsidP="00E330AC">
      <w:pPr>
        <w:jc w:val="both"/>
        <w:rPr>
          <w:rFonts w:ascii="Times New Roman" w:hAnsi="Times New Roman" w:cs="Times New Roman"/>
        </w:rPr>
      </w:pPr>
      <w:r w:rsidRPr="00E330AC">
        <w:rPr>
          <w:rFonts w:ascii="Times New Roman" w:hAnsi="Times New Roman" w:cs="Times New Roman"/>
          <w:bCs/>
        </w:rPr>
        <w:t>Ankete katılan öğrencilerin “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Fizik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alanı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ile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ilgili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konularda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düşüncelerimi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ve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çözüm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önerilerini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nitel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ve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nicel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verilerle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destekleyerek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paylaşabilirim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.” </w:t>
      </w:r>
      <w:proofErr w:type="spellStart"/>
      <w:r w:rsidRPr="00E330AC">
        <w:rPr>
          <w:rFonts w:ascii="Times New Roman" w:hAnsi="Times New Roman" w:cs="Times New Roman"/>
          <w:bCs/>
          <w:lang w:val="en-US"/>
        </w:rPr>
        <w:t>sorusuna</w:t>
      </w:r>
      <w:proofErr w:type="spellEnd"/>
      <w:r w:rsidRPr="00E330AC">
        <w:rPr>
          <w:rFonts w:ascii="Times New Roman" w:hAnsi="Times New Roman" w:cs="Times New Roman"/>
          <w:bCs/>
          <w:lang w:val="en-US"/>
        </w:rPr>
        <w:t xml:space="preserve"> “</w:t>
      </w:r>
      <w:r w:rsidRPr="00E330AC">
        <w:rPr>
          <w:rFonts w:ascii="Times New Roman" w:hAnsi="Times New Roman" w:cs="Times New Roman"/>
        </w:rPr>
        <w:t>kesinlikle katılıyorum, katılıyorum, kararsızım, katılmıyorum ve kesinlikle katılmıyorum’’ cevaplarından birini vermek suretiyle verilen cevaplar sırasıyla %23.8, %33.3, %38.1, %0, %4.7şeklindedir (Şekil 15)</w:t>
      </w:r>
      <w:r w:rsidR="00E330AC">
        <w:rPr>
          <w:rFonts w:ascii="Times New Roman" w:hAnsi="Times New Roman" w:cs="Times New Roman"/>
        </w:rPr>
        <w:t xml:space="preserve">  </w:t>
      </w:r>
    </w:p>
    <w:p w14:paraId="259DB20B" w14:textId="77777777" w:rsidR="00E330AC" w:rsidRDefault="00E330AC" w:rsidP="00C667A5">
      <w:pPr>
        <w:rPr>
          <w:rFonts w:ascii="Times New Roman" w:hAnsi="Times New Roman" w:cs="Times New Roman"/>
        </w:rPr>
      </w:pPr>
    </w:p>
    <w:p w14:paraId="2DC415C1" w14:textId="77777777" w:rsidR="001C46AF" w:rsidRPr="00E330AC" w:rsidRDefault="003C4B6A" w:rsidP="00E330AC">
      <w:pPr>
        <w:jc w:val="center"/>
        <w:rPr>
          <w:rFonts w:ascii="Times New Roman" w:hAnsi="Times New Roman" w:cs="Times New Roman"/>
          <w:bCs/>
        </w:rPr>
      </w:pPr>
      <w:r w:rsidRPr="00E330AC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43367119" wp14:editId="1A9D99DC">
            <wp:extent cx="4320000" cy="2880000"/>
            <wp:effectExtent l="0" t="0" r="4445" b="15875"/>
            <wp:docPr id="15" name="Chart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sectPr w:rsidR="001C46AF" w:rsidRPr="00E330AC" w:rsidSect="00E330AC">
      <w:pgSz w:w="11906" w:h="16838"/>
      <w:pgMar w:top="568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550"/>
    <w:rsid w:val="000F6539"/>
    <w:rsid w:val="001C46AF"/>
    <w:rsid w:val="001F07A8"/>
    <w:rsid w:val="003C4B6A"/>
    <w:rsid w:val="004E717A"/>
    <w:rsid w:val="00566550"/>
    <w:rsid w:val="005C400B"/>
    <w:rsid w:val="0066588F"/>
    <w:rsid w:val="008913AD"/>
    <w:rsid w:val="009253C8"/>
    <w:rsid w:val="00C667A5"/>
    <w:rsid w:val="00E330AC"/>
    <w:rsid w:val="00E64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B580F"/>
  <w15:chartTrackingRefBased/>
  <w15:docId w15:val="{DAD4C7AB-09A3-4FB3-BD15-A53A18725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  <w:ind w:left="56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4B6A"/>
    <w:pPr>
      <w:spacing w:line="256" w:lineRule="auto"/>
      <w:ind w:left="0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C4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2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5.xml"/><Relationship Id="rId13" Type="http://schemas.openxmlformats.org/officeDocument/2006/relationships/chart" Target="charts/chart10.xml"/><Relationship Id="rId18" Type="http://schemas.openxmlformats.org/officeDocument/2006/relationships/chart" Target="charts/chart15.xml"/><Relationship Id="rId3" Type="http://schemas.openxmlformats.org/officeDocument/2006/relationships/webSettings" Target="webSettings.xml"/><Relationship Id="rId7" Type="http://schemas.openxmlformats.org/officeDocument/2006/relationships/chart" Target="charts/chart4.xml"/><Relationship Id="rId12" Type="http://schemas.openxmlformats.org/officeDocument/2006/relationships/chart" Target="charts/chart9.xml"/><Relationship Id="rId17" Type="http://schemas.openxmlformats.org/officeDocument/2006/relationships/chart" Target="charts/chart14.xml"/><Relationship Id="rId2" Type="http://schemas.openxmlformats.org/officeDocument/2006/relationships/settings" Target="settings.xml"/><Relationship Id="rId16" Type="http://schemas.openxmlformats.org/officeDocument/2006/relationships/chart" Target="charts/chart13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11" Type="http://schemas.openxmlformats.org/officeDocument/2006/relationships/chart" Target="charts/chart8.xml"/><Relationship Id="rId5" Type="http://schemas.openxmlformats.org/officeDocument/2006/relationships/chart" Target="charts/chart2.xml"/><Relationship Id="rId15" Type="http://schemas.openxmlformats.org/officeDocument/2006/relationships/chart" Target="charts/chart12.xml"/><Relationship Id="rId10" Type="http://schemas.openxmlformats.org/officeDocument/2006/relationships/chart" Target="charts/chart7.xml"/><Relationship Id="rId19" Type="http://schemas.openxmlformats.org/officeDocument/2006/relationships/fontTable" Target="fontTable.xml"/><Relationship Id="rId4" Type="http://schemas.openxmlformats.org/officeDocument/2006/relationships/chart" Target="charts/chart1.xml"/><Relationship Id="rId9" Type="http://schemas.openxmlformats.org/officeDocument/2006/relationships/chart" Target="charts/chart6.xml"/><Relationship Id="rId14" Type="http://schemas.openxmlformats.org/officeDocument/2006/relationships/chart" Target="charts/chart1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lp\Desktop\Anketler%20-%20Grafikleri%20bitenler\&#214;&#287;retim%20Ama&#231;lar&#305;%20De&#287;erlendirme%20Anketi\&#214;&#287;retim%20Ama&#231;lar&#305;%20de&#287;erlendirme%20Anketi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lp\Desktop\Anketler%20-%20Grafikleri%20bitenler\&#214;&#287;retim%20Ama&#231;lar&#305;%20De&#287;erlendirme%20Anketi\&#214;&#287;retim%20Ama&#231;lar&#305;%20de&#287;erlendirme%20Anketi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lp\Desktop\Anketler%20-%20Grafikleri%20bitenler\&#214;&#287;retim%20Ama&#231;lar&#305;%20De&#287;erlendirme%20Anketi\&#214;&#287;retim%20Ama&#231;lar&#305;%20de&#287;erlendirme%20Anketi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lp\Desktop\Anketler%20-%20Grafikleri%20bitenler\&#214;&#287;retim%20Ama&#231;lar&#305;%20De&#287;erlendirme%20Anketi\&#214;&#287;retim%20Ama&#231;lar&#305;%20de&#287;erlendirme%20Anketi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lp\Desktop\Anketler%20-%20Grafikleri%20bitenler\&#214;&#287;retim%20Ama&#231;lar&#305;%20De&#287;erlendirme%20Anketi\&#214;&#287;retim%20Ama&#231;lar&#305;%20de&#287;erlendirme%20Anketi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lp\Desktop\Anketler%20-%20Grafikleri%20bitenler\&#214;&#287;retim%20Ama&#231;lar&#305;%20De&#287;erlendirme%20Anketi\&#214;&#287;retim%20Ama&#231;lar&#305;%20de&#287;erlendirme%20Anketi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lp\Desktop\Anketler%20-%20Grafikleri%20bitenler\&#214;&#287;retim%20Ama&#231;lar&#305;%20De&#287;erlendirme%20Anketi\&#214;&#287;retim%20Ama&#231;lar&#305;%20de&#287;erlendirme%20Anketi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lp\Desktop\Anketler%20-%20Grafikleri%20bitenler\&#214;&#287;retim%20Ama&#231;lar&#305;%20De&#287;erlendirme%20Anketi\&#214;&#287;retim%20Ama&#231;lar&#305;%20de&#287;erlendirme%20Anketi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lp\Desktop\Anketler%20-%20Grafikleri%20bitenler\&#214;&#287;retim%20Ama&#231;lar&#305;%20De&#287;erlendirme%20Anketi\&#214;&#287;retim%20Ama&#231;lar&#305;%20de&#287;erlendirme%20Anketi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lp\Desktop\Anketler%20-%20Grafikleri%20bitenler\&#214;&#287;retim%20Ama&#231;lar&#305;%20De&#287;erlendirme%20Anketi\&#214;&#287;retim%20Ama&#231;lar&#305;%20de&#287;erlendirme%20Anketi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lp\Desktop\Anketler%20-%20Grafikleri%20bitenler\&#214;&#287;retim%20Ama&#231;lar&#305;%20De&#287;erlendirme%20Anketi\&#214;&#287;retim%20Ama&#231;lar&#305;%20de&#287;erlendirme%20Anketi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lp\Desktop\Anketler%20-%20Grafikleri%20bitenler\&#214;&#287;retim%20Ama&#231;lar&#305;%20De&#287;erlendirme%20Anketi\&#214;&#287;retim%20Ama&#231;lar&#305;%20de&#287;erlendirme%20Anketi.xlsx" TargetMode="External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lp\Desktop\Anketler%20-%20Grafikleri%20bitenler\&#214;&#287;retim%20Ama&#231;lar&#305;%20De&#287;erlendirme%20Anketi\&#214;&#287;retim%20Ama&#231;lar&#305;%20de&#287;erlendirme%20Anketi.xlsx" TargetMode="External"/><Relationship Id="rId2" Type="http://schemas.microsoft.com/office/2011/relationships/chartColorStyle" Target="colors13.xml"/><Relationship Id="rId1" Type="http://schemas.microsoft.com/office/2011/relationships/chartStyle" Target="style13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lp\Desktop\Anketler%20-%20Grafikleri%20bitenler\&#214;&#287;retim%20Ama&#231;lar&#305;%20De&#287;erlendirme%20Anketi\&#214;&#287;retim%20Ama&#231;lar&#305;%20de&#287;erlendirme%20Anketi.xlsx" TargetMode="External"/><Relationship Id="rId2" Type="http://schemas.microsoft.com/office/2011/relationships/chartColorStyle" Target="colors14.xml"/><Relationship Id="rId1" Type="http://schemas.microsoft.com/office/2011/relationships/chartStyle" Target="style14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lp\Desktop\Anketler%20-%20Grafikleri%20bitenler\&#214;&#287;retim%20Ama&#231;lar&#305;%20De&#287;erlendirme%20Anketi\&#214;&#287;retim%20Ama&#231;lar&#305;%20de&#287;erlendirme%20Anketi.xlsx" TargetMode="External"/><Relationship Id="rId2" Type="http://schemas.microsoft.com/office/2011/relationships/chartColorStyle" Target="colors15.xml"/><Relationship Id="rId1" Type="http://schemas.microsoft.com/office/2011/relationships/chartStyle" Target="style1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[Öğretim Amaçları değerlendirme Anketi.xlsx]Sheet2!PivotTable1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 sz="1100">
                <a:latin typeface="Times New Roman" panose="02020603050405020304" pitchFamily="18" charset="0"/>
                <a:cs typeface="Times New Roman" panose="02020603050405020304" pitchFamily="18" charset="0"/>
              </a:rPr>
              <a:t>Alanımdaki güncel bilgileri içeren ders kitaplarına, uygulama araç gereçlerine ve diğer kaynaklarla desteklenen ileri düzeydeki kuramsal ve uygulamalı bilgiye sahibim.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4"/>
          </a:solidFill>
          <a:ln>
            <a:noFill/>
          </a:ln>
          <a:effectLst/>
        </c:spPr>
      </c:pivotFmt>
      <c:pivotFmt>
        <c:idx val="3"/>
        <c:spPr>
          <a:solidFill>
            <a:schemeClr val="accent6"/>
          </a:solidFill>
          <a:ln>
            <a:noFill/>
          </a:ln>
          <a:effectLst/>
        </c:spPr>
      </c:pivotFmt>
      <c:pivotFmt>
        <c:idx val="4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5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"/>
        <c:spPr>
          <a:solidFill>
            <a:schemeClr val="accent4"/>
          </a:solidFill>
          <a:ln>
            <a:noFill/>
          </a:ln>
          <a:effectLst/>
        </c:spPr>
      </c:pivotFmt>
      <c:pivotFmt>
        <c:idx val="7"/>
        <c:spPr>
          <a:solidFill>
            <a:schemeClr val="accent6"/>
          </a:solidFill>
          <a:ln>
            <a:noFill/>
          </a:ln>
          <a:effectLst/>
        </c:spPr>
      </c:pivotFmt>
      <c:pivotFmt>
        <c:idx val="8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9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0"/>
        <c:spPr>
          <a:solidFill>
            <a:schemeClr val="accent4"/>
          </a:solidFill>
          <a:ln>
            <a:noFill/>
          </a:ln>
          <a:effectLst/>
        </c:spPr>
      </c:pivotFmt>
      <c:pivotFmt>
        <c:idx val="11"/>
        <c:spPr>
          <a:solidFill>
            <a:schemeClr val="accent6"/>
          </a:solidFill>
          <a:ln>
            <a:noFill/>
          </a:ln>
          <a:effectLst/>
        </c:spPr>
      </c:pivotFmt>
      <c:pivotFmt>
        <c:idx val="12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Sheet2!$B$1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7D10-4AEC-8ABA-3FAB4BD0DAD1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7D10-4AEC-8ABA-3FAB4BD0DAD1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7D10-4AEC-8ABA-3FAB4BD0DAD1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4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6-E1BB-482B-9C8C-B92267D12CD4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Sheet2!$A$2:$A$7</c:f>
              <c:strCache>
                <c:ptCount val="5"/>
                <c:pt idx="0">
                  <c:v>Kesinlikle Katılıyorum</c:v>
                </c:pt>
                <c:pt idx="1">
                  <c:v>Katılıyorum</c:v>
                </c:pt>
                <c:pt idx="2">
                  <c:v>Biraz Katılıyorum</c:v>
                </c:pt>
                <c:pt idx="3">
                  <c:v>Katılmıyorum</c:v>
                </c:pt>
                <c:pt idx="4">
                  <c:v>Kesinlikle Katılmıyorum</c:v>
                </c:pt>
              </c:strCache>
            </c:strRef>
          </c:cat>
          <c:val>
            <c:numRef>
              <c:f>Sheet2!$B$2:$B$7</c:f>
              <c:numCache>
                <c:formatCode>General</c:formatCode>
                <c:ptCount val="5"/>
                <c:pt idx="0">
                  <c:v>3</c:v>
                </c:pt>
                <c:pt idx="1">
                  <c:v>6</c:v>
                </c:pt>
                <c:pt idx="2">
                  <c:v>10</c:v>
                </c:pt>
                <c:pt idx="3">
                  <c:v>1</c:v>
                </c:pt>
                <c:pt idx="4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7D10-4AEC-8ABA-3FAB4BD0DAD1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761571984"/>
        <c:axId val="1761569072"/>
      </c:barChart>
      <c:catAx>
        <c:axId val="1761571984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761569072"/>
        <c:crosses val="autoZero"/>
        <c:auto val="1"/>
        <c:lblAlgn val="ctr"/>
        <c:lblOffset val="100"/>
        <c:noMultiLvlLbl val="0"/>
      </c:catAx>
      <c:valAx>
        <c:axId val="17615690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615719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Times New Roman" panose="02020603050405020304" pitchFamily="18" charset="0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 rot="0"/>
    <a:lstStyle/>
    <a:p>
      <a:pPr>
        <a:defRPr/>
      </a:pPr>
      <a:endParaRPr lang="tr-TR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[Öğretim Amaçları değerlendirme Anketi.xlsx]Sheet2!PivotTable2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>
                <a:latin typeface="Times New Roman" panose="02020603050405020304" pitchFamily="18" charset="0"/>
                <a:cs typeface="Times New Roman" panose="02020603050405020304" pitchFamily="18" charset="0"/>
              </a:rPr>
              <a:t> Alanımdaki güncel kuramsal ve uygulamalı bilgiyi aktif olarak kullanabilirim.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4"/>
          </a:solidFill>
          <a:ln>
            <a:noFill/>
          </a:ln>
          <a:effectLst/>
        </c:spPr>
      </c:pivotFmt>
      <c:pivotFmt>
        <c:idx val="3"/>
        <c:spPr>
          <a:solidFill>
            <a:schemeClr val="accent6"/>
          </a:solidFill>
          <a:ln>
            <a:noFill/>
          </a:ln>
          <a:effectLst/>
        </c:spPr>
      </c:pivotFmt>
      <c:pivotFmt>
        <c:idx val="4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"/>
        <c:spPr>
          <a:solidFill>
            <a:schemeClr val="accent4"/>
          </a:solidFill>
          <a:ln>
            <a:noFill/>
          </a:ln>
          <a:effectLst/>
        </c:spPr>
      </c:pivotFmt>
      <c:pivotFmt>
        <c:idx val="6"/>
        <c:spPr>
          <a:solidFill>
            <a:schemeClr val="accent6"/>
          </a:solidFill>
          <a:ln>
            <a:noFill/>
          </a:ln>
          <a:effectLst/>
        </c:spPr>
      </c:pivotFmt>
      <c:pivotFmt>
        <c:idx val="7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solidFill>
            <a:schemeClr val="accent4"/>
          </a:solidFill>
          <a:ln>
            <a:noFill/>
          </a:ln>
          <a:effectLst/>
        </c:spPr>
      </c:pivotFmt>
      <c:pivotFmt>
        <c:idx val="9"/>
        <c:spPr>
          <a:solidFill>
            <a:schemeClr val="accent6"/>
          </a:solidFill>
          <a:ln>
            <a:noFill/>
          </a:ln>
          <a:effectLst/>
        </c:spP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Sheet2!$B$30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43B6-4541-86A1-265B48E8A806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43B6-4541-86A1-265B48E8A806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4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4-D550-43A1-B3F3-4D8C11C56983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Sheet2!$A$31:$A$35</c:f>
              <c:strCache>
                <c:ptCount val="4"/>
                <c:pt idx="0">
                  <c:v>Kesinlikle Katılıyorum</c:v>
                </c:pt>
                <c:pt idx="1">
                  <c:v>Katılıyorum</c:v>
                </c:pt>
                <c:pt idx="2">
                  <c:v>Biraz Katılıyorum</c:v>
                </c:pt>
                <c:pt idx="3">
                  <c:v>Kesinlikle Katılmıyorum</c:v>
                </c:pt>
              </c:strCache>
            </c:strRef>
          </c:cat>
          <c:val>
            <c:numRef>
              <c:f>Sheet2!$B$31:$B$35</c:f>
              <c:numCache>
                <c:formatCode>General</c:formatCode>
                <c:ptCount val="4"/>
                <c:pt idx="0">
                  <c:v>3</c:v>
                </c:pt>
                <c:pt idx="1">
                  <c:v>7</c:v>
                </c:pt>
                <c:pt idx="2">
                  <c:v>10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3B6-4541-86A1-265B48E8A806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762773840"/>
        <c:axId val="1762773008"/>
      </c:barChart>
      <c:catAx>
        <c:axId val="1762773840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762773008"/>
        <c:crosses val="autoZero"/>
        <c:auto val="1"/>
        <c:lblAlgn val="ctr"/>
        <c:lblOffset val="100"/>
        <c:noMultiLvlLbl val="0"/>
      </c:catAx>
      <c:valAx>
        <c:axId val="17627730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62773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Times New Roman" panose="02020603050405020304" pitchFamily="18" charset="0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[Öğretim Amaçları değerlendirme Anketi.xlsx]Sheet2!PivotTable3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100">
                <a:latin typeface="Times New Roman" panose="02020603050405020304" pitchFamily="18" charset="0"/>
                <a:cs typeface="Times New Roman" panose="02020603050405020304" pitchFamily="18" charset="0"/>
              </a:rPr>
              <a:t> Karşılaştığım olayları veya problemleri fizik kanunlarını ve prensiplerini kullanarak saptayabilme, tanımlayabilme, formüle edebilme ve çözebilme yeteneğine sahibim.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2"/>
          </a:solidFill>
          <a:ln>
            <a:noFill/>
          </a:ln>
          <a:effectLst/>
        </c:spPr>
      </c:pivotFmt>
      <c:pivotFmt>
        <c:idx val="3"/>
        <c:spPr>
          <a:solidFill>
            <a:schemeClr val="accent6"/>
          </a:solidFill>
          <a:ln>
            <a:noFill/>
          </a:ln>
          <a:effectLst/>
        </c:spPr>
      </c:pivotFmt>
      <c:pivotFmt>
        <c:idx val="4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5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"/>
        <c:spPr>
          <a:solidFill>
            <a:schemeClr val="accent6"/>
          </a:solidFill>
          <a:ln>
            <a:noFill/>
          </a:ln>
          <a:effectLst/>
        </c:spPr>
      </c:pivotFmt>
      <c:pivotFmt>
        <c:idx val="7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8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"/>
        <c:spPr>
          <a:solidFill>
            <a:schemeClr val="accent6"/>
          </a:solidFill>
          <a:ln>
            <a:noFill/>
          </a:ln>
          <a:effectLst/>
        </c:spPr>
      </c:pivotFmt>
      <c:pivotFmt>
        <c:idx val="10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Sheet2!$B$59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D225-46FD-8A46-20528EA5CF2E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D225-46FD-8A46-20528EA5CF2E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Sheet2!$A$60:$A$64</c:f>
              <c:strCache>
                <c:ptCount val="4"/>
                <c:pt idx="0">
                  <c:v>Kesinlikle Katılıyorum</c:v>
                </c:pt>
                <c:pt idx="1">
                  <c:v>Katılıyorum</c:v>
                </c:pt>
                <c:pt idx="2">
                  <c:v>Biraz Katılıyorum</c:v>
                </c:pt>
                <c:pt idx="3">
                  <c:v>Katılmıyorum</c:v>
                </c:pt>
              </c:strCache>
            </c:strRef>
          </c:cat>
          <c:val>
            <c:numRef>
              <c:f>Sheet2!$B$60:$B$64</c:f>
              <c:numCache>
                <c:formatCode>General</c:formatCode>
                <c:ptCount val="4"/>
                <c:pt idx="0">
                  <c:v>3</c:v>
                </c:pt>
                <c:pt idx="1">
                  <c:v>10</c:v>
                </c:pt>
                <c:pt idx="2">
                  <c:v>6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D225-46FD-8A46-20528EA5CF2E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763585760"/>
        <c:axId val="1763581600"/>
      </c:barChart>
      <c:catAx>
        <c:axId val="1763585760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763581600"/>
        <c:crosses val="autoZero"/>
        <c:auto val="1"/>
        <c:lblAlgn val="ctr"/>
        <c:lblOffset val="100"/>
        <c:noMultiLvlLbl val="0"/>
      </c:catAx>
      <c:valAx>
        <c:axId val="17635816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635857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Times New Roman" panose="02020603050405020304" pitchFamily="18" charset="0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[Öğretim Amaçları değerlendirme Anketi.xlsx]Sheet2!PivotTable4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 algn="ctr">
              <a:defRPr sz="11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 sz="1100">
                <a:latin typeface="Times New Roman" panose="02020603050405020304" pitchFamily="18" charset="0"/>
                <a:cs typeface="Times New Roman" panose="02020603050405020304" pitchFamily="18" charset="0"/>
              </a:rPr>
              <a:t>Karşılaştığım olayları veya problemleri çözmede fizik kanunlarını ve prensiplerini kullanarak uygun analiz ve modelleme yöntemlerini seçip, uygulayabilirim.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algn="ctr">
            <a:defRPr sz="11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4"/>
          </a:solidFill>
          <a:ln>
            <a:noFill/>
          </a:ln>
          <a:effectLst/>
        </c:spPr>
      </c:pivotFmt>
      <c:pivotFmt>
        <c:idx val="3"/>
        <c:spPr>
          <a:solidFill>
            <a:schemeClr val="accent6"/>
          </a:solidFill>
          <a:ln>
            <a:noFill/>
          </a:ln>
          <a:effectLst/>
        </c:spPr>
      </c:pivotFmt>
      <c:pivotFmt>
        <c:idx val="4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5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"/>
        <c:spPr>
          <a:solidFill>
            <a:schemeClr val="accent4"/>
          </a:solidFill>
          <a:ln>
            <a:noFill/>
          </a:ln>
          <a:effectLst/>
        </c:spPr>
      </c:pivotFmt>
      <c:pivotFmt>
        <c:idx val="7"/>
        <c:spPr>
          <a:solidFill>
            <a:schemeClr val="accent6"/>
          </a:solidFill>
          <a:ln>
            <a:noFill/>
          </a:ln>
          <a:effectLst/>
        </c:spPr>
      </c:pivotFmt>
      <c:pivotFmt>
        <c:idx val="8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9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0"/>
        <c:spPr>
          <a:solidFill>
            <a:schemeClr val="accent4"/>
          </a:solidFill>
          <a:ln>
            <a:noFill/>
          </a:ln>
          <a:effectLst/>
        </c:spPr>
      </c:pivotFmt>
      <c:pivotFmt>
        <c:idx val="11"/>
        <c:spPr>
          <a:solidFill>
            <a:schemeClr val="accent6"/>
          </a:solidFill>
          <a:ln>
            <a:noFill/>
          </a:ln>
          <a:effectLst/>
        </c:spPr>
      </c:pivotFmt>
      <c:pivotFmt>
        <c:idx val="12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Sheet2!$B$88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10E2-4A2F-BBD8-EE5A672B8A1F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10E2-4A2F-BBD8-EE5A672B8A1F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10E2-4A2F-BBD8-EE5A672B8A1F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Sheet2!$A$89:$A$93</c:f>
              <c:strCache>
                <c:ptCount val="4"/>
                <c:pt idx="0">
                  <c:v>Kesinlikle Katılıyorum</c:v>
                </c:pt>
                <c:pt idx="1">
                  <c:v>Katılıyorum</c:v>
                </c:pt>
                <c:pt idx="2">
                  <c:v>Biraz Katılıyorum</c:v>
                </c:pt>
                <c:pt idx="3">
                  <c:v>Katılmıyorum</c:v>
                </c:pt>
              </c:strCache>
            </c:strRef>
          </c:cat>
          <c:val>
            <c:numRef>
              <c:f>Sheet2!$B$89:$B$93</c:f>
              <c:numCache>
                <c:formatCode>General</c:formatCode>
                <c:ptCount val="4"/>
                <c:pt idx="0">
                  <c:v>4</c:v>
                </c:pt>
                <c:pt idx="1">
                  <c:v>9</c:v>
                </c:pt>
                <c:pt idx="2">
                  <c:v>5</c:v>
                </c:pt>
                <c:pt idx="3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10E2-4A2F-BBD8-EE5A672B8A1F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761569904"/>
        <c:axId val="1761565328"/>
      </c:barChart>
      <c:catAx>
        <c:axId val="1761569904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761565328"/>
        <c:crosses val="autoZero"/>
        <c:auto val="1"/>
        <c:lblAlgn val="ctr"/>
        <c:lblOffset val="100"/>
        <c:noMultiLvlLbl val="0"/>
      </c:catAx>
      <c:valAx>
        <c:axId val="17615653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615699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Times New Roman" panose="02020603050405020304" pitchFamily="18" charset="0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[Öğretim Amaçları değerlendirme Anketi.xlsx]Sheet2!PivotTable5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 sz="1100">
                <a:latin typeface="Times New Roman" panose="02020603050405020304" pitchFamily="18" charset="0"/>
                <a:cs typeface="Times New Roman" panose="02020603050405020304" pitchFamily="18" charset="0"/>
              </a:rPr>
              <a:t>Fizik alanında temel laboratuvar tekniklerini ve araçlarını kullanabilirim.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4"/>
          </a:solidFill>
          <a:ln>
            <a:noFill/>
          </a:ln>
          <a:effectLst/>
        </c:spPr>
      </c:pivotFmt>
      <c:pivotFmt>
        <c:idx val="3"/>
        <c:spPr>
          <a:solidFill>
            <a:schemeClr val="accent6"/>
          </a:solidFill>
          <a:ln>
            <a:noFill/>
          </a:ln>
          <a:effectLst/>
        </c:spPr>
      </c:pivotFmt>
      <c:pivotFmt>
        <c:idx val="4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5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"/>
        <c:spPr>
          <a:solidFill>
            <a:schemeClr val="accent4"/>
          </a:solidFill>
          <a:ln>
            <a:noFill/>
          </a:ln>
          <a:effectLst/>
        </c:spPr>
      </c:pivotFmt>
      <c:pivotFmt>
        <c:idx val="7"/>
        <c:spPr>
          <a:solidFill>
            <a:schemeClr val="accent6"/>
          </a:solidFill>
          <a:ln>
            <a:noFill/>
          </a:ln>
          <a:effectLst/>
        </c:spPr>
      </c:pivotFmt>
      <c:pivotFmt>
        <c:idx val="8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9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0"/>
        <c:spPr>
          <a:solidFill>
            <a:schemeClr val="accent4"/>
          </a:solidFill>
          <a:ln>
            <a:noFill/>
          </a:ln>
          <a:effectLst/>
        </c:spPr>
      </c:pivotFmt>
      <c:pivotFmt>
        <c:idx val="11"/>
        <c:spPr>
          <a:solidFill>
            <a:schemeClr val="accent6"/>
          </a:solidFill>
          <a:ln>
            <a:noFill/>
          </a:ln>
          <a:effectLst/>
        </c:spPr>
      </c:pivotFmt>
      <c:pivotFmt>
        <c:idx val="12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Sheet2!$B$123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00EC-4E9A-BE79-F9E860BA82BD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00EC-4E9A-BE79-F9E860BA82BD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00EC-4E9A-BE79-F9E860BA82BD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Sheet2!$A$124:$A$128</c:f>
              <c:strCache>
                <c:ptCount val="4"/>
                <c:pt idx="0">
                  <c:v>Kesinlikle Katılıyorum</c:v>
                </c:pt>
                <c:pt idx="1">
                  <c:v>Katılıyorum</c:v>
                </c:pt>
                <c:pt idx="2">
                  <c:v>Biraz Katılıyorum</c:v>
                </c:pt>
                <c:pt idx="3">
                  <c:v>Kesinlikle Katılmıyorum</c:v>
                </c:pt>
              </c:strCache>
            </c:strRef>
          </c:cat>
          <c:val>
            <c:numRef>
              <c:f>Sheet2!$B$124:$B$128</c:f>
              <c:numCache>
                <c:formatCode>General</c:formatCode>
                <c:ptCount val="4"/>
                <c:pt idx="0">
                  <c:v>9</c:v>
                </c:pt>
                <c:pt idx="1">
                  <c:v>9</c:v>
                </c:pt>
                <c:pt idx="2">
                  <c:v>1</c:v>
                </c:pt>
                <c:pt idx="3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00EC-4E9A-BE79-F9E860BA82BD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753246256"/>
        <c:axId val="1753247088"/>
      </c:barChart>
      <c:catAx>
        <c:axId val="1753246256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753247088"/>
        <c:crosses val="autoZero"/>
        <c:auto val="1"/>
        <c:lblAlgn val="ctr"/>
        <c:lblOffset val="100"/>
        <c:noMultiLvlLbl val="0"/>
      </c:catAx>
      <c:valAx>
        <c:axId val="17532470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532462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[Öğretim Amaçları değerlendirme Anketi.xlsx]Sheet2!PivotTable6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 sz="1100">
                <a:latin typeface="Times New Roman" panose="02020603050405020304" pitchFamily="18" charset="0"/>
                <a:cs typeface="Times New Roman" panose="02020603050405020304" pitchFamily="18" charset="0"/>
              </a:rPr>
              <a:t>Fizik alanında güncel gelişimi takip ederek, alanımda teknikler geliştirebilirim ya da yenilerini tasarlayabilirim.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2"/>
          </a:solidFill>
          <a:ln>
            <a:noFill/>
          </a:ln>
          <a:effectLst/>
        </c:spPr>
      </c:pivotFmt>
      <c:pivotFmt>
        <c:idx val="3"/>
        <c:spPr>
          <a:solidFill>
            <a:schemeClr val="accent4"/>
          </a:solidFill>
          <a:ln>
            <a:noFill/>
          </a:ln>
          <a:effectLst/>
        </c:spPr>
      </c:pivotFmt>
      <c:pivotFmt>
        <c:idx val="4"/>
        <c:spPr>
          <a:solidFill>
            <a:schemeClr val="accent6"/>
          </a:solidFill>
          <a:ln>
            <a:noFill/>
          </a:ln>
          <a:effectLst/>
        </c:spPr>
      </c:pivotFmt>
      <c:pivotFmt>
        <c:idx val="5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6"/>
        <c:spPr>
          <a:solidFill>
            <a:schemeClr val="accent2">
              <a:lumMod val="50000"/>
            </a:schemeClr>
          </a:solidFill>
          <a:ln>
            <a:noFill/>
          </a:ln>
          <a:effectLst/>
        </c:spP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solidFill>
            <a:schemeClr val="accent2"/>
          </a:solidFill>
          <a:ln>
            <a:noFill/>
          </a:ln>
          <a:effectLst/>
        </c:spPr>
      </c:pivotFmt>
      <c:pivotFmt>
        <c:idx val="9"/>
        <c:spPr>
          <a:solidFill>
            <a:schemeClr val="accent4"/>
          </a:solidFill>
          <a:ln>
            <a:noFill/>
          </a:ln>
          <a:effectLst/>
        </c:spPr>
      </c:pivotFmt>
      <c:pivotFmt>
        <c:idx val="10"/>
        <c:spPr>
          <a:solidFill>
            <a:schemeClr val="accent6"/>
          </a:solidFill>
          <a:ln>
            <a:noFill/>
          </a:ln>
          <a:effectLst/>
        </c:spPr>
      </c:pivotFmt>
      <c:pivotFmt>
        <c:idx val="11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12"/>
        <c:spPr>
          <a:solidFill>
            <a:schemeClr val="accent2">
              <a:lumMod val="50000"/>
            </a:schemeClr>
          </a:solidFill>
          <a:ln>
            <a:noFill/>
          </a:ln>
          <a:effectLst/>
        </c:spP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4"/>
        <c:spPr>
          <a:solidFill>
            <a:schemeClr val="accent2"/>
          </a:solidFill>
          <a:ln>
            <a:noFill/>
          </a:ln>
          <a:effectLst/>
        </c:spPr>
      </c:pivotFmt>
      <c:pivotFmt>
        <c:idx val="15"/>
        <c:spPr>
          <a:solidFill>
            <a:schemeClr val="accent4"/>
          </a:solidFill>
          <a:ln>
            <a:noFill/>
          </a:ln>
          <a:effectLst/>
        </c:spPr>
      </c:pivotFmt>
      <c:pivotFmt>
        <c:idx val="16"/>
        <c:spPr>
          <a:solidFill>
            <a:schemeClr val="accent6"/>
          </a:solidFill>
          <a:ln>
            <a:noFill/>
          </a:ln>
          <a:effectLst/>
        </c:spPr>
      </c:pivotFmt>
      <c:pivotFmt>
        <c:idx val="17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18"/>
        <c:spPr>
          <a:solidFill>
            <a:schemeClr val="accent2">
              <a:lumMod val="50000"/>
            </a:schemeClr>
          </a:solidFill>
          <a:ln>
            <a:noFill/>
          </a:ln>
          <a:effectLst/>
        </c:spP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Sheet2!$B$153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03BD-4AC1-B901-CFDFC3B4F0CF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03BD-4AC1-B901-CFDFC3B4F0CF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03BD-4AC1-B901-CFDFC3B4F0CF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03BD-4AC1-B901-CFDFC3B4F0CF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2">
                  <a:lumMod val="5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03BD-4AC1-B901-CFDFC3B4F0CF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Sheet2!$A$154:$A$159</c:f>
              <c:strCache>
                <c:ptCount val="5"/>
                <c:pt idx="0">
                  <c:v>Kesinlikle Katılıyorum</c:v>
                </c:pt>
                <c:pt idx="1">
                  <c:v>Katılıyorum</c:v>
                </c:pt>
                <c:pt idx="2">
                  <c:v>Biraz Katılıyorum</c:v>
                </c:pt>
                <c:pt idx="3">
                  <c:v>Katılmıyorum</c:v>
                </c:pt>
                <c:pt idx="4">
                  <c:v>Kesinlikle Katılmıyorum</c:v>
                </c:pt>
              </c:strCache>
            </c:strRef>
          </c:cat>
          <c:val>
            <c:numRef>
              <c:f>Sheet2!$B$154:$B$159</c:f>
              <c:numCache>
                <c:formatCode>General</c:formatCode>
                <c:ptCount val="5"/>
                <c:pt idx="0">
                  <c:v>4</c:v>
                </c:pt>
                <c:pt idx="1">
                  <c:v>8</c:v>
                </c:pt>
                <c:pt idx="2">
                  <c:v>6</c:v>
                </c:pt>
                <c:pt idx="3">
                  <c:v>2</c:v>
                </c:pt>
                <c:pt idx="4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03BD-4AC1-B901-CFDFC3B4F0CF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761567824"/>
        <c:axId val="1761826400"/>
      </c:barChart>
      <c:catAx>
        <c:axId val="1761567824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761826400"/>
        <c:crosses val="autoZero"/>
        <c:auto val="1"/>
        <c:lblAlgn val="ctr"/>
        <c:lblOffset val="100"/>
        <c:noMultiLvlLbl val="0"/>
      </c:catAx>
      <c:valAx>
        <c:axId val="17618264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615678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[Öğretim Amaçları değerlendirme Anketi.xlsx]Sheet2!PivotTable7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 sz="1100">
                <a:latin typeface="Times New Roman" panose="02020603050405020304" pitchFamily="18" charset="0"/>
                <a:cs typeface="Times New Roman" panose="02020603050405020304" pitchFamily="18" charset="0"/>
              </a:rPr>
              <a:t>Alanım ile ilgili edindiğim bilgileri kullanarak verileri yorumlayabilirim, değerlendirebilirim veya analiz edebilirim, araştırmalara ve kanıtlara dayalı çözüm önerilerini geliştirebilirim.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2"/>
          </a:solidFill>
          <a:ln>
            <a:noFill/>
          </a:ln>
          <a:effectLst/>
        </c:spPr>
      </c:pivotFmt>
      <c:pivotFmt>
        <c:idx val="3"/>
        <c:spPr>
          <a:solidFill>
            <a:schemeClr val="accent4"/>
          </a:solidFill>
          <a:ln>
            <a:noFill/>
          </a:ln>
          <a:effectLst/>
        </c:spPr>
      </c:pivotFmt>
      <c:pivotFmt>
        <c:idx val="4"/>
        <c:spPr>
          <a:solidFill>
            <a:schemeClr val="accent6"/>
          </a:solidFill>
          <a:ln>
            <a:noFill/>
          </a:ln>
          <a:effectLst/>
        </c:spPr>
      </c:pivotFmt>
      <c:pivotFmt>
        <c:idx val="5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7"/>
        <c:spPr>
          <a:solidFill>
            <a:schemeClr val="accent2"/>
          </a:solidFill>
          <a:ln>
            <a:noFill/>
          </a:ln>
          <a:effectLst/>
        </c:spPr>
      </c:pivotFmt>
      <c:pivotFmt>
        <c:idx val="8"/>
        <c:spPr>
          <a:solidFill>
            <a:schemeClr val="accent4"/>
          </a:solidFill>
          <a:ln>
            <a:noFill/>
          </a:ln>
          <a:effectLst/>
        </c:spPr>
      </c:pivotFmt>
      <c:pivotFmt>
        <c:idx val="9"/>
        <c:spPr>
          <a:solidFill>
            <a:schemeClr val="accent6"/>
          </a:solidFill>
          <a:ln>
            <a:noFill/>
          </a:ln>
          <a:effectLst/>
        </c:spPr>
      </c:pivotFmt>
      <c:pivotFmt>
        <c:idx val="10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2"/>
        <c:spPr>
          <a:solidFill>
            <a:schemeClr val="accent2"/>
          </a:solidFill>
          <a:ln>
            <a:noFill/>
          </a:ln>
          <a:effectLst/>
        </c:spPr>
      </c:pivotFmt>
      <c:pivotFmt>
        <c:idx val="13"/>
        <c:spPr>
          <a:solidFill>
            <a:schemeClr val="accent4"/>
          </a:solidFill>
          <a:ln>
            <a:noFill/>
          </a:ln>
          <a:effectLst/>
        </c:spPr>
      </c:pivotFmt>
      <c:pivotFmt>
        <c:idx val="14"/>
        <c:spPr>
          <a:solidFill>
            <a:schemeClr val="accent6"/>
          </a:solidFill>
          <a:ln>
            <a:noFill/>
          </a:ln>
          <a:effectLst/>
        </c:spPr>
      </c:pivotFmt>
      <c:pivotFmt>
        <c:idx val="15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Sheet2!$B$189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53E1-4EA3-9A40-27D5AB708622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53E1-4EA3-9A40-27D5AB708622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53E1-4EA3-9A40-27D5AB708622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53E1-4EA3-9A40-27D5AB708622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Sheet2!$A$190:$A$194</c:f>
              <c:strCache>
                <c:ptCount val="4"/>
                <c:pt idx="0">
                  <c:v>Kesinlikle Katılıyorum</c:v>
                </c:pt>
                <c:pt idx="1">
                  <c:v>Katılıyorum</c:v>
                </c:pt>
                <c:pt idx="2">
                  <c:v>Biraz Katılıyorum</c:v>
                </c:pt>
                <c:pt idx="3">
                  <c:v>Katılmıyorum</c:v>
                </c:pt>
              </c:strCache>
            </c:strRef>
          </c:cat>
          <c:val>
            <c:numRef>
              <c:f>Sheet2!$B$190:$B$194</c:f>
              <c:numCache>
                <c:formatCode>General</c:formatCode>
                <c:ptCount val="4"/>
                <c:pt idx="0">
                  <c:v>2</c:v>
                </c:pt>
                <c:pt idx="1">
                  <c:v>13</c:v>
                </c:pt>
                <c:pt idx="2">
                  <c:v>5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53E1-4EA3-9A40-27D5AB708622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761830976"/>
        <c:axId val="1761831808"/>
      </c:barChart>
      <c:catAx>
        <c:axId val="1761830976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761831808"/>
        <c:crosses val="autoZero"/>
        <c:auto val="1"/>
        <c:lblAlgn val="ctr"/>
        <c:lblOffset val="100"/>
        <c:noMultiLvlLbl val="0"/>
      </c:catAx>
      <c:valAx>
        <c:axId val="17618318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618309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[Öğretim Amaçları değerlendirme Anketi.xlsx]Sheet2!PivotTable8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 sz="1100">
                <a:latin typeface="Times New Roman" panose="02020603050405020304" pitchFamily="18" charset="0"/>
                <a:cs typeface="Times New Roman" panose="02020603050405020304" pitchFamily="18" charset="0"/>
              </a:rPr>
              <a:t>Mesleki ve sosyal etik, bilincine ve sorumluğuna sahibim.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4"/>
          </a:solidFill>
          <a:ln>
            <a:noFill/>
          </a:ln>
          <a:effectLst/>
        </c:spPr>
      </c:pivotFmt>
      <c:pivotFmt>
        <c:idx val="3"/>
        <c:spPr>
          <a:solidFill>
            <a:schemeClr val="accent6"/>
          </a:solidFill>
          <a:ln>
            <a:noFill/>
          </a:ln>
          <a:effectLst/>
        </c:spPr>
      </c:pivotFmt>
      <c:pivotFmt>
        <c:idx val="4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"/>
        <c:spPr>
          <a:solidFill>
            <a:schemeClr val="accent4"/>
          </a:solidFill>
          <a:ln>
            <a:noFill/>
          </a:ln>
          <a:effectLst/>
        </c:spPr>
      </c:pivotFmt>
      <c:pivotFmt>
        <c:idx val="6"/>
        <c:spPr>
          <a:solidFill>
            <a:schemeClr val="accent6"/>
          </a:solidFill>
          <a:ln>
            <a:noFill/>
          </a:ln>
          <a:effectLst/>
        </c:spPr>
      </c:pivotFmt>
      <c:pivotFmt>
        <c:idx val="7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solidFill>
            <a:schemeClr val="accent4"/>
          </a:solidFill>
          <a:ln>
            <a:noFill/>
          </a:ln>
          <a:effectLst/>
        </c:spPr>
      </c:pivotFmt>
      <c:pivotFmt>
        <c:idx val="9"/>
        <c:spPr>
          <a:solidFill>
            <a:schemeClr val="accent6"/>
          </a:solidFill>
          <a:ln>
            <a:noFill/>
          </a:ln>
          <a:effectLst/>
        </c:spP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Sheet2!$B$218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83B5-4A41-AD1D-BED82117E36E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83B5-4A41-AD1D-BED82117E36E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Sheet2!$A$219:$A$223</c:f>
              <c:strCache>
                <c:ptCount val="4"/>
                <c:pt idx="0">
                  <c:v>Kesinlikle Katılıyorum</c:v>
                </c:pt>
                <c:pt idx="1">
                  <c:v>Katılıyorum</c:v>
                </c:pt>
                <c:pt idx="2">
                  <c:v>Biraz Katılıyorum</c:v>
                </c:pt>
                <c:pt idx="3">
                  <c:v>Kesinlikle Katılmıyorum</c:v>
                </c:pt>
              </c:strCache>
            </c:strRef>
          </c:cat>
          <c:val>
            <c:numRef>
              <c:f>Sheet2!$B$219:$B$223</c:f>
              <c:numCache>
                <c:formatCode>General</c:formatCode>
                <c:ptCount val="4"/>
                <c:pt idx="0">
                  <c:v>13</c:v>
                </c:pt>
                <c:pt idx="1">
                  <c:v>4</c:v>
                </c:pt>
                <c:pt idx="2">
                  <c:v>3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83B5-4A41-AD1D-BED82117E36E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762776752"/>
        <c:axId val="1762780080"/>
      </c:barChart>
      <c:catAx>
        <c:axId val="1762776752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762780080"/>
        <c:crosses val="autoZero"/>
        <c:auto val="1"/>
        <c:lblAlgn val="ctr"/>
        <c:lblOffset val="100"/>
        <c:noMultiLvlLbl val="0"/>
      </c:catAx>
      <c:valAx>
        <c:axId val="17627800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627767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[Öğretim Amaçları değerlendirme Anketi.xlsx]Sheet2!PivotTable9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 sz="1100">
                <a:latin typeface="Times New Roman" panose="02020603050405020304" pitchFamily="18" charset="0"/>
                <a:cs typeface="Times New Roman" panose="02020603050405020304" pitchFamily="18" charset="0"/>
              </a:rPr>
              <a:t>İş sağlığı-güvenliği ile çevre bilinci ve sorumluğuna sahibim.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4"/>
          </a:solidFill>
          <a:ln>
            <a:noFill/>
          </a:ln>
          <a:effectLst/>
        </c:spPr>
      </c:pivotFmt>
      <c:pivotFmt>
        <c:idx val="3"/>
        <c:spPr>
          <a:solidFill>
            <a:schemeClr val="accent6"/>
          </a:solidFill>
          <a:ln>
            <a:noFill/>
          </a:ln>
          <a:effectLst/>
        </c:spPr>
      </c:pivotFmt>
      <c:pivotFmt>
        <c:idx val="4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"/>
        <c:spPr>
          <a:solidFill>
            <a:schemeClr val="accent4"/>
          </a:solidFill>
          <a:ln>
            <a:noFill/>
          </a:ln>
          <a:effectLst/>
        </c:spPr>
      </c:pivotFmt>
      <c:pivotFmt>
        <c:idx val="6"/>
        <c:spPr>
          <a:solidFill>
            <a:schemeClr val="accent6"/>
          </a:solidFill>
          <a:ln>
            <a:noFill/>
          </a:ln>
          <a:effectLst/>
        </c:spPr>
      </c:pivotFmt>
      <c:pivotFmt>
        <c:idx val="7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solidFill>
            <a:schemeClr val="accent4"/>
          </a:solidFill>
          <a:ln>
            <a:noFill/>
          </a:ln>
          <a:effectLst/>
        </c:spPr>
      </c:pivotFmt>
      <c:pivotFmt>
        <c:idx val="9"/>
        <c:spPr>
          <a:solidFill>
            <a:schemeClr val="accent6"/>
          </a:solidFill>
          <a:ln>
            <a:noFill/>
          </a:ln>
          <a:effectLst/>
        </c:spP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Sheet2!$B$248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6D50-4D20-A4CB-64B80542C155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6D50-4D20-A4CB-64B80542C155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Sheet2!$A$249:$A$253</c:f>
              <c:strCache>
                <c:ptCount val="4"/>
                <c:pt idx="0">
                  <c:v>Kesinlikle Katılıyorum</c:v>
                </c:pt>
                <c:pt idx="1">
                  <c:v>Katılıyorum</c:v>
                </c:pt>
                <c:pt idx="2">
                  <c:v>Biraz Katılıyorum</c:v>
                </c:pt>
                <c:pt idx="3">
                  <c:v>Kesinlikle Katılmıyorum</c:v>
                </c:pt>
              </c:strCache>
            </c:strRef>
          </c:cat>
          <c:val>
            <c:numRef>
              <c:f>Sheet2!$B$249:$B$253</c:f>
              <c:numCache>
                <c:formatCode>General</c:formatCode>
                <c:ptCount val="4"/>
                <c:pt idx="0">
                  <c:v>15</c:v>
                </c:pt>
                <c:pt idx="1">
                  <c:v>3</c:v>
                </c:pt>
                <c:pt idx="2">
                  <c:v>2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D50-4D20-A4CB-64B80542C155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762772592"/>
        <c:axId val="1762774256"/>
      </c:barChart>
      <c:catAx>
        <c:axId val="1762772592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762774256"/>
        <c:crosses val="autoZero"/>
        <c:auto val="1"/>
        <c:lblAlgn val="ctr"/>
        <c:lblOffset val="100"/>
        <c:noMultiLvlLbl val="0"/>
      </c:catAx>
      <c:valAx>
        <c:axId val="17627742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627725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[Öğretim Amaçları değerlendirme Anketi.xlsx]Sheet2!PivotTable10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 sz="1100">
                <a:latin typeface="Times New Roman" panose="02020603050405020304" pitchFamily="18" charset="0"/>
                <a:cs typeface="Times New Roman" panose="02020603050405020304" pitchFamily="18" charset="0"/>
              </a:rPr>
              <a:t>Fizik alanı ile ilgili ileri düzeydeki bir çalışmayı yürütebilirim.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2"/>
          </a:solidFill>
          <a:ln>
            <a:noFill/>
          </a:ln>
          <a:effectLst/>
        </c:spPr>
      </c:pivotFmt>
      <c:pivotFmt>
        <c:idx val="3"/>
        <c:spPr>
          <a:solidFill>
            <a:schemeClr val="accent4"/>
          </a:solidFill>
          <a:ln>
            <a:noFill/>
          </a:ln>
          <a:effectLst/>
        </c:spPr>
      </c:pivotFmt>
      <c:pivotFmt>
        <c:idx val="4"/>
        <c:spPr>
          <a:solidFill>
            <a:schemeClr val="accent6"/>
          </a:solidFill>
          <a:ln>
            <a:noFill/>
          </a:ln>
          <a:effectLst/>
        </c:spPr>
      </c:pivotFmt>
      <c:pivotFmt>
        <c:idx val="5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7"/>
        <c:spPr>
          <a:solidFill>
            <a:schemeClr val="accent2"/>
          </a:solidFill>
          <a:ln>
            <a:noFill/>
          </a:ln>
          <a:effectLst/>
        </c:spPr>
      </c:pivotFmt>
      <c:pivotFmt>
        <c:idx val="8"/>
        <c:spPr>
          <a:solidFill>
            <a:schemeClr val="accent4"/>
          </a:solidFill>
          <a:ln>
            <a:noFill/>
          </a:ln>
          <a:effectLst/>
        </c:spPr>
      </c:pivotFmt>
      <c:pivotFmt>
        <c:idx val="9"/>
        <c:spPr>
          <a:solidFill>
            <a:schemeClr val="accent6"/>
          </a:solidFill>
          <a:ln>
            <a:noFill/>
          </a:ln>
          <a:effectLst/>
        </c:spPr>
      </c:pivotFmt>
      <c:pivotFmt>
        <c:idx val="10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2"/>
        <c:spPr>
          <a:solidFill>
            <a:schemeClr val="accent2"/>
          </a:solidFill>
          <a:ln>
            <a:noFill/>
          </a:ln>
          <a:effectLst/>
        </c:spPr>
      </c:pivotFmt>
      <c:pivotFmt>
        <c:idx val="13"/>
        <c:spPr>
          <a:solidFill>
            <a:schemeClr val="accent4"/>
          </a:solidFill>
          <a:ln>
            <a:noFill/>
          </a:ln>
          <a:effectLst/>
        </c:spPr>
      </c:pivotFmt>
      <c:pivotFmt>
        <c:idx val="14"/>
        <c:spPr>
          <a:solidFill>
            <a:schemeClr val="accent6"/>
          </a:solidFill>
          <a:ln>
            <a:noFill/>
          </a:ln>
          <a:effectLst/>
        </c:spPr>
      </c:pivotFmt>
      <c:pivotFmt>
        <c:idx val="15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Sheet2!$B$273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6346-479F-BD7F-6467CA81ECC3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6346-479F-BD7F-6467CA81ECC3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6346-479F-BD7F-6467CA81ECC3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6346-479F-BD7F-6467CA81ECC3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Sheet2!$A$274:$A$278</c:f>
              <c:strCache>
                <c:ptCount val="4"/>
                <c:pt idx="0">
                  <c:v>Kesinlikle Katılıyorum</c:v>
                </c:pt>
                <c:pt idx="1">
                  <c:v>Katılıyorum</c:v>
                </c:pt>
                <c:pt idx="2">
                  <c:v>Biraz Katılıyorum</c:v>
                </c:pt>
                <c:pt idx="3">
                  <c:v>Katılmıyorum</c:v>
                </c:pt>
              </c:strCache>
            </c:strRef>
          </c:cat>
          <c:val>
            <c:numRef>
              <c:f>Sheet2!$B$274:$B$278</c:f>
              <c:numCache>
                <c:formatCode>General</c:formatCode>
                <c:ptCount val="4"/>
                <c:pt idx="0">
                  <c:v>4</c:v>
                </c:pt>
                <c:pt idx="1">
                  <c:v>8</c:v>
                </c:pt>
                <c:pt idx="2">
                  <c:v>5</c:v>
                </c:pt>
                <c:pt idx="3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6346-479F-BD7F-6467CA81ECC3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762778416"/>
        <c:axId val="1762776336"/>
      </c:barChart>
      <c:catAx>
        <c:axId val="1762778416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762776336"/>
        <c:crosses val="autoZero"/>
        <c:auto val="1"/>
        <c:lblAlgn val="ctr"/>
        <c:lblOffset val="100"/>
        <c:noMultiLvlLbl val="0"/>
      </c:catAx>
      <c:valAx>
        <c:axId val="17627763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627784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[Öğretim Amaçları değerlendirme Anketi.xlsx]Sheet2!PivotTable11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 sz="1100">
                <a:latin typeface="Times New Roman" panose="02020603050405020304" pitchFamily="18" charset="0"/>
                <a:cs typeface="Times New Roman" panose="02020603050405020304" pitchFamily="18" charset="0"/>
              </a:rPr>
              <a:t>Fizik alanı ile ilgili uygulamalarda karşılaşılan ve öngörülemeyen sorunları çözebilirim.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2"/>
          </a:solidFill>
          <a:ln>
            <a:noFill/>
          </a:ln>
          <a:effectLst/>
        </c:spPr>
      </c:pivotFmt>
      <c:pivotFmt>
        <c:idx val="3"/>
        <c:spPr>
          <a:solidFill>
            <a:schemeClr val="accent4"/>
          </a:solidFill>
          <a:ln>
            <a:noFill/>
          </a:ln>
          <a:effectLst/>
        </c:spPr>
      </c:pivotFmt>
      <c:pivotFmt>
        <c:idx val="4"/>
        <c:spPr>
          <a:solidFill>
            <a:schemeClr val="accent6"/>
          </a:solidFill>
          <a:ln>
            <a:noFill/>
          </a:ln>
          <a:effectLst/>
        </c:spPr>
      </c:pivotFmt>
      <c:pivotFmt>
        <c:idx val="5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6"/>
        <c:spPr>
          <a:solidFill>
            <a:schemeClr val="accent2">
              <a:lumMod val="50000"/>
            </a:schemeClr>
          </a:solidFill>
          <a:ln>
            <a:noFill/>
          </a:ln>
          <a:effectLst/>
        </c:spP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solidFill>
            <a:schemeClr val="accent2"/>
          </a:solidFill>
          <a:ln>
            <a:noFill/>
          </a:ln>
          <a:effectLst/>
        </c:spPr>
      </c:pivotFmt>
      <c:pivotFmt>
        <c:idx val="9"/>
        <c:spPr>
          <a:solidFill>
            <a:schemeClr val="accent4"/>
          </a:solidFill>
          <a:ln>
            <a:noFill/>
          </a:ln>
          <a:effectLst/>
        </c:spPr>
      </c:pivotFmt>
      <c:pivotFmt>
        <c:idx val="10"/>
        <c:spPr>
          <a:solidFill>
            <a:schemeClr val="accent6"/>
          </a:solidFill>
          <a:ln>
            <a:noFill/>
          </a:ln>
          <a:effectLst/>
        </c:spPr>
      </c:pivotFmt>
      <c:pivotFmt>
        <c:idx val="11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12"/>
        <c:spPr>
          <a:solidFill>
            <a:schemeClr val="accent2">
              <a:lumMod val="50000"/>
            </a:schemeClr>
          </a:solidFill>
          <a:ln>
            <a:noFill/>
          </a:ln>
          <a:effectLst/>
        </c:spP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4"/>
        <c:spPr>
          <a:solidFill>
            <a:schemeClr val="accent2"/>
          </a:solidFill>
          <a:ln>
            <a:noFill/>
          </a:ln>
          <a:effectLst/>
        </c:spPr>
      </c:pivotFmt>
      <c:pivotFmt>
        <c:idx val="15"/>
        <c:spPr>
          <a:solidFill>
            <a:schemeClr val="accent4"/>
          </a:solidFill>
          <a:ln>
            <a:noFill/>
          </a:ln>
          <a:effectLst/>
        </c:spPr>
      </c:pivotFmt>
      <c:pivotFmt>
        <c:idx val="16"/>
        <c:spPr>
          <a:solidFill>
            <a:schemeClr val="accent6"/>
          </a:solidFill>
          <a:ln>
            <a:noFill/>
          </a:ln>
          <a:effectLst/>
        </c:spPr>
      </c:pivotFmt>
      <c:pivotFmt>
        <c:idx val="17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18"/>
        <c:spPr>
          <a:solidFill>
            <a:schemeClr val="accent2">
              <a:lumMod val="50000"/>
            </a:schemeClr>
          </a:solidFill>
          <a:ln>
            <a:noFill/>
          </a:ln>
          <a:effectLst/>
        </c:spP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Sheet2!$B$300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0820-4ADD-AD2F-B3291AEF3F89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0820-4ADD-AD2F-B3291AEF3F89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0820-4ADD-AD2F-B3291AEF3F89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0820-4ADD-AD2F-B3291AEF3F89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2">
                  <a:lumMod val="5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0820-4ADD-AD2F-B3291AEF3F89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Sheet2!$A$301:$A$306</c:f>
              <c:strCache>
                <c:ptCount val="5"/>
                <c:pt idx="0">
                  <c:v>Kesinlikle Katılıyorum</c:v>
                </c:pt>
                <c:pt idx="1">
                  <c:v>Katılıyorum</c:v>
                </c:pt>
                <c:pt idx="2">
                  <c:v>Biraz Katılıyorum</c:v>
                </c:pt>
                <c:pt idx="3">
                  <c:v>Katılmıyorum</c:v>
                </c:pt>
                <c:pt idx="4">
                  <c:v>Kesinlikle Katılmıyorum</c:v>
                </c:pt>
              </c:strCache>
            </c:strRef>
          </c:cat>
          <c:val>
            <c:numRef>
              <c:f>Sheet2!$B$301:$B$306</c:f>
              <c:numCache>
                <c:formatCode>General</c:formatCode>
                <c:ptCount val="5"/>
                <c:pt idx="0">
                  <c:v>4</c:v>
                </c:pt>
                <c:pt idx="1">
                  <c:v>6</c:v>
                </c:pt>
                <c:pt idx="2">
                  <c:v>8</c:v>
                </c:pt>
                <c:pt idx="3">
                  <c:v>2</c:v>
                </c:pt>
                <c:pt idx="4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0820-4ADD-AD2F-B3291AEF3F89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761571568"/>
        <c:axId val="1762779664"/>
      </c:barChart>
      <c:catAx>
        <c:axId val="1761571568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762779664"/>
        <c:crosses val="autoZero"/>
        <c:auto val="1"/>
        <c:lblAlgn val="ctr"/>
        <c:lblOffset val="100"/>
        <c:noMultiLvlLbl val="0"/>
      </c:catAx>
      <c:valAx>
        <c:axId val="17627796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615715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[Öğretim Amaçları değerlendirme Anketi.xlsx]Sheet2!PivotTable12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 sz="1100">
                <a:latin typeface="Times New Roman" panose="02020603050405020304" pitchFamily="18" charset="0"/>
                <a:cs typeface="Times New Roman" panose="02020603050405020304" pitchFamily="18" charset="0"/>
              </a:rPr>
              <a:t> Fizik alanı ile ilgili uygulamalarda bireysel ve ekip üyesi olarak sorumluluk alabilirim.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2"/>
          </a:solidFill>
          <a:ln>
            <a:noFill/>
          </a:ln>
          <a:effectLst/>
        </c:spPr>
      </c:pivotFmt>
      <c:pivotFmt>
        <c:idx val="3"/>
        <c:spPr>
          <a:solidFill>
            <a:schemeClr val="accent4"/>
          </a:solidFill>
          <a:ln>
            <a:noFill/>
          </a:ln>
          <a:effectLst/>
        </c:spPr>
      </c:pivotFmt>
      <c:pivotFmt>
        <c:idx val="4"/>
        <c:spPr>
          <a:solidFill>
            <a:schemeClr val="accent6"/>
          </a:solidFill>
          <a:ln>
            <a:noFill/>
          </a:ln>
          <a:effectLst/>
        </c:spP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"/>
        <c:spPr>
          <a:solidFill>
            <a:schemeClr val="accent2"/>
          </a:solidFill>
          <a:ln>
            <a:noFill/>
          </a:ln>
          <a:effectLst/>
        </c:spPr>
      </c:pivotFmt>
      <c:pivotFmt>
        <c:idx val="7"/>
        <c:spPr>
          <a:solidFill>
            <a:schemeClr val="accent4"/>
          </a:solidFill>
          <a:ln>
            <a:noFill/>
          </a:ln>
          <a:effectLst/>
        </c:spPr>
      </c:pivotFmt>
      <c:pivotFmt>
        <c:idx val="8"/>
        <c:spPr>
          <a:solidFill>
            <a:schemeClr val="accent6"/>
          </a:solidFill>
          <a:ln>
            <a:noFill/>
          </a:ln>
          <a:effectLst/>
        </c:spP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0"/>
        <c:spPr>
          <a:solidFill>
            <a:schemeClr val="accent2"/>
          </a:solidFill>
          <a:ln>
            <a:noFill/>
          </a:ln>
          <a:effectLst/>
        </c:spPr>
      </c:pivotFmt>
      <c:pivotFmt>
        <c:idx val="11"/>
        <c:spPr>
          <a:solidFill>
            <a:schemeClr val="accent4"/>
          </a:solidFill>
          <a:ln>
            <a:noFill/>
          </a:ln>
          <a:effectLst/>
        </c:spPr>
      </c:pivotFmt>
      <c:pivotFmt>
        <c:idx val="12"/>
        <c:spPr>
          <a:solidFill>
            <a:schemeClr val="accent6"/>
          </a:solidFill>
          <a:ln>
            <a:noFill/>
          </a:ln>
          <a:effectLst/>
        </c:spP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Sheet2!$B$332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E8AA-49D3-9415-3DE58DEAA1C6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E8AA-49D3-9415-3DE58DEAA1C6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E8AA-49D3-9415-3DE58DEAA1C6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Sheet2!$A$333:$A$336</c:f>
              <c:strCache>
                <c:ptCount val="3"/>
                <c:pt idx="0">
                  <c:v>Kesinlikle Katılıyorum</c:v>
                </c:pt>
                <c:pt idx="1">
                  <c:v>Katılıyorum</c:v>
                </c:pt>
                <c:pt idx="2">
                  <c:v>Biraz Katılıyorum</c:v>
                </c:pt>
              </c:strCache>
            </c:strRef>
          </c:cat>
          <c:val>
            <c:numRef>
              <c:f>Sheet2!$B$333:$B$336</c:f>
              <c:numCache>
                <c:formatCode>General</c:formatCode>
                <c:ptCount val="3"/>
                <c:pt idx="0">
                  <c:v>7</c:v>
                </c:pt>
                <c:pt idx="1">
                  <c:v>11</c:v>
                </c:pt>
                <c:pt idx="2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E8AA-49D3-9415-3DE58DEAA1C6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968964912"/>
        <c:axId val="1968967824"/>
      </c:barChart>
      <c:catAx>
        <c:axId val="1968964912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968967824"/>
        <c:crosses val="autoZero"/>
        <c:auto val="1"/>
        <c:lblAlgn val="ctr"/>
        <c:lblOffset val="100"/>
        <c:noMultiLvlLbl val="0"/>
      </c:catAx>
      <c:valAx>
        <c:axId val="19689678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689649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[Öğretim Amaçları değerlendirme Anketi.xlsx]Sheet2!PivotTable13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 sz="1100">
                <a:latin typeface="Times New Roman" panose="02020603050405020304" pitchFamily="18" charset="0"/>
                <a:cs typeface="Times New Roman" panose="02020603050405020304" pitchFamily="18" charset="0"/>
              </a:rPr>
              <a:t> Öğrenme gereksinimlerimi belirleyerek yaşam boyu öğrenme bilincine, bilgiye erişebilme, bilim ve teknolojideki gelişmeleri izleme becerisine sahibim.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4"/>
          </a:solidFill>
          <a:ln>
            <a:noFill/>
          </a:ln>
          <a:effectLst/>
        </c:spPr>
      </c:pivotFmt>
      <c:pivotFmt>
        <c:idx val="3"/>
        <c:spPr>
          <a:solidFill>
            <a:schemeClr val="accent6"/>
          </a:solidFill>
          <a:ln>
            <a:noFill/>
          </a:ln>
          <a:effectLst/>
        </c:spPr>
      </c:pivotFmt>
      <c:pivotFmt>
        <c:idx val="4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"/>
        <c:spPr>
          <a:solidFill>
            <a:schemeClr val="accent4"/>
          </a:solidFill>
          <a:ln>
            <a:noFill/>
          </a:ln>
          <a:effectLst/>
        </c:spPr>
      </c:pivotFmt>
      <c:pivotFmt>
        <c:idx val="6"/>
        <c:spPr>
          <a:solidFill>
            <a:schemeClr val="accent6"/>
          </a:solidFill>
          <a:ln>
            <a:noFill/>
          </a:ln>
          <a:effectLst/>
        </c:spPr>
      </c:pivotFmt>
      <c:pivotFmt>
        <c:idx val="7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solidFill>
            <a:schemeClr val="accent4"/>
          </a:solidFill>
          <a:ln>
            <a:noFill/>
          </a:ln>
          <a:effectLst/>
        </c:spPr>
      </c:pivotFmt>
      <c:pivotFmt>
        <c:idx val="9"/>
        <c:spPr>
          <a:solidFill>
            <a:schemeClr val="accent6"/>
          </a:solidFill>
          <a:ln>
            <a:noFill/>
          </a:ln>
          <a:effectLst/>
        </c:spP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Sheet2!$B$362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DD7A-4D49-9B73-F155C153612A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DD7A-4D49-9B73-F155C153612A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Sheet2!$A$363:$A$367</c:f>
              <c:strCache>
                <c:ptCount val="4"/>
                <c:pt idx="0">
                  <c:v>Kesinlikle Katılıyorum</c:v>
                </c:pt>
                <c:pt idx="1">
                  <c:v>Katılıyorum</c:v>
                </c:pt>
                <c:pt idx="2">
                  <c:v>Biraz Katılıyorum</c:v>
                </c:pt>
                <c:pt idx="3">
                  <c:v>Kesinlikle Katılmıyorum</c:v>
                </c:pt>
              </c:strCache>
            </c:strRef>
          </c:cat>
          <c:val>
            <c:numRef>
              <c:f>Sheet2!$B$363:$B$367</c:f>
              <c:numCache>
                <c:formatCode>General</c:formatCode>
                <c:ptCount val="4"/>
                <c:pt idx="0">
                  <c:v>9</c:v>
                </c:pt>
                <c:pt idx="1">
                  <c:v>7</c:v>
                </c:pt>
                <c:pt idx="2">
                  <c:v>4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DD7A-4D49-9B73-F155C153612A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765094016"/>
        <c:axId val="1765098176"/>
      </c:barChart>
      <c:catAx>
        <c:axId val="1765094016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765098176"/>
        <c:crosses val="autoZero"/>
        <c:auto val="1"/>
        <c:lblAlgn val="ctr"/>
        <c:lblOffset val="100"/>
        <c:noMultiLvlLbl val="0"/>
      </c:catAx>
      <c:valAx>
        <c:axId val="17650981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650940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[Öğretim Amaçları değerlendirme Anketi.xlsx]Sheet2!PivotTable14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 sz="1100">
                <a:latin typeface="Times New Roman" panose="02020603050405020304" pitchFamily="18" charset="0"/>
                <a:cs typeface="Times New Roman" panose="02020603050405020304" pitchFamily="18" charset="0"/>
              </a:rPr>
              <a:t>Fizik alanı ile ilgili konularda bilgilendirme yapabilir, düşüncelerimi ve çözüm önerilerini yazılı ve sözlü olarak aktarabilirim.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4"/>
          </a:solidFill>
          <a:ln>
            <a:noFill/>
          </a:ln>
          <a:effectLst/>
        </c:spPr>
      </c:pivotFmt>
      <c:pivotFmt>
        <c:idx val="3"/>
        <c:spPr>
          <a:solidFill>
            <a:schemeClr val="accent6"/>
          </a:solidFill>
          <a:ln>
            <a:noFill/>
          </a:ln>
          <a:effectLst/>
        </c:spPr>
      </c:pivotFmt>
      <c:pivotFmt>
        <c:idx val="4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"/>
        <c:spPr>
          <a:solidFill>
            <a:schemeClr val="accent4"/>
          </a:solidFill>
          <a:ln>
            <a:noFill/>
          </a:ln>
          <a:effectLst/>
        </c:spPr>
      </c:pivotFmt>
      <c:pivotFmt>
        <c:idx val="6"/>
        <c:spPr>
          <a:solidFill>
            <a:schemeClr val="accent6"/>
          </a:solidFill>
          <a:ln>
            <a:noFill/>
          </a:ln>
          <a:effectLst/>
        </c:spPr>
      </c:pivotFmt>
      <c:pivotFmt>
        <c:idx val="7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solidFill>
            <a:schemeClr val="accent4"/>
          </a:solidFill>
          <a:ln>
            <a:noFill/>
          </a:ln>
          <a:effectLst/>
        </c:spPr>
      </c:pivotFmt>
      <c:pivotFmt>
        <c:idx val="9"/>
        <c:spPr>
          <a:solidFill>
            <a:schemeClr val="accent6"/>
          </a:solidFill>
          <a:ln>
            <a:noFill/>
          </a:ln>
          <a:effectLst/>
        </c:spP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Sheet2!$B$395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1C3F-496B-9175-EF8E00308AD0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1C3F-496B-9175-EF8E00308AD0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Sheet2!$A$396:$A$400</c:f>
              <c:strCache>
                <c:ptCount val="4"/>
                <c:pt idx="0">
                  <c:v>Kesinlikle Katılıyorum</c:v>
                </c:pt>
                <c:pt idx="1">
                  <c:v>Katılıyorum</c:v>
                </c:pt>
                <c:pt idx="2">
                  <c:v>Biraz Katılıyorum</c:v>
                </c:pt>
                <c:pt idx="3">
                  <c:v>Kesinlikle Katılmıyorum</c:v>
                </c:pt>
              </c:strCache>
            </c:strRef>
          </c:cat>
          <c:val>
            <c:numRef>
              <c:f>Sheet2!$B$396:$B$400</c:f>
              <c:numCache>
                <c:formatCode>General</c:formatCode>
                <c:ptCount val="4"/>
                <c:pt idx="0">
                  <c:v>7</c:v>
                </c:pt>
                <c:pt idx="1">
                  <c:v>10</c:v>
                </c:pt>
                <c:pt idx="2">
                  <c:v>3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1C3F-496B-9175-EF8E00308AD0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968966992"/>
        <c:axId val="1968962416"/>
      </c:barChart>
      <c:catAx>
        <c:axId val="1968966992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968962416"/>
        <c:crosses val="autoZero"/>
        <c:auto val="1"/>
        <c:lblAlgn val="ctr"/>
        <c:lblOffset val="100"/>
        <c:noMultiLvlLbl val="0"/>
      </c:catAx>
      <c:valAx>
        <c:axId val="1968962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689669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[Öğretim Amaçları değerlendirme Anketi.xlsx]Sheet2!PivotTable15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 algn="ctr">
              <a:defRPr sz="11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 sz="1100">
                <a:latin typeface="Times New Roman" panose="02020603050405020304" pitchFamily="18" charset="0"/>
                <a:cs typeface="Times New Roman" panose="02020603050405020304" pitchFamily="18" charset="0"/>
              </a:rPr>
              <a:t>Fizik alanı ile ilgili konularda düşüncelerimi ve çözüm önerilerini nitel ve nicel verilerle destekleyerek paylaşabilirim.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algn="ctr">
            <a:defRPr sz="11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4"/>
          </a:solidFill>
          <a:ln>
            <a:noFill/>
          </a:ln>
          <a:effectLst/>
        </c:spPr>
      </c:pivotFmt>
      <c:pivotFmt>
        <c:idx val="3"/>
        <c:spPr>
          <a:solidFill>
            <a:schemeClr val="accent6"/>
          </a:solidFill>
          <a:ln>
            <a:noFill/>
          </a:ln>
          <a:effectLst/>
        </c:spPr>
      </c:pivotFmt>
      <c:pivotFmt>
        <c:idx val="4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"/>
        <c:spPr>
          <a:solidFill>
            <a:schemeClr val="accent4"/>
          </a:solidFill>
          <a:ln>
            <a:noFill/>
          </a:ln>
          <a:effectLst/>
        </c:spPr>
      </c:pivotFmt>
      <c:pivotFmt>
        <c:idx val="6"/>
        <c:spPr>
          <a:solidFill>
            <a:schemeClr val="accent6"/>
          </a:solidFill>
          <a:ln>
            <a:noFill/>
          </a:ln>
          <a:effectLst/>
        </c:spPr>
      </c:pivotFmt>
      <c:pivotFmt>
        <c:idx val="7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solidFill>
            <a:schemeClr val="accent4"/>
          </a:solidFill>
          <a:ln>
            <a:noFill/>
          </a:ln>
          <a:effectLst/>
        </c:spPr>
      </c:pivotFmt>
      <c:pivotFmt>
        <c:idx val="9"/>
        <c:spPr>
          <a:solidFill>
            <a:schemeClr val="accent6"/>
          </a:solidFill>
          <a:ln>
            <a:noFill/>
          </a:ln>
          <a:effectLst/>
        </c:spP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Sheet2!$B$432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0AC1-42CD-BA7A-CABD6AED0870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0AC1-42CD-BA7A-CABD6AED0870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Sheet2!$A$433:$A$437</c:f>
              <c:strCache>
                <c:ptCount val="4"/>
                <c:pt idx="0">
                  <c:v>Kesinlikle Katılıyorum</c:v>
                </c:pt>
                <c:pt idx="1">
                  <c:v>Katılıyorum</c:v>
                </c:pt>
                <c:pt idx="2">
                  <c:v>Biraz Katılıyorum</c:v>
                </c:pt>
                <c:pt idx="3">
                  <c:v>Kesinlikle Katılmıyorum</c:v>
                </c:pt>
              </c:strCache>
            </c:strRef>
          </c:cat>
          <c:val>
            <c:numRef>
              <c:f>Sheet2!$B$433:$B$437</c:f>
              <c:numCache>
                <c:formatCode>General</c:formatCode>
                <c:ptCount val="4"/>
                <c:pt idx="0">
                  <c:v>5</c:v>
                </c:pt>
                <c:pt idx="1">
                  <c:v>7</c:v>
                </c:pt>
                <c:pt idx="2">
                  <c:v>8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0AC1-42CD-BA7A-CABD6AED0870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757399600"/>
        <c:axId val="1757412496"/>
      </c:barChart>
      <c:catAx>
        <c:axId val="1757399600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757412496"/>
        <c:crosses val="autoZero"/>
        <c:auto val="1"/>
        <c:lblAlgn val="ctr"/>
        <c:lblOffset val="100"/>
        <c:noMultiLvlLbl val="0"/>
      </c:catAx>
      <c:valAx>
        <c:axId val="1757412496"/>
        <c:scaling>
          <c:orientation val="minMax"/>
          <c:max val="9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573996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870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 Oz</dc:creator>
  <cp:keywords/>
  <dc:description/>
  <cp:lastModifiedBy>Yasemin</cp:lastModifiedBy>
  <cp:revision>2</cp:revision>
  <dcterms:created xsi:type="dcterms:W3CDTF">2021-02-11T13:34:00Z</dcterms:created>
  <dcterms:modified xsi:type="dcterms:W3CDTF">2021-02-11T13:34:00Z</dcterms:modified>
</cp:coreProperties>
</file>