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06E" w:rsidRPr="00F06C05" w:rsidRDefault="00E2706E" w:rsidP="00F06C05">
      <w:pPr>
        <w:spacing w:line="360" w:lineRule="auto"/>
        <w:ind w:firstLine="0"/>
        <w:rPr>
          <w:rFonts w:asciiTheme="minorHAnsi" w:hAnsiTheme="minorHAnsi" w:cstheme="minorHAnsi"/>
          <w:b/>
          <w:bCs/>
          <w:sz w:val="24"/>
          <w:szCs w:val="24"/>
          <w:lang w:bidi="tr-TR"/>
        </w:rPr>
      </w:pPr>
    </w:p>
    <w:p w:rsidR="00E2706E" w:rsidRPr="00F06C05" w:rsidRDefault="00E2706E" w:rsidP="00F06C05">
      <w:pPr>
        <w:spacing w:line="360" w:lineRule="auto"/>
        <w:jc w:val="center"/>
        <w:rPr>
          <w:rFonts w:asciiTheme="minorHAnsi" w:hAnsiTheme="minorHAnsi" w:cstheme="minorHAnsi"/>
          <w:b/>
          <w:bCs/>
          <w:sz w:val="24"/>
          <w:szCs w:val="24"/>
          <w:lang w:bidi="tr-TR"/>
        </w:rPr>
      </w:pPr>
    </w:p>
    <w:p w:rsidR="00E2706E" w:rsidRPr="00F06C05" w:rsidRDefault="00E2706E" w:rsidP="00F06C05">
      <w:pPr>
        <w:spacing w:line="360" w:lineRule="auto"/>
        <w:jc w:val="center"/>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GAZİ ÜNİVERSİTESİ</w:t>
      </w:r>
    </w:p>
    <w:p w:rsidR="00F06C05" w:rsidRPr="00F06C05" w:rsidRDefault="00212747" w:rsidP="00F06C05">
      <w:pPr>
        <w:spacing w:line="360" w:lineRule="auto"/>
        <w:jc w:val="center"/>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Atatürk İlkeleri ve İnkılâp Tarihi Araştırma ve Uygulama Merkezi</w:t>
      </w:r>
    </w:p>
    <w:p w:rsidR="00E2706E" w:rsidRPr="00F06C05" w:rsidRDefault="00212747" w:rsidP="00F06C05">
      <w:pPr>
        <w:spacing w:line="360" w:lineRule="auto"/>
        <w:jc w:val="center"/>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 xml:space="preserve"> </w:t>
      </w:r>
      <w:r w:rsidR="00F06C05" w:rsidRPr="00F06C05">
        <w:rPr>
          <w:rFonts w:asciiTheme="minorHAnsi" w:hAnsiTheme="minorHAnsi" w:cstheme="minorHAnsi"/>
          <w:b/>
          <w:bCs/>
          <w:sz w:val="24"/>
          <w:szCs w:val="24"/>
          <w:lang w:bidi="tr-TR"/>
        </w:rPr>
        <w:t>(ATAUM)</w:t>
      </w:r>
    </w:p>
    <w:p w:rsidR="00E2706E" w:rsidRPr="00F06C05" w:rsidRDefault="00E2706E" w:rsidP="00F06C05">
      <w:pPr>
        <w:spacing w:line="360" w:lineRule="auto"/>
        <w:jc w:val="center"/>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2019-2023</w:t>
      </w:r>
    </w:p>
    <w:p w:rsidR="00E2706E" w:rsidRDefault="00E2706E" w:rsidP="00F06C05">
      <w:pPr>
        <w:spacing w:line="360" w:lineRule="auto"/>
        <w:jc w:val="center"/>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Stratejik Planı</w:t>
      </w:r>
    </w:p>
    <w:p w:rsidR="00F06C05" w:rsidRPr="00F06C05" w:rsidRDefault="00F06C05" w:rsidP="00F06C05">
      <w:pPr>
        <w:spacing w:line="360" w:lineRule="auto"/>
        <w:jc w:val="center"/>
        <w:rPr>
          <w:rFonts w:asciiTheme="minorHAnsi" w:hAnsiTheme="minorHAnsi" w:cstheme="minorHAnsi"/>
          <w:b/>
          <w:bCs/>
          <w:sz w:val="24"/>
          <w:szCs w:val="24"/>
          <w:lang w:bidi="tr-TR"/>
        </w:rPr>
      </w:pPr>
    </w:p>
    <w:p w:rsidR="00F70E7A" w:rsidRPr="00F06C05" w:rsidRDefault="00F70E7A" w:rsidP="00F06C05">
      <w:pPr>
        <w:spacing w:line="360" w:lineRule="auto"/>
        <w:jc w:val="center"/>
        <w:rPr>
          <w:rFonts w:asciiTheme="minorHAnsi" w:hAnsiTheme="minorHAnsi" w:cstheme="minorHAnsi"/>
          <w:b/>
          <w:sz w:val="24"/>
          <w:szCs w:val="24"/>
        </w:rPr>
      </w:pPr>
      <w:r w:rsidRPr="00F06C05">
        <w:rPr>
          <w:rFonts w:asciiTheme="minorHAnsi" w:hAnsiTheme="minorHAnsi" w:cstheme="minorHAnsi"/>
          <w:b/>
          <w:sz w:val="24"/>
          <w:szCs w:val="24"/>
        </w:rPr>
        <w:t>ATATÜRK İLKELERİ VE İNKILAP TARİHİ ARAŞTIRMA VE UYGULAMA MERKEZİ’NİN FAALİYET RAPORU HAKKINDA SUNUŞ YAZISI</w:t>
      </w:r>
    </w:p>
    <w:p w:rsidR="00F70E7A" w:rsidRPr="00F06C05" w:rsidRDefault="00F70E7A" w:rsidP="00F06C05">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ab/>
        <w:t>1987’de Senato kararıyla kurulmuş bulunan merkezimiz kurulduğu günden bugüne kadar geçen 31 yıld</w:t>
      </w:r>
      <w:r w:rsidR="00AB733E">
        <w:rPr>
          <w:rFonts w:asciiTheme="minorHAnsi" w:hAnsiTheme="minorHAnsi" w:cstheme="minorHAnsi"/>
          <w:sz w:val="24"/>
          <w:szCs w:val="24"/>
        </w:rPr>
        <w:t>a önemli faaliyetler üstlenmiştir</w:t>
      </w:r>
      <w:r w:rsidRPr="00F06C05">
        <w:rPr>
          <w:rFonts w:asciiTheme="minorHAnsi" w:hAnsiTheme="minorHAnsi" w:cstheme="minorHAnsi"/>
          <w:sz w:val="24"/>
          <w:szCs w:val="24"/>
        </w:rPr>
        <w:t xml:space="preserve">, önemli roller üstlenmiştir. Özellikle de 2000’li yıllardan itibaren yapılan faaliyetler çok etkili olmuş, ses </w:t>
      </w:r>
      <w:r w:rsidR="00F06C05" w:rsidRPr="00F06C05">
        <w:rPr>
          <w:rFonts w:asciiTheme="minorHAnsi" w:hAnsiTheme="minorHAnsi" w:cstheme="minorHAnsi"/>
          <w:sz w:val="24"/>
          <w:szCs w:val="24"/>
        </w:rPr>
        <w:t>getiren</w:t>
      </w:r>
      <w:r w:rsidR="000C7C5B">
        <w:rPr>
          <w:rFonts w:asciiTheme="minorHAnsi" w:hAnsiTheme="minorHAnsi" w:cstheme="minorHAnsi"/>
          <w:sz w:val="24"/>
          <w:szCs w:val="24"/>
        </w:rPr>
        <w:t>,</w:t>
      </w:r>
      <w:r w:rsidR="00F06C05" w:rsidRPr="00F06C05">
        <w:rPr>
          <w:rFonts w:asciiTheme="minorHAnsi" w:hAnsiTheme="minorHAnsi" w:cstheme="minorHAnsi"/>
          <w:sz w:val="24"/>
          <w:szCs w:val="24"/>
        </w:rPr>
        <w:t xml:space="preserve"> beğenilen</w:t>
      </w:r>
      <w:r w:rsidRPr="00F06C05">
        <w:rPr>
          <w:rFonts w:asciiTheme="minorHAnsi" w:hAnsiTheme="minorHAnsi" w:cstheme="minorHAnsi"/>
          <w:sz w:val="24"/>
          <w:szCs w:val="24"/>
        </w:rPr>
        <w:t xml:space="preserve"> ve takdir edilen Dışişleri Bakanlığı gibi devletin çeşitli kurumlarından ödül ve ta</w:t>
      </w:r>
      <w:r w:rsidR="00AB733E">
        <w:rPr>
          <w:rFonts w:asciiTheme="minorHAnsi" w:hAnsiTheme="minorHAnsi" w:cstheme="minorHAnsi"/>
          <w:sz w:val="24"/>
          <w:szCs w:val="24"/>
        </w:rPr>
        <w:t xml:space="preserve">kdir belgeleri alan faaliyetleri </w:t>
      </w:r>
      <w:r w:rsidRPr="00F06C05">
        <w:rPr>
          <w:rFonts w:asciiTheme="minorHAnsi" w:hAnsiTheme="minorHAnsi" w:cstheme="minorHAnsi"/>
          <w:sz w:val="24"/>
          <w:szCs w:val="24"/>
        </w:rPr>
        <w:t>olmuştur.</w:t>
      </w:r>
    </w:p>
    <w:p w:rsidR="00F70E7A" w:rsidRPr="00F06C05" w:rsidRDefault="00F70E7A" w:rsidP="00F06C05">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ab/>
        <w:t xml:space="preserve">Merkezimiz </w:t>
      </w:r>
      <w:r w:rsidR="00F06C05">
        <w:rPr>
          <w:rFonts w:asciiTheme="minorHAnsi" w:hAnsiTheme="minorHAnsi" w:cstheme="minorHAnsi"/>
          <w:sz w:val="24"/>
          <w:szCs w:val="24"/>
        </w:rPr>
        <w:t>Müdürü</w:t>
      </w:r>
      <w:r w:rsidR="00CA41A6">
        <w:rPr>
          <w:rFonts w:asciiTheme="minorHAnsi" w:hAnsiTheme="minorHAnsi" w:cstheme="minorHAnsi"/>
          <w:sz w:val="24"/>
          <w:szCs w:val="24"/>
        </w:rPr>
        <w:t xml:space="preserve"> 2020</w:t>
      </w:r>
      <w:r w:rsidRPr="00F06C05">
        <w:rPr>
          <w:rFonts w:asciiTheme="minorHAnsi" w:hAnsiTheme="minorHAnsi" w:cstheme="minorHAnsi"/>
          <w:sz w:val="24"/>
          <w:szCs w:val="24"/>
        </w:rPr>
        <w:t xml:space="preserve"> yılında da gerek üniversite içinde gerekse üniversite dışında pek çok panel, </w:t>
      </w:r>
      <w:proofErr w:type="gramStart"/>
      <w:r w:rsidRPr="00F06C05">
        <w:rPr>
          <w:rFonts w:asciiTheme="minorHAnsi" w:hAnsiTheme="minorHAnsi" w:cstheme="minorHAnsi"/>
          <w:sz w:val="24"/>
          <w:szCs w:val="24"/>
        </w:rPr>
        <w:t>sempozyum</w:t>
      </w:r>
      <w:proofErr w:type="gramEnd"/>
      <w:r w:rsidRPr="00F06C05">
        <w:rPr>
          <w:rFonts w:asciiTheme="minorHAnsi" w:hAnsiTheme="minorHAnsi" w:cstheme="minorHAnsi"/>
          <w:sz w:val="24"/>
          <w:szCs w:val="24"/>
        </w:rPr>
        <w:t xml:space="preserve">, söyleşi, konferans vs. düzenlemiş ve katılmıştır. Bunların büyük bölümü medyada yer almış ve üniversitemizin adının duyurulmasında katkıda bulunmuştur. </w:t>
      </w:r>
      <w:r w:rsidRPr="00F06C05">
        <w:rPr>
          <w:rFonts w:asciiTheme="minorHAnsi" w:hAnsiTheme="minorHAnsi" w:cstheme="minorHAnsi"/>
          <w:sz w:val="24"/>
          <w:szCs w:val="24"/>
        </w:rPr>
        <w:tab/>
        <w:t xml:space="preserve"> </w:t>
      </w:r>
    </w:p>
    <w:p w:rsidR="00F70E7A" w:rsidRPr="00F06C05" w:rsidRDefault="00F70E7A" w:rsidP="00F06C05">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ab/>
      </w:r>
      <w:r w:rsidR="001A1755">
        <w:rPr>
          <w:rFonts w:asciiTheme="minorHAnsi" w:hAnsiTheme="minorHAnsi" w:cstheme="minorHAnsi"/>
          <w:sz w:val="24"/>
          <w:szCs w:val="24"/>
        </w:rPr>
        <w:t xml:space="preserve">Özbekistan’ın Buhara kentinden 17-21 Ekim tarihlerinde </w:t>
      </w:r>
      <w:proofErr w:type="spellStart"/>
      <w:r w:rsidR="001A1755" w:rsidRPr="00F50712">
        <w:rPr>
          <w:rFonts w:asciiTheme="minorHAnsi" w:hAnsiTheme="minorHAnsi" w:cstheme="minorHAnsi"/>
          <w:sz w:val="24"/>
          <w:szCs w:val="24"/>
        </w:rPr>
        <w:t>Turkish</w:t>
      </w:r>
      <w:proofErr w:type="spellEnd"/>
      <w:r w:rsidR="001A1755" w:rsidRPr="00F50712">
        <w:rPr>
          <w:rFonts w:asciiTheme="minorHAnsi" w:hAnsiTheme="minorHAnsi" w:cstheme="minorHAnsi"/>
          <w:sz w:val="24"/>
          <w:szCs w:val="24"/>
        </w:rPr>
        <w:t xml:space="preserve"> </w:t>
      </w:r>
      <w:proofErr w:type="spellStart"/>
      <w:r w:rsidR="001A1755" w:rsidRPr="00F50712">
        <w:rPr>
          <w:rFonts w:asciiTheme="minorHAnsi" w:hAnsiTheme="minorHAnsi" w:cstheme="minorHAnsi"/>
          <w:sz w:val="24"/>
          <w:szCs w:val="24"/>
        </w:rPr>
        <w:t>Studies</w:t>
      </w:r>
      <w:proofErr w:type="spellEnd"/>
      <w:r w:rsidR="001A1755" w:rsidRPr="00F50712">
        <w:rPr>
          <w:rFonts w:asciiTheme="minorHAnsi" w:hAnsiTheme="minorHAnsi" w:cstheme="minorHAnsi"/>
          <w:sz w:val="24"/>
          <w:szCs w:val="24"/>
        </w:rPr>
        <w:t xml:space="preserve"> Dergisi, Bandırma </w:t>
      </w:r>
      <w:proofErr w:type="spellStart"/>
      <w:r w:rsidR="001A1755" w:rsidRPr="00F50712">
        <w:rPr>
          <w:rFonts w:asciiTheme="minorHAnsi" w:hAnsiTheme="minorHAnsi" w:cstheme="minorHAnsi"/>
          <w:sz w:val="24"/>
          <w:szCs w:val="24"/>
        </w:rPr>
        <w:t>Onyedi</w:t>
      </w:r>
      <w:proofErr w:type="spellEnd"/>
      <w:r w:rsidR="001A1755" w:rsidRPr="00F50712">
        <w:rPr>
          <w:rFonts w:asciiTheme="minorHAnsi" w:hAnsiTheme="minorHAnsi" w:cstheme="minorHAnsi"/>
          <w:sz w:val="24"/>
          <w:szCs w:val="24"/>
        </w:rPr>
        <w:t xml:space="preserve"> Eylül Üniversitesi, Uluslararası Balkan Üniversitesi ve Buhara Üniversitesi tarafından düzenlenen kongreye onur konuşmacısı olarak Nobel ödüllü Prof. Dr. Aziz Sancar da </w:t>
      </w:r>
      <w:proofErr w:type="gramStart"/>
      <w:r w:rsidR="0067678F" w:rsidRPr="00F50712">
        <w:rPr>
          <w:rFonts w:asciiTheme="minorHAnsi" w:hAnsiTheme="minorHAnsi" w:cstheme="minorHAnsi"/>
          <w:sz w:val="24"/>
          <w:szCs w:val="24"/>
        </w:rPr>
        <w:t>katıldı</w:t>
      </w:r>
      <w:r w:rsidR="0067678F">
        <w:rPr>
          <w:rFonts w:asciiTheme="minorHAnsi" w:hAnsiTheme="minorHAnsi" w:cstheme="minorHAnsi"/>
          <w:sz w:val="24"/>
          <w:szCs w:val="24"/>
        </w:rPr>
        <w:t>ğı  kongrede</w:t>
      </w:r>
      <w:proofErr w:type="gramEnd"/>
      <w:r w:rsidR="001A1755">
        <w:rPr>
          <w:rFonts w:asciiTheme="minorHAnsi" w:hAnsiTheme="minorHAnsi" w:cstheme="minorHAnsi"/>
          <w:sz w:val="24"/>
          <w:szCs w:val="24"/>
        </w:rPr>
        <w:t>,</w:t>
      </w:r>
      <w:r w:rsidR="000C7C5B">
        <w:rPr>
          <w:rFonts w:asciiTheme="minorHAnsi" w:hAnsiTheme="minorHAnsi" w:cstheme="minorHAnsi"/>
          <w:sz w:val="24"/>
          <w:szCs w:val="24"/>
        </w:rPr>
        <w:t xml:space="preserve"> </w:t>
      </w:r>
      <w:r w:rsidRPr="00F06C05">
        <w:rPr>
          <w:rFonts w:asciiTheme="minorHAnsi" w:hAnsiTheme="minorHAnsi" w:cstheme="minorHAnsi"/>
          <w:sz w:val="24"/>
          <w:szCs w:val="24"/>
        </w:rPr>
        <w:t xml:space="preserve">merkezimizin Müdürü </w:t>
      </w:r>
      <w:r w:rsidR="000C7C5B">
        <w:rPr>
          <w:rFonts w:asciiTheme="minorHAnsi" w:hAnsiTheme="minorHAnsi" w:cstheme="minorHAnsi"/>
          <w:sz w:val="24"/>
          <w:szCs w:val="24"/>
        </w:rPr>
        <w:t xml:space="preserve">bilim kurulu üyesi olarak görev yapmış </w:t>
      </w:r>
      <w:r w:rsidRPr="00F06C05">
        <w:rPr>
          <w:rFonts w:asciiTheme="minorHAnsi" w:hAnsiTheme="minorHAnsi" w:cstheme="minorHAnsi"/>
          <w:sz w:val="24"/>
          <w:szCs w:val="24"/>
        </w:rPr>
        <w:t xml:space="preserve">sayın Prof. Dr. Selma </w:t>
      </w:r>
      <w:proofErr w:type="spellStart"/>
      <w:r w:rsidRPr="00F06C05">
        <w:rPr>
          <w:rFonts w:asciiTheme="minorHAnsi" w:hAnsiTheme="minorHAnsi" w:cstheme="minorHAnsi"/>
          <w:sz w:val="24"/>
          <w:szCs w:val="24"/>
        </w:rPr>
        <w:t>Yel’e</w:t>
      </w:r>
      <w:proofErr w:type="spellEnd"/>
      <w:r w:rsidRPr="00F06C05">
        <w:rPr>
          <w:rFonts w:asciiTheme="minorHAnsi" w:hAnsiTheme="minorHAnsi" w:cstheme="minorHAnsi"/>
          <w:sz w:val="24"/>
          <w:szCs w:val="24"/>
        </w:rPr>
        <w:t xml:space="preserve"> “Yılın en iyi</w:t>
      </w:r>
      <w:r w:rsidR="000C7C5B">
        <w:rPr>
          <w:rFonts w:asciiTheme="minorHAnsi" w:hAnsiTheme="minorHAnsi" w:cstheme="minorHAnsi"/>
          <w:sz w:val="24"/>
          <w:szCs w:val="24"/>
        </w:rPr>
        <w:t xml:space="preserve"> </w:t>
      </w:r>
      <w:r w:rsidR="00F50712">
        <w:rPr>
          <w:rFonts w:asciiTheme="minorHAnsi" w:hAnsiTheme="minorHAnsi" w:cstheme="minorHAnsi"/>
          <w:sz w:val="24"/>
          <w:szCs w:val="24"/>
        </w:rPr>
        <w:t>sosyal</w:t>
      </w:r>
      <w:r w:rsidRPr="00F06C05">
        <w:rPr>
          <w:rFonts w:asciiTheme="minorHAnsi" w:hAnsiTheme="minorHAnsi" w:cstheme="minorHAnsi"/>
          <w:sz w:val="24"/>
          <w:szCs w:val="24"/>
        </w:rPr>
        <w:t xml:space="preserve"> </w:t>
      </w:r>
      <w:r w:rsidR="000C7C5B">
        <w:rPr>
          <w:rFonts w:asciiTheme="minorHAnsi" w:hAnsiTheme="minorHAnsi" w:cstheme="minorHAnsi"/>
          <w:sz w:val="24"/>
          <w:szCs w:val="24"/>
        </w:rPr>
        <w:t>bilim insanı” ödülü tebliğ edilmiştir.</w:t>
      </w:r>
    </w:p>
    <w:p w:rsidR="00F70E7A" w:rsidRPr="00F06C05" w:rsidRDefault="00F70E7A" w:rsidP="00F06C05">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ab/>
        <w:t xml:space="preserve">Merkezimizin faaliyetleri amaç ve hedeflerimiz doğrultusunda gençlerimizi eğitmiş, bilgilendirmiş, yakın tarihlerini, milli ve manevi değerlerimizi öğreterek önemli bir fonksiyon üstlenmiştir. Merkezimiz sadece üniversite </w:t>
      </w:r>
      <w:r w:rsidRPr="00F06C05">
        <w:rPr>
          <w:rFonts w:asciiTheme="minorHAnsi" w:hAnsiTheme="minorHAnsi" w:cstheme="minorHAnsi"/>
          <w:sz w:val="24"/>
          <w:szCs w:val="24"/>
        </w:rPr>
        <w:lastRenderedPageBreak/>
        <w:t xml:space="preserve">genelinde değil üniversite dışında da gerek toplantılar, </w:t>
      </w:r>
      <w:proofErr w:type="gramStart"/>
      <w:r w:rsidRPr="00F06C05">
        <w:rPr>
          <w:rFonts w:asciiTheme="minorHAnsi" w:hAnsiTheme="minorHAnsi" w:cstheme="minorHAnsi"/>
          <w:sz w:val="24"/>
          <w:szCs w:val="24"/>
        </w:rPr>
        <w:t>sempozyum</w:t>
      </w:r>
      <w:proofErr w:type="gramEnd"/>
      <w:r w:rsidRPr="00F06C05">
        <w:rPr>
          <w:rFonts w:asciiTheme="minorHAnsi" w:hAnsiTheme="minorHAnsi" w:cstheme="minorHAnsi"/>
          <w:sz w:val="24"/>
          <w:szCs w:val="24"/>
        </w:rPr>
        <w:t>, panel, konferans gibi etkinliklerle gerekse yaptığı yayınlarla da geniş halk kitlelerine de ulaşmaktadır.</w:t>
      </w:r>
    </w:p>
    <w:p w:rsidR="00E2706E" w:rsidRPr="00A13E96" w:rsidRDefault="00F70E7A" w:rsidP="00A13E96">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ab/>
        <w:t xml:space="preserve">Yapılan tüm bu faaliyetlerin bütçesi çoğu zaman dışarıdan </w:t>
      </w:r>
      <w:proofErr w:type="gramStart"/>
      <w:r w:rsidRPr="00F06C05">
        <w:rPr>
          <w:rFonts w:asciiTheme="minorHAnsi" w:hAnsiTheme="minorHAnsi" w:cstheme="minorHAnsi"/>
          <w:sz w:val="24"/>
          <w:szCs w:val="24"/>
        </w:rPr>
        <w:t>sponsorlarla</w:t>
      </w:r>
      <w:proofErr w:type="gramEnd"/>
      <w:r w:rsidRPr="00F06C05">
        <w:rPr>
          <w:rFonts w:asciiTheme="minorHAnsi" w:hAnsiTheme="minorHAnsi" w:cstheme="minorHAnsi"/>
          <w:sz w:val="24"/>
          <w:szCs w:val="24"/>
        </w:rPr>
        <w:t xml:space="preserve"> karşılanmakta</w:t>
      </w:r>
      <w:r w:rsidR="00894355">
        <w:rPr>
          <w:rFonts w:asciiTheme="minorHAnsi" w:hAnsiTheme="minorHAnsi" w:cstheme="minorHAnsi"/>
          <w:sz w:val="24"/>
          <w:szCs w:val="24"/>
        </w:rPr>
        <w:t>,</w:t>
      </w:r>
      <w:r w:rsidRPr="00F06C05">
        <w:rPr>
          <w:rFonts w:asciiTheme="minorHAnsi" w:hAnsiTheme="minorHAnsi" w:cstheme="minorHAnsi"/>
          <w:sz w:val="24"/>
          <w:szCs w:val="24"/>
        </w:rPr>
        <w:t xml:space="preserve"> üniversiteye mümkü</w:t>
      </w:r>
      <w:r w:rsidR="00894355">
        <w:rPr>
          <w:rFonts w:asciiTheme="minorHAnsi" w:hAnsiTheme="minorHAnsi" w:cstheme="minorHAnsi"/>
          <w:sz w:val="24"/>
          <w:szCs w:val="24"/>
        </w:rPr>
        <w:t xml:space="preserve">n olduğu kadar az yük getirilmeye </w:t>
      </w:r>
      <w:r w:rsidRPr="00F06C05">
        <w:rPr>
          <w:rFonts w:asciiTheme="minorHAnsi" w:hAnsiTheme="minorHAnsi" w:cstheme="minorHAnsi"/>
          <w:sz w:val="24"/>
          <w:szCs w:val="24"/>
        </w:rPr>
        <w:t>çalışılmaktadır. Mer</w:t>
      </w:r>
      <w:r w:rsidR="00894355">
        <w:rPr>
          <w:rFonts w:asciiTheme="minorHAnsi" w:hAnsiTheme="minorHAnsi" w:cstheme="minorHAnsi"/>
          <w:sz w:val="24"/>
          <w:szCs w:val="24"/>
        </w:rPr>
        <w:t xml:space="preserve">kezimizin ayrı bir bütçesi </w:t>
      </w:r>
      <w:r w:rsidRPr="00F06C05">
        <w:rPr>
          <w:rFonts w:asciiTheme="minorHAnsi" w:hAnsiTheme="minorHAnsi" w:cstheme="minorHAnsi"/>
          <w:sz w:val="24"/>
          <w:szCs w:val="24"/>
        </w:rPr>
        <w:t>yoktur. Ayrıca bütün yapılan faaliyetler çok az sayıda bir personelle büyük özverili bir çalı</w:t>
      </w:r>
      <w:r w:rsidR="00894355">
        <w:rPr>
          <w:rFonts w:asciiTheme="minorHAnsi" w:hAnsiTheme="minorHAnsi" w:cstheme="minorHAnsi"/>
          <w:sz w:val="24"/>
          <w:szCs w:val="24"/>
        </w:rPr>
        <w:t>şmayla gerçekleştirilmeye çalışılmaktadır.</w:t>
      </w:r>
      <w:r w:rsidRPr="00F06C05">
        <w:rPr>
          <w:rFonts w:asciiTheme="minorHAnsi" w:hAnsiTheme="minorHAnsi" w:cstheme="minorHAnsi"/>
          <w:sz w:val="24"/>
          <w:szCs w:val="24"/>
        </w:rPr>
        <w:tab/>
      </w:r>
    </w:p>
    <w:p w:rsidR="00F06C05" w:rsidRPr="00F06C05" w:rsidRDefault="00F06C05" w:rsidP="00F06C05">
      <w:pPr>
        <w:tabs>
          <w:tab w:val="left" w:pos="6035"/>
        </w:tabs>
        <w:spacing w:line="360" w:lineRule="auto"/>
        <w:rPr>
          <w:rFonts w:asciiTheme="minorHAnsi" w:hAnsiTheme="minorHAnsi" w:cstheme="minorHAnsi"/>
          <w:b/>
          <w:sz w:val="24"/>
          <w:szCs w:val="24"/>
        </w:rPr>
      </w:pPr>
    </w:p>
    <w:p w:rsidR="00E2706E" w:rsidRDefault="0015240A" w:rsidP="00F06C05">
      <w:pPr>
        <w:spacing w:line="360" w:lineRule="auto"/>
        <w:rPr>
          <w:rFonts w:asciiTheme="minorHAnsi" w:hAnsiTheme="minorHAnsi" w:cstheme="minorHAnsi"/>
          <w:b/>
          <w:bCs/>
          <w:sz w:val="24"/>
          <w:szCs w:val="24"/>
          <w:lang w:bidi="tr-TR"/>
        </w:rPr>
      </w:pPr>
      <w:bookmarkStart w:id="0" w:name="bookmark8"/>
      <w:bookmarkStart w:id="1" w:name="bookmark9"/>
      <w:r w:rsidRPr="00F06C05">
        <w:rPr>
          <w:rFonts w:asciiTheme="minorHAnsi" w:hAnsiTheme="minorHAnsi" w:cstheme="minorHAnsi"/>
          <w:b/>
          <w:bCs/>
          <w:sz w:val="24"/>
          <w:szCs w:val="24"/>
          <w:lang w:bidi="tr-TR"/>
        </w:rPr>
        <w:t>Misyon</w:t>
      </w:r>
      <w:bookmarkEnd w:id="0"/>
      <w:bookmarkEnd w:id="1"/>
    </w:p>
    <w:p w:rsidR="000064FB" w:rsidRPr="000064FB" w:rsidRDefault="000064FB" w:rsidP="000064FB">
      <w:pPr>
        <w:spacing w:before="0" w:after="160" w:line="360" w:lineRule="auto"/>
        <w:ind w:firstLine="709"/>
        <w:rPr>
          <w:rFonts w:eastAsia="Times New Roman"/>
          <w:spacing w:val="5"/>
          <w:sz w:val="24"/>
          <w:szCs w:val="24"/>
          <w:lang w:eastAsia="tr-TR"/>
        </w:rPr>
      </w:pPr>
      <w:r w:rsidRPr="000064FB">
        <w:rPr>
          <w:rFonts w:eastAsia="Times New Roman"/>
          <w:spacing w:val="5"/>
          <w:sz w:val="24"/>
          <w:szCs w:val="24"/>
          <w:lang w:eastAsia="tr-TR"/>
        </w:rPr>
        <w:t>Atatürk’ün fikir ve düşüncelerini, Türkiye Cumhuriyeti Devleti’nin kuruluş felsefesini, yakın Türkiye tarihini ve değişen ve gelişen uluslararası dünyayı doğru anlamak ve anlatmak; bu çerçevede bilimsel çalışmalar yapmak, yurt içi ve yurt dışı kurumlarla ortak projeler geliştirmek ve aynı zamanda Atatürk İlkeleri ve İnkılap Tarihi dersinin koordinasyonunu sağlamak.</w:t>
      </w:r>
    </w:p>
    <w:p w:rsidR="000064FB" w:rsidRPr="00F06C05" w:rsidRDefault="000064FB" w:rsidP="00F06C05">
      <w:pPr>
        <w:spacing w:line="360" w:lineRule="auto"/>
        <w:rPr>
          <w:rFonts w:asciiTheme="minorHAnsi" w:hAnsiTheme="minorHAnsi" w:cstheme="minorHAnsi"/>
          <w:b/>
          <w:bCs/>
          <w:sz w:val="24"/>
          <w:szCs w:val="24"/>
          <w:lang w:bidi="tr-TR"/>
        </w:rPr>
      </w:pPr>
    </w:p>
    <w:p w:rsidR="00E2706E" w:rsidRDefault="0015240A" w:rsidP="00F06C05">
      <w:pPr>
        <w:spacing w:line="360" w:lineRule="auto"/>
        <w:rPr>
          <w:rFonts w:asciiTheme="minorHAnsi" w:hAnsiTheme="minorHAnsi" w:cstheme="minorHAnsi"/>
          <w:b/>
          <w:bCs/>
          <w:sz w:val="24"/>
          <w:szCs w:val="24"/>
          <w:lang w:bidi="tr-TR"/>
        </w:rPr>
      </w:pPr>
      <w:bookmarkStart w:id="2" w:name="bookmark10"/>
      <w:bookmarkStart w:id="3" w:name="bookmark11"/>
      <w:r w:rsidRPr="00F06C05">
        <w:rPr>
          <w:rFonts w:asciiTheme="minorHAnsi" w:hAnsiTheme="minorHAnsi" w:cstheme="minorHAnsi"/>
          <w:b/>
          <w:bCs/>
          <w:sz w:val="24"/>
          <w:szCs w:val="24"/>
          <w:lang w:bidi="tr-TR"/>
        </w:rPr>
        <w:t>Vizyon</w:t>
      </w:r>
      <w:bookmarkEnd w:id="2"/>
      <w:bookmarkEnd w:id="3"/>
    </w:p>
    <w:p w:rsidR="000064FB" w:rsidRPr="000064FB" w:rsidRDefault="000064FB" w:rsidP="000064FB">
      <w:pPr>
        <w:spacing w:before="0" w:after="160" w:line="360" w:lineRule="auto"/>
        <w:ind w:firstLine="709"/>
        <w:rPr>
          <w:rFonts w:eastAsia="Times New Roman"/>
          <w:spacing w:val="5"/>
          <w:sz w:val="24"/>
          <w:szCs w:val="24"/>
          <w:lang w:eastAsia="tr-TR"/>
        </w:rPr>
      </w:pPr>
      <w:r w:rsidRPr="000064FB">
        <w:rPr>
          <w:rFonts w:eastAsia="Times New Roman"/>
          <w:spacing w:val="5"/>
          <w:sz w:val="24"/>
          <w:szCs w:val="24"/>
          <w:lang w:eastAsia="tr-TR"/>
        </w:rPr>
        <w:t xml:space="preserve">Atatürk’ün düşünceleri, Cumhuriyetin kuruluş felsefesi ve yakın Türkiye tarihi ve kültür coğrafyası konularında bilimsel çalışma ve araştırmalarla, üniversite ve topluma 21 </w:t>
      </w:r>
      <w:r w:rsidR="0067678F" w:rsidRPr="000064FB">
        <w:rPr>
          <w:rFonts w:eastAsia="Times New Roman"/>
          <w:spacing w:val="5"/>
          <w:sz w:val="24"/>
          <w:szCs w:val="24"/>
          <w:lang w:eastAsia="tr-TR"/>
        </w:rPr>
        <w:t>yy’ da</w:t>
      </w:r>
      <w:r w:rsidRPr="000064FB">
        <w:rPr>
          <w:rFonts w:eastAsia="Times New Roman"/>
          <w:spacing w:val="5"/>
          <w:sz w:val="24"/>
          <w:szCs w:val="24"/>
          <w:lang w:eastAsia="tr-TR"/>
        </w:rPr>
        <w:t xml:space="preserve"> gerekli olan farkındalığı kazandırmak.</w:t>
      </w:r>
    </w:p>
    <w:p w:rsidR="000064FB" w:rsidRPr="00F06C05" w:rsidRDefault="000064FB" w:rsidP="00F06C05">
      <w:pPr>
        <w:spacing w:line="360" w:lineRule="auto"/>
        <w:rPr>
          <w:rFonts w:asciiTheme="minorHAnsi" w:hAnsiTheme="minorHAnsi" w:cstheme="minorHAnsi"/>
          <w:b/>
          <w:bCs/>
          <w:sz w:val="24"/>
          <w:szCs w:val="24"/>
          <w:lang w:bidi="tr-TR"/>
        </w:rPr>
      </w:pPr>
    </w:p>
    <w:p w:rsidR="0015240A" w:rsidRPr="00F06C05" w:rsidRDefault="0015240A" w:rsidP="00F06C05">
      <w:pPr>
        <w:spacing w:line="360" w:lineRule="auto"/>
        <w:rPr>
          <w:rFonts w:asciiTheme="minorHAnsi" w:hAnsiTheme="minorHAnsi" w:cstheme="minorHAnsi"/>
          <w:b/>
          <w:bCs/>
          <w:sz w:val="24"/>
          <w:szCs w:val="24"/>
          <w:lang w:bidi="tr-TR"/>
        </w:rPr>
      </w:pPr>
      <w:bookmarkStart w:id="4" w:name="bookmark82"/>
      <w:bookmarkStart w:id="5" w:name="bookmark83"/>
      <w:r w:rsidRPr="00F06C05">
        <w:rPr>
          <w:rFonts w:asciiTheme="minorHAnsi" w:hAnsiTheme="minorHAnsi" w:cstheme="minorHAnsi"/>
          <w:b/>
          <w:bCs/>
          <w:sz w:val="24"/>
          <w:szCs w:val="24"/>
          <w:lang w:bidi="tr-TR"/>
        </w:rPr>
        <w:t>Temel Değerler</w:t>
      </w:r>
      <w:bookmarkEnd w:id="4"/>
      <w:bookmarkEnd w:id="5"/>
    </w:p>
    <w:p w:rsidR="00E2706E" w:rsidRPr="00F06C05" w:rsidRDefault="008C576F" w:rsidP="00F06C05">
      <w:pPr>
        <w:spacing w:line="360" w:lineRule="auto"/>
        <w:ind w:firstLine="0"/>
        <w:rPr>
          <w:rFonts w:asciiTheme="minorHAnsi" w:hAnsiTheme="minorHAnsi" w:cstheme="minorHAnsi"/>
          <w:sz w:val="24"/>
          <w:szCs w:val="24"/>
          <w:lang w:bidi="tr-TR"/>
        </w:rPr>
      </w:pPr>
      <w:r w:rsidRPr="00F06C05">
        <w:rPr>
          <w:rFonts w:asciiTheme="minorHAnsi" w:hAnsiTheme="minorHAnsi" w:cstheme="minorHAnsi"/>
          <w:sz w:val="24"/>
          <w:szCs w:val="24"/>
          <w:lang w:bidi="tr-TR"/>
        </w:rPr>
        <w:t>-Bilime uygunluk,</w:t>
      </w:r>
    </w:p>
    <w:p w:rsidR="008C576F" w:rsidRPr="00F06C05" w:rsidRDefault="008C576F" w:rsidP="00F06C05">
      <w:pPr>
        <w:spacing w:line="360" w:lineRule="auto"/>
        <w:ind w:firstLine="0"/>
        <w:rPr>
          <w:rFonts w:asciiTheme="minorHAnsi" w:hAnsiTheme="minorHAnsi" w:cstheme="minorHAnsi"/>
          <w:sz w:val="24"/>
          <w:szCs w:val="24"/>
          <w:lang w:bidi="tr-TR"/>
        </w:rPr>
      </w:pPr>
      <w:r w:rsidRPr="00F06C05">
        <w:rPr>
          <w:rFonts w:asciiTheme="minorHAnsi" w:hAnsiTheme="minorHAnsi" w:cstheme="minorHAnsi"/>
          <w:sz w:val="24"/>
          <w:szCs w:val="24"/>
          <w:lang w:bidi="tr-TR"/>
        </w:rPr>
        <w:t>-Uzmanlık,</w:t>
      </w:r>
    </w:p>
    <w:p w:rsidR="008C576F" w:rsidRPr="00F06C05" w:rsidRDefault="008C576F" w:rsidP="00F06C05">
      <w:pPr>
        <w:spacing w:line="360" w:lineRule="auto"/>
        <w:ind w:firstLine="0"/>
        <w:rPr>
          <w:rFonts w:asciiTheme="minorHAnsi" w:hAnsiTheme="minorHAnsi" w:cstheme="minorHAnsi"/>
          <w:sz w:val="24"/>
          <w:szCs w:val="24"/>
          <w:lang w:bidi="tr-TR"/>
        </w:rPr>
      </w:pPr>
      <w:r w:rsidRPr="00F06C05">
        <w:rPr>
          <w:rFonts w:asciiTheme="minorHAnsi" w:hAnsiTheme="minorHAnsi" w:cstheme="minorHAnsi"/>
          <w:sz w:val="24"/>
          <w:szCs w:val="24"/>
          <w:lang w:bidi="tr-TR"/>
        </w:rPr>
        <w:t>-Özgünlük,</w:t>
      </w:r>
    </w:p>
    <w:p w:rsidR="008C576F" w:rsidRPr="00F06C05" w:rsidRDefault="008C576F" w:rsidP="00F06C05">
      <w:pPr>
        <w:spacing w:line="360" w:lineRule="auto"/>
        <w:ind w:firstLine="0"/>
        <w:rPr>
          <w:rFonts w:asciiTheme="minorHAnsi" w:hAnsiTheme="minorHAnsi" w:cstheme="minorHAnsi"/>
          <w:sz w:val="24"/>
          <w:szCs w:val="24"/>
          <w:lang w:bidi="tr-TR"/>
        </w:rPr>
      </w:pPr>
      <w:r w:rsidRPr="00F06C05">
        <w:rPr>
          <w:rFonts w:asciiTheme="minorHAnsi" w:hAnsiTheme="minorHAnsi" w:cstheme="minorHAnsi"/>
          <w:sz w:val="24"/>
          <w:szCs w:val="24"/>
          <w:lang w:bidi="tr-TR"/>
        </w:rPr>
        <w:t>-Güncellik,</w:t>
      </w:r>
    </w:p>
    <w:p w:rsidR="008C576F" w:rsidRPr="00F06C05" w:rsidRDefault="008C576F" w:rsidP="00F06C05">
      <w:pPr>
        <w:spacing w:line="360" w:lineRule="auto"/>
        <w:ind w:firstLine="0"/>
        <w:rPr>
          <w:rFonts w:asciiTheme="minorHAnsi" w:hAnsiTheme="minorHAnsi" w:cstheme="minorHAnsi"/>
          <w:sz w:val="24"/>
          <w:szCs w:val="24"/>
          <w:lang w:bidi="tr-TR"/>
        </w:rPr>
      </w:pPr>
      <w:r w:rsidRPr="00F06C05">
        <w:rPr>
          <w:rFonts w:asciiTheme="minorHAnsi" w:hAnsiTheme="minorHAnsi" w:cstheme="minorHAnsi"/>
          <w:sz w:val="24"/>
          <w:szCs w:val="24"/>
          <w:lang w:bidi="tr-TR"/>
        </w:rPr>
        <w:t>-Erişilebilirlik.</w:t>
      </w:r>
    </w:p>
    <w:p w:rsidR="008C576F" w:rsidRPr="00F06C05" w:rsidRDefault="008C576F" w:rsidP="00F06C05">
      <w:pPr>
        <w:spacing w:line="360" w:lineRule="auto"/>
        <w:ind w:firstLine="0"/>
        <w:rPr>
          <w:rFonts w:asciiTheme="minorHAnsi" w:hAnsiTheme="minorHAnsi" w:cstheme="minorHAnsi"/>
          <w:sz w:val="24"/>
          <w:szCs w:val="24"/>
          <w:lang w:bidi="tr-TR"/>
        </w:rPr>
      </w:pPr>
    </w:p>
    <w:p w:rsidR="00442EFD" w:rsidRPr="00F06C05" w:rsidRDefault="0015240A" w:rsidP="00F06C05">
      <w:pPr>
        <w:spacing w:line="360" w:lineRule="auto"/>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 xml:space="preserve">Amaç </w:t>
      </w:r>
      <w:r w:rsidR="00770C14" w:rsidRPr="00F06C05">
        <w:rPr>
          <w:rFonts w:asciiTheme="minorHAnsi" w:hAnsiTheme="minorHAnsi" w:cstheme="minorHAnsi"/>
          <w:b/>
          <w:bCs/>
          <w:sz w:val="24"/>
          <w:szCs w:val="24"/>
          <w:lang w:bidi="tr-TR"/>
        </w:rPr>
        <w:t>v</w:t>
      </w:r>
      <w:r w:rsidRPr="00F06C05">
        <w:rPr>
          <w:rFonts w:asciiTheme="minorHAnsi" w:hAnsiTheme="minorHAnsi" w:cstheme="minorHAnsi"/>
          <w:b/>
          <w:bCs/>
          <w:sz w:val="24"/>
          <w:szCs w:val="24"/>
          <w:lang w:bidi="tr-TR"/>
        </w:rPr>
        <w:t>e Hedefler</w:t>
      </w:r>
    </w:p>
    <w:p w:rsidR="001032A9" w:rsidRPr="001032A9" w:rsidRDefault="001032A9" w:rsidP="001032A9">
      <w:pPr>
        <w:spacing w:line="360" w:lineRule="auto"/>
        <w:rPr>
          <w:rFonts w:asciiTheme="minorHAnsi" w:hAnsiTheme="minorHAnsi" w:cstheme="minorHAnsi"/>
          <w:sz w:val="24"/>
          <w:szCs w:val="24"/>
          <w:lang w:bidi="tr-TR"/>
        </w:rPr>
      </w:pPr>
      <w:r w:rsidRPr="001032A9">
        <w:rPr>
          <w:rFonts w:asciiTheme="minorHAnsi" w:hAnsiTheme="minorHAnsi" w:cstheme="minorHAnsi"/>
          <w:sz w:val="24"/>
          <w:szCs w:val="24"/>
          <w:lang w:bidi="tr-TR"/>
        </w:rPr>
        <w:t xml:space="preserve">a) Atatürk’ün düşünceleri, Milli Mücadele, Türkiye Cumhuriyeti Tarihi ve Yakın Türkiye Tarihi konularında, Türkiye Cumhuriyeti Devleti’nin </w:t>
      </w:r>
      <w:proofErr w:type="gramStart"/>
      <w:r w:rsidRPr="001032A9">
        <w:rPr>
          <w:rFonts w:asciiTheme="minorHAnsi" w:hAnsiTheme="minorHAnsi" w:cstheme="minorHAnsi"/>
          <w:sz w:val="24"/>
          <w:szCs w:val="24"/>
          <w:lang w:bidi="tr-TR"/>
        </w:rPr>
        <w:t>vizyon</w:t>
      </w:r>
      <w:proofErr w:type="gramEnd"/>
      <w:r w:rsidRPr="001032A9">
        <w:rPr>
          <w:rFonts w:asciiTheme="minorHAnsi" w:hAnsiTheme="minorHAnsi" w:cstheme="minorHAnsi"/>
          <w:sz w:val="24"/>
          <w:szCs w:val="24"/>
          <w:lang w:bidi="tr-TR"/>
        </w:rPr>
        <w:t xml:space="preserve"> ve misyonuna uygun, milli birlik ve beraberliği sağlayacak araştırma ve yayın faaliyetinde bulunmak,</w:t>
      </w:r>
    </w:p>
    <w:p w:rsidR="001032A9" w:rsidRPr="001032A9" w:rsidRDefault="001032A9" w:rsidP="001032A9">
      <w:pPr>
        <w:spacing w:line="360" w:lineRule="auto"/>
        <w:rPr>
          <w:rFonts w:asciiTheme="minorHAnsi" w:hAnsiTheme="minorHAnsi" w:cstheme="minorHAnsi"/>
          <w:sz w:val="24"/>
          <w:szCs w:val="24"/>
          <w:lang w:bidi="tr-TR"/>
        </w:rPr>
      </w:pPr>
      <w:r w:rsidRPr="001032A9">
        <w:rPr>
          <w:rFonts w:asciiTheme="minorHAnsi" w:hAnsiTheme="minorHAnsi" w:cstheme="minorHAnsi"/>
          <w:sz w:val="24"/>
          <w:szCs w:val="24"/>
          <w:lang w:bidi="tr-TR"/>
        </w:rPr>
        <w:t>b) (a)  bendinde belirtilen konularda yurtiçi ve yurtdışındaki eğitim-öğretim kurumları, kamu tüzel kişileri ve gerçek kişiler tarafından yapılan çalışmaları takip ve teşvik etmek, ortak bilimsel çalışmalar yapmak,</w:t>
      </w:r>
    </w:p>
    <w:p w:rsidR="0015240A" w:rsidRPr="00F06C05" w:rsidRDefault="001032A9" w:rsidP="001032A9">
      <w:pPr>
        <w:spacing w:line="360" w:lineRule="auto"/>
        <w:rPr>
          <w:rFonts w:asciiTheme="minorHAnsi" w:hAnsiTheme="minorHAnsi" w:cstheme="minorHAnsi"/>
          <w:sz w:val="24"/>
          <w:szCs w:val="24"/>
          <w:lang w:bidi="tr-TR"/>
        </w:rPr>
      </w:pPr>
      <w:r w:rsidRPr="001032A9">
        <w:rPr>
          <w:rFonts w:asciiTheme="minorHAnsi" w:hAnsiTheme="minorHAnsi" w:cstheme="minorHAnsi"/>
          <w:sz w:val="24"/>
          <w:szCs w:val="24"/>
          <w:lang w:bidi="tr-TR"/>
        </w:rPr>
        <w:t>c) Kamuoyunu, Atatürk’ün düşünceleri, Türkiye Cumhuriyeti Tarihi ve Yakın Türkiye Tarihi ve içinde bulunulan yüzyıl hakkında bilgilendirmek amacıyla konferans, seminer, bilgi şöleni, panel vb. etkinlikler düzenlemek ve gerektiğinde yayımlamak,</w:t>
      </w:r>
    </w:p>
    <w:p w:rsidR="00E2706E" w:rsidRPr="00F06C05" w:rsidRDefault="00E2706E" w:rsidP="00F06C05">
      <w:pPr>
        <w:spacing w:line="360" w:lineRule="auto"/>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Temel Performans Göstergeleri</w:t>
      </w:r>
    </w:p>
    <w:p w:rsidR="00F70E7A" w:rsidRPr="00F06C05" w:rsidRDefault="00F70E7A" w:rsidP="00F06C05">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ab/>
        <w:t xml:space="preserve"> </w:t>
      </w:r>
    </w:p>
    <w:p w:rsidR="00967233" w:rsidRPr="00F06C05" w:rsidRDefault="00967233" w:rsidP="00F06C05">
      <w:pPr>
        <w:spacing w:line="360" w:lineRule="auto"/>
        <w:rPr>
          <w:rFonts w:asciiTheme="minorHAnsi" w:eastAsia="Times New Roman" w:hAnsiTheme="minorHAnsi" w:cstheme="minorHAnsi"/>
          <w:sz w:val="24"/>
          <w:szCs w:val="24"/>
          <w:lang w:eastAsia="tr-TR"/>
        </w:rPr>
      </w:pPr>
      <w:proofErr w:type="gramStart"/>
      <w:r w:rsidRPr="00F06C05">
        <w:rPr>
          <w:rFonts w:asciiTheme="minorHAnsi" w:hAnsiTheme="minorHAnsi" w:cstheme="minorHAnsi"/>
          <w:sz w:val="24"/>
          <w:szCs w:val="24"/>
        </w:rPr>
        <w:t xml:space="preserve">7 Mart 2019’da “Kırım Tatar </w:t>
      </w:r>
      <w:proofErr w:type="spellStart"/>
      <w:r w:rsidRPr="00F06C05">
        <w:rPr>
          <w:rFonts w:asciiTheme="minorHAnsi" w:hAnsiTheme="minorHAnsi" w:cstheme="minorHAnsi"/>
          <w:sz w:val="24"/>
          <w:szCs w:val="24"/>
        </w:rPr>
        <w:t>Sürgünü’nün</w:t>
      </w:r>
      <w:proofErr w:type="spellEnd"/>
      <w:r w:rsidRPr="00F06C05">
        <w:rPr>
          <w:rFonts w:asciiTheme="minorHAnsi" w:hAnsiTheme="minorHAnsi" w:cstheme="minorHAnsi"/>
          <w:sz w:val="24"/>
          <w:szCs w:val="24"/>
        </w:rPr>
        <w:t xml:space="preserve"> 75. Yılında Kırım’ın Dünü Bugünü Yarını” paneli</w:t>
      </w:r>
      <w:r w:rsidR="0078130F" w:rsidRPr="00F06C05">
        <w:rPr>
          <w:rFonts w:asciiTheme="minorHAnsi" w:hAnsiTheme="minorHAnsi" w:cstheme="minorHAnsi"/>
          <w:sz w:val="24"/>
          <w:szCs w:val="24"/>
        </w:rPr>
        <w:t xml:space="preserve">nde; </w:t>
      </w:r>
      <w:r w:rsidR="0078130F" w:rsidRPr="00F06C05">
        <w:rPr>
          <w:rFonts w:asciiTheme="minorHAnsi" w:eastAsia="Times New Roman" w:hAnsiTheme="minorHAnsi" w:cstheme="minorHAnsi"/>
          <w:sz w:val="24"/>
          <w:szCs w:val="24"/>
          <w:lang w:eastAsia="tr-TR"/>
        </w:rPr>
        <w:t xml:space="preserve">Kırım Tatar Milli Meclisi Başkan Vekili </w:t>
      </w:r>
      <w:proofErr w:type="spellStart"/>
      <w:r w:rsidR="0078130F" w:rsidRPr="00F06C05">
        <w:rPr>
          <w:rFonts w:asciiTheme="minorHAnsi" w:eastAsia="Times New Roman" w:hAnsiTheme="minorHAnsi" w:cstheme="minorHAnsi"/>
          <w:sz w:val="24"/>
          <w:szCs w:val="24"/>
          <w:lang w:eastAsia="tr-TR"/>
        </w:rPr>
        <w:t>Ahtem</w:t>
      </w:r>
      <w:proofErr w:type="spellEnd"/>
      <w:r w:rsidR="0078130F" w:rsidRPr="00F06C05">
        <w:rPr>
          <w:rFonts w:asciiTheme="minorHAnsi" w:eastAsia="Times New Roman" w:hAnsiTheme="minorHAnsi" w:cstheme="minorHAnsi"/>
          <w:sz w:val="24"/>
          <w:szCs w:val="24"/>
          <w:lang w:eastAsia="tr-TR"/>
        </w:rPr>
        <w:t xml:space="preserve"> ÇİYGÖZ “Günümüzde Kırım’ın ve Kırım Tatarlarının Durumu”; </w:t>
      </w:r>
      <w:proofErr w:type="spellStart"/>
      <w:r w:rsidR="0078130F" w:rsidRPr="00F06C05">
        <w:rPr>
          <w:rFonts w:asciiTheme="minorHAnsi" w:eastAsia="Times New Roman" w:hAnsiTheme="minorHAnsi" w:cstheme="minorHAnsi"/>
          <w:sz w:val="24"/>
          <w:szCs w:val="24"/>
          <w:lang w:eastAsia="tr-TR"/>
        </w:rPr>
        <w:t>Tavrida</w:t>
      </w:r>
      <w:proofErr w:type="spellEnd"/>
      <w:r w:rsidR="0078130F" w:rsidRPr="00F06C05">
        <w:rPr>
          <w:rFonts w:asciiTheme="minorHAnsi" w:eastAsia="Times New Roman" w:hAnsiTheme="minorHAnsi" w:cstheme="minorHAnsi"/>
          <w:sz w:val="24"/>
          <w:szCs w:val="24"/>
          <w:lang w:eastAsia="tr-TR"/>
        </w:rPr>
        <w:t xml:space="preserve"> İnsan Hakları Platformu Koordinatörü </w:t>
      </w:r>
      <w:proofErr w:type="spellStart"/>
      <w:r w:rsidR="0078130F" w:rsidRPr="00F06C05">
        <w:rPr>
          <w:rFonts w:asciiTheme="minorHAnsi" w:eastAsia="Times New Roman" w:hAnsiTheme="minorHAnsi" w:cstheme="minorHAnsi"/>
          <w:sz w:val="24"/>
          <w:szCs w:val="24"/>
          <w:lang w:eastAsia="tr-TR"/>
        </w:rPr>
        <w:t>Andrii</w:t>
      </w:r>
      <w:proofErr w:type="spellEnd"/>
      <w:r w:rsidR="0078130F" w:rsidRPr="00F06C05">
        <w:rPr>
          <w:rFonts w:asciiTheme="minorHAnsi" w:eastAsia="Times New Roman" w:hAnsiTheme="minorHAnsi" w:cstheme="minorHAnsi"/>
          <w:sz w:val="24"/>
          <w:szCs w:val="24"/>
          <w:lang w:eastAsia="tr-TR"/>
        </w:rPr>
        <w:t xml:space="preserve"> IVANETS “Kırım’da Yaşayan </w:t>
      </w:r>
      <w:proofErr w:type="spellStart"/>
      <w:r w:rsidR="0078130F" w:rsidRPr="00F06C05">
        <w:rPr>
          <w:rFonts w:asciiTheme="minorHAnsi" w:eastAsia="Times New Roman" w:hAnsiTheme="minorHAnsi" w:cstheme="minorHAnsi"/>
          <w:sz w:val="24"/>
          <w:szCs w:val="24"/>
          <w:lang w:eastAsia="tr-TR"/>
        </w:rPr>
        <w:t>Ukrainlerin</w:t>
      </w:r>
      <w:proofErr w:type="spellEnd"/>
      <w:r w:rsidR="0078130F" w:rsidRPr="00F06C05">
        <w:rPr>
          <w:rFonts w:asciiTheme="minorHAnsi" w:eastAsia="Times New Roman" w:hAnsiTheme="minorHAnsi" w:cstheme="minorHAnsi"/>
          <w:sz w:val="24"/>
          <w:szCs w:val="24"/>
          <w:lang w:eastAsia="tr-TR"/>
        </w:rPr>
        <w:t xml:space="preserve"> Durumu”; Avrasya İncelemeleri Merkezi (AVİM) uzman analist Dr. Turgut Kerem TUNCEL “Rus Tarih Anlatısının Olağan Şüphelileri Kırım Tatarları ve 1783’den Günümüze Kırım’ın </w:t>
      </w:r>
      <w:proofErr w:type="spellStart"/>
      <w:r w:rsidR="0078130F" w:rsidRPr="00F06C05">
        <w:rPr>
          <w:rFonts w:asciiTheme="minorHAnsi" w:eastAsia="Times New Roman" w:hAnsiTheme="minorHAnsi" w:cstheme="minorHAnsi"/>
          <w:sz w:val="24"/>
          <w:szCs w:val="24"/>
          <w:lang w:eastAsia="tr-TR"/>
        </w:rPr>
        <w:t>Tatarsızlaştırılması</w:t>
      </w:r>
      <w:proofErr w:type="spellEnd"/>
      <w:r w:rsidR="0078130F" w:rsidRPr="00F06C05">
        <w:rPr>
          <w:rFonts w:asciiTheme="minorHAnsi" w:eastAsia="Times New Roman" w:hAnsiTheme="minorHAnsi" w:cstheme="minorHAnsi"/>
          <w:sz w:val="24"/>
          <w:szCs w:val="24"/>
          <w:lang w:eastAsia="tr-TR"/>
        </w:rPr>
        <w:t>”; Dünya Kırım Tatar Kongresi Genel Sekreteri Av. Namık Kemal BAYAR “</w:t>
      </w:r>
      <w:proofErr w:type="spellStart"/>
      <w:r w:rsidR="0078130F" w:rsidRPr="00F06C05">
        <w:rPr>
          <w:rFonts w:asciiTheme="minorHAnsi" w:eastAsia="Times New Roman" w:hAnsiTheme="minorHAnsi" w:cstheme="minorHAnsi"/>
          <w:sz w:val="24"/>
          <w:szCs w:val="24"/>
          <w:lang w:eastAsia="tr-TR"/>
        </w:rPr>
        <w:t>Sürgün’den</w:t>
      </w:r>
      <w:proofErr w:type="spellEnd"/>
      <w:r w:rsidR="0078130F" w:rsidRPr="00F06C05">
        <w:rPr>
          <w:rFonts w:asciiTheme="minorHAnsi" w:eastAsia="Times New Roman" w:hAnsiTheme="minorHAnsi" w:cstheme="minorHAnsi"/>
          <w:sz w:val="24"/>
          <w:szCs w:val="24"/>
          <w:lang w:eastAsia="tr-TR"/>
        </w:rPr>
        <w:t xml:space="preserve"> Günümüze Kırım’da İnsan Hakları İhlalleri”  konulu konuşmalarını yapmışlardır. </w:t>
      </w:r>
      <w:proofErr w:type="gramEnd"/>
      <w:r w:rsidR="0078130F" w:rsidRPr="00F06C05">
        <w:rPr>
          <w:rFonts w:asciiTheme="minorHAnsi" w:eastAsia="Times New Roman" w:hAnsiTheme="minorHAnsi" w:cstheme="minorHAnsi"/>
          <w:sz w:val="24"/>
          <w:szCs w:val="24"/>
          <w:lang w:eastAsia="tr-TR"/>
        </w:rPr>
        <w:t>Panel, Kırım Türkleri Kültür ve Yardımlaşma Derneği’nin açtığı Fotoğraf Sergisi</w:t>
      </w:r>
      <w:r w:rsidR="00CA5280" w:rsidRPr="00F06C05">
        <w:rPr>
          <w:rFonts w:asciiTheme="minorHAnsi" w:eastAsia="Times New Roman" w:hAnsiTheme="minorHAnsi" w:cstheme="minorHAnsi"/>
          <w:sz w:val="24"/>
          <w:szCs w:val="24"/>
          <w:lang w:eastAsia="tr-TR"/>
        </w:rPr>
        <w:t xml:space="preserve"> ile sonlanmıştır.</w:t>
      </w:r>
    </w:p>
    <w:p w:rsidR="00967233" w:rsidRPr="00F06C05" w:rsidRDefault="00967233" w:rsidP="00F06C05">
      <w:pPr>
        <w:tabs>
          <w:tab w:val="left" w:pos="1100"/>
        </w:tabs>
        <w:spacing w:line="360" w:lineRule="auto"/>
        <w:rPr>
          <w:rFonts w:asciiTheme="minorHAnsi" w:hAnsiTheme="minorHAnsi" w:cstheme="minorHAnsi"/>
          <w:sz w:val="24"/>
          <w:szCs w:val="24"/>
        </w:rPr>
      </w:pPr>
      <w:r w:rsidRPr="00F06C05">
        <w:rPr>
          <w:rFonts w:asciiTheme="minorHAnsi" w:hAnsiTheme="minorHAnsi" w:cstheme="minorHAnsi"/>
          <w:sz w:val="24"/>
          <w:szCs w:val="24"/>
        </w:rPr>
        <w:t xml:space="preserve">18 Mart 2019’da Milli Savunma Üniversitesi Alparslan Savunma Bilimleri Enstitü Müdürü Doç. Dr. </w:t>
      </w:r>
      <w:proofErr w:type="spellStart"/>
      <w:r w:rsidRPr="00F06C05">
        <w:rPr>
          <w:rFonts w:asciiTheme="minorHAnsi" w:hAnsiTheme="minorHAnsi" w:cstheme="minorHAnsi"/>
          <w:sz w:val="24"/>
          <w:szCs w:val="24"/>
        </w:rPr>
        <w:t>Öğ</w:t>
      </w:r>
      <w:proofErr w:type="spellEnd"/>
      <w:r w:rsidRPr="00F06C05">
        <w:rPr>
          <w:rFonts w:asciiTheme="minorHAnsi" w:hAnsiTheme="minorHAnsi" w:cstheme="minorHAnsi"/>
          <w:sz w:val="24"/>
          <w:szCs w:val="24"/>
        </w:rPr>
        <w:t>. Alb. Hüsnü Özlü tarafından “104. Yılında Çanakkale Savaşı 18 Mart Muharebeleri” paneli düzenlenmiştir.</w:t>
      </w:r>
    </w:p>
    <w:p w:rsidR="00967233" w:rsidRPr="00F06C05" w:rsidRDefault="00F70E7A" w:rsidP="00F06C05">
      <w:pPr>
        <w:pStyle w:val="NormalWeb"/>
        <w:shd w:val="clear" w:color="auto" w:fill="FFFFFF"/>
        <w:spacing w:before="0" w:beforeAutospacing="0" w:after="0" w:afterAutospacing="0" w:line="360" w:lineRule="auto"/>
        <w:jc w:val="both"/>
        <w:rPr>
          <w:rFonts w:asciiTheme="minorHAnsi" w:hAnsiTheme="minorHAnsi" w:cstheme="minorHAnsi"/>
          <w:shd w:val="clear" w:color="auto" w:fill="FFFFFF"/>
        </w:rPr>
      </w:pPr>
      <w:r w:rsidRPr="00F06C05">
        <w:rPr>
          <w:rFonts w:asciiTheme="minorHAnsi" w:hAnsiTheme="minorHAnsi" w:cstheme="minorHAnsi"/>
          <w:shd w:val="clear" w:color="auto" w:fill="FFFFFF"/>
        </w:rPr>
        <w:lastRenderedPageBreak/>
        <w:t> </w:t>
      </w:r>
      <w:r w:rsidR="00967233" w:rsidRPr="00F06C05">
        <w:rPr>
          <w:rFonts w:asciiTheme="minorHAnsi" w:hAnsiTheme="minorHAnsi" w:cstheme="minorHAnsi"/>
          <w:shd w:val="clear" w:color="auto" w:fill="FFFFFF"/>
        </w:rPr>
        <w:tab/>
        <w:t>17 Mayıs 2019’da Prof. Dr. Mim Kemal Öke misafir edilmiş ve  “19 Mayıs 1919’un 100. Yıldönümünde Küresel Toplum ve Hâkimiyet-i Milliye" paneli düzenlenmiştir.</w:t>
      </w:r>
    </w:p>
    <w:p w:rsidR="00967233" w:rsidRPr="00F06C05" w:rsidRDefault="00967233" w:rsidP="00F06C05">
      <w:pPr>
        <w:pStyle w:val="NormalWeb"/>
        <w:shd w:val="clear" w:color="auto" w:fill="FFFFFF"/>
        <w:spacing w:before="0" w:beforeAutospacing="0" w:after="0" w:afterAutospacing="0" w:line="360" w:lineRule="auto"/>
        <w:ind w:firstLine="708"/>
        <w:jc w:val="both"/>
        <w:rPr>
          <w:rFonts w:asciiTheme="minorHAnsi" w:hAnsiTheme="minorHAnsi" w:cstheme="minorHAnsi"/>
          <w:shd w:val="clear" w:color="auto" w:fill="FFFFFF"/>
        </w:rPr>
      </w:pPr>
      <w:r w:rsidRPr="00F06C05">
        <w:rPr>
          <w:rFonts w:asciiTheme="minorHAnsi" w:hAnsiTheme="minorHAnsi" w:cstheme="minorHAnsi"/>
          <w:shd w:val="clear" w:color="auto" w:fill="FFFFFF"/>
        </w:rPr>
        <w:t>25 Ekim 2019’da Üniversitemiz öğrencileriyle, “Barışın Başkenti Hattuşaş’a Yolculuk (100 Yıllık Arkeolojik Kazı Bölgesine Ziyaret)” gerçekleştirilmiştir.</w:t>
      </w:r>
    </w:p>
    <w:p w:rsidR="0078130F" w:rsidRPr="00F06C05" w:rsidRDefault="0078130F" w:rsidP="00F06C05">
      <w:pPr>
        <w:pStyle w:val="NormalWeb"/>
        <w:shd w:val="clear" w:color="auto" w:fill="FFFFFF"/>
        <w:spacing w:before="0" w:beforeAutospacing="0" w:after="0" w:afterAutospacing="0" w:line="360" w:lineRule="auto"/>
        <w:ind w:firstLine="708"/>
        <w:jc w:val="both"/>
        <w:rPr>
          <w:rFonts w:asciiTheme="minorHAnsi" w:hAnsiTheme="minorHAnsi" w:cstheme="minorHAnsi"/>
          <w:shd w:val="clear" w:color="auto" w:fill="FFFFFF"/>
        </w:rPr>
      </w:pPr>
      <w:r w:rsidRPr="00F06C05">
        <w:rPr>
          <w:rFonts w:asciiTheme="minorHAnsi" w:hAnsiTheme="minorHAnsi" w:cstheme="minorHAnsi"/>
          <w:shd w:val="clear" w:color="auto" w:fill="FFFFFF"/>
        </w:rPr>
        <w:t xml:space="preserve">29 Ekim 2019’da üniversitemiz öğrencileriyle “Cumhuriyet’in İlanının 96. Yılı Anısına” Devlet Mezarlığı ziyareti ve İstiklal Savaşı komutanları ziyareti gerçekleştirilmiştir. </w:t>
      </w:r>
    </w:p>
    <w:p w:rsidR="00F70E7A" w:rsidRDefault="00F70E7A" w:rsidP="00F06C05">
      <w:pPr>
        <w:pStyle w:val="NormalWeb"/>
        <w:shd w:val="clear" w:color="auto" w:fill="FFFFFF"/>
        <w:spacing w:before="0" w:beforeAutospacing="0" w:after="0" w:afterAutospacing="0" w:line="360" w:lineRule="auto"/>
        <w:jc w:val="both"/>
        <w:rPr>
          <w:rFonts w:asciiTheme="minorHAnsi" w:hAnsiTheme="minorHAnsi" w:cstheme="minorHAnsi"/>
          <w:shd w:val="clear" w:color="auto" w:fill="FFFFFF"/>
        </w:rPr>
      </w:pPr>
      <w:r w:rsidRPr="00F06C05">
        <w:rPr>
          <w:rFonts w:asciiTheme="minorHAnsi" w:hAnsiTheme="minorHAnsi" w:cstheme="minorHAnsi"/>
          <w:shd w:val="clear" w:color="auto" w:fill="FFFFFF"/>
        </w:rPr>
        <w:t xml:space="preserve"> </w:t>
      </w:r>
      <w:r w:rsidR="00CA5280" w:rsidRPr="00F06C05">
        <w:rPr>
          <w:rFonts w:asciiTheme="minorHAnsi" w:hAnsiTheme="minorHAnsi" w:cstheme="minorHAnsi"/>
          <w:shd w:val="clear" w:color="auto" w:fill="FFFFFF"/>
        </w:rPr>
        <w:tab/>
      </w:r>
      <w:r w:rsidRPr="00F06C05">
        <w:rPr>
          <w:rFonts w:asciiTheme="minorHAnsi" w:hAnsiTheme="minorHAnsi" w:cstheme="minorHAnsi"/>
          <w:shd w:val="clear" w:color="auto" w:fill="FFFFFF"/>
        </w:rPr>
        <w:t>Tarihçi ve sosyal bilimc</w:t>
      </w:r>
      <w:r w:rsidR="00967233" w:rsidRPr="00F06C05">
        <w:rPr>
          <w:rFonts w:asciiTheme="minorHAnsi" w:hAnsiTheme="minorHAnsi" w:cstheme="minorHAnsi"/>
          <w:shd w:val="clear" w:color="auto" w:fill="FFFFFF"/>
        </w:rPr>
        <w:t xml:space="preserve">ilerden büyük ilgi gören </w:t>
      </w:r>
      <w:r w:rsidR="00967233" w:rsidRPr="00F06C05">
        <w:rPr>
          <w:rStyle w:val="Gl"/>
          <w:rFonts w:asciiTheme="minorHAnsi" w:hAnsiTheme="minorHAnsi" w:cstheme="minorHAnsi"/>
          <w:shd w:val="clear" w:color="auto" w:fill="FFFFFF"/>
        </w:rPr>
        <w:t>  II. Uluslararası Türk - Rus Dünyası Akademik Araştırmalar Kongresi</w:t>
      </w:r>
      <w:r w:rsidR="00967233" w:rsidRPr="00F06C05">
        <w:rPr>
          <w:rFonts w:asciiTheme="minorHAnsi" w:hAnsiTheme="minorHAnsi" w:cstheme="minorHAnsi"/>
          <w:shd w:val="clear" w:color="auto" w:fill="FFFFFF"/>
        </w:rPr>
        <w:t> </w:t>
      </w:r>
      <w:r w:rsidR="00967233" w:rsidRPr="00F06C05">
        <w:rPr>
          <w:rStyle w:val="Gl"/>
          <w:rFonts w:asciiTheme="minorHAnsi" w:hAnsiTheme="minorHAnsi" w:cstheme="minorHAnsi"/>
          <w:shd w:val="clear" w:color="auto" w:fill="FFFFFF"/>
        </w:rPr>
        <w:t>(UTRAK)</w:t>
      </w:r>
      <w:r w:rsidR="002A50C1">
        <w:rPr>
          <w:rStyle w:val="Gl"/>
          <w:rFonts w:asciiTheme="minorHAnsi" w:hAnsiTheme="minorHAnsi" w:cstheme="minorHAnsi"/>
          <w:shd w:val="clear" w:color="auto" w:fill="FFFFFF"/>
        </w:rPr>
        <w:t>,</w:t>
      </w:r>
      <w:r w:rsidRPr="00F06C05">
        <w:rPr>
          <w:rFonts w:asciiTheme="minorHAnsi" w:hAnsiTheme="minorHAnsi" w:cstheme="minorHAnsi"/>
          <w:shd w:val="clear" w:color="auto" w:fill="FFFFFF"/>
        </w:rPr>
        <w:t> </w:t>
      </w:r>
      <w:r w:rsidRPr="00F06C05">
        <w:rPr>
          <w:rStyle w:val="Gl"/>
          <w:rFonts w:asciiTheme="minorHAnsi" w:hAnsiTheme="minorHAnsi" w:cstheme="minorHAnsi"/>
          <w:shd w:val="clear" w:color="auto" w:fill="FFFFFF"/>
        </w:rPr>
        <w:t>Gazi Üniversitesi</w:t>
      </w:r>
      <w:r w:rsidRPr="00F06C05">
        <w:rPr>
          <w:rFonts w:asciiTheme="minorHAnsi" w:hAnsiTheme="minorHAnsi" w:cstheme="minorHAnsi"/>
          <w:shd w:val="clear" w:color="auto" w:fill="FFFFFF"/>
        </w:rPr>
        <w:t>’nin ev sahipliği ve desteği, </w:t>
      </w:r>
      <w:r w:rsidRPr="00F06C05">
        <w:rPr>
          <w:rStyle w:val="Gl"/>
          <w:rFonts w:asciiTheme="minorHAnsi" w:hAnsiTheme="minorHAnsi" w:cstheme="minorHAnsi"/>
          <w:shd w:val="clear" w:color="auto" w:fill="FFFFFF"/>
        </w:rPr>
        <w:t>Türk Tarih Kurumu</w:t>
      </w:r>
      <w:r w:rsidRPr="00F06C05">
        <w:rPr>
          <w:rFonts w:asciiTheme="minorHAnsi" w:hAnsiTheme="minorHAnsi" w:cstheme="minorHAnsi"/>
          <w:shd w:val="clear" w:color="auto" w:fill="FFFFFF"/>
        </w:rPr>
        <w:t>, </w:t>
      </w:r>
      <w:r w:rsidRPr="00F06C05">
        <w:rPr>
          <w:rStyle w:val="Gl"/>
          <w:rFonts w:asciiTheme="minorHAnsi" w:hAnsiTheme="minorHAnsi" w:cstheme="minorHAnsi"/>
          <w:shd w:val="clear" w:color="auto" w:fill="FFFFFF"/>
        </w:rPr>
        <w:t xml:space="preserve">Ahmet </w:t>
      </w:r>
      <w:proofErr w:type="spellStart"/>
      <w:r w:rsidRPr="00F06C05">
        <w:rPr>
          <w:rStyle w:val="Gl"/>
          <w:rFonts w:asciiTheme="minorHAnsi" w:hAnsiTheme="minorHAnsi" w:cstheme="minorHAnsi"/>
          <w:shd w:val="clear" w:color="auto" w:fill="FFFFFF"/>
        </w:rPr>
        <w:t>Yesevi</w:t>
      </w:r>
      <w:proofErr w:type="spellEnd"/>
      <w:r w:rsidRPr="00F06C05">
        <w:rPr>
          <w:rStyle w:val="Gl"/>
          <w:rFonts w:asciiTheme="minorHAnsi" w:hAnsiTheme="minorHAnsi" w:cstheme="minorHAnsi"/>
          <w:shd w:val="clear" w:color="auto" w:fill="FFFFFF"/>
        </w:rPr>
        <w:t xml:space="preserve"> Üniversitesi</w:t>
      </w:r>
      <w:r w:rsidRPr="00F06C05">
        <w:rPr>
          <w:rFonts w:asciiTheme="minorHAnsi" w:hAnsiTheme="minorHAnsi" w:cstheme="minorHAnsi"/>
          <w:shd w:val="clear" w:color="auto" w:fill="FFFFFF"/>
        </w:rPr>
        <w:t> ve </w:t>
      </w:r>
      <w:proofErr w:type="spellStart"/>
      <w:r w:rsidRPr="00F06C05">
        <w:rPr>
          <w:rStyle w:val="Gl"/>
          <w:rFonts w:asciiTheme="minorHAnsi" w:hAnsiTheme="minorHAnsi" w:cstheme="minorHAnsi"/>
          <w:shd w:val="clear" w:color="auto" w:fill="FFFFFF"/>
        </w:rPr>
        <w:t>Lomonosv</w:t>
      </w:r>
      <w:proofErr w:type="spellEnd"/>
      <w:r w:rsidRPr="00F06C05">
        <w:rPr>
          <w:rStyle w:val="Gl"/>
          <w:rFonts w:asciiTheme="minorHAnsi" w:hAnsiTheme="minorHAnsi" w:cstheme="minorHAnsi"/>
          <w:shd w:val="clear" w:color="auto" w:fill="FFFFFF"/>
        </w:rPr>
        <w:t xml:space="preserve"> Moskova Devlet Üniversitesi’</w:t>
      </w:r>
      <w:r w:rsidRPr="00F06C05">
        <w:rPr>
          <w:rFonts w:asciiTheme="minorHAnsi" w:hAnsiTheme="minorHAnsi" w:cstheme="minorHAnsi"/>
          <w:shd w:val="clear" w:color="auto" w:fill="FFFFFF"/>
        </w:rPr>
        <w:t>nin de katkılarıyla, 15 – 17 Ka</w:t>
      </w:r>
      <w:r w:rsidR="002A50C1">
        <w:rPr>
          <w:rFonts w:asciiTheme="minorHAnsi" w:hAnsiTheme="minorHAnsi" w:cstheme="minorHAnsi"/>
          <w:shd w:val="clear" w:color="auto" w:fill="FFFFFF"/>
        </w:rPr>
        <w:t>sım 2019 tarihleri arasında</w:t>
      </w:r>
      <w:r w:rsidR="008A1C9C">
        <w:rPr>
          <w:rFonts w:asciiTheme="minorHAnsi" w:hAnsiTheme="minorHAnsi" w:cstheme="minorHAnsi"/>
          <w:shd w:val="clear" w:color="auto" w:fill="FFFFFF"/>
        </w:rPr>
        <w:t xml:space="preserve"> </w:t>
      </w:r>
      <w:r w:rsidR="00967233" w:rsidRPr="00F06C05">
        <w:rPr>
          <w:rFonts w:asciiTheme="minorHAnsi" w:hAnsiTheme="minorHAnsi" w:cstheme="minorHAnsi"/>
          <w:shd w:val="clear" w:color="auto" w:fill="FFFFFF"/>
        </w:rPr>
        <w:t>düzenlenmiştir</w:t>
      </w:r>
      <w:r w:rsidR="002A50C1">
        <w:rPr>
          <w:rFonts w:asciiTheme="minorHAnsi" w:hAnsiTheme="minorHAnsi" w:cstheme="minorHAnsi"/>
          <w:shd w:val="clear" w:color="auto" w:fill="FFFFFF"/>
        </w:rPr>
        <w:t>.</w:t>
      </w:r>
      <w:r w:rsidRPr="00F06C05">
        <w:rPr>
          <w:rFonts w:asciiTheme="minorHAnsi" w:hAnsiTheme="minorHAnsi" w:cstheme="minorHAnsi"/>
          <w:shd w:val="clear" w:color="auto" w:fill="FFFFFF"/>
        </w:rPr>
        <w:t> İki komşu ülkenin önde gelen en köklü devlet üniversiteleri arasında ilk kez kurulacak olan bu işbirliğinin devam ettirilmesi</w:t>
      </w:r>
      <w:r w:rsidR="00967233" w:rsidRPr="00F06C05">
        <w:rPr>
          <w:rFonts w:asciiTheme="minorHAnsi" w:hAnsiTheme="minorHAnsi" w:cstheme="minorHAnsi"/>
          <w:shd w:val="clear" w:color="auto" w:fill="FFFFFF"/>
        </w:rPr>
        <w:t>,</w:t>
      </w:r>
      <w:r w:rsidRPr="00F06C05">
        <w:rPr>
          <w:rFonts w:asciiTheme="minorHAnsi" w:hAnsiTheme="minorHAnsi" w:cstheme="minorHAnsi"/>
          <w:shd w:val="clear" w:color="auto" w:fill="FFFFFF"/>
        </w:rPr>
        <w:t xml:space="preserve"> Kongre ile birlikte Türkiye'nin akademik ve entelektüel </w:t>
      </w:r>
      <w:proofErr w:type="gramStart"/>
      <w:r w:rsidRPr="00F06C05">
        <w:rPr>
          <w:rFonts w:asciiTheme="minorHAnsi" w:hAnsiTheme="minorHAnsi" w:cstheme="minorHAnsi"/>
          <w:shd w:val="clear" w:color="auto" w:fill="FFFFFF"/>
        </w:rPr>
        <w:t>profilini</w:t>
      </w:r>
      <w:proofErr w:type="gramEnd"/>
      <w:r w:rsidRPr="00F06C05">
        <w:rPr>
          <w:rFonts w:asciiTheme="minorHAnsi" w:hAnsiTheme="minorHAnsi" w:cstheme="minorHAnsi"/>
          <w:shd w:val="clear" w:color="auto" w:fill="FFFFFF"/>
        </w:rPr>
        <w:t xml:space="preserve"> de Batı dünyası ile Rusya coğrafyası arasında bilgi üretimi ve paylaşımında k</w:t>
      </w:r>
      <w:r w:rsidR="00967233" w:rsidRPr="00F06C05">
        <w:rPr>
          <w:rFonts w:asciiTheme="minorHAnsi" w:hAnsiTheme="minorHAnsi" w:cstheme="minorHAnsi"/>
          <w:shd w:val="clear" w:color="auto" w:fill="FFFFFF"/>
        </w:rPr>
        <w:t>ilit köprü konumuna getirmesi amaçlanmıştır</w:t>
      </w:r>
      <w:r w:rsidR="002A50C1">
        <w:rPr>
          <w:rFonts w:asciiTheme="minorHAnsi" w:hAnsiTheme="minorHAnsi" w:cstheme="minorHAnsi"/>
          <w:shd w:val="clear" w:color="auto" w:fill="FFFFFF"/>
        </w:rPr>
        <w:t xml:space="preserve">. </w:t>
      </w:r>
      <w:r w:rsidRPr="00F06C05">
        <w:rPr>
          <w:rFonts w:asciiTheme="minorHAnsi" w:hAnsiTheme="minorHAnsi" w:cstheme="minorHAnsi"/>
          <w:shd w:val="clear" w:color="auto" w:fill="FFFFFF"/>
        </w:rPr>
        <w:t>Kongre’ye Türkiye ve Rusya başta olmak üzere, dünyanın farklı ülkelerinden R</w:t>
      </w:r>
      <w:r w:rsidR="00967233" w:rsidRPr="00F06C05">
        <w:rPr>
          <w:rFonts w:asciiTheme="minorHAnsi" w:hAnsiTheme="minorHAnsi" w:cstheme="minorHAnsi"/>
          <w:shd w:val="clear" w:color="auto" w:fill="FFFFFF"/>
        </w:rPr>
        <w:t>usya, Türkiye ve etraf coğraf</w:t>
      </w:r>
      <w:r w:rsidRPr="00F06C05">
        <w:rPr>
          <w:rFonts w:asciiTheme="minorHAnsi" w:hAnsiTheme="minorHAnsi" w:cstheme="minorHAnsi"/>
          <w:shd w:val="clear" w:color="auto" w:fill="FFFFFF"/>
        </w:rPr>
        <w:t>yası ile ilgili tarih, edebiyat, kültür, sanat, felsefe, sosyoloji, iktisat, işletme, hukuk, eğitim vb. alanlarda bilimsel çalışmalar yapan a</w:t>
      </w:r>
      <w:r w:rsidR="008A1C9C">
        <w:rPr>
          <w:rFonts w:asciiTheme="minorHAnsi" w:hAnsiTheme="minorHAnsi" w:cstheme="minorHAnsi"/>
          <w:shd w:val="clear" w:color="auto" w:fill="FFFFFF"/>
        </w:rPr>
        <w:t xml:space="preserve">raştırmacılar katılım sağlamıştır. </w:t>
      </w:r>
      <w:r w:rsidRPr="00F06C05">
        <w:rPr>
          <w:rFonts w:asciiTheme="minorHAnsi" w:hAnsiTheme="minorHAnsi" w:cstheme="minorHAnsi"/>
          <w:shd w:val="clear" w:color="auto" w:fill="FFFFFF"/>
        </w:rPr>
        <w:t xml:space="preserve"> Bu kongrede de temel gayemiz, söz konusu alanlar üzerine çalışan bilim insanlarını bir araya getirmek, çalışmalarını ve birikimlerini payla</w:t>
      </w:r>
      <w:r w:rsidR="00967233" w:rsidRPr="00F06C05">
        <w:rPr>
          <w:rFonts w:asciiTheme="minorHAnsi" w:hAnsiTheme="minorHAnsi" w:cstheme="minorHAnsi"/>
          <w:shd w:val="clear" w:color="auto" w:fill="FFFFFF"/>
        </w:rPr>
        <w:t>şmak olmuştur.</w:t>
      </w:r>
    </w:p>
    <w:p w:rsidR="00237990" w:rsidRPr="00237990" w:rsidRDefault="00237990" w:rsidP="0067678F">
      <w:pPr>
        <w:pStyle w:val="NormalWeb"/>
        <w:shd w:val="clear" w:color="auto" w:fill="FFFFFF"/>
        <w:spacing w:after="0" w:line="360" w:lineRule="auto"/>
        <w:jc w:val="center"/>
        <w:rPr>
          <w:rFonts w:asciiTheme="minorHAnsi" w:hAnsiTheme="minorHAnsi" w:cstheme="minorHAnsi"/>
          <w:b/>
        </w:rPr>
      </w:pPr>
      <w:r w:rsidRPr="00237990">
        <w:rPr>
          <w:rFonts w:asciiTheme="minorHAnsi" w:hAnsiTheme="minorHAnsi" w:cstheme="minorHAnsi"/>
          <w:b/>
        </w:rPr>
        <w:t>ATATÜRK İLKELERİ VE İNKILAP TARİHİ ARAŞTIRMA VE UYGULAMA MERKEZİ</w:t>
      </w:r>
    </w:p>
    <w:p w:rsidR="00237990" w:rsidRPr="00237990" w:rsidRDefault="006D5E6B" w:rsidP="0067678F">
      <w:pPr>
        <w:pStyle w:val="NormalWeb"/>
        <w:shd w:val="clear" w:color="auto" w:fill="FFFFFF"/>
        <w:spacing w:after="0" w:line="360" w:lineRule="auto"/>
        <w:jc w:val="center"/>
        <w:rPr>
          <w:rFonts w:asciiTheme="minorHAnsi" w:hAnsiTheme="minorHAnsi" w:cstheme="minorHAnsi"/>
          <w:b/>
        </w:rPr>
      </w:pPr>
      <w:r>
        <w:rPr>
          <w:rFonts w:asciiTheme="minorHAnsi" w:hAnsiTheme="minorHAnsi" w:cstheme="minorHAnsi"/>
          <w:b/>
        </w:rPr>
        <w:t>2020</w:t>
      </w:r>
      <w:r w:rsidR="00237990" w:rsidRPr="00237990">
        <w:rPr>
          <w:rFonts w:asciiTheme="minorHAnsi" w:hAnsiTheme="minorHAnsi" w:cstheme="minorHAnsi"/>
          <w:b/>
        </w:rPr>
        <w:t xml:space="preserve"> YILI FAALİYETLERİ</w:t>
      </w:r>
    </w:p>
    <w:p w:rsidR="00237990" w:rsidRPr="00237990" w:rsidRDefault="00237990" w:rsidP="00237990">
      <w:pPr>
        <w:pStyle w:val="NormalWeb"/>
        <w:shd w:val="clear" w:color="auto" w:fill="FFFFFF"/>
        <w:spacing w:after="0" w:line="360" w:lineRule="auto"/>
        <w:rPr>
          <w:rFonts w:asciiTheme="minorHAnsi" w:hAnsiTheme="minorHAnsi" w:cstheme="minorHAnsi"/>
          <w:b/>
        </w:rPr>
      </w:pPr>
    </w:p>
    <w:p w:rsidR="00037DE2"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29 Ocak 2020 Azerbaycan Medeniyet Gazetesinde “ Türk Tarihinin Görkemli Şahsiyetlerine Ortak Noktadan Bakmak Lazımdır” konusunda </w:t>
      </w:r>
      <w:r w:rsidRPr="00237990">
        <w:rPr>
          <w:rFonts w:asciiTheme="minorHAnsi" w:hAnsiTheme="minorHAnsi" w:cstheme="minorHAnsi"/>
        </w:rPr>
        <w:lastRenderedPageBreak/>
        <w:t>Atatürk İlkeleri ve İnkılap Tarihi Araştırma ve Uygulama Merkez Müdürü Prof. Dr. Selma Yel ile röportaj yapılmıştır.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7- 8 Mart 2020 Gazi Üniversitesi “Türkiye Büyük Millet Meclisi’nin Açılışının 100. Yılı Anısına Gazi Üniversitesi Bisiklet Topluluğu ile Üniversiteler Arası Yol Bisikleti Kupası Yarışı” düzenlenmiştir. 7 Mart Cumartesi günü takım kaptanları toplantısı ile başlayan etkinlik, ilk gün katılımcıların Anıtkabir, 1. Meclis ve 2. Meclis gezileri ile devam etmiştir. 8 Mart Pazar günü 10.30’da başlayan yarışmalar 16.30’da Gazi Üniversitesi Merkez Kampüsü Rektörlük binası önünde yapılan ödül töreni ile sonlanmıştır. Erkek bireysel yarışma sonucunda Efe Egemen ŞEN (İstanbul Teknik Üniversitesi) birinci olurken, Gazi Üniversitesi öğrencimiz Mustafa Taylan ÖNAL beşinci olmuştur. Kadın bireysel yarış sonucunda Deniz ÇAKIR  (Orta Doğu Teknik Üniversitesi) birinci olmuştur. Erkek takımında İstanbul Teknik Üniversitesi, kadın takımında Orta Doğu Teknik Üniversitesi birinci olmuşlardır. Üniversitemiz, erkek ve kadın takım yarışmalarının ikisinde de üçüncülük almıştır</w:t>
      </w:r>
      <w:r w:rsidR="006D5E6B">
        <w:rPr>
          <w:rFonts w:asciiTheme="minorHAnsi" w:hAnsiTheme="minorHAnsi" w:cstheme="minorHAnsi"/>
        </w:rPr>
        <w:t>.</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11-14 Mart 2020 tarihlerinde Edirne’de Atatürk Araştırma Merkezi Başkanlığınca Trakya Üniversitesi Rektörlüğü ev sahipliğinde  </w:t>
      </w:r>
      <w:r w:rsidRPr="00237990">
        <w:rPr>
          <w:rFonts w:asciiTheme="minorHAnsi" w:hAnsiTheme="minorHAnsi" w:cstheme="minorHAnsi"/>
          <w:b/>
          <w:bCs/>
        </w:rPr>
        <w:t>“Türkiye Büyük Millet Meclisi’nin Açılışının 100. Yılı: Osmanlıdan Cumhuriyet’e Türkiye’de Demokrasi”</w:t>
      </w:r>
      <w:r w:rsidRPr="00237990">
        <w:rPr>
          <w:rFonts w:asciiTheme="minorHAnsi" w:hAnsiTheme="minorHAnsi" w:cstheme="minorHAnsi"/>
        </w:rPr>
        <w:t xml:space="preserve"> konulu uluslararası </w:t>
      </w:r>
      <w:proofErr w:type="gramStart"/>
      <w:r w:rsidRPr="00237990">
        <w:rPr>
          <w:rFonts w:asciiTheme="minorHAnsi" w:hAnsiTheme="minorHAnsi" w:cstheme="minorHAnsi"/>
        </w:rPr>
        <w:t>sempozyumda</w:t>
      </w:r>
      <w:proofErr w:type="gramEnd"/>
      <w:r w:rsidRPr="00237990">
        <w:rPr>
          <w:rFonts w:asciiTheme="minorHAnsi" w:hAnsiTheme="minorHAnsi" w:cstheme="minorHAnsi"/>
        </w:rPr>
        <w:t xml:space="preserve"> Atatürk İlkeleri ve İnkılap Tarihi Araştırma ve Uygulama Merkez Müdür V. Prof. Dr. Selma Yel “1.TBMM’de Önemli Bir Karakter: Dersim Mebusu </w:t>
      </w:r>
      <w:proofErr w:type="spellStart"/>
      <w:r w:rsidRPr="00237990">
        <w:rPr>
          <w:rFonts w:asciiTheme="minorHAnsi" w:hAnsiTheme="minorHAnsi" w:cstheme="minorHAnsi"/>
        </w:rPr>
        <w:t>Diyap</w:t>
      </w:r>
      <w:proofErr w:type="spellEnd"/>
      <w:r w:rsidRPr="00237990">
        <w:rPr>
          <w:rFonts w:asciiTheme="minorHAnsi" w:hAnsiTheme="minorHAnsi" w:cstheme="minorHAnsi"/>
        </w:rPr>
        <w:t xml:space="preserve"> </w:t>
      </w:r>
      <w:proofErr w:type="spellStart"/>
      <w:r w:rsidRPr="00237990">
        <w:rPr>
          <w:rFonts w:asciiTheme="minorHAnsi" w:hAnsiTheme="minorHAnsi" w:cstheme="minorHAnsi"/>
        </w:rPr>
        <w:t>Aga</w:t>
      </w:r>
      <w:proofErr w:type="spellEnd"/>
      <w:r w:rsidRPr="00237990">
        <w:rPr>
          <w:rFonts w:asciiTheme="minorHAnsi" w:hAnsiTheme="minorHAnsi" w:cstheme="minorHAnsi"/>
        </w:rPr>
        <w:t>” konulu bildiriyi sunmuştur.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22 Nisan 2020 TRT Radyo-1 “Demokrasi Yolunda Bir Asır Programına” Atatürk İlkeleri ve İnkılap Tarihi Araştırma ve Uygulama Merkezi Müdürü Prof. Dr. Selma YEL konuk olarak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23 Nisan 1923 anma programında TRT Haber Özel’de canlı yayın konuğu olarak Atatürk İlkeleri ve İnkılap Tarihi Merkez Müdürü Prof. Dr. Selma Yel  “Savaşlar Tarihinin Görünmeyen Kısımları; Salgın Hastalıklar ” konulu</w:t>
      </w:r>
      <w:r w:rsidR="006D5E6B">
        <w:rPr>
          <w:rFonts w:asciiTheme="minorHAnsi" w:hAnsiTheme="minorHAnsi" w:cstheme="minorHAnsi"/>
        </w:rPr>
        <w:t xml:space="preserve"> konuşma yapmıştır.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lastRenderedPageBreak/>
        <w:t>17 Haziran 2020 TRT Radyo-1 “Demokrasi Yolunda Bir Asır Programına” Atatürk İlkeleri ve İnkılap Tarihi Araştırma ve Uygulama Merkezi Müdürü Prof. Dr. Selma YEL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16 Temmuz 2020 saat:9.45’te Gazi Üniversitesi Mimar Kemaleddin Salonunda “15 Temmuz Demokrasi ve Milli Birlik Programı” düzenlenmiştir. Programa şehit Yakınları Gaziler ve Korunmaya Muhtaç Çocuklar Federasyonunca (ŞEGAFED) Başkan Vekili Salih Çetin,  Gazi Üniversitesi Rektörü Prof. Dr. İbrahim Uslan, Atatürk İlkeleri ve İnkılap Tarihi Araştırma ve Uygulama Merkez Müdürü Prof. Dr. Selma Yel katılmıştır. Prof. Dr. Selma Yel “15 Temmuz ve Tarihsel Arka Planı” başlıklı konuşmayı yapmıştır. ”15 Temmuzda Yaşananlar” Minyatür Sergisi açılışı yapılmıştır. </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22 Temmuz 2020’de İstanbul Aydın Üniversitesinde Atatürk İlkeleri ve İnkılap Tarihi Araştırma ve Uygulama Merkezi Müdürü Prof. Dr. Selma Yel “ 21. Yüzyılda Atatürk’ü Anlamak” konulu çevrimiçi konferans vermiştir.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15 Ağustos 2020’de TRT Radyo Turna Teli programında “Azerbaycan” konulu söyleşiye Atatürk İlkeleri ve İnkılap Tarihi Araştırma ve Uygulama Merkezi Müdürü Prof. Dr. Selma Yel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26 Ağustos 2020 TRT Haberde programında  “Türklerin Zafer Ayı Ağustos” canlı yayın programına Atatürk İlkeleri ve İnkılap Tarihi Araştırma ve Uygulama Merkez Müdürü Prof. Dr. Selma Yel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12 Eylül 2020’ tarihinde OMEG, TARİHDAŞ Milletler ve Topluluklar Derneği ve Gazi Üniversitesi ATAUM işbirliği ile Ankara’da "Libya-Türkiye İlişkileri Işığında Libya Köroğlu Türkleri-Tarihi Kökler ve Gelecek" Uluslararası Sempozyumu düzenlenmiştir.</w:t>
      </w:r>
    </w:p>
    <w:p w:rsidR="0069220F"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4 Ekim 2020’de Kanal 5’te Atatürk İlkeleri ve İnkılap Tarihi Araştırma ve Uygulama Merkezi Müdürü Prof. Dr. Selma Yel, canlı yayın konuğu olarak “Karabağ’ın Dünü Bugünü Yarını” konulu panele canlı yayın konuğu olarak katılmıştır. </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lastRenderedPageBreak/>
        <w:t>7 Ekim 2020 Saat:14.15’te Gazi Üniversitesi Mimar Kemaleddin Salonunda Atatürk İlkeleri ve İnkılâp Tarihi Araştırma ve Uygulama Merkezinin düzenlediği “Karabağ’ın Dünü Bugünü ve Yarını” konulu panel ile “Kederi Kederim, Sevinci Sevincim Azerbaycan” adlı fotoğraflarla şiir sergisinin açılışı gerçekleştirilmiştir. Oturum Başkanlığını Rektörümüz Prof. Dr. Musa Yıldız’ın yaptığı panele Azerbaycan Ankara Büyükelçisi Hazar İbrahim ve Atatürk İlkeleri ve İnkılâp Tarihi Araştırma ve Uygulama Merkezi Müdürü Prof. Dr. Selma Yel konuşmacı olarak katılmıştır.</w:t>
      </w:r>
    </w:p>
    <w:p w:rsidR="0051717B" w:rsidRPr="006D5E6B" w:rsidRDefault="00BF50BE"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19 Ekim 2020</w:t>
      </w:r>
      <w:r w:rsidR="00237990" w:rsidRPr="00237990">
        <w:rPr>
          <w:rFonts w:asciiTheme="minorHAnsi" w:hAnsiTheme="minorHAnsi" w:cstheme="minorHAnsi"/>
        </w:rPr>
        <w:t>’de</w:t>
      </w:r>
      <w:r w:rsidRPr="00237990">
        <w:rPr>
          <w:rFonts w:asciiTheme="minorHAnsi" w:hAnsiTheme="minorHAnsi" w:cstheme="minorHAnsi"/>
        </w:rPr>
        <w:t xml:space="preserve"> Azerbaycan </w:t>
      </w:r>
      <w:proofErr w:type="spellStart"/>
      <w:r w:rsidRPr="00237990">
        <w:rPr>
          <w:rFonts w:asciiTheme="minorHAnsi" w:hAnsiTheme="minorHAnsi" w:cstheme="minorHAnsi"/>
        </w:rPr>
        <w:t>AzTV</w:t>
      </w:r>
      <w:proofErr w:type="spellEnd"/>
      <w:r w:rsidRPr="00237990">
        <w:rPr>
          <w:rFonts w:asciiTheme="minorHAnsi" w:hAnsiTheme="minorHAnsi" w:cstheme="minorHAnsi"/>
        </w:rPr>
        <w:t xml:space="preserve"> de </w:t>
      </w:r>
      <w:r w:rsidR="00237990" w:rsidRPr="00237990">
        <w:rPr>
          <w:rFonts w:asciiTheme="minorHAnsi" w:hAnsiTheme="minorHAnsi" w:cstheme="minorHAnsi"/>
        </w:rPr>
        <w:t>“ Sevr</w:t>
      </w:r>
      <w:r w:rsidRPr="00237990">
        <w:rPr>
          <w:rFonts w:asciiTheme="minorHAnsi" w:hAnsiTheme="minorHAnsi" w:cstheme="minorHAnsi"/>
        </w:rPr>
        <w:t xml:space="preserve"> Mukavelesi”</w:t>
      </w:r>
      <w:r w:rsidR="00237990" w:rsidRPr="00237990">
        <w:rPr>
          <w:rFonts w:asciiTheme="minorHAnsi" w:hAnsiTheme="minorHAnsi" w:cstheme="minorHAnsi"/>
        </w:rPr>
        <w:t xml:space="preserve"> konulu belgesele Atatürk</w:t>
      </w:r>
      <w:r w:rsidRPr="00237990">
        <w:rPr>
          <w:rFonts w:asciiTheme="minorHAnsi" w:hAnsiTheme="minorHAnsi" w:cstheme="minorHAnsi"/>
        </w:rPr>
        <w:t xml:space="preserve"> İlkeleri ve İnkılap Tarihi Araştırma ve Uygulama Merkez Müd</w:t>
      </w:r>
      <w:r w:rsidR="00237990" w:rsidRPr="00237990">
        <w:rPr>
          <w:rFonts w:asciiTheme="minorHAnsi" w:hAnsiTheme="minorHAnsi" w:cstheme="minorHAnsi"/>
        </w:rPr>
        <w:t>ürü Prof. Dr. Selma YEL konuşmacı olarak katılmıştır.</w:t>
      </w:r>
    </w:p>
    <w:p w:rsidR="000E36D0" w:rsidRPr="00237990" w:rsidRDefault="00BF50BE"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Atatürk İlkeleri ve İnkılap Tarihi Araştırma ve Uygulama Merkez Müdürü Prof. D</w:t>
      </w:r>
      <w:r w:rsidR="00237990" w:rsidRPr="00237990">
        <w:rPr>
          <w:rFonts w:asciiTheme="minorHAnsi" w:hAnsiTheme="minorHAnsi" w:cstheme="minorHAnsi"/>
        </w:rPr>
        <w:t xml:space="preserve">r. Selma YEL </w:t>
      </w:r>
      <w:r w:rsidRPr="00237990">
        <w:rPr>
          <w:rFonts w:asciiTheme="minorHAnsi" w:hAnsiTheme="minorHAnsi" w:cstheme="minorHAnsi"/>
        </w:rPr>
        <w:t xml:space="preserve">22 - 23 Ekim 2020’de Kırşehir Ahi Evran Üniversitesi VI. Uluslararası Ahilik Sempozyumunda “21 yy Ahilik ve Maraş esnafı Konulu”  </w:t>
      </w:r>
      <w:r w:rsidR="00237990" w:rsidRPr="00237990">
        <w:rPr>
          <w:rFonts w:asciiTheme="minorHAnsi" w:hAnsiTheme="minorHAnsi" w:cstheme="minorHAnsi"/>
        </w:rPr>
        <w:t xml:space="preserve">konulu tebliğini sunmuştur.  </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23 Ekim 2020 TRT Radyo Turna Teli programında “Azerbaycan ve İslam Ordusu” konulu söyleşiye Atatürk İlkeleri ve İnkılap Tarihi Araştırma ve Uygulama Merkezi Müdürü Prof. Dr. Selma Yel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29 Ekim 2020 saat: 21.00 ‘de TRT Haber’de “Cumhuriyetin 97’nci Yıl dönümü” konulu ve günün anlam ve önemini belirten programda Merkez Müdürü Prof. Dr. Selma Yel canlı yayın konuğu olarak katılmıştır</w:t>
      </w:r>
    </w:p>
    <w:p w:rsidR="00237990" w:rsidRPr="00237990"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6 Kasım 2020 saat:15.00’te İstanbul Üniversitesi Atatürk İlkeleri ve İnkılap Tarihi Enstitüsü tarafından “Yakın Dönem Türkiye Söyleşileri – 44: Düşünceden Pratiğe Cumhuriyet ve Atatürk” söyleşi dizisine Atatürk İlkeleri ve İnkılap Tarihi Araştırma ve Uygulama Merkezi Müdürü Prof. Dr. Selma YEL çevrimiçi konuşmacı olarak katılmıştır. </w:t>
      </w:r>
    </w:p>
    <w:p w:rsidR="00237990" w:rsidRPr="00237990"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10 Kasım 2020’de CNN Türk’te Canlı Yayında Saat 10.00’da “Ulu Önder Atatürk’ün Ebediyete İntikalinin 82. Yılı” konulu ve günün anlam ve önemini belirten yayına Anıtkabir’den yapılan canlı yayına Merkez Müdürü Prof. Dr. Selma Yel konuk olarak katılmıştır.</w:t>
      </w:r>
    </w:p>
    <w:p w:rsidR="00237990" w:rsidRPr="00237990"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lastRenderedPageBreak/>
        <w:t xml:space="preserve">Atatürk İlkeleri ve Uygulama Araştırma Merkezi Öğretim Üyesi Doç. Dr. Ayşegül Nihan Erol Şahin, TRT Haber Radyo  “Ulu Önder Atatürk’ün Ebediyete İntikalinin 82. Yılı ”programına konuk olarak katılmıştır. </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10 Kasım 2020 Gazi Üniversitesi Mimar Kemaleddin binası önünde Rektör Prof. Dr. Musa Yıldız’ın katılımı ile Atatürk’ü Anma Programı düzenlenmiştir.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10 Kasım 2020 saat:20.00 ‘de Karamanoğlu </w:t>
      </w:r>
      <w:proofErr w:type="spellStart"/>
      <w:r w:rsidRPr="00237990">
        <w:rPr>
          <w:rFonts w:asciiTheme="minorHAnsi" w:hAnsiTheme="minorHAnsi" w:cstheme="minorHAnsi"/>
        </w:rPr>
        <w:t>Mehmetbey</w:t>
      </w:r>
      <w:proofErr w:type="spellEnd"/>
      <w:r w:rsidRPr="00237990">
        <w:rPr>
          <w:rFonts w:asciiTheme="minorHAnsi" w:hAnsiTheme="minorHAnsi" w:cstheme="minorHAnsi"/>
        </w:rPr>
        <w:t xml:space="preserve"> Üniversitesi tarafından düzenlenen “Düşünceden Pratiğe Atatürk'ü Anlamak ”konulu çevrimiçi konferansa Merkez Müdürü Prof. Dr. Selma Yel konuşmacı olarak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10 Kasım 2020’de saat:14.30’da Zonguldak Bülent Ecevit Üniversitesi Ereğli Eğitim Fakültesi tarafından yapılan “10 Kasım Atatürk’ü Anma Programına”  Atatürk İlkeleri ve İnkılap Tarihi Araştırma ve Uygulama Merkezi Müdürü Prof. Dr. Selma YEL “Düşünceden Pratiğe Atatürk’ü Anlamak” başlıklı konuşmasıyla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10 Kasım 2020 ‘de Global Haber’de Atatürk’ü Anma programı kapsamında Atatürk İlkeleri ve İnkılap Tarihi Araştırma ve Uygulama Merkezi Müdürü Prof. Dr. Selma YEL Atatürk ve Kadın Hakları ile ilgili bilgi vermiştir.</w:t>
      </w:r>
    </w:p>
    <w:p w:rsidR="0011301A"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13 Kasım 2020’de TRT Radyo Turna Teli programında “Azerbaycan” konulu söyleşiye Merkez Müdürü Prof. Dr. Selma Yel katılmıştır.</w:t>
      </w:r>
    </w:p>
    <w:p w:rsidR="00237990" w:rsidRPr="006D5E6B"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1 Aralık 2020 tarihinde Ahmet </w:t>
      </w:r>
      <w:proofErr w:type="spellStart"/>
      <w:r w:rsidRPr="00237990">
        <w:rPr>
          <w:rFonts w:asciiTheme="minorHAnsi" w:hAnsiTheme="minorHAnsi" w:cstheme="minorHAnsi"/>
        </w:rPr>
        <w:t>Yesevi</w:t>
      </w:r>
      <w:proofErr w:type="spellEnd"/>
      <w:r w:rsidRPr="00237990">
        <w:rPr>
          <w:rFonts w:asciiTheme="minorHAnsi" w:hAnsiTheme="minorHAnsi" w:cstheme="minorHAnsi"/>
        </w:rPr>
        <w:t xml:space="preserve"> Üniversitesi Avrasya Araştırma Enstitüsünde Kazakistan’ın “1 Aralık Kurucu Cumhurbaşkanı Günü” vesilesiyle çevrimiçi düzenlenen panelde Atatürk İlkeleri ve İnkılap Tarihi Araştırma ve Uygulama Merkezi Müdürü Prof. Dr. Selma YEL, “21 Yüzyılda Hazar Havzasının Önemi” Konulu Bildiri sunmuştur.</w:t>
      </w:r>
    </w:p>
    <w:p w:rsidR="00237990" w:rsidRPr="00237990" w:rsidRDefault="00237990" w:rsidP="00237990">
      <w:pPr>
        <w:pStyle w:val="NormalWeb"/>
        <w:numPr>
          <w:ilvl w:val="0"/>
          <w:numId w:val="6"/>
        </w:numPr>
        <w:shd w:val="clear" w:color="auto" w:fill="FFFFFF"/>
        <w:spacing w:after="0" w:line="360" w:lineRule="auto"/>
        <w:jc w:val="both"/>
        <w:rPr>
          <w:rFonts w:asciiTheme="minorHAnsi" w:hAnsiTheme="minorHAnsi" w:cstheme="minorHAnsi"/>
        </w:rPr>
      </w:pPr>
      <w:r w:rsidRPr="00237990">
        <w:rPr>
          <w:rFonts w:asciiTheme="minorHAnsi" w:hAnsiTheme="minorHAnsi" w:cstheme="minorHAnsi"/>
        </w:rPr>
        <w:t xml:space="preserve">17 Aralık 2020’de TRT Radyo-1 Demokrasi Yolunda Bir Asır Programında “Son Osmanlı </w:t>
      </w:r>
      <w:proofErr w:type="spellStart"/>
      <w:r w:rsidRPr="00237990">
        <w:rPr>
          <w:rFonts w:asciiTheme="minorHAnsi" w:hAnsiTheme="minorHAnsi" w:cstheme="minorHAnsi"/>
        </w:rPr>
        <w:t>Mebusan</w:t>
      </w:r>
      <w:proofErr w:type="spellEnd"/>
      <w:r w:rsidRPr="00237990">
        <w:rPr>
          <w:rFonts w:asciiTheme="minorHAnsi" w:hAnsiTheme="minorHAnsi" w:cstheme="minorHAnsi"/>
        </w:rPr>
        <w:t xml:space="preserve"> Meclisinin Açılışına Giden Süreç ve Meclisin Açılışı” konulu söyleşiye Atatürk İlkeleri ve İnkılap Tarihi Araştırma ve Uygulama Merkezi Müdürü Prof. Dr. Selma YEL katılmıştır.</w:t>
      </w:r>
    </w:p>
    <w:p w:rsidR="00237990" w:rsidRPr="00237990" w:rsidRDefault="00237990" w:rsidP="00237990">
      <w:pPr>
        <w:pStyle w:val="NormalWeb"/>
        <w:shd w:val="clear" w:color="auto" w:fill="FFFFFF"/>
        <w:spacing w:after="0" w:line="360" w:lineRule="auto"/>
        <w:rPr>
          <w:rFonts w:asciiTheme="minorHAnsi" w:hAnsiTheme="minorHAnsi" w:cstheme="minorHAnsi"/>
        </w:rPr>
      </w:pPr>
    </w:p>
    <w:p w:rsidR="00237990" w:rsidRPr="00237990" w:rsidRDefault="00237990" w:rsidP="00237990">
      <w:pPr>
        <w:pStyle w:val="NormalWeb"/>
        <w:shd w:val="clear" w:color="auto" w:fill="FFFFFF"/>
        <w:spacing w:after="0" w:line="360" w:lineRule="auto"/>
        <w:rPr>
          <w:rFonts w:asciiTheme="minorHAnsi" w:hAnsiTheme="minorHAnsi" w:cstheme="minorHAnsi"/>
        </w:rPr>
      </w:pPr>
    </w:p>
    <w:p w:rsidR="00E2706E" w:rsidRPr="00F06C05" w:rsidRDefault="00E2706E" w:rsidP="00F06C05">
      <w:pPr>
        <w:spacing w:line="360" w:lineRule="auto"/>
        <w:rPr>
          <w:rFonts w:asciiTheme="minorHAnsi" w:hAnsiTheme="minorHAnsi" w:cstheme="minorHAnsi"/>
          <w:b/>
          <w:bCs/>
          <w:sz w:val="24"/>
          <w:szCs w:val="24"/>
          <w:lang w:bidi="tr-TR"/>
        </w:rPr>
      </w:pPr>
      <w:bookmarkStart w:id="6" w:name="bookmark26"/>
      <w:bookmarkStart w:id="7" w:name="bookmark27"/>
      <w:r w:rsidRPr="00F06C05">
        <w:rPr>
          <w:rFonts w:asciiTheme="minorHAnsi" w:hAnsiTheme="minorHAnsi" w:cstheme="minorHAnsi"/>
          <w:b/>
          <w:bCs/>
          <w:sz w:val="24"/>
          <w:szCs w:val="24"/>
          <w:lang w:bidi="tr-TR"/>
        </w:rPr>
        <w:t>DURUM ANALİZİ</w:t>
      </w:r>
      <w:bookmarkEnd w:id="6"/>
      <w:bookmarkEnd w:id="7"/>
    </w:p>
    <w:p w:rsidR="00E2706E" w:rsidRPr="00F06C05" w:rsidRDefault="00E2706E" w:rsidP="00F06C05">
      <w:pPr>
        <w:spacing w:line="360" w:lineRule="auto"/>
        <w:rPr>
          <w:rFonts w:asciiTheme="minorHAnsi" w:hAnsiTheme="minorHAnsi" w:cstheme="minorHAnsi"/>
          <w:b/>
          <w:bCs/>
          <w:sz w:val="24"/>
          <w:szCs w:val="24"/>
          <w:lang w:bidi="tr-TR"/>
        </w:rPr>
      </w:pPr>
      <w:bookmarkStart w:id="8" w:name="bookmark28"/>
      <w:bookmarkStart w:id="9" w:name="bookmark29"/>
      <w:r w:rsidRPr="00F06C05">
        <w:rPr>
          <w:rFonts w:asciiTheme="minorHAnsi" w:hAnsiTheme="minorHAnsi" w:cstheme="minorHAnsi"/>
          <w:b/>
          <w:bCs/>
          <w:sz w:val="24"/>
          <w:szCs w:val="24"/>
          <w:lang w:bidi="tr-TR"/>
        </w:rPr>
        <w:t>Kurumsal Tarihçe</w:t>
      </w:r>
      <w:bookmarkEnd w:id="8"/>
      <w:bookmarkEnd w:id="9"/>
    </w:p>
    <w:p w:rsidR="00CA5280" w:rsidRPr="00F06C05" w:rsidRDefault="00CA5280" w:rsidP="00F06C05">
      <w:pPr>
        <w:tabs>
          <w:tab w:val="left" w:pos="1100"/>
        </w:tabs>
        <w:spacing w:line="360" w:lineRule="auto"/>
        <w:rPr>
          <w:rFonts w:asciiTheme="minorHAnsi" w:hAnsiTheme="minorHAnsi" w:cstheme="minorHAnsi"/>
          <w:sz w:val="24"/>
          <w:szCs w:val="24"/>
        </w:rPr>
      </w:pPr>
      <w:bookmarkStart w:id="10" w:name="bookmark30"/>
      <w:bookmarkStart w:id="11" w:name="bookmark31"/>
      <w:r w:rsidRPr="00F06C05">
        <w:rPr>
          <w:rFonts w:asciiTheme="minorHAnsi" w:hAnsiTheme="minorHAnsi" w:cstheme="minorHAnsi"/>
          <w:sz w:val="24"/>
          <w:szCs w:val="24"/>
        </w:rPr>
        <w:t>1987’de Senato kararıyla kurulmuş bulunan merkezimiz kurulduğu günden bugüne kadar geçen 31 yılda önemli faaliyetlere imza atmış, önemli roller üstlenmiştir. Özellikle de 2000’li yıllardan itibaren yapılan faaliyetle</w:t>
      </w:r>
      <w:r w:rsidR="002A50C1">
        <w:rPr>
          <w:rFonts w:asciiTheme="minorHAnsi" w:hAnsiTheme="minorHAnsi" w:cstheme="minorHAnsi"/>
          <w:sz w:val="24"/>
          <w:szCs w:val="24"/>
        </w:rPr>
        <w:t>r çok etkili olmuş, ses getiren</w:t>
      </w:r>
      <w:r w:rsidRPr="00F06C05">
        <w:rPr>
          <w:rFonts w:asciiTheme="minorHAnsi" w:hAnsiTheme="minorHAnsi" w:cstheme="minorHAnsi"/>
          <w:sz w:val="24"/>
          <w:szCs w:val="24"/>
        </w:rPr>
        <w:t xml:space="preserve"> beğenilen ve takdir edilen Dışişleri Bakanlığı gibi devletin çeşitli kurumlarından ödül ve takdir belgeleri alan faaliyetler olmuştur.</w:t>
      </w:r>
      <w:r w:rsidR="00E86A05">
        <w:rPr>
          <w:rFonts w:asciiTheme="minorHAnsi" w:hAnsiTheme="minorHAnsi" w:cstheme="minorHAnsi"/>
          <w:sz w:val="24"/>
          <w:szCs w:val="24"/>
        </w:rPr>
        <w:t xml:space="preserve"> Hali hazırda merkezimizin yönetmenliği üzerinde çalışmalar devam etmektedir.</w:t>
      </w:r>
    </w:p>
    <w:p w:rsidR="00E2706E" w:rsidRPr="00F06C05" w:rsidRDefault="00E2706E" w:rsidP="00F06C05">
      <w:pPr>
        <w:spacing w:line="360" w:lineRule="auto"/>
        <w:rPr>
          <w:rFonts w:asciiTheme="minorHAnsi" w:hAnsiTheme="minorHAnsi" w:cstheme="minorHAnsi"/>
          <w:sz w:val="24"/>
          <w:szCs w:val="24"/>
          <w:lang w:bidi="tr-TR"/>
        </w:rPr>
      </w:pPr>
    </w:p>
    <w:p w:rsidR="00E2706E" w:rsidRPr="00F06C05" w:rsidRDefault="00E2706E" w:rsidP="00F06C05">
      <w:pPr>
        <w:spacing w:line="360" w:lineRule="auto"/>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2014-2018 Dönemi Stratejik Planının Değerlendirilmesi</w:t>
      </w:r>
      <w:bookmarkEnd w:id="10"/>
      <w:bookmarkEnd w:id="11"/>
    </w:p>
    <w:p w:rsidR="00CA5280" w:rsidRPr="00F06C05" w:rsidRDefault="00CA5280" w:rsidP="00F06C05">
      <w:pPr>
        <w:tabs>
          <w:tab w:val="left" w:pos="1100"/>
        </w:tabs>
        <w:spacing w:line="360" w:lineRule="auto"/>
        <w:rPr>
          <w:rFonts w:asciiTheme="minorHAnsi" w:hAnsiTheme="minorHAnsi" w:cstheme="minorHAnsi"/>
          <w:sz w:val="24"/>
          <w:szCs w:val="24"/>
        </w:rPr>
      </w:pPr>
      <w:bookmarkStart w:id="12" w:name="bookmark32"/>
      <w:bookmarkStart w:id="13" w:name="bookmark33"/>
      <w:r w:rsidRPr="00F06C05">
        <w:rPr>
          <w:rFonts w:asciiTheme="minorHAnsi" w:hAnsiTheme="minorHAnsi" w:cstheme="minorHAnsi"/>
          <w:sz w:val="24"/>
          <w:szCs w:val="24"/>
        </w:rPr>
        <w:t xml:space="preserve">Merkezimiz 2018-2019 yılında da gerek üniversite içinde gerekse üniversite dışında pek çok panel, </w:t>
      </w:r>
      <w:proofErr w:type="gramStart"/>
      <w:r w:rsidRPr="00F06C05">
        <w:rPr>
          <w:rFonts w:asciiTheme="minorHAnsi" w:hAnsiTheme="minorHAnsi" w:cstheme="minorHAnsi"/>
          <w:sz w:val="24"/>
          <w:szCs w:val="24"/>
        </w:rPr>
        <w:t>sempozyum</w:t>
      </w:r>
      <w:proofErr w:type="gramEnd"/>
      <w:r w:rsidRPr="00F06C05">
        <w:rPr>
          <w:rFonts w:asciiTheme="minorHAnsi" w:hAnsiTheme="minorHAnsi" w:cstheme="minorHAnsi"/>
          <w:sz w:val="24"/>
          <w:szCs w:val="24"/>
        </w:rPr>
        <w:t xml:space="preserve">, söyleşi, konferans vs. düzenlemiş ve </w:t>
      </w:r>
      <w:r w:rsidR="00005D48">
        <w:rPr>
          <w:rFonts w:asciiTheme="minorHAnsi" w:hAnsiTheme="minorHAnsi" w:cstheme="minorHAnsi"/>
          <w:sz w:val="24"/>
          <w:szCs w:val="24"/>
        </w:rPr>
        <w:t>Merkez müdürümü</w:t>
      </w:r>
      <w:r w:rsidR="000064FB">
        <w:rPr>
          <w:rFonts w:asciiTheme="minorHAnsi" w:hAnsiTheme="minorHAnsi" w:cstheme="minorHAnsi"/>
          <w:sz w:val="24"/>
          <w:szCs w:val="24"/>
        </w:rPr>
        <w:t>zde yurt</w:t>
      </w:r>
      <w:r w:rsidR="00005D48">
        <w:rPr>
          <w:rFonts w:asciiTheme="minorHAnsi" w:hAnsiTheme="minorHAnsi" w:cstheme="minorHAnsi"/>
          <w:sz w:val="24"/>
          <w:szCs w:val="24"/>
        </w:rPr>
        <w:t xml:space="preserve">içi ve </w:t>
      </w:r>
      <w:r w:rsidR="000064FB">
        <w:rPr>
          <w:rFonts w:asciiTheme="minorHAnsi" w:hAnsiTheme="minorHAnsi" w:cstheme="minorHAnsi"/>
          <w:sz w:val="24"/>
          <w:szCs w:val="24"/>
        </w:rPr>
        <w:t>yurtdışı</w:t>
      </w:r>
      <w:r w:rsidR="00005D48">
        <w:rPr>
          <w:rFonts w:asciiTheme="minorHAnsi" w:hAnsiTheme="minorHAnsi" w:cstheme="minorHAnsi"/>
          <w:sz w:val="24"/>
          <w:szCs w:val="24"/>
        </w:rPr>
        <w:t xml:space="preserve"> farlı bilimsel ortamlarda merkezimizi ve üniversitemizi temsil etmiştir</w:t>
      </w:r>
      <w:r w:rsidRPr="00F06C05">
        <w:rPr>
          <w:rFonts w:asciiTheme="minorHAnsi" w:hAnsiTheme="minorHAnsi" w:cstheme="minorHAnsi"/>
          <w:sz w:val="24"/>
          <w:szCs w:val="24"/>
        </w:rPr>
        <w:t xml:space="preserve">. Bunların büyük bölümü medyada yer almış ve üniversitemizin adının duyurulmasında katkıda bulunmuştur. </w:t>
      </w:r>
    </w:p>
    <w:p w:rsidR="00E2706E" w:rsidRPr="00F06C05" w:rsidRDefault="00E2706E" w:rsidP="00F06C05">
      <w:pPr>
        <w:spacing w:line="360" w:lineRule="auto"/>
        <w:rPr>
          <w:rFonts w:asciiTheme="minorHAnsi" w:hAnsiTheme="minorHAnsi" w:cstheme="minorHAnsi"/>
          <w:b/>
          <w:bCs/>
          <w:sz w:val="24"/>
          <w:szCs w:val="24"/>
          <w:lang w:bidi="tr-TR"/>
        </w:rPr>
      </w:pPr>
    </w:p>
    <w:p w:rsidR="00E2706E" w:rsidRPr="00F06C05" w:rsidRDefault="00E2706E" w:rsidP="00F06C05">
      <w:pPr>
        <w:spacing w:line="360" w:lineRule="auto"/>
        <w:rPr>
          <w:rFonts w:asciiTheme="minorHAnsi" w:hAnsiTheme="minorHAnsi" w:cstheme="minorHAnsi"/>
          <w:b/>
          <w:bCs/>
          <w:sz w:val="24"/>
          <w:szCs w:val="24"/>
          <w:lang w:bidi="tr-TR"/>
        </w:rPr>
      </w:pPr>
      <w:bookmarkStart w:id="14" w:name="bookmark44"/>
      <w:bookmarkStart w:id="15" w:name="bookmark45"/>
      <w:bookmarkEnd w:id="12"/>
      <w:bookmarkEnd w:id="13"/>
      <w:r w:rsidRPr="00F06C05">
        <w:rPr>
          <w:rFonts w:asciiTheme="minorHAnsi" w:hAnsiTheme="minorHAnsi" w:cstheme="minorHAnsi"/>
          <w:b/>
          <w:bCs/>
          <w:sz w:val="24"/>
          <w:szCs w:val="24"/>
          <w:lang w:bidi="tr-TR"/>
        </w:rPr>
        <w:t>Faaliyet Alanı-Ürün/Hizmet Listesi</w:t>
      </w:r>
      <w:bookmarkEnd w:id="14"/>
      <w:bookmarkEnd w:id="15"/>
    </w:p>
    <w:tbl>
      <w:tblPr>
        <w:tblStyle w:val="TabloKlavuzu"/>
        <w:tblW w:w="0" w:type="auto"/>
        <w:jc w:val="center"/>
        <w:tblLook w:val="04A0" w:firstRow="1" w:lastRow="0" w:firstColumn="1" w:lastColumn="0" w:noHBand="0" w:noVBand="1"/>
      </w:tblPr>
      <w:tblGrid>
        <w:gridCol w:w="2003"/>
        <w:gridCol w:w="4517"/>
      </w:tblGrid>
      <w:tr w:rsidR="002D5D86" w:rsidRPr="00F06C05" w:rsidTr="00E2706E">
        <w:trPr>
          <w:jc w:val="center"/>
        </w:trPr>
        <w:tc>
          <w:tcPr>
            <w:tcW w:w="2003" w:type="dxa"/>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b/>
                <w:bCs/>
              </w:rPr>
              <w:t xml:space="preserve">FAALİYET </w:t>
            </w:r>
          </w:p>
        </w:tc>
        <w:tc>
          <w:tcPr>
            <w:tcW w:w="4517" w:type="dxa"/>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b/>
                <w:bCs/>
              </w:rPr>
              <w:t>HİZMETLER</w:t>
            </w:r>
          </w:p>
        </w:tc>
      </w:tr>
      <w:tr w:rsidR="002D5D86" w:rsidRPr="00F06C05" w:rsidTr="00E2706E">
        <w:trPr>
          <w:jc w:val="center"/>
        </w:trPr>
        <w:tc>
          <w:tcPr>
            <w:tcW w:w="2003" w:type="dxa"/>
          </w:tcPr>
          <w:p w:rsidR="00E2706E" w:rsidRPr="00F06C05" w:rsidRDefault="00CA5280" w:rsidP="00F06C05">
            <w:pPr>
              <w:widowControl/>
              <w:spacing w:before="80" w:after="80" w:line="360" w:lineRule="auto"/>
              <w:rPr>
                <w:rFonts w:asciiTheme="minorHAnsi" w:hAnsiTheme="minorHAnsi" w:cstheme="minorHAnsi"/>
              </w:rPr>
            </w:pPr>
            <w:r w:rsidRPr="00F06C05">
              <w:rPr>
                <w:rFonts w:asciiTheme="minorHAnsi" w:hAnsiTheme="minorHAnsi" w:cstheme="minorHAnsi"/>
                <w:b/>
                <w:bCs/>
              </w:rPr>
              <w:t>ARAŞTIRMA VE GELİŞTİRME</w:t>
            </w:r>
          </w:p>
        </w:tc>
        <w:tc>
          <w:tcPr>
            <w:tcW w:w="4517" w:type="dxa"/>
            <w:vAlign w:val="bottom"/>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rPr>
              <w:t xml:space="preserve">Bilimsel Etkinlikler (Sempozyum, Kongre, </w:t>
            </w:r>
            <w:proofErr w:type="spellStart"/>
            <w:r w:rsidRPr="00F06C05">
              <w:rPr>
                <w:rFonts w:asciiTheme="minorHAnsi" w:hAnsiTheme="minorHAnsi" w:cstheme="minorHAnsi"/>
              </w:rPr>
              <w:t>Çalıştay</w:t>
            </w:r>
            <w:proofErr w:type="spellEnd"/>
            <w:r w:rsidRPr="00F06C05">
              <w:rPr>
                <w:rFonts w:asciiTheme="minorHAnsi" w:hAnsiTheme="minorHAnsi" w:cstheme="minorHAnsi"/>
              </w:rPr>
              <w:t xml:space="preserve"> vb.)</w:t>
            </w:r>
          </w:p>
        </w:tc>
      </w:tr>
      <w:tr w:rsidR="002D5D86" w:rsidRPr="00F06C05" w:rsidTr="00E2706E">
        <w:trPr>
          <w:jc w:val="center"/>
        </w:trPr>
        <w:tc>
          <w:tcPr>
            <w:tcW w:w="2003" w:type="dxa"/>
          </w:tcPr>
          <w:p w:rsidR="00E2706E" w:rsidRPr="00F06C05" w:rsidRDefault="00E2706E" w:rsidP="00F06C05">
            <w:pPr>
              <w:widowControl/>
              <w:spacing w:before="80" w:after="80" w:line="360" w:lineRule="auto"/>
              <w:rPr>
                <w:rFonts w:asciiTheme="minorHAnsi" w:hAnsiTheme="minorHAnsi" w:cstheme="minorHAnsi"/>
              </w:rPr>
            </w:pPr>
          </w:p>
        </w:tc>
        <w:tc>
          <w:tcPr>
            <w:tcW w:w="4517" w:type="dxa"/>
            <w:vAlign w:val="bottom"/>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rPr>
              <w:t>Bilimsel Yayın Faaliyetleri</w:t>
            </w:r>
          </w:p>
        </w:tc>
      </w:tr>
      <w:tr w:rsidR="002D5D86" w:rsidRPr="00F06C05" w:rsidTr="00E2706E">
        <w:trPr>
          <w:jc w:val="center"/>
        </w:trPr>
        <w:tc>
          <w:tcPr>
            <w:tcW w:w="2003" w:type="dxa"/>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b/>
                <w:bCs/>
              </w:rPr>
              <w:t>TOPLUMSAL KATKI</w:t>
            </w:r>
          </w:p>
        </w:tc>
        <w:tc>
          <w:tcPr>
            <w:tcW w:w="4517" w:type="dxa"/>
            <w:vAlign w:val="bottom"/>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rPr>
              <w:t>Konferans, Sempozyum, Seminer</w:t>
            </w:r>
            <w:r w:rsidR="00377200">
              <w:rPr>
                <w:rFonts w:asciiTheme="minorHAnsi" w:hAnsiTheme="minorHAnsi" w:cstheme="minorHAnsi"/>
              </w:rPr>
              <w:t xml:space="preserve">, </w:t>
            </w:r>
            <w:r w:rsidRPr="00F06C05">
              <w:rPr>
                <w:rFonts w:asciiTheme="minorHAnsi" w:hAnsiTheme="minorHAnsi" w:cstheme="minorHAnsi"/>
              </w:rPr>
              <w:t xml:space="preserve"> vb. Etkinlikler</w:t>
            </w:r>
          </w:p>
        </w:tc>
      </w:tr>
      <w:tr w:rsidR="002D5D86" w:rsidRPr="00F06C05" w:rsidTr="00E2706E">
        <w:trPr>
          <w:jc w:val="center"/>
        </w:trPr>
        <w:tc>
          <w:tcPr>
            <w:tcW w:w="2003" w:type="dxa"/>
          </w:tcPr>
          <w:p w:rsidR="00E2706E" w:rsidRPr="00F06C05" w:rsidRDefault="00E2706E" w:rsidP="00F06C05">
            <w:pPr>
              <w:widowControl/>
              <w:spacing w:before="80" w:after="80" w:line="360" w:lineRule="auto"/>
              <w:rPr>
                <w:rFonts w:asciiTheme="minorHAnsi" w:hAnsiTheme="minorHAnsi" w:cstheme="minorHAnsi"/>
              </w:rPr>
            </w:pPr>
          </w:p>
        </w:tc>
        <w:tc>
          <w:tcPr>
            <w:tcW w:w="4517" w:type="dxa"/>
            <w:vAlign w:val="bottom"/>
          </w:tcPr>
          <w:p w:rsidR="00E2706E" w:rsidRPr="00F06C05" w:rsidRDefault="00E2706E" w:rsidP="00F06C05">
            <w:pPr>
              <w:widowControl/>
              <w:spacing w:before="80" w:after="80" w:line="360" w:lineRule="auto"/>
              <w:rPr>
                <w:rFonts w:asciiTheme="minorHAnsi" w:hAnsiTheme="minorHAnsi" w:cstheme="minorHAnsi"/>
              </w:rPr>
            </w:pPr>
            <w:r w:rsidRPr="00F06C05">
              <w:rPr>
                <w:rFonts w:asciiTheme="minorHAnsi" w:hAnsiTheme="minorHAnsi" w:cstheme="minorHAnsi"/>
              </w:rPr>
              <w:t>Kültürel ve Sanatsal Faaliyetler (Gezi Programları vb.)</w:t>
            </w:r>
          </w:p>
        </w:tc>
      </w:tr>
    </w:tbl>
    <w:p w:rsidR="00E2706E" w:rsidRPr="00F06C05" w:rsidRDefault="00E2706E" w:rsidP="00F06C05">
      <w:pPr>
        <w:spacing w:line="360" w:lineRule="auto"/>
        <w:ind w:firstLine="0"/>
        <w:rPr>
          <w:rFonts w:asciiTheme="minorHAnsi" w:hAnsiTheme="minorHAnsi" w:cstheme="minorHAnsi"/>
          <w:sz w:val="24"/>
          <w:szCs w:val="24"/>
          <w:lang w:bidi="tr-TR"/>
        </w:rPr>
      </w:pPr>
    </w:p>
    <w:p w:rsidR="00F3386A" w:rsidRPr="00F06C05" w:rsidRDefault="00F3386A" w:rsidP="00F06C05">
      <w:pPr>
        <w:spacing w:line="360" w:lineRule="auto"/>
        <w:ind w:firstLine="0"/>
        <w:rPr>
          <w:rFonts w:asciiTheme="minorHAnsi" w:hAnsiTheme="minorHAnsi" w:cstheme="minorHAnsi"/>
          <w:sz w:val="24"/>
          <w:szCs w:val="24"/>
          <w:lang w:bidi="tr-TR"/>
        </w:rPr>
      </w:pPr>
    </w:p>
    <w:p w:rsidR="00E2706E" w:rsidRPr="00F06C05" w:rsidRDefault="00E2706E" w:rsidP="00F06C05">
      <w:pPr>
        <w:spacing w:line="360" w:lineRule="auto"/>
        <w:rPr>
          <w:rFonts w:asciiTheme="minorHAnsi" w:hAnsiTheme="minorHAnsi" w:cstheme="minorHAnsi"/>
          <w:b/>
          <w:bCs/>
          <w:sz w:val="24"/>
          <w:szCs w:val="24"/>
          <w:lang w:bidi="tr-TR"/>
        </w:rPr>
      </w:pPr>
      <w:bookmarkStart w:id="16" w:name="bookmark46"/>
      <w:bookmarkStart w:id="17" w:name="bookmark47"/>
      <w:r w:rsidRPr="00F06C05">
        <w:rPr>
          <w:rFonts w:asciiTheme="minorHAnsi" w:hAnsiTheme="minorHAnsi" w:cstheme="minorHAnsi"/>
          <w:b/>
          <w:bCs/>
          <w:sz w:val="24"/>
          <w:szCs w:val="24"/>
          <w:lang w:bidi="tr-TR"/>
        </w:rPr>
        <w:t>Paydaş Analizi</w:t>
      </w:r>
      <w:bookmarkEnd w:id="16"/>
      <w:bookmarkEnd w:id="17"/>
    </w:p>
    <w:p w:rsidR="00E2706E" w:rsidRPr="00F06C05" w:rsidRDefault="00A053BC" w:rsidP="00F06C05">
      <w:pPr>
        <w:spacing w:line="360" w:lineRule="auto"/>
        <w:rPr>
          <w:rFonts w:asciiTheme="minorHAnsi" w:hAnsiTheme="minorHAnsi" w:cstheme="minorHAnsi"/>
          <w:sz w:val="24"/>
          <w:szCs w:val="24"/>
          <w:lang w:bidi="tr-TR"/>
        </w:rPr>
      </w:pPr>
      <w:r>
        <w:rPr>
          <w:rFonts w:asciiTheme="minorHAnsi" w:hAnsiTheme="minorHAnsi" w:cstheme="minorHAnsi"/>
          <w:sz w:val="24"/>
          <w:szCs w:val="24"/>
          <w:lang w:bidi="tr-TR"/>
        </w:rPr>
        <w:t>Merkezimizin</w:t>
      </w:r>
      <w:r w:rsidR="00CA5280" w:rsidRPr="00F06C05">
        <w:rPr>
          <w:rFonts w:asciiTheme="minorHAnsi" w:hAnsiTheme="minorHAnsi" w:cstheme="minorHAnsi"/>
          <w:sz w:val="24"/>
          <w:szCs w:val="24"/>
          <w:lang w:bidi="tr-TR"/>
        </w:rPr>
        <w:t xml:space="preserve"> en önemli paydaşları</w:t>
      </w:r>
      <w:r w:rsidR="00E2706E" w:rsidRPr="00F06C05">
        <w:rPr>
          <w:rFonts w:asciiTheme="minorHAnsi" w:hAnsiTheme="minorHAnsi" w:cstheme="minorHAnsi"/>
          <w:sz w:val="24"/>
          <w:szCs w:val="24"/>
          <w:lang w:bidi="tr-TR"/>
        </w:rPr>
        <w:t xml:space="preserve"> </w:t>
      </w:r>
      <w:r w:rsidR="00CA5280" w:rsidRPr="00F06C05">
        <w:rPr>
          <w:rFonts w:asciiTheme="minorHAnsi" w:hAnsiTheme="minorHAnsi" w:cstheme="minorHAnsi"/>
          <w:sz w:val="24"/>
          <w:szCs w:val="24"/>
          <w:lang w:bidi="tr-TR"/>
        </w:rPr>
        <w:t xml:space="preserve">Atatürk Kültür, Dil ve Tarih </w:t>
      </w:r>
      <w:proofErr w:type="gramStart"/>
      <w:r w:rsidR="00CA5280" w:rsidRPr="00F06C05">
        <w:rPr>
          <w:rFonts w:asciiTheme="minorHAnsi" w:hAnsiTheme="minorHAnsi" w:cstheme="minorHAnsi"/>
          <w:sz w:val="24"/>
          <w:szCs w:val="24"/>
          <w:lang w:bidi="tr-TR"/>
        </w:rPr>
        <w:t xml:space="preserve">Yüksek </w:t>
      </w:r>
      <w:r w:rsidR="001A1755">
        <w:rPr>
          <w:rFonts w:asciiTheme="minorHAnsi" w:hAnsiTheme="minorHAnsi" w:cstheme="minorHAnsi"/>
          <w:sz w:val="24"/>
          <w:szCs w:val="24"/>
          <w:lang w:bidi="tr-TR"/>
        </w:rPr>
        <w:t xml:space="preserve">  </w:t>
      </w:r>
      <w:r w:rsidR="00CA5280" w:rsidRPr="00F06C05">
        <w:rPr>
          <w:rFonts w:asciiTheme="minorHAnsi" w:hAnsiTheme="minorHAnsi" w:cstheme="minorHAnsi"/>
          <w:sz w:val="24"/>
          <w:szCs w:val="24"/>
          <w:lang w:bidi="tr-TR"/>
        </w:rPr>
        <w:t>Kurumu</w:t>
      </w:r>
      <w:proofErr w:type="gramEnd"/>
      <w:r w:rsidR="00CA5280" w:rsidRPr="00F06C05">
        <w:rPr>
          <w:rFonts w:asciiTheme="minorHAnsi" w:hAnsiTheme="minorHAnsi" w:cstheme="minorHAnsi"/>
          <w:sz w:val="24"/>
          <w:szCs w:val="24"/>
          <w:lang w:bidi="tr-TR"/>
        </w:rPr>
        <w:t>, Atatürk Araştırma Merkezi Başkanlığı, Türk Tarih Kurumu</w:t>
      </w:r>
      <w:r w:rsidR="00927440" w:rsidRPr="00F06C05">
        <w:rPr>
          <w:rFonts w:asciiTheme="minorHAnsi" w:hAnsiTheme="minorHAnsi" w:cstheme="minorHAnsi"/>
          <w:sz w:val="24"/>
          <w:szCs w:val="24"/>
          <w:lang w:bidi="tr-TR"/>
        </w:rPr>
        <w:t xml:space="preserve">, </w:t>
      </w:r>
      <w:r w:rsidR="0067678F">
        <w:rPr>
          <w:rFonts w:asciiTheme="minorHAnsi" w:hAnsiTheme="minorHAnsi" w:cstheme="minorHAnsi"/>
          <w:sz w:val="24"/>
          <w:szCs w:val="24"/>
          <w:lang w:bidi="tr-TR"/>
        </w:rPr>
        <w:t xml:space="preserve">Gazi Üniversitesi </w:t>
      </w:r>
      <w:r w:rsidR="00D30C06">
        <w:rPr>
          <w:rFonts w:asciiTheme="minorHAnsi" w:hAnsiTheme="minorHAnsi" w:cstheme="minorHAnsi"/>
          <w:sz w:val="24"/>
          <w:szCs w:val="24"/>
          <w:lang w:bidi="tr-TR"/>
        </w:rPr>
        <w:t>TÖMER</w:t>
      </w:r>
      <w:r w:rsidR="0067678F">
        <w:rPr>
          <w:rFonts w:asciiTheme="minorHAnsi" w:hAnsiTheme="minorHAnsi" w:cstheme="minorHAnsi"/>
          <w:sz w:val="24"/>
          <w:szCs w:val="24"/>
          <w:lang w:bidi="tr-TR"/>
        </w:rPr>
        <w:t>, Gazi Üniversitesi Araştırma merkezleri ve fakülteler</w:t>
      </w:r>
      <w:r w:rsidR="00D30C06">
        <w:rPr>
          <w:rFonts w:asciiTheme="minorHAnsi" w:hAnsiTheme="minorHAnsi" w:cstheme="minorHAnsi"/>
          <w:sz w:val="24"/>
          <w:szCs w:val="24"/>
          <w:lang w:bidi="tr-TR"/>
        </w:rPr>
        <w:t xml:space="preserve"> </w:t>
      </w:r>
      <w:r w:rsidR="00927440" w:rsidRPr="00F06C05">
        <w:rPr>
          <w:rFonts w:asciiTheme="minorHAnsi" w:hAnsiTheme="minorHAnsi" w:cstheme="minorHAnsi"/>
          <w:sz w:val="24"/>
          <w:szCs w:val="24"/>
          <w:lang w:bidi="tr-TR"/>
        </w:rPr>
        <w:t>diğer üniversitelerin Atatürk Araştırma Merkezleri</w:t>
      </w:r>
      <w:r w:rsidR="00560EC8">
        <w:rPr>
          <w:rFonts w:asciiTheme="minorHAnsi" w:hAnsiTheme="minorHAnsi" w:cstheme="minorHAnsi"/>
          <w:sz w:val="24"/>
          <w:szCs w:val="24"/>
          <w:lang w:bidi="tr-TR"/>
        </w:rPr>
        <w:t>’dir</w:t>
      </w:r>
      <w:r w:rsidR="00CA5280" w:rsidRPr="00F06C05">
        <w:rPr>
          <w:rFonts w:asciiTheme="minorHAnsi" w:hAnsiTheme="minorHAnsi" w:cstheme="minorHAnsi"/>
          <w:sz w:val="24"/>
          <w:szCs w:val="24"/>
          <w:lang w:bidi="tr-TR"/>
        </w:rPr>
        <w:t xml:space="preserve">.  Düzenlenen </w:t>
      </w:r>
      <w:proofErr w:type="gramStart"/>
      <w:r w:rsidR="00CA5280" w:rsidRPr="00F06C05">
        <w:rPr>
          <w:rFonts w:asciiTheme="minorHAnsi" w:hAnsiTheme="minorHAnsi" w:cstheme="minorHAnsi"/>
          <w:sz w:val="24"/>
          <w:szCs w:val="24"/>
          <w:lang w:bidi="tr-TR"/>
        </w:rPr>
        <w:t>sempozyum</w:t>
      </w:r>
      <w:proofErr w:type="gramEnd"/>
      <w:r w:rsidR="00CA5280" w:rsidRPr="00F06C05">
        <w:rPr>
          <w:rFonts w:asciiTheme="minorHAnsi" w:hAnsiTheme="minorHAnsi" w:cstheme="minorHAnsi"/>
          <w:sz w:val="24"/>
          <w:szCs w:val="24"/>
          <w:lang w:bidi="tr-TR"/>
        </w:rPr>
        <w:t>, panel ve toplantılarda paydaşlarla işbirliği yapılmaktadır.</w:t>
      </w:r>
    </w:p>
    <w:p w:rsidR="00EE377C" w:rsidRPr="00F06C05" w:rsidRDefault="00EE377C" w:rsidP="00F06C05">
      <w:pPr>
        <w:spacing w:line="360" w:lineRule="auto"/>
        <w:rPr>
          <w:rFonts w:asciiTheme="minorHAnsi" w:hAnsiTheme="minorHAnsi" w:cstheme="minorHAnsi"/>
          <w:sz w:val="24"/>
          <w:szCs w:val="24"/>
          <w:lang w:bidi="tr-TR"/>
        </w:rPr>
      </w:pPr>
    </w:p>
    <w:p w:rsidR="00E2706E" w:rsidRPr="00F06C05" w:rsidRDefault="00E2706E" w:rsidP="00F06C05">
      <w:pPr>
        <w:spacing w:line="360" w:lineRule="auto"/>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Akademik Personel Sayısı</w:t>
      </w:r>
    </w:p>
    <w:p w:rsidR="00E2706E" w:rsidRPr="00F06C05" w:rsidRDefault="00CA5280" w:rsidP="00F06C05">
      <w:pPr>
        <w:spacing w:line="360" w:lineRule="auto"/>
        <w:rPr>
          <w:rFonts w:asciiTheme="minorHAnsi" w:hAnsiTheme="minorHAnsi" w:cstheme="minorHAnsi"/>
          <w:sz w:val="24"/>
          <w:szCs w:val="24"/>
          <w:lang w:bidi="tr-TR"/>
        </w:rPr>
      </w:pPr>
      <w:r w:rsidRPr="00F06C05">
        <w:rPr>
          <w:rFonts w:asciiTheme="minorHAnsi" w:hAnsiTheme="minorHAnsi" w:cstheme="minorHAnsi"/>
          <w:sz w:val="24"/>
          <w:szCs w:val="24"/>
          <w:lang w:bidi="tr-TR"/>
        </w:rPr>
        <w:t>Merkezimizin görevli</w:t>
      </w:r>
      <w:r w:rsidR="00E2706E" w:rsidRPr="00F06C05">
        <w:rPr>
          <w:rFonts w:asciiTheme="minorHAnsi" w:hAnsiTheme="minorHAnsi" w:cstheme="minorHAnsi"/>
          <w:sz w:val="24"/>
          <w:szCs w:val="24"/>
          <w:lang w:bidi="tr-TR"/>
        </w:rPr>
        <w:t xml:space="preserve"> dağılımı aşağıdaki tablo</w:t>
      </w:r>
      <w:r w:rsidR="00FA7C9F" w:rsidRPr="00F06C05">
        <w:rPr>
          <w:rFonts w:asciiTheme="minorHAnsi" w:hAnsiTheme="minorHAnsi" w:cstheme="minorHAnsi"/>
          <w:sz w:val="24"/>
          <w:szCs w:val="24"/>
          <w:lang w:bidi="tr-TR"/>
        </w:rPr>
        <w:t>lar</w:t>
      </w:r>
      <w:r w:rsidR="00E2706E" w:rsidRPr="00F06C05">
        <w:rPr>
          <w:rFonts w:asciiTheme="minorHAnsi" w:hAnsiTheme="minorHAnsi" w:cstheme="minorHAnsi"/>
          <w:sz w:val="24"/>
          <w:szCs w:val="24"/>
          <w:lang w:bidi="tr-TR"/>
        </w:rPr>
        <w:t>da gösterilmiştir:</w:t>
      </w:r>
    </w:p>
    <w:tbl>
      <w:tblPr>
        <w:tblStyle w:val="TabloKlavuzu"/>
        <w:tblW w:w="0" w:type="auto"/>
        <w:tblInd w:w="463" w:type="dxa"/>
        <w:tblLook w:val="04A0" w:firstRow="1" w:lastRow="0" w:firstColumn="1" w:lastColumn="0" w:noHBand="0" w:noVBand="1"/>
      </w:tblPr>
      <w:tblGrid>
        <w:gridCol w:w="3898"/>
        <w:gridCol w:w="3544"/>
      </w:tblGrid>
      <w:tr w:rsidR="002D5D86" w:rsidRPr="00F06C05" w:rsidTr="00CA5280">
        <w:tc>
          <w:tcPr>
            <w:tcW w:w="3898" w:type="dxa"/>
          </w:tcPr>
          <w:p w:rsidR="00FA7C9F" w:rsidRPr="00F06C05" w:rsidRDefault="00CA5280" w:rsidP="00F06C05">
            <w:pPr>
              <w:spacing w:before="80" w:line="360" w:lineRule="auto"/>
              <w:rPr>
                <w:rFonts w:asciiTheme="minorHAnsi" w:hAnsiTheme="minorHAnsi" w:cstheme="minorHAnsi"/>
                <w:b/>
              </w:rPr>
            </w:pPr>
            <w:r w:rsidRPr="00F06C05">
              <w:rPr>
                <w:rFonts w:asciiTheme="minorHAnsi" w:hAnsiTheme="minorHAnsi" w:cstheme="minorHAnsi"/>
                <w:b/>
              </w:rPr>
              <w:t>Merkez Müdürü</w:t>
            </w:r>
          </w:p>
        </w:tc>
        <w:tc>
          <w:tcPr>
            <w:tcW w:w="3544" w:type="dxa"/>
          </w:tcPr>
          <w:p w:rsidR="00FA7C9F" w:rsidRPr="00F06C05" w:rsidRDefault="00CA5280" w:rsidP="00F06C05">
            <w:pPr>
              <w:spacing w:before="80" w:line="360" w:lineRule="auto"/>
              <w:rPr>
                <w:rFonts w:asciiTheme="minorHAnsi" w:hAnsiTheme="minorHAnsi" w:cstheme="minorHAnsi"/>
                <w:b/>
              </w:rPr>
            </w:pPr>
            <w:r w:rsidRPr="00F06C05">
              <w:rPr>
                <w:rFonts w:asciiTheme="minorHAnsi" w:hAnsiTheme="minorHAnsi" w:cstheme="minorHAnsi"/>
                <w:b/>
              </w:rPr>
              <w:t>Prof. Dr. Selma YEL</w:t>
            </w:r>
          </w:p>
        </w:tc>
      </w:tr>
      <w:tr w:rsidR="002D5D86" w:rsidRPr="00F06C05" w:rsidTr="00CA5280">
        <w:tc>
          <w:tcPr>
            <w:tcW w:w="3898" w:type="dxa"/>
          </w:tcPr>
          <w:p w:rsidR="00FA7C9F" w:rsidRPr="00F06C05" w:rsidRDefault="00CA5280" w:rsidP="00F06C05">
            <w:pPr>
              <w:spacing w:before="80" w:line="360" w:lineRule="auto"/>
              <w:rPr>
                <w:rFonts w:asciiTheme="minorHAnsi" w:hAnsiTheme="minorHAnsi" w:cstheme="minorHAnsi"/>
              </w:rPr>
            </w:pPr>
            <w:r w:rsidRPr="00F06C05">
              <w:rPr>
                <w:rFonts w:asciiTheme="minorHAnsi" w:hAnsiTheme="minorHAnsi" w:cstheme="minorHAnsi"/>
              </w:rPr>
              <w:t xml:space="preserve">Müdür Yardımcısı </w:t>
            </w:r>
          </w:p>
        </w:tc>
        <w:tc>
          <w:tcPr>
            <w:tcW w:w="3544" w:type="dxa"/>
          </w:tcPr>
          <w:p w:rsidR="00FA7C9F" w:rsidRPr="00F06C05" w:rsidRDefault="00CA5280" w:rsidP="00F06C05">
            <w:pPr>
              <w:spacing w:before="80" w:line="360" w:lineRule="auto"/>
              <w:rPr>
                <w:rFonts w:asciiTheme="minorHAnsi" w:hAnsiTheme="minorHAnsi" w:cstheme="minorHAnsi"/>
              </w:rPr>
            </w:pPr>
            <w:r w:rsidRPr="00F06C05">
              <w:rPr>
                <w:rFonts w:asciiTheme="minorHAnsi" w:hAnsiTheme="minorHAnsi" w:cstheme="minorHAnsi"/>
              </w:rPr>
              <w:t xml:space="preserve">Dr. </w:t>
            </w:r>
            <w:proofErr w:type="spellStart"/>
            <w:r w:rsidRPr="00F06C05">
              <w:rPr>
                <w:rFonts w:asciiTheme="minorHAnsi" w:hAnsiTheme="minorHAnsi" w:cstheme="minorHAnsi"/>
              </w:rPr>
              <w:t>Öğr</w:t>
            </w:r>
            <w:proofErr w:type="spellEnd"/>
            <w:r w:rsidRPr="00F06C05">
              <w:rPr>
                <w:rFonts w:asciiTheme="minorHAnsi" w:hAnsiTheme="minorHAnsi" w:cstheme="minorHAnsi"/>
              </w:rPr>
              <w:t xml:space="preserve">. Üyesi Tuğba Belenli </w:t>
            </w:r>
          </w:p>
        </w:tc>
      </w:tr>
      <w:tr w:rsidR="002D5D86" w:rsidRPr="00F06C05" w:rsidTr="00CA5280">
        <w:tc>
          <w:tcPr>
            <w:tcW w:w="3898" w:type="dxa"/>
          </w:tcPr>
          <w:p w:rsidR="00FA7C9F" w:rsidRPr="00F06C05" w:rsidRDefault="00CA5280" w:rsidP="00F06C05">
            <w:pPr>
              <w:spacing w:before="80" w:line="360" w:lineRule="auto"/>
              <w:rPr>
                <w:rFonts w:asciiTheme="minorHAnsi" w:hAnsiTheme="minorHAnsi" w:cstheme="minorHAnsi"/>
              </w:rPr>
            </w:pPr>
            <w:r w:rsidRPr="00F06C05">
              <w:rPr>
                <w:rFonts w:asciiTheme="minorHAnsi" w:hAnsiTheme="minorHAnsi" w:cstheme="minorHAnsi"/>
              </w:rPr>
              <w:t>Müdür Yardımcısı</w:t>
            </w:r>
          </w:p>
        </w:tc>
        <w:tc>
          <w:tcPr>
            <w:tcW w:w="3544" w:type="dxa"/>
          </w:tcPr>
          <w:p w:rsidR="00FA7C9F" w:rsidRPr="00F06C05" w:rsidRDefault="00CA5280" w:rsidP="00F06C05">
            <w:pPr>
              <w:spacing w:before="80" w:line="360" w:lineRule="auto"/>
              <w:rPr>
                <w:rFonts w:asciiTheme="minorHAnsi" w:hAnsiTheme="minorHAnsi" w:cstheme="minorHAnsi"/>
              </w:rPr>
            </w:pPr>
            <w:proofErr w:type="spellStart"/>
            <w:r w:rsidRPr="00F06C05">
              <w:rPr>
                <w:rFonts w:asciiTheme="minorHAnsi" w:hAnsiTheme="minorHAnsi" w:cstheme="minorHAnsi"/>
              </w:rPr>
              <w:t>Öğr</w:t>
            </w:r>
            <w:proofErr w:type="spellEnd"/>
            <w:r w:rsidRPr="00F06C05">
              <w:rPr>
                <w:rFonts w:asciiTheme="minorHAnsi" w:hAnsiTheme="minorHAnsi" w:cstheme="minorHAnsi"/>
              </w:rPr>
              <w:t xml:space="preserve">. Gör. Dr. Esra </w:t>
            </w:r>
            <w:proofErr w:type="gramStart"/>
            <w:r w:rsidRPr="00F06C05">
              <w:rPr>
                <w:rFonts w:asciiTheme="minorHAnsi" w:hAnsiTheme="minorHAnsi" w:cstheme="minorHAnsi"/>
              </w:rPr>
              <w:t>Müjgan</w:t>
            </w:r>
            <w:proofErr w:type="gramEnd"/>
            <w:r w:rsidRPr="00F06C05">
              <w:rPr>
                <w:rFonts w:asciiTheme="minorHAnsi" w:hAnsiTheme="minorHAnsi" w:cstheme="minorHAnsi"/>
              </w:rPr>
              <w:t xml:space="preserve"> Karataş</w:t>
            </w:r>
          </w:p>
        </w:tc>
      </w:tr>
    </w:tbl>
    <w:p w:rsidR="00E2706E" w:rsidRPr="00F06C05" w:rsidRDefault="00E2706E" w:rsidP="00F06C05">
      <w:pPr>
        <w:spacing w:line="360" w:lineRule="auto"/>
        <w:ind w:firstLine="0"/>
        <w:rPr>
          <w:rFonts w:asciiTheme="minorHAnsi" w:hAnsiTheme="minorHAnsi" w:cstheme="minorHAnsi"/>
          <w:b/>
          <w:bCs/>
          <w:sz w:val="24"/>
          <w:szCs w:val="24"/>
          <w:lang w:bidi="tr-TR"/>
        </w:rPr>
      </w:pPr>
    </w:p>
    <w:p w:rsidR="00927440" w:rsidRDefault="00927440" w:rsidP="00F06C05">
      <w:pPr>
        <w:pStyle w:val="Balk4"/>
        <w:shd w:val="clear" w:color="auto" w:fill="FFFFFF"/>
        <w:spacing w:before="150" w:after="150" w:line="360" w:lineRule="auto"/>
        <w:ind w:left="600"/>
        <w:rPr>
          <w:rFonts w:asciiTheme="minorHAnsi" w:hAnsiTheme="minorHAnsi" w:cstheme="minorHAnsi"/>
          <w:bCs/>
          <w:i w:val="0"/>
          <w:color w:val="auto"/>
          <w:sz w:val="24"/>
          <w:szCs w:val="24"/>
        </w:rPr>
      </w:pPr>
      <w:r w:rsidRPr="00F06C05">
        <w:rPr>
          <w:rStyle w:val="Gl"/>
          <w:rFonts w:asciiTheme="minorHAnsi" w:hAnsiTheme="minorHAnsi" w:cstheme="minorHAnsi"/>
          <w:bCs w:val="0"/>
          <w:i w:val="0"/>
          <w:color w:val="auto"/>
          <w:sz w:val="24"/>
          <w:szCs w:val="24"/>
        </w:rPr>
        <w:t>Yönetim Kurulu</w:t>
      </w:r>
      <w:r w:rsidRPr="00F06C05">
        <w:rPr>
          <w:rFonts w:asciiTheme="minorHAnsi" w:hAnsiTheme="minorHAnsi" w:cstheme="minorHAnsi"/>
          <w:bCs/>
          <w:i w:val="0"/>
          <w:color w:val="auto"/>
          <w:sz w:val="24"/>
          <w:szCs w:val="24"/>
        </w:rPr>
        <w:t>  </w:t>
      </w:r>
    </w:p>
    <w:p w:rsidR="00245794" w:rsidRPr="00F06C05" w:rsidRDefault="00245794" w:rsidP="00245794">
      <w:pPr>
        <w:pStyle w:val="NormalWeb"/>
        <w:shd w:val="clear" w:color="auto" w:fill="FFFFFF"/>
        <w:spacing w:before="0" w:beforeAutospacing="0" w:after="150" w:afterAutospacing="0" w:line="360" w:lineRule="auto"/>
        <w:rPr>
          <w:rFonts w:asciiTheme="minorHAnsi" w:hAnsiTheme="minorHAnsi" w:cstheme="minorHAnsi"/>
        </w:rPr>
      </w:pPr>
      <w:r w:rsidRPr="00F06C05">
        <w:rPr>
          <w:rFonts w:asciiTheme="minorHAnsi" w:hAnsiTheme="minorHAnsi" w:cstheme="minorHAnsi"/>
        </w:rPr>
        <w:t>          </w:t>
      </w:r>
      <w:hyperlink r:id="rId7" w:history="1">
        <w:r w:rsidRPr="00F06C05">
          <w:rPr>
            <w:rStyle w:val="Kpr"/>
            <w:rFonts w:asciiTheme="minorHAnsi" w:eastAsia="Palatino Linotype" w:hAnsiTheme="minorHAnsi" w:cstheme="minorHAnsi"/>
            <w:color w:val="auto"/>
            <w:u w:val="none"/>
          </w:rPr>
          <w:t>Prof. Dr. Selma YEL</w:t>
        </w:r>
      </w:hyperlink>
    </w:p>
    <w:p w:rsidR="00927440" w:rsidRPr="00F06C05" w:rsidRDefault="00E94AED" w:rsidP="00F06C05">
      <w:pPr>
        <w:pStyle w:val="Balk4"/>
        <w:shd w:val="clear" w:color="auto" w:fill="FFFFFF"/>
        <w:spacing w:before="150" w:after="150" w:line="360" w:lineRule="auto"/>
        <w:ind w:firstLine="600"/>
        <w:rPr>
          <w:rFonts w:asciiTheme="minorHAnsi" w:hAnsiTheme="minorHAnsi" w:cstheme="minorHAnsi"/>
          <w:bCs/>
          <w:i w:val="0"/>
          <w:color w:val="auto"/>
          <w:sz w:val="24"/>
          <w:szCs w:val="24"/>
        </w:rPr>
      </w:pPr>
      <w:hyperlink r:id="rId8" w:history="1">
        <w:r w:rsidR="00927440" w:rsidRPr="00F06C05">
          <w:rPr>
            <w:rStyle w:val="Kpr"/>
            <w:rFonts w:asciiTheme="minorHAnsi" w:hAnsiTheme="minorHAnsi" w:cstheme="minorHAnsi"/>
            <w:bCs/>
            <w:i w:val="0"/>
            <w:color w:val="auto"/>
            <w:sz w:val="24"/>
            <w:szCs w:val="24"/>
            <w:u w:val="none"/>
          </w:rPr>
          <w:t>Prof.</w:t>
        </w:r>
        <w:r w:rsidR="004E5B61">
          <w:rPr>
            <w:rStyle w:val="Kpr"/>
            <w:rFonts w:asciiTheme="minorHAnsi" w:hAnsiTheme="minorHAnsi" w:cstheme="minorHAnsi"/>
            <w:bCs/>
            <w:i w:val="0"/>
            <w:color w:val="auto"/>
            <w:sz w:val="24"/>
            <w:szCs w:val="24"/>
            <w:u w:val="none"/>
          </w:rPr>
          <w:t xml:space="preserve"> </w:t>
        </w:r>
        <w:r w:rsidR="00927440" w:rsidRPr="00F06C05">
          <w:rPr>
            <w:rStyle w:val="Kpr"/>
            <w:rFonts w:asciiTheme="minorHAnsi" w:hAnsiTheme="minorHAnsi" w:cstheme="minorHAnsi"/>
            <w:bCs/>
            <w:i w:val="0"/>
            <w:color w:val="auto"/>
            <w:sz w:val="24"/>
            <w:szCs w:val="24"/>
            <w:u w:val="none"/>
          </w:rPr>
          <w:t>Dr. Mehmet ŞAHİNGÖZ   </w:t>
        </w:r>
      </w:hyperlink>
    </w:p>
    <w:p w:rsidR="00927440" w:rsidRPr="00F06C05" w:rsidRDefault="00927440" w:rsidP="00F06C05">
      <w:pPr>
        <w:pStyle w:val="NormalWeb"/>
        <w:shd w:val="clear" w:color="auto" w:fill="FFFFFF"/>
        <w:spacing w:before="0" w:beforeAutospacing="0" w:after="150" w:afterAutospacing="0" w:line="360" w:lineRule="auto"/>
        <w:rPr>
          <w:rFonts w:asciiTheme="minorHAnsi" w:hAnsiTheme="minorHAnsi" w:cstheme="minorHAnsi"/>
        </w:rPr>
      </w:pPr>
      <w:r w:rsidRPr="00F06C05">
        <w:rPr>
          <w:rFonts w:asciiTheme="minorHAnsi" w:hAnsiTheme="minorHAnsi" w:cstheme="minorHAnsi"/>
        </w:rPr>
        <w:t>         </w:t>
      </w:r>
      <w:hyperlink r:id="rId9" w:history="1">
        <w:r w:rsidRPr="00F06C05">
          <w:rPr>
            <w:rStyle w:val="Kpr"/>
            <w:rFonts w:asciiTheme="minorHAnsi" w:eastAsia="Palatino Linotype" w:hAnsiTheme="minorHAnsi" w:cstheme="minorHAnsi"/>
            <w:color w:val="auto"/>
            <w:u w:val="none"/>
          </w:rPr>
          <w:t> Prof. Dr. Cengiz DÖNMEZ  </w:t>
        </w:r>
      </w:hyperlink>
      <w:bookmarkStart w:id="18" w:name="_GoBack"/>
      <w:bookmarkEnd w:id="18"/>
    </w:p>
    <w:p w:rsidR="00927440" w:rsidRPr="00F06C05" w:rsidRDefault="00927440" w:rsidP="00F06C05">
      <w:pPr>
        <w:pStyle w:val="NormalWeb"/>
        <w:shd w:val="clear" w:color="auto" w:fill="FFFFFF"/>
        <w:spacing w:before="0" w:beforeAutospacing="0" w:after="150" w:afterAutospacing="0" w:line="360" w:lineRule="auto"/>
        <w:rPr>
          <w:rFonts w:asciiTheme="minorHAnsi" w:hAnsiTheme="minorHAnsi" w:cstheme="minorHAnsi"/>
        </w:rPr>
      </w:pPr>
      <w:r w:rsidRPr="00F06C05">
        <w:rPr>
          <w:rFonts w:asciiTheme="minorHAnsi" w:hAnsiTheme="minorHAnsi" w:cstheme="minorHAnsi"/>
        </w:rPr>
        <w:t>        </w:t>
      </w:r>
      <w:hyperlink r:id="rId10" w:history="1">
        <w:r w:rsidRPr="00F06C05">
          <w:rPr>
            <w:rStyle w:val="Kpr"/>
            <w:rFonts w:asciiTheme="minorHAnsi" w:eastAsia="Palatino Linotype" w:hAnsiTheme="minorHAnsi" w:cstheme="minorHAnsi"/>
            <w:color w:val="auto"/>
            <w:u w:val="none"/>
          </w:rPr>
          <w:t>  Prof. Dr. Mehmet Ali ÇAKMAK</w:t>
        </w:r>
      </w:hyperlink>
    </w:p>
    <w:p w:rsidR="00927440" w:rsidRPr="00F06C05" w:rsidRDefault="00927440" w:rsidP="00F06C05">
      <w:pPr>
        <w:pStyle w:val="NormalWeb"/>
        <w:shd w:val="clear" w:color="auto" w:fill="FFFFFF"/>
        <w:spacing w:before="0" w:beforeAutospacing="0" w:after="150" w:afterAutospacing="0" w:line="360" w:lineRule="auto"/>
        <w:rPr>
          <w:rFonts w:asciiTheme="minorHAnsi" w:hAnsiTheme="minorHAnsi" w:cstheme="minorHAnsi"/>
        </w:rPr>
      </w:pPr>
      <w:r w:rsidRPr="00F06C05">
        <w:rPr>
          <w:rFonts w:asciiTheme="minorHAnsi" w:hAnsiTheme="minorHAnsi" w:cstheme="minorHAnsi"/>
        </w:rPr>
        <w:t xml:space="preserve">          Dr. </w:t>
      </w:r>
      <w:proofErr w:type="spellStart"/>
      <w:r w:rsidRPr="00F06C05">
        <w:rPr>
          <w:rFonts w:asciiTheme="minorHAnsi" w:hAnsiTheme="minorHAnsi" w:cstheme="minorHAnsi"/>
        </w:rPr>
        <w:t>Öğr</w:t>
      </w:r>
      <w:proofErr w:type="spellEnd"/>
      <w:r w:rsidRPr="00F06C05">
        <w:rPr>
          <w:rFonts w:asciiTheme="minorHAnsi" w:hAnsiTheme="minorHAnsi" w:cstheme="minorHAnsi"/>
        </w:rPr>
        <w:t>. Üyesi Tuğba BELENLİ</w:t>
      </w:r>
    </w:p>
    <w:p w:rsidR="00E2706E" w:rsidRDefault="00927440" w:rsidP="002A50C1">
      <w:pPr>
        <w:pStyle w:val="NormalWeb"/>
        <w:shd w:val="clear" w:color="auto" w:fill="FFFFFF"/>
        <w:spacing w:before="0" w:beforeAutospacing="0" w:after="150" w:afterAutospacing="0" w:line="360" w:lineRule="auto"/>
        <w:rPr>
          <w:rFonts w:asciiTheme="minorHAnsi" w:hAnsiTheme="minorHAnsi" w:cstheme="minorHAnsi"/>
        </w:rPr>
      </w:pPr>
      <w:r w:rsidRPr="00F06C05">
        <w:rPr>
          <w:rFonts w:asciiTheme="minorHAnsi" w:hAnsiTheme="minorHAnsi" w:cstheme="minorHAnsi"/>
        </w:rPr>
        <w:t xml:space="preserve">          </w:t>
      </w:r>
      <w:proofErr w:type="spellStart"/>
      <w:r w:rsidRPr="00F06C05">
        <w:rPr>
          <w:rFonts w:asciiTheme="minorHAnsi" w:hAnsiTheme="minorHAnsi" w:cstheme="minorHAnsi"/>
        </w:rPr>
        <w:t>Öğr</w:t>
      </w:r>
      <w:proofErr w:type="spellEnd"/>
      <w:r w:rsidRPr="00F06C05">
        <w:rPr>
          <w:rFonts w:asciiTheme="minorHAnsi" w:hAnsiTheme="minorHAnsi" w:cstheme="minorHAnsi"/>
        </w:rPr>
        <w:t>. Gör.</w:t>
      </w:r>
      <w:r w:rsidR="002A50C1">
        <w:rPr>
          <w:rFonts w:asciiTheme="minorHAnsi" w:hAnsiTheme="minorHAnsi" w:cstheme="minorHAnsi"/>
        </w:rPr>
        <w:t xml:space="preserve"> </w:t>
      </w:r>
      <w:r w:rsidRPr="00F06C05">
        <w:rPr>
          <w:rFonts w:asciiTheme="minorHAnsi" w:hAnsiTheme="minorHAnsi" w:cstheme="minorHAnsi"/>
        </w:rPr>
        <w:t>Dr.</w:t>
      </w:r>
      <w:r w:rsidR="002A50C1">
        <w:rPr>
          <w:rFonts w:asciiTheme="minorHAnsi" w:hAnsiTheme="minorHAnsi" w:cstheme="minorHAnsi"/>
        </w:rPr>
        <w:t xml:space="preserve"> </w:t>
      </w:r>
      <w:r w:rsidRPr="00F06C05">
        <w:rPr>
          <w:rFonts w:asciiTheme="minorHAnsi" w:hAnsiTheme="minorHAnsi" w:cstheme="minorHAnsi"/>
        </w:rPr>
        <w:t>Esra Müjgân KARATAŞ</w:t>
      </w:r>
      <w:bookmarkStart w:id="19" w:name="_Toc341370471"/>
      <w:bookmarkStart w:id="20" w:name="_Toc341370534"/>
      <w:bookmarkStart w:id="21" w:name="_Toc341371332"/>
    </w:p>
    <w:p w:rsidR="002A50C1" w:rsidRDefault="002A50C1" w:rsidP="002A50C1">
      <w:pPr>
        <w:pStyle w:val="NormalWeb"/>
        <w:shd w:val="clear" w:color="auto" w:fill="FFFFFF"/>
        <w:spacing w:before="0" w:beforeAutospacing="0" w:after="150" w:afterAutospacing="0" w:line="360" w:lineRule="auto"/>
        <w:rPr>
          <w:rFonts w:asciiTheme="minorHAnsi" w:hAnsiTheme="minorHAnsi" w:cstheme="minorHAnsi"/>
        </w:rPr>
      </w:pPr>
    </w:p>
    <w:p w:rsidR="004E5B61" w:rsidRDefault="004E5B61" w:rsidP="002A50C1">
      <w:pPr>
        <w:pStyle w:val="NormalWeb"/>
        <w:shd w:val="clear" w:color="auto" w:fill="FFFFFF"/>
        <w:spacing w:before="0" w:beforeAutospacing="0" w:after="150" w:afterAutospacing="0" w:line="360" w:lineRule="auto"/>
        <w:rPr>
          <w:rFonts w:asciiTheme="minorHAnsi" w:hAnsiTheme="minorHAnsi" w:cstheme="minorHAnsi"/>
        </w:rPr>
      </w:pPr>
    </w:p>
    <w:p w:rsidR="004E5B61" w:rsidRPr="002A50C1" w:rsidRDefault="004E5B61" w:rsidP="002A50C1">
      <w:pPr>
        <w:pStyle w:val="NormalWeb"/>
        <w:shd w:val="clear" w:color="auto" w:fill="FFFFFF"/>
        <w:spacing w:before="0" w:beforeAutospacing="0" w:after="150" w:afterAutospacing="0" w:line="360" w:lineRule="auto"/>
        <w:rPr>
          <w:rFonts w:asciiTheme="minorHAnsi" w:hAnsiTheme="minorHAnsi" w:cstheme="minorHAnsi"/>
        </w:rPr>
      </w:pPr>
    </w:p>
    <w:p w:rsidR="00E2706E" w:rsidRPr="00F06C05" w:rsidRDefault="00E2706E" w:rsidP="00F06C05">
      <w:pPr>
        <w:spacing w:line="360" w:lineRule="auto"/>
        <w:rPr>
          <w:rFonts w:asciiTheme="minorHAnsi" w:hAnsiTheme="minorHAnsi" w:cstheme="minorHAnsi"/>
          <w:b/>
          <w:bCs/>
          <w:iCs/>
          <w:sz w:val="24"/>
          <w:szCs w:val="24"/>
        </w:rPr>
      </w:pPr>
      <w:r w:rsidRPr="00F06C05">
        <w:rPr>
          <w:rFonts w:asciiTheme="minorHAnsi" w:hAnsiTheme="minorHAnsi" w:cstheme="minorHAnsi"/>
          <w:b/>
          <w:bCs/>
          <w:iCs/>
          <w:sz w:val="24"/>
          <w:szCs w:val="24"/>
        </w:rPr>
        <w:lastRenderedPageBreak/>
        <w:t>SWOT (GZFT) Analizi</w:t>
      </w:r>
      <w:bookmarkEnd w:id="19"/>
      <w:bookmarkEnd w:id="20"/>
      <w:bookmarkEnd w:id="21"/>
    </w:p>
    <w:p w:rsidR="00E2706E" w:rsidRPr="00F06C05" w:rsidRDefault="00E2706E" w:rsidP="00F06C05">
      <w:pPr>
        <w:spacing w:line="360" w:lineRule="auto"/>
        <w:rPr>
          <w:rFonts w:asciiTheme="minorHAnsi" w:hAnsiTheme="minorHAnsi" w:cstheme="minorHAnsi"/>
          <w:b/>
          <w:bCs/>
          <w:iCs/>
          <w:sz w:val="24"/>
          <w:szCs w:val="24"/>
        </w:rPr>
      </w:pPr>
      <w:bookmarkStart w:id="22" w:name="_Toc341370472"/>
      <w:bookmarkStart w:id="23" w:name="_Toc341370535"/>
      <w:bookmarkStart w:id="24" w:name="_Toc341371333"/>
      <w:r w:rsidRPr="00F06C05">
        <w:rPr>
          <w:rFonts w:asciiTheme="minorHAnsi" w:hAnsiTheme="minorHAnsi" w:cstheme="minorHAnsi"/>
          <w:b/>
          <w:bCs/>
          <w:iCs/>
          <w:sz w:val="24"/>
          <w:szCs w:val="24"/>
        </w:rPr>
        <w:t>Programın Güçlü Yönleri:</w:t>
      </w:r>
      <w:bookmarkEnd w:id="22"/>
      <w:bookmarkEnd w:id="23"/>
      <w:bookmarkEnd w:id="24"/>
      <w:r w:rsidRPr="00F06C05">
        <w:rPr>
          <w:rFonts w:asciiTheme="minorHAnsi" w:hAnsiTheme="minorHAnsi" w:cstheme="minorHAnsi"/>
          <w:b/>
          <w:bCs/>
          <w:iCs/>
          <w:sz w:val="24"/>
          <w:szCs w:val="24"/>
        </w:rPr>
        <w:t xml:space="preserve"> </w:t>
      </w:r>
    </w:p>
    <w:p w:rsidR="00927440" w:rsidRPr="00F06C05" w:rsidRDefault="00927440" w:rsidP="00F06C05">
      <w:pPr>
        <w:spacing w:line="360" w:lineRule="auto"/>
        <w:rPr>
          <w:rFonts w:asciiTheme="minorHAnsi" w:hAnsiTheme="minorHAnsi" w:cstheme="minorHAnsi"/>
          <w:sz w:val="24"/>
          <w:szCs w:val="24"/>
        </w:rPr>
      </w:pPr>
      <w:r w:rsidRPr="00F06C05">
        <w:rPr>
          <w:rFonts w:asciiTheme="minorHAnsi" w:hAnsiTheme="minorHAnsi" w:cstheme="minorHAnsi"/>
          <w:sz w:val="24"/>
          <w:szCs w:val="24"/>
          <w:lang w:bidi="tr-TR"/>
        </w:rPr>
        <w:t>Merkezimizin</w:t>
      </w:r>
      <w:r w:rsidR="00E2706E" w:rsidRPr="00F06C05">
        <w:rPr>
          <w:rFonts w:asciiTheme="minorHAnsi" w:hAnsiTheme="minorHAnsi" w:cstheme="minorHAnsi"/>
          <w:sz w:val="24"/>
          <w:szCs w:val="24"/>
          <w:lang w:bidi="tr-TR"/>
        </w:rPr>
        <w:t xml:space="preserve"> </w:t>
      </w:r>
      <w:r w:rsidRPr="00F06C05">
        <w:rPr>
          <w:rFonts w:asciiTheme="minorHAnsi" w:hAnsiTheme="minorHAnsi" w:cstheme="minorHAnsi"/>
          <w:sz w:val="24"/>
          <w:szCs w:val="24"/>
        </w:rPr>
        <w:t>güçlü yönleri; Merkez Müdür ve çalışanları, yapılan faaliyetler ve bu faaliyetleri</w:t>
      </w:r>
      <w:r w:rsidR="0067678F">
        <w:rPr>
          <w:rFonts w:asciiTheme="minorHAnsi" w:hAnsiTheme="minorHAnsi" w:cstheme="minorHAnsi"/>
          <w:sz w:val="24"/>
          <w:szCs w:val="24"/>
        </w:rPr>
        <w:t>n sayı nitelik ve etkileme gücü, milli konularda toplumsal farkındalığı artırma.</w:t>
      </w:r>
    </w:p>
    <w:p w:rsidR="00E2706E" w:rsidRPr="00F06C05" w:rsidRDefault="00E2706E" w:rsidP="00F06C05">
      <w:pPr>
        <w:spacing w:line="360" w:lineRule="auto"/>
        <w:rPr>
          <w:rFonts w:asciiTheme="minorHAnsi" w:hAnsiTheme="minorHAnsi" w:cstheme="minorHAnsi"/>
          <w:sz w:val="24"/>
          <w:szCs w:val="24"/>
          <w:lang w:bidi="tr-TR"/>
        </w:rPr>
      </w:pPr>
    </w:p>
    <w:p w:rsidR="00E2706E" w:rsidRPr="00F06C05" w:rsidRDefault="00E2706E" w:rsidP="00F06C05">
      <w:pPr>
        <w:spacing w:line="360" w:lineRule="auto"/>
        <w:rPr>
          <w:rFonts w:asciiTheme="minorHAnsi" w:hAnsiTheme="minorHAnsi" w:cstheme="minorHAnsi"/>
          <w:b/>
          <w:bCs/>
          <w:iCs/>
          <w:sz w:val="24"/>
          <w:szCs w:val="24"/>
        </w:rPr>
      </w:pPr>
      <w:bookmarkStart w:id="25" w:name="_Toc341370473"/>
      <w:bookmarkStart w:id="26" w:name="_Toc341370536"/>
      <w:bookmarkStart w:id="27" w:name="_Toc341371334"/>
      <w:r w:rsidRPr="00F06C05">
        <w:rPr>
          <w:rFonts w:asciiTheme="minorHAnsi" w:hAnsiTheme="minorHAnsi" w:cstheme="minorHAnsi"/>
          <w:b/>
          <w:bCs/>
          <w:iCs/>
          <w:sz w:val="24"/>
          <w:szCs w:val="24"/>
        </w:rPr>
        <w:t>Programının Zayıf Yönleri:</w:t>
      </w:r>
      <w:bookmarkEnd w:id="25"/>
      <w:bookmarkEnd w:id="26"/>
      <w:bookmarkEnd w:id="27"/>
      <w:r w:rsidRPr="00F06C05">
        <w:rPr>
          <w:rFonts w:asciiTheme="minorHAnsi" w:hAnsiTheme="minorHAnsi" w:cstheme="minorHAnsi"/>
          <w:b/>
          <w:bCs/>
          <w:iCs/>
          <w:sz w:val="24"/>
          <w:szCs w:val="24"/>
        </w:rPr>
        <w:t xml:space="preserve"> </w:t>
      </w:r>
    </w:p>
    <w:p w:rsidR="00927440" w:rsidRPr="00F06C05" w:rsidRDefault="00927440" w:rsidP="00F06C05">
      <w:pPr>
        <w:spacing w:line="360" w:lineRule="auto"/>
        <w:rPr>
          <w:rFonts w:asciiTheme="minorHAnsi" w:hAnsiTheme="minorHAnsi" w:cstheme="minorHAnsi"/>
          <w:sz w:val="24"/>
          <w:szCs w:val="24"/>
        </w:rPr>
      </w:pPr>
      <w:r w:rsidRPr="00F06C05">
        <w:rPr>
          <w:rFonts w:asciiTheme="minorHAnsi" w:hAnsiTheme="minorHAnsi" w:cstheme="minorHAnsi"/>
          <w:sz w:val="24"/>
          <w:szCs w:val="24"/>
        </w:rPr>
        <w:t>Merkezimizin zayıf yönleri; teknik donanım ve fiziki şartların yetersizliğidir.</w:t>
      </w:r>
    </w:p>
    <w:p w:rsidR="00927440" w:rsidRPr="00F06C05" w:rsidRDefault="00927440" w:rsidP="002A50C1">
      <w:pPr>
        <w:spacing w:line="360" w:lineRule="auto"/>
        <w:rPr>
          <w:rFonts w:asciiTheme="minorHAnsi" w:hAnsiTheme="minorHAnsi" w:cstheme="minorHAnsi"/>
          <w:sz w:val="24"/>
          <w:szCs w:val="24"/>
        </w:rPr>
      </w:pPr>
      <w:r w:rsidRPr="00F06C05">
        <w:rPr>
          <w:rFonts w:asciiTheme="minorHAnsi" w:hAnsiTheme="minorHAnsi" w:cstheme="minorHAnsi"/>
          <w:sz w:val="24"/>
          <w:szCs w:val="24"/>
        </w:rPr>
        <w:t xml:space="preserve">Örneğin: Yeterli donanıma sahip bilgisayarların ve teknolojik aletlerin olmayışı (dizüstü bilgisayar, </w:t>
      </w:r>
      <w:proofErr w:type="gramStart"/>
      <w:r w:rsidRPr="00F06C05">
        <w:rPr>
          <w:rFonts w:asciiTheme="minorHAnsi" w:hAnsiTheme="minorHAnsi" w:cstheme="minorHAnsi"/>
          <w:sz w:val="24"/>
          <w:szCs w:val="24"/>
        </w:rPr>
        <w:t>projektör</w:t>
      </w:r>
      <w:proofErr w:type="gramEnd"/>
      <w:r w:rsidRPr="00F06C05">
        <w:rPr>
          <w:rFonts w:asciiTheme="minorHAnsi" w:hAnsiTheme="minorHAnsi" w:cstheme="minorHAnsi"/>
          <w:sz w:val="24"/>
          <w:szCs w:val="24"/>
        </w:rPr>
        <w:t xml:space="preserve">, cd </w:t>
      </w:r>
      <w:proofErr w:type="spellStart"/>
      <w:r w:rsidRPr="00F06C05">
        <w:rPr>
          <w:rFonts w:asciiTheme="minorHAnsi" w:hAnsiTheme="minorHAnsi" w:cstheme="minorHAnsi"/>
          <w:sz w:val="24"/>
          <w:szCs w:val="24"/>
        </w:rPr>
        <w:t>writer</w:t>
      </w:r>
      <w:proofErr w:type="spellEnd"/>
      <w:r w:rsidRPr="00F06C05">
        <w:rPr>
          <w:rFonts w:asciiTheme="minorHAnsi" w:hAnsiTheme="minorHAnsi" w:cstheme="minorHAnsi"/>
          <w:sz w:val="24"/>
          <w:szCs w:val="24"/>
        </w:rPr>
        <w:t xml:space="preserve">, </w:t>
      </w:r>
      <w:proofErr w:type="spellStart"/>
      <w:r w:rsidRPr="00F06C05">
        <w:rPr>
          <w:rFonts w:asciiTheme="minorHAnsi" w:hAnsiTheme="minorHAnsi" w:cstheme="minorHAnsi"/>
          <w:sz w:val="24"/>
          <w:szCs w:val="24"/>
        </w:rPr>
        <w:t>scanner</w:t>
      </w:r>
      <w:proofErr w:type="spellEnd"/>
      <w:r w:rsidRPr="00F06C05">
        <w:rPr>
          <w:rFonts w:asciiTheme="minorHAnsi" w:hAnsiTheme="minorHAnsi" w:cstheme="minorHAnsi"/>
          <w:sz w:val="24"/>
          <w:szCs w:val="24"/>
        </w:rPr>
        <w:t xml:space="preserve">, </w:t>
      </w:r>
      <w:proofErr w:type="spellStart"/>
      <w:r w:rsidRPr="00F06C05">
        <w:rPr>
          <w:rFonts w:asciiTheme="minorHAnsi" w:hAnsiTheme="minorHAnsi" w:cstheme="minorHAnsi"/>
          <w:sz w:val="24"/>
          <w:szCs w:val="24"/>
        </w:rPr>
        <w:t>digital</w:t>
      </w:r>
      <w:proofErr w:type="spellEnd"/>
      <w:r w:rsidRPr="00F06C05">
        <w:rPr>
          <w:rFonts w:asciiTheme="minorHAnsi" w:hAnsiTheme="minorHAnsi" w:cstheme="minorHAnsi"/>
          <w:sz w:val="24"/>
          <w:szCs w:val="24"/>
        </w:rPr>
        <w:t xml:space="preserve"> fotoğraf </w:t>
      </w:r>
      <w:r w:rsidR="006D5E6B" w:rsidRPr="00F06C05">
        <w:rPr>
          <w:rFonts w:asciiTheme="minorHAnsi" w:hAnsiTheme="minorHAnsi" w:cstheme="minorHAnsi"/>
          <w:sz w:val="24"/>
          <w:szCs w:val="24"/>
        </w:rPr>
        <w:t>makinesi</w:t>
      </w:r>
      <w:r w:rsidRPr="00F06C05">
        <w:rPr>
          <w:rFonts w:asciiTheme="minorHAnsi" w:hAnsiTheme="minorHAnsi" w:cstheme="minorHAnsi"/>
          <w:sz w:val="24"/>
          <w:szCs w:val="24"/>
        </w:rPr>
        <w:t xml:space="preserve"> vb.), faks cihazının ve fotokopi makinasının çok eski olması.</w:t>
      </w:r>
    </w:p>
    <w:p w:rsidR="00927440" w:rsidRPr="00F06C05" w:rsidRDefault="00927440" w:rsidP="00F06C05">
      <w:pPr>
        <w:spacing w:line="360" w:lineRule="auto"/>
        <w:ind w:firstLine="720"/>
        <w:rPr>
          <w:rFonts w:asciiTheme="minorHAnsi" w:hAnsiTheme="minorHAnsi" w:cstheme="minorHAnsi"/>
          <w:sz w:val="24"/>
          <w:szCs w:val="24"/>
        </w:rPr>
      </w:pPr>
      <w:r w:rsidRPr="00F06C05">
        <w:rPr>
          <w:rFonts w:asciiTheme="minorHAnsi" w:hAnsiTheme="minorHAnsi" w:cstheme="minorHAnsi"/>
          <w:sz w:val="24"/>
          <w:szCs w:val="24"/>
        </w:rPr>
        <w:t>Merkezin planladığı çalışmaları yapabileceği, eksikliklerini giderebileceği bir bütçesinin olmayışı, ilgili sahada çalışan kadrolarının olmayışı, eleman azlığı.</w:t>
      </w:r>
    </w:p>
    <w:p w:rsidR="00927440" w:rsidRPr="00F06C05" w:rsidRDefault="00927440" w:rsidP="00F06C05">
      <w:pPr>
        <w:spacing w:line="360" w:lineRule="auto"/>
        <w:ind w:firstLine="720"/>
        <w:rPr>
          <w:rFonts w:asciiTheme="minorHAnsi" w:eastAsia="Arial Unicode MS" w:hAnsiTheme="minorHAnsi" w:cstheme="minorHAnsi"/>
          <w:sz w:val="24"/>
          <w:szCs w:val="24"/>
        </w:rPr>
      </w:pPr>
      <w:r w:rsidRPr="00F06C05">
        <w:rPr>
          <w:rFonts w:asciiTheme="minorHAnsi" w:eastAsia="Arial Unicode MS" w:hAnsiTheme="minorHAnsi" w:cstheme="minorHAnsi"/>
          <w:sz w:val="24"/>
          <w:szCs w:val="24"/>
        </w:rPr>
        <w:t xml:space="preserve">Merkezin web sayfası: verilen linkler, yerli ve yabancı veri tabanlarına </w:t>
      </w:r>
      <w:r w:rsidR="006D5E6B" w:rsidRPr="00F06C05">
        <w:rPr>
          <w:rFonts w:asciiTheme="minorHAnsi" w:eastAsia="Arial Unicode MS" w:hAnsiTheme="minorHAnsi" w:cstheme="minorHAnsi"/>
          <w:sz w:val="24"/>
          <w:szCs w:val="24"/>
        </w:rPr>
        <w:t>çevrimiçi</w:t>
      </w:r>
      <w:r w:rsidRPr="00F06C05">
        <w:rPr>
          <w:rFonts w:asciiTheme="minorHAnsi" w:eastAsia="Arial Unicode MS" w:hAnsiTheme="minorHAnsi" w:cstheme="minorHAnsi"/>
          <w:sz w:val="24"/>
          <w:szCs w:val="24"/>
        </w:rPr>
        <w:t xml:space="preserve"> ulaşım gibi konularda ve güncellenme sıklığı hususunda eksiklikler taşımaktadır</w:t>
      </w:r>
    </w:p>
    <w:p w:rsidR="00E2706E" w:rsidRDefault="00927440" w:rsidP="002A50C1">
      <w:pPr>
        <w:spacing w:line="360" w:lineRule="auto"/>
        <w:ind w:firstLine="720"/>
        <w:rPr>
          <w:rFonts w:asciiTheme="minorHAnsi" w:eastAsia="Arial Unicode MS" w:hAnsiTheme="minorHAnsi" w:cstheme="minorHAnsi"/>
          <w:sz w:val="24"/>
          <w:szCs w:val="24"/>
        </w:rPr>
      </w:pPr>
      <w:r w:rsidRPr="00F06C05">
        <w:rPr>
          <w:rFonts w:asciiTheme="minorHAnsi" w:eastAsia="Arial Unicode MS" w:hAnsiTheme="minorHAnsi" w:cstheme="minorHAnsi"/>
          <w:sz w:val="24"/>
          <w:szCs w:val="24"/>
        </w:rPr>
        <w:t>Diğer üniversitelere ait Atatürk Araştırma Merkezleriyle etkili bir koordinasyon sağlanamamaktadır.</w:t>
      </w:r>
    </w:p>
    <w:p w:rsidR="002A50C1" w:rsidRPr="002A50C1" w:rsidRDefault="002A50C1" w:rsidP="002A50C1">
      <w:pPr>
        <w:spacing w:line="360" w:lineRule="auto"/>
        <w:ind w:firstLine="720"/>
        <w:rPr>
          <w:rFonts w:asciiTheme="minorHAnsi" w:eastAsia="Arial Unicode MS" w:hAnsiTheme="minorHAnsi" w:cstheme="minorHAnsi"/>
          <w:sz w:val="24"/>
          <w:szCs w:val="24"/>
        </w:rPr>
      </w:pPr>
    </w:p>
    <w:p w:rsidR="00E2706E" w:rsidRPr="00F06C05" w:rsidRDefault="0015240A" w:rsidP="00F06C05">
      <w:pPr>
        <w:spacing w:line="360" w:lineRule="auto"/>
        <w:rPr>
          <w:rFonts w:asciiTheme="minorHAnsi" w:hAnsiTheme="minorHAnsi" w:cstheme="minorHAnsi"/>
          <w:b/>
          <w:bCs/>
          <w:sz w:val="24"/>
          <w:szCs w:val="24"/>
          <w:lang w:bidi="tr-TR"/>
        </w:rPr>
      </w:pPr>
      <w:bookmarkStart w:id="28" w:name="bookmark110"/>
      <w:bookmarkStart w:id="29" w:name="bookmark111"/>
      <w:r w:rsidRPr="00F06C05">
        <w:rPr>
          <w:rFonts w:asciiTheme="minorHAnsi" w:hAnsiTheme="minorHAnsi" w:cstheme="minorHAnsi"/>
          <w:b/>
          <w:bCs/>
          <w:sz w:val="24"/>
          <w:szCs w:val="24"/>
          <w:lang w:bidi="tr-TR"/>
        </w:rPr>
        <w:t>Strateji Geliştirme</w:t>
      </w:r>
      <w:bookmarkEnd w:id="28"/>
      <w:bookmarkEnd w:id="29"/>
    </w:p>
    <w:p w:rsidR="00F90376" w:rsidRPr="00F06C05" w:rsidRDefault="00F90376" w:rsidP="00F06C05">
      <w:pPr>
        <w:spacing w:line="360" w:lineRule="auto"/>
        <w:rPr>
          <w:rFonts w:asciiTheme="minorHAnsi" w:hAnsiTheme="minorHAnsi" w:cstheme="minorHAnsi"/>
          <w:sz w:val="24"/>
          <w:szCs w:val="24"/>
        </w:rPr>
      </w:pPr>
      <w:bookmarkStart w:id="30" w:name="bookmark122"/>
      <w:bookmarkStart w:id="31" w:name="bookmark123"/>
      <w:r w:rsidRPr="00F06C05">
        <w:rPr>
          <w:rFonts w:asciiTheme="minorHAnsi" w:hAnsiTheme="minorHAnsi" w:cstheme="minorHAnsi"/>
          <w:sz w:val="24"/>
          <w:szCs w:val="24"/>
        </w:rPr>
        <w:t>Merkezimizin zayıf yönleri olan teknik donanım ve fiziki şartların yeters</w:t>
      </w:r>
      <w:r w:rsidR="0067678F">
        <w:rPr>
          <w:rFonts w:asciiTheme="minorHAnsi" w:hAnsiTheme="minorHAnsi" w:cstheme="minorHAnsi"/>
          <w:sz w:val="24"/>
          <w:szCs w:val="24"/>
        </w:rPr>
        <w:t xml:space="preserve">izliği üniversite </w:t>
      </w:r>
      <w:r w:rsidR="006D5E6B">
        <w:rPr>
          <w:rFonts w:asciiTheme="minorHAnsi" w:hAnsiTheme="minorHAnsi" w:cstheme="minorHAnsi"/>
          <w:sz w:val="24"/>
          <w:szCs w:val="24"/>
        </w:rPr>
        <w:t>imkânları</w:t>
      </w:r>
      <w:r w:rsidR="0067678F">
        <w:rPr>
          <w:rFonts w:asciiTheme="minorHAnsi" w:hAnsiTheme="minorHAnsi" w:cstheme="minorHAnsi"/>
          <w:sz w:val="24"/>
          <w:szCs w:val="24"/>
        </w:rPr>
        <w:t xml:space="preserve"> bağlamında </w:t>
      </w:r>
      <w:r w:rsidR="006D5E6B">
        <w:rPr>
          <w:rFonts w:asciiTheme="minorHAnsi" w:hAnsiTheme="minorHAnsi" w:cstheme="minorHAnsi"/>
          <w:sz w:val="24"/>
          <w:szCs w:val="24"/>
        </w:rPr>
        <w:t>çözülmeye, yapılan bilimsel faaliyetler</w:t>
      </w:r>
      <w:r w:rsidR="0067678F">
        <w:rPr>
          <w:rFonts w:asciiTheme="minorHAnsi" w:hAnsiTheme="minorHAnsi" w:cstheme="minorHAnsi"/>
          <w:sz w:val="24"/>
          <w:szCs w:val="24"/>
        </w:rPr>
        <w:t xml:space="preserve"> Türkiye’nin</w:t>
      </w:r>
      <w:r w:rsidR="006D5E6B">
        <w:rPr>
          <w:rFonts w:asciiTheme="minorHAnsi" w:hAnsiTheme="minorHAnsi" w:cstheme="minorHAnsi"/>
          <w:sz w:val="24"/>
          <w:szCs w:val="24"/>
        </w:rPr>
        <w:t xml:space="preserve"> ve bölgenin güncel sorunları ile ilişkilendirilmeye çalışılacaktır.  </w:t>
      </w:r>
    </w:p>
    <w:p w:rsidR="00D25A23" w:rsidRPr="00F06C05" w:rsidRDefault="00D25A23" w:rsidP="00F06C05">
      <w:pPr>
        <w:spacing w:line="360" w:lineRule="auto"/>
        <w:rPr>
          <w:rFonts w:asciiTheme="minorHAnsi" w:hAnsiTheme="minorHAnsi" w:cstheme="minorHAnsi"/>
          <w:sz w:val="24"/>
          <w:szCs w:val="24"/>
          <w:lang w:bidi="tr-TR"/>
        </w:rPr>
      </w:pPr>
    </w:p>
    <w:p w:rsidR="00E2706E" w:rsidRPr="00F06C05" w:rsidRDefault="0015240A" w:rsidP="00F06C05">
      <w:pPr>
        <w:spacing w:line="360" w:lineRule="auto"/>
        <w:rPr>
          <w:rFonts w:asciiTheme="minorHAnsi" w:hAnsiTheme="minorHAnsi" w:cstheme="minorHAnsi"/>
          <w:b/>
          <w:bCs/>
          <w:sz w:val="24"/>
          <w:szCs w:val="24"/>
          <w:lang w:bidi="tr-TR"/>
        </w:rPr>
      </w:pPr>
      <w:r w:rsidRPr="00F06C05">
        <w:rPr>
          <w:rFonts w:asciiTheme="minorHAnsi" w:hAnsiTheme="minorHAnsi" w:cstheme="minorHAnsi"/>
          <w:b/>
          <w:bCs/>
          <w:sz w:val="24"/>
          <w:szCs w:val="24"/>
          <w:lang w:bidi="tr-TR"/>
        </w:rPr>
        <w:t>İzleme ve Değerlendirme</w:t>
      </w:r>
      <w:bookmarkEnd w:id="30"/>
      <w:bookmarkEnd w:id="31"/>
    </w:p>
    <w:p w:rsidR="00E2706E" w:rsidRPr="00F06C05" w:rsidRDefault="00E2706E" w:rsidP="00F06C05">
      <w:pPr>
        <w:spacing w:line="360" w:lineRule="auto"/>
        <w:rPr>
          <w:rFonts w:asciiTheme="minorHAnsi" w:hAnsiTheme="minorHAnsi" w:cstheme="minorHAnsi"/>
          <w:sz w:val="24"/>
          <w:szCs w:val="24"/>
        </w:rPr>
      </w:pPr>
      <w:r w:rsidRPr="00F06C05">
        <w:rPr>
          <w:rFonts w:asciiTheme="minorHAnsi" w:hAnsiTheme="minorHAnsi" w:cstheme="minorHAnsi"/>
          <w:sz w:val="24"/>
          <w:szCs w:val="24"/>
          <w:lang w:bidi="tr-TR"/>
        </w:rPr>
        <w:t>Stratejik planın uygulanma ve ta</w:t>
      </w:r>
      <w:r w:rsidR="00F90376" w:rsidRPr="00F06C05">
        <w:rPr>
          <w:rFonts w:asciiTheme="minorHAnsi" w:hAnsiTheme="minorHAnsi" w:cstheme="minorHAnsi"/>
          <w:sz w:val="24"/>
          <w:szCs w:val="24"/>
          <w:lang w:bidi="tr-TR"/>
        </w:rPr>
        <w:t>kibi başta Merkez müdürü olmak üzere, Yönetim Kurulu ve Genel Kurul</w:t>
      </w:r>
      <w:r w:rsidRPr="00F06C05">
        <w:rPr>
          <w:rFonts w:asciiTheme="minorHAnsi" w:hAnsiTheme="minorHAnsi" w:cstheme="minorHAnsi"/>
          <w:sz w:val="24"/>
          <w:szCs w:val="24"/>
          <w:lang w:bidi="tr-TR"/>
        </w:rPr>
        <w:t xml:space="preserve"> tarafı</w:t>
      </w:r>
      <w:r w:rsidR="002A50C1">
        <w:rPr>
          <w:rFonts w:asciiTheme="minorHAnsi" w:hAnsiTheme="minorHAnsi" w:cstheme="minorHAnsi"/>
          <w:sz w:val="24"/>
          <w:szCs w:val="24"/>
          <w:lang w:bidi="tr-TR"/>
        </w:rPr>
        <w:t>ndan</w:t>
      </w:r>
      <w:r w:rsidRPr="00F06C05">
        <w:rPr>
          <w:rFonts w:asciiTheme="minorHAnsi" w:hAnsiTheme="minorHAnsi" w:cstheme="minorHAnsi"/>
          <w:sz w:val="24"/>
          <w:szCs w:val="24"/>
          <w:lang w:bidi="tr-TR"/>
        </w:rPr>
        <w:t xml:space="preserve"> takip edilecektir. Gerektiğinde planda güncelleme ve değişikliklere gidilebilecektir</w:t>
      </w:r>
      <w:r w:rsidR="00770C14" w:rsidRPr="00F06C05">
        <w:rPr>
          <w:rFonts w:asciiTheme="minorHAnsi" w:hAnsiTheme="minorHAnsi" w:cstheme="minorHAnsi"/>
          <w:sz w:val="24"/>
          <w:szCs w:val="24"/>
          <w:lang w:bidi="tr-TR"/>
        </w:rPr>
        <w:t>.</w:t>
      </w:r>
    </w:p>
    <w:p w:rsidR="00E2706E" w:rsidRPr="00F06C05" w:rsidRDefault="00E2706E" w:rsidP="00F06C05">
      <w:pPr>
        <w:spacing w:line="360" w:lineRule="auto"/>
        <w:rPr>
          <w:rFonts w:asciiTheme="minorHAnsi" w:hAnsiTheme="minorHAnsi" w:cstheme="minorHAnsi"/>
          <w:sz w:val="24"/>
          <w:szCs w:val="24"/>
        </w:rPr>
      </w:pPr>
    </w:p>
    <w:sectPr w:rsidR="00E2706E" w:rsidRPr="00F06C05" w:rsidSect="0059217B">
      <w:headerReference w:type="even" r:id="rId11"/>
      <w:headerReference w:type="default" r:id="rId12"/>
      <w:footerReference w:type="even" r:id="rId13"/>
      <w:footerReference w:type="default" r:id="rId14"/>
      <w:pgSz w:w="11906" w:h="16838" w:code="9"/>
      <w:pgMar w:top="1701" w:right="1701" w:bottom="1701" w:left="226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ED" w:rsidRDefault="00E94AED">
      <w:pPr>
        <w:spacing w:before="0" w:after="0" w:line="240" w:lineRule="auto"/>
      </w:pPr>
      <w:r>
        <w:separator/>
      </w:r>
    </w:p>
  </w:endnote>
  <w:endnote w:type="continuationSeparator" w:id="0">
    <w:p w:rsidR="00E94AED" w:rsidRDefault="00E94A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D6" w:rsidRDefault="00E94A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D6" w:rsidRDefault="00E94A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ED" w:rsidRDefault="00E94AED">
      <w:pPr>
        <w:spacing w:before="0" w:after="0" w:line="240" w:lineRule="auto"/>
      </w:pPr>
      <w:r>
        <w:separator/>
      </w:r>
    </w:p>
  </w:footnote>
  <w:footnote w:type="continuationSeparator" w:id="0">
    <w:p w:rsidR="00E94AED" w:rsidRDefault="00E94A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D6" w:rsidRDefault="00E94AED">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D6" w:rsidRDefault="00E94AED">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4172"/>
    <w:multiLevelType w:val="hybridMultilevel"/>
    <w:tmpl w:val="89DAD686"/>
    <w:lvl w:ilvl="0" w:tplc="91747498">
      <w:start w:val="1"/>
      <w:numFmt w:val="decimal"/>
      <w:lvlText w:val="%1."/>
      <w:lvlJc w:val="left"/>
      <w:pPr>
        <w:ind w:left="720" w:hanging="360"/>
      </w:pPr>
      <w:rPr>
        <w:rFonts w:hint="default"/>
        <w:color w:val="51515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383FA8"/>
    <w:multiLevelType w:val="hybridMultilevel"/>
    <w:tmpl w:val="BE3EF83C"/>
    <w:lvl w:ilvl="0" w:tplc="EDAA42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460291"/>
    <w:multiLevelType w:val="hybridMultilevel"/>
    <w:tmpl w:val="D4FA1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3E5ADE"/>
    <w:multiLevelType w:val="multilevel"/>
    <w:tmpl w:val="9126C59A"/>
    <w:lvl w:ilvl="0">
      <w:start w:val="51"/>
      <w:numFmt w:val="decimal"/>
      <w:lvlText w:val="%1."/>
      <w:lvlJc w:val="left"/>
      <w:rPr>
        <w:rFonts w:ascii="Cambria" w:eastAsia="Cambria" w:hAnsi="Cambria" w:cs="Cambria"/>
        <w:b w:val="0"/>
        <w:bCs w:val="0"/>
        <w:i w:val="0"/>
        <w:iCs w:val="0"/>
        <w:smallCaps w:val="0"/>
        <w:strike w:val="0"/>
        <w:color w:val="231F2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4513AC"/>
    <w:multiLevelType w:val="multilevel"/>
    <w:tmpl w:val="ACF4B2BA"/>
    <w:lvl w:ilvl="0">
      <w:start w:val="1"/>
      <w:numFmt w:val="decimal"/>
      <w:lvlText w:val="%1-"/>
      <w:lvlJc w:val="left"/>
      <w:rPr>
        <w:rFonts w:ascii="Cambria" w:eastAsia="Cambria" w:hAnsi="Cambria" w:cs="Cambria"/>
        <w:b w:val="0"/>
        <w:bCs w:val="0"/>
        <w:i w:val="0"/>
        <w:iCs w:val="0"/>
        <w:smallCaps w:val="0"/>
        <w:strike w:val="0"/>
        <w:color w:val="231F2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6F2110"/>
    <w:multiLevelType w:val="hybridMultilevel"/>
    <w:tmpl w:val="2AC4F6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6E"/>
    <w:rsid w:val="00005D48"/>
    <w:rsid w:val="000064FB"/>
    <w:rsid w:val="00031512"/>
    <w:rsid w:val="00060545"/>
    <w:rsid w:val="000903DC"/>
    <w:rsid w:val="000C7C5B"/>
    <w:rsid w:val="001032A9"/>
    <w:rsid w:val="00150FC5"/>
    <w:rsid w:val="0015240A"/>
    <w:rsid w:val="0017114E"/>
    <w:rsid w:val="0017633E"/>
    <w:rsid w:val="001A1755"/>
    <w:rsid w:val="00212747"/>
    <w:rsid w:val="00237990"/>
    <w:rsid w:val="00245794"/>
    <w:rsid w:val="002A2281"/>
    <w:rsid w:val="002A50C1"/>
    <w:rsid w:val="002D5D86"/>
    <w:rsid w:val="00377200"/>
    <w:rsid w:val="00415868"/>
    <w:rsid w:val="00416A3B"/>
    <w:rsid w:val="00442EFD"/>
    <w:rsid w:val="004E5B61"/>
    <w:rsid w:val="004F437B"/>
    <w:rsid w:val="00560EC8"/>
    <w:rsid w:val="0059217B"/>
    <w:rsid w:val="0067301F"/>
    <w:rsid w:val="0067678F"/>
    <w:rsid w:val="006D5E6B"/>
    <w:rsid w:val="007037F3"/>
    <w:rsid w:val="007475D1"/>
    <w:rsid w:val="00770C14"/>
    <w:rsid w:val="0078130F"/>
    <w:rsid w:val="00793F3E"/>
    <w:rsid w:val="0084131E"/>
    <w:rsid w:val="00841856"/>
    <w:rsid w:val="00873267"/>
    <w:rsid w:val="00894355"/>
    <w:rsid w:val="008A1C9C"/>
    <w:rsid w:val="008C576F"/>
    <w:rsid w:val="00927440"/>
    <w:rsid w:val="00967233"/>
    <w:rsid w:val="00967DEF"/>
    <w:rsid w:val="00A04DDD"/>
    <w:rsid w:val="00A053BC"/>
    <w:rsid w:val="00A13E96"/>
    <w:rsid w:val="00A23548"/>
    <w:rsid w:val="00AB70E3"/>
    <w:rsid w:val="00AB733E"/>
    <w:rsid w:val="00AC1C6D"/>
    <w:rsid w:val="00BB48BB"/>
    <w:rsid w:val="00BF50BE"/>
    <w:rsid w:val="00C62091"/>
    <w:rsid w:val="00CA41A6"/>
    <w:rsid w:val="00CA5280"/>
    <w:rsid w:val="00CB5649"/>
    <w:rsid w:val="00D25A23"/>
    <w:rsid w:val="00D30C06"/>
    <w:rsid w:val="00E2706E"/>
    <w:rsid w:val="00E36940"/>
    <w:rsid w:val="00E379C0"/>
    <w:rsid w:val="00E86A05"/>
    <w:rsid w:val="00E94AED"/>
    <w:rsid w:val="00ED60C9"/>
    <w:rsid w:val="00EE377C"/>
    <w:rsid w:val="00EF59E6"/>
    <w:rsid w:val="00F06C05"/>
    <w:rsid w:val="00F3386A"/>
    <w:rsid w:val="00F46432"/>
    <w:rsid w:val="00F50712"/>
    <w:rsid w:val="00F63EB3"/>
    <w:rsid w:val="00F70E7A"/>
    <w:rsid w:val="00F90376"/>
    <w:rsid w:val="00FA2D18"/>
    <w:rsid w:val="00FA7C9F"/>
    <w:rsid w:val="00FC6F9A"/>
    <w:rsid w:val="00FD0C65"/>
    <w:rsid w:val="00FD36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F9FF"/>
  <w15:docId w15:val="{0682F720-ADD1-4CF6-8B52-94351138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tr-TR" w:eastAsia="en-US" w:bidi="ar-SA"/>
      </w:rPr>
    </w:rPrDefault>
    <w:pPrDefault>
      <w:pPr>
        <w:spacing w:before="80" w:after="80" w:line="280" w:lineRule="atLeas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442EFD"/>
    <w:pPr>
      <w:keepNext/>
      <w:keepLines/>
      <w:spacing w:before="40" w:after="0" w:line="259" w:lineRule="auto"/>
      <w:ind w:left="567" w:firstLine="0"/>
      <w:jc w:val="left"/>
      <w:outlineLvl w:val="1"/>
    </w:pPr>
    <w:rPr>
      <w:rFonts w:eastAsiaTheme="majorEastAsia" w:cstheme="majorBidi"/>
      <w:b/>
      <w:color w:val="000000" w:themeColor="text1"/>
      <w:sz w:val="24"/>
      <w:szCs w:val="26"/>
    </w:rPr>
  </w:style>
  <w:style w:type="paragraph" w:styleId="Balk4">
    <w:name w:val="heading 4"/>
    <w:basedOn w:val="Normal"/>
    <w:next w:val="Normal"/>
    <w:link w:val="Balk4Char"/>
    <w:uiPriority w:val="9"/>
    <w:semiHidden/>
    <w:unhideWhenUsed/>
    <w:qFormat/>
    <w:rsid w:val="009274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2706E"/>
    <w:pPr>
      <w:widowControl w:val="0"/>
      <w:spacing w:before="0" w:after="0" w:line="240" w:lineRule="auto"/>
      <w:ind w:firstLine="0"/>
      <w:jc w:val="left"/>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2706E"/>
    <w:rPr>
      <w:color w:val="0563C1" w:themeColor="hyperlink"/>
      <w:u w:val="single"/>
    </w:rPr>
  </w:style>
  <w:style w:type="character" w:customStyle="1" w:styleId="Gvdemetni">
    <w:name w:val="Gövde metni_"/>
    <w:basedOn w:val="VarsaylanParagrafYazTipi"/>
    <w:link w:val="Gvdemetni0"/>
    <w:rsid w:val="00442EFD"/>
    <w:rPr>
      <w:rFonts w:ascii="Palatino Linotype" w:eastAsia="Palatino Linotype" w:hAnsi="Palatino Linotype" w:cs="Palatino Linotype"/>
      <w:spacing w:val="-1"/>
      <w:sz w:val="26"/>
      <w:szCs w:val="26"/>
      <w:shd w:val="clear" w:color="auto" w:fill="FFFFFF"/>
    </w:rPr>
  </w:style>
  <w:style w:type="character" w:customStyle="1" w:styleId="Gvdemetni14ptKaln0ptbolukbraklyor">
    <w:name w:val="Gövde metni + 14 pt;Kalın;0 pt boşluk bırakılıyor"/>
    <w:basedOn w:val="Gvdemetni"/>
    <w:rsid w:val="00442EFD"/>
    <w:rPr>
      <w:rFonts w:ascii="Palatino Linotype" w:eastAsia="Palatino Linotype" w:hAnsi="Palatino Linotype" w:cs="Palatino Linotype"/>
      <w:b/>
      <w:bCs/>
      <w:color w:val="000000"/>
      <w:spacing w:val="-2"/>
      <w:w w:val="100"/>
      <w:position w:val="0"/>
      <w:sz w:val="28"/>
      <w:szCs w:val="28"/>
      <w:shd w:val="clear" w:color="auto" w:fill="FFFFFF"/>
      <w:lang w:val="tr-TR" w:eastAsia="tr-TR" w:bidi="tr-TR"/>
    </w:rPr>
  </w:style>
  <w:style w:type="character" w:customStyle="1" w:styleId="Gvdemetni14pttalik0ptbolukbraklyor">
    <w:name w:val="Gövde metni + 14 pt;İtalik;0 pt boşluk bırakılıyor"/>
    <w:basedOn w:val="Gvdemetni"/>
    <w:rsid w:val="00442EFD"/>
    <w:rPr>
      <w:rFonts w:ascii="Palatino Linotype" w:eastAsia="Palatino Linotype" w:hAnsi="Palatino Linotype" w:cs="Palatino Linotype"/>
      <w:i/>
      <w:iCs/>
      <w:color w:val="000000"/>
      <w:spacing w:val="-11"/>
      <w:w w:val="100"/>
      <w:position w:val="0"/>
      <w:sz w:val="28"/>
      <w:szCs w:val="28"/>
      <w:shd w:val="clear" w:color="auto" w:fill="FFFFFF"/>
      <w:lang w:val="tr-TR" w:eastAsia="tr-TR" w:bidi="tr-TR"/>
    </w:rPr>
  </w:style>
  <w:style w:type="character" w:customStyle="1" w:styleId="Gvdemetni14ptKalntalik1ptbolukbraklyor">
    <w:name w:val="Gövde metni + 14 pt;Kalın;İtalik;1 pt boşluk bırakılıyor"/>
    <w:basedOn w:val="Gvdemetni"/>
    <w:rsid w:val="00442EFD"/>
    <w:rPr>
      <w:rFonts w:ascii="Palatino Linotype" w:eastAsia="Palatino Linotype" w:hAnsi="Palatino Linotype" w:cs="Palatino Linotype"/>
      <w:b/>
      <w:bCs/>
      <w:i/>
      <w:iCs/>
      <w:color w:val="000000"/>
      <w:spacing w:val="23"/>
      <w:w w:val="100"/>
      <w:position w:val="0"/>
      <w:sz w:val="28"/>
      <w:szCs w:val="28"/>
      <w:shd w:val="clear" w:color="auto" w:fill="FFFFFF"/>
      <w:lang w:val="tr-TR" w:eastAsia="tr-TR" w:bidi="tr-TR"/>
    </w:rPr>
  </w:style>
  <w:style w:type="paragraph" w:customStyle="1" w:styleId="Gvdemetni0">
    <w:name w:val="Gövde metni"/>
    <w:basedOn w:val="Normal"/>
    <w:link w:val="Gvdemetni"/>
    <w:rsid w:val="00442EFD"/>
    <w:pPr>
      <w:widowControl w:val="0"/>
      <w:shd w:val="clear" w:color="auto" w:fill="FFFFFF"/>
      <w:spacing w:before="0" w:after="0" w:line="420" w:lineRule="exact"/>
      <w:ind w:firstLine="700"/>
    </w:pPr>
    <w:rPr>
      <w:rFonts w:ascii="Palatino Linotype" w:eastAsia="Palatino Linotype" w:hAnsi="Palatino Linotype" w:cs="Palatino Linotype"/>
      <w:spacing w:val="-1"/>
      <w:sz w:val="26"/>
      <w:szCs w:val="26"/>
    </w:rPr>
  </w:style>
  <w:style w:type="paragraph" w:styleId="NormalWeb">
    <w:name w:val="Normal (Web)"/>
    <w:basedOn w:val="Normal"/>
    <w:uiPriority w:val="99"/>
    <w:unhideWhenUsed/>
    <w:rsid w:val="00442EFD"/>
    <w:pPr>
      <w:spacing w:before="100" w:beforeAutospacing="1" w:after="100" w:afterAutospacing="1" w:line="240" w:lineRule="auto"/>
      <w:ind w:firstLine="0"/>
      <w:jc w:val="left"/>
    </w:pPr>
    <w:rPr>
      <w:rFonts w:eastAsia="Times New Roman"/>
      <w:sz w:val="24"/>
      <w:szCs w:val="24"/>
      <w:lang w:eastAsia="tr-TR"/>
    </w:rPr>
  </w:style>
  <w:style w:type="character" w:customStyle="1" w:styleId="Balk2Char">
    <w:name w:val="Başlık 2 Char"/>
    <w:basedOn w:val="VarsaylanParagrafYazTipi"/>
    <w:link w:val="Balk2"/>
    <w:uiPriority w:val="9"/>
    <w:rsid w:val="00442EFD"/>
    <w:rPr>
      <w:rFonts w:eastAsiaTheme="majorEastAsia" w:cstheme="majorBidi"/>
      <w:b/>
      <w:color w:val="000000" w:themeColor="text1"/>
      <w:sz w:val="24"/>
      <w:szCs w:val="26"/>
    </w:rPr>
  </w:style>
  <w:style w:type="paragraph" w:styleId="ListeParagraf">
    <w:name w:val="List Paragraph"/>
    <w:basedOn w:val="Normal"/>
    <w:uiPriority w:val="34"/>
    <w:qFormat/>
    <w:rsid w:val="00442EFD"/>
    <w:pPr>
      <w:spacing w:before="0" w:after="160" w:line="259" w:lineRule="auto"/>
      <w:ind w:left="720" w:firstLine="0"/>
      <w:contextualSpacing/>
      <w:jc w:val="left"/>
    </w:pPr>
    <w:rPr>
      <w:rFonts w:asciiTheme="minorHAnsi" w:hAnsiTheme="minorHAnsi" w:cstheme="minorBidi"/>
    </w:rPr>
  </w:style>
  <w:style w:type="character" w:styleId="Gl">
    <w:name w:val="Strong"/>
    <w:basedOn w:val="VarsaylanParagrafYazTipi"/>
    <w:uiPriority w:val="22"/>
    <w:qFormat/>
    <w:rsid w:val="00F70E7A"/>
    <w:rPr>
      <w:b/>
      <w:bCs/>
    </w:rPr>
  </w:style>
  <w:style w:type="character" w:customStyle="1" w:styleId="Balk4Char">
    <w:name w:val="Başlık 4 Char"/>
    <w:basedOn w:val="VarsaylanParagrafYazTipi"/>
    <w:link w:val="Balk4"/>
    <w:uiPriority w:val="9"/>
    <w:semiHidden/>
    <w:rsid w:val="0092744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60120">
      <w:bodyDiv w:val="1"/>
      <w:marLeft w:val="0"/>
      <w:marRight w:val="0"/>
      <w:marTop w:val="0"/>
      <w:marBottom w:val="0"/>
      <w:divBdr>
        <w:top w:val="none" w:sz="0" w:space="0" w:color="auto"/>
        <w:left w:val="none" w:sz="0" w:space="0" w:color="auto"/>
        <w:bottom w:val="none" w:sz="0" w:space="0" w:color="auto"/>
        <w:right w:val="none" w:sz="0" w:space="0" w:color="auto"/>
      </w:divBdr>
    </w:div>
    <w:div w:id="15548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ftarih.gazi.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sitem.gazi.edu.tr/site/selmaye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sitem.gazi.edu.tr/site/mcakmak" TargetMode="External"/><Relationship Id="rId4" Type="http://schemas.openxmlformats.org/officeDocument/2006/relationships/webSettings" Target="webSettings.xml"/><Relationship Id="rId9" Type="http://schemas.openxmlformats.org/officeDocument/2006/relationships/hyperlink" Target="https://websitem.gazi.edu.tr/site/cdonmez"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2607</Words>
  <Characters>14866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Pc</cp:lastModifiedBy>
  <cp:revision>6</cp:revision>
  <dcterms:created xsi:type="dcterms:W3CDTF">2020-12-23T13:12:00Z</dcterms:created>
  <dcterms:modified xsi:type="dcterms:W3CDTF">2020-12-29T06:48:00Z</dcterms:modified>
</cp:coreProperties>
</file>