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D4" w:rsidRPr="007714D4" w:rsidRDefault="007714D4" w:rsidP="007714D4">
      <w:pPr>
        <w:widowControl w:val="0"/>
        <w:suppressLineNumbers/>
        <w:spacing w:after="0" w:line="240" w:lineRule="auto"/>
        <w:jc w:val="center"/>
        <w:rPr>
          <w:rFonts w:ascii="Times New Roman" w:eastAsia="Arial Unicode MS" w:hAnsi="Times New Roman" w:cs="Times New Roman"/>
          <w:sz w:val="24"/>
          <w:szCs w:val="24"/>
        </w:rPr>
      </w:pPr>
      <w:bookmarkStart w:id="0" w:name="_GoBack"/>
      <w:bookmarkEnd w:id="0"/>
      <w:r w:rsidRPr="007714D4">
        <w:rPr>
          <w:rFonts w:ascii="Times New Roman" w:eastAsia="Arial Unicode MS" w:hAnsi="Times New Roman" w:cs="Times New Roman"/>
          <w:b/>
          <w:bCs/>
          <w:sz w:val="24"/>
          <w:szCs w:val="24"/>
        </w:rPr>
        <w:t>CEZA MUHAKEMESİ KANUNU</w:t>
      </w:r>
    </w:p>
    <w:p w:rsidR="007714D4" w:rsidRPr="007714D4" w:rsidRDefault="007714D4" w:rsidP="007714D4">
      <w:pPr>
        <w:widowControl w:val="0"/>
        <w:suppressLineNumbers/>
        <w:spacing w:after="0" w:line="240" w:lineRule="auto"/>
        <w:rPr>
          <w:rFonts w:ascii="Times New Roman" w:eastAsia="Arial Unicode MS" w:hAnsi="Times New Roman" w:cs="Times New Roman"/>
          <w:i/>
          <w:iCs/>
          <w:noProof/>
          <w:sz w:val="24"/>
          <w:szCs w:val="24"/>
        </w:rPr>
      </w:pPr>
      <w:r w:rsidRPr="007714D4">
        <w:rPr>
          <w:rFonts w:ascii="Times New Roman" w:eastAsia="Arial Unicode MS" w:hAnsi="Times New Roman" w:cs="Times New Roman"/>
          <w:sz w:val="24"/>
          <w:szCs w:val="24"/>
        </w:rPr>
        <w:t> </w:t>
      </w:r>
    </w:p>
    <w:p w:rsidR="007714D4" w:rsidRPr="007714D4" w:rsidRDefault="007714D4" w:rsidP="007714D4">
      <w:pPr>
        <w:widowControl w:val="0"/>
        <w:suppressLineNumbers/>
        <w:spacing w:after="0" w:line="240" w:lineRule="auto"/>
        <w:jc w:val="both"/>
        <w:rPr>
          <w:rFonts w:ascii="Times New Roman" w:hAnsi="Times New Roman" w:cs="Times New Roman"/>
          <w:bCs/>
          <w:sz w:val="24"/>
          <w:szCs w:val="24"/>
        </w:rPr>
      </w:pPr>
      <w:r w:rsidRPr="007714D4">
        <w:rPr>
          <w:rFonts w:ascii="Times New Roman" w:hAnsi="Times New Roman" w:cs="Times New Roman"/>
          <w:bCs/>
          <w:sz w:val="24"/>
          <w:szCs w:val="24"/>
        </w:rPr>
        <w:t>  </w:t>
      </w:r>
      <w:r w:rsidRPr="007714D4">
        <w:rPr>
          <w:rFonts w:ascii="Times New Roman" w:hAnsi="Times New Roman" w:cs="Times New Roman"/>
          <w:bCs/>
          <w:sz w:val="24"/>
          <w:szCs w:val="24"/>
        </w:rPr>
        <w:tab/>
      </w:r>
    </w:p>
    <w:p w:rsidR="007714D4" w:rsidRPr="007714D4" w:rsidRDefault="007714D4" w:rsidP="007714D4">
      <w:pPr>
        <w:widowControl w:val="0"/>
        <w:suppressLineNumbers/>
        <w:spacing w:after="0" w:line="240" w:lineRule="auto"/>
        <w:jc w:val="center"/>
        <w:rPr>
          <w:rFonts w:ascii="Times New Roman" w:hAnsi="Times New Roman" w:cs="Times New Roman"/>
          <w:bCs/>
          <w:sz w:val="24"/>
          <w:szCs w:val="24"/>
        </w:rPr>
      </w:pPr>
      <w:r w:rsidRPr="007714D4">
        <w:rPr>
          <w:rFonts w:ascii="Times New Roman" w:hAnsi="Times New Roman" w:cs="Times New Roman"/>
          <w:bCs/>
          <w:sz w:val="24"/>
          <w:szCs w:val="24"/>
        </w:rPr>
        <w:t>BİRİNCİ KİTAP</w:t>
      </w:r>
    </w:p>
    <w:p w:rsidR="007714D4" w:rsidRPr="007714D4" w:rsidRDefault="007714D4" w:rsidP="007714D4">
      <w:pPr>
        <w:widowControl w:val="0"/>
        <w:suppressLineNumbers/>
        <w:spacing w:after="0" w:line="240" w:lineRule="auto"/>
        <w:jc w:val="center"/>
        <w:outlineLvl w:val="2"/>
        <w:rPr>
          <w:rFonts w:ascii="Times New Roman" w:hAnsi="Times New Roman" w:cs="Times New Roman"/>
          <w:bCs/>
          <w:i/>
          <w:iCs/>
          <w:sz w:val="24"/>
          <w:szCs w:val="24"/>
        </w:rPr>
      </w:pPr>
      <w:r w:rsidRPr="007714D4">
        <w:rPr>
          <w:rFonts w:ascii="Times New Roman" w:hAnsi="Times New Roman" w:cs="Times New Roman"/>
          <w:bCs/>
          <w:i/>
          <w:iCs/>
          <w:sz w:val="24"/>
          <w:szCs w:val="24"/>
        </w:rPr>
        <w:t>Genel Hükümler</w:t>
      </w:r>
    </w:p>
    <w:p w:rsidR="007714D4" w:rsidRPr="007714D4" w:rsidRDefault="007714D4" w:rsidP="007714D4">
      <w:pPr>
        <w:widowControl w:val="0"/>
        <w:suppressLineNumbers/>
        <w:spacing w:after="0" w:line="240" w:lineRule="auto"/>
        <w:jc w:val="center"/>
        <w:rPr>
          <w:rFonts w:ascii="Times New Roman" w:hAnsi="Times New Roman" w:cs="Times New Roman"/>
          <w:bCs/>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bCs/>
          <w:sz w:val="24"/>
          <w:szCs w:val="24"/>
        </w:rPr>
      </w:pPr>
      <w:r w:rsidRPr="007714D4">
        <w:rPr>
          <w:rFonts w:ascii="Times New Roman" w:hAnsi="Times New Roman" w:cs="Times New Roman"/>
          <w:bCs/>
          <w:sz w:val="24"/>
          <w:szCs w:val="24"/>
        </w:rPr>
        <w:t>BİRİNCİ KISIM</w:t>
      </w:r>
    </w:p>
    <w:p w:rsidR="007714D4" w:rsidRPr="007714D4" w:rsidRDefault="007714D4" w:rsidP="007714D4">
      <w:pPr>
        <w:widowControl w:val="0"/>
        <w:suppressLineNumbers/>
        <w:spacing w:after="0" w:line="240" w:lineRule="auto"/>
        <w:jc w:val="center"/>
        <w:outlineLvl w:val="2"/>
        <w:rPr>
          <w:rFonts w:ascii="Times New Roman" w:hAnsi="Times New Roman" w:cs="Times New Roman"/>
          <w:bCs/>
          <w:i/>
          <w:iCs/>
          <w:sz w:val="24"/>
          <w:szCs w:val="24"/>
        </w:rPr>
      </w:pPr>
      <w:r w:rsidRPr="007714D4">
        <w:rPr>
          <w:rFonts w:ascii="Times New Roman" w:hAnsi="Times New Roman" w:cs="Times New Roman"/>
          <w:bCs/>
          <w:i/>
          <w:iCs/>
          <w:sz w:val="24"/>
          <w:szCs w:val="24"/>
        </w:rPr>
        <w:t>Kapsam, Tanımlar, Görev ve Yetki</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Kapsam ve Tanımlar</w:t>
      </w:r>
    </w:p>
    <w:p w:rsidR="007714D4" w:rsidRPr="007714D4" w:rsidRDefault="007714D4" w:rsidP="007714D4">
      <w:pPr>
        <w:widowControl w:val="0"/>
        <w:suppressLineNumbers/>
        <w:spacing w:after="0" w:line="240" w:lineRule="auto"/>
        <w:jc w:val="both"/>
        <w:rPr>
          <w:rFonts w:ascii="Times New Roman" w:hAnsi="Times New Roman" w:cs="Times New Roman"/>
          <w:sz w:val="24"/>
          <w:szCs w:val="24"/>
        </w:rPr>
      </w:pPr>
      <w:r w:rsidRPr="007714D4">
        <w:rPr>
          <w:rFonts w:ascii="Times New Roman" w:hAnsi="Times New Roman" w:cs="Times New Roman"/>
          <w:sz w:val="24"/>
          <w:szCs w:val="24"/>
        </w:rPr>
        <w:t> </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Kanunun kapsamı </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 –</w:t>
      </w:r>
      <w:r w:rsidRPr="007714D4">
        <w:rPr>
          <w:rFonts w:ascii="Times New Roman" w:hAnsi="Times New Roman" w:cs="Times New Roman"/>
          <w:sz w:val="24"/>
          <w:szCs w:val="24"/>
        </w:rPr>
        <w:t xml:space="preserve"> (1) Bu Kanun, ceza muhakemesinin nasıl yapılacağı hususundaki kurallar ile bu sürece katılan kişilerin hak, yetki ve yükümlülüklerini düzenler.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Tanımlar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 –</w:t>
      </w:r>
      <w:r w:rsidRPr="007714D4">
        <w:rPr>
          <w:rFonts w:ascii="Times New Roman" w:hAnsi="Times New Roman" w:cs="Times New Roman"/>
          <w:sz w:val="24"/>
          <w:szCs w:val="24"/>
        </w:rPr>
        <w:t xml:space="preserve">  (1) Bu Kanunun uygulanmasında;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Şüpheli: Soruşturma evresinde, suç şüphesi altında bulunan kişiyi,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Sanık: Kovuşturmanın başlamasından itibaren hükmün kesinleşmesine kadar, suç şüphesi altında bulunan kişiyi,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c) Müdafi: Şüpheli veya sanığın ceza muhakemesinde savunmasını yapan avukatı,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d) Vekil: Katılan, suçtan zarar gören veya malen sorumlu kişiyi ceza muhakemesinde temsil eden avukatı,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e) Soruşturma: Kanuna göre yetkili mercilerce suç şüphesinin öğrenilmesinden iddianamenin kabulüne kadar geçen evreyi,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f) Kovuşturma: İddianamenin kabulüyle başlayıp, hükmün kesinleşmesine kadar geçen evreyi,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g) İfade alma: Şüphelinin kolluk görevlileri veya Cumhuriyet savcısı tarafından soruşturma konusu suçla ilgili olarak dinlenmesini,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h) Sorgu: Şüpheli veya sanığın hâkim veya mahkeme tarafından soruşturma veya kovuşturma konusu suçla ilgili olarak dinlenmesini,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i) Malen sorumlu: Yargılama konusu işin hükme bağlanması ve bunun kesinleşmesinden sonra, maddî ve malî sorumluluk taşıyarak hükmün sonuçlarından etkilenecek veya bun</w:t>
      </w:r>
      <w:r>
        <w:rPr>
          <w:rFonts w:ascii="Times New Roman" w:hAnsi="Times New Roman" w:cs="Times New Roman"/>
          <w:sz w:val="24"/>
          <w:szCs w:val="24"/>
        </w:rPr>
        <w:t>lara katlanacak kişiyi,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j) Suçüstü:</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1. İşlenmekte olan suçu,</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Henüz işlenmiş olan fiil ile fiilin işlenmesinden hemen sonra kolluk, suçtan zarar gören veya başkaları tarafından takip edilerek yakalanan kişinin işlediği suçu,</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Fiilin pek az önce işlendiğini gösteren eşya veya delille yakalanan kimsenin işlediği suçu,</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k) Toplu suç: Aralarında iştirak iradesi bulunmasa da üç veya daha fazla kişi tarafından işlenen suçu,</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vertAlign w:val="superscript"/>
        </w:rPr>
      </w:pPr>
      <w:r w:rsidRPr="007714D4">
        <w:rPr>
          <w:rFonts w:ascii="Times New Roman" w:hAnsi="Times New Roman" w:cs="Times New Roman"/>
          <w:sz w:val="24"/>
          <w:szCs w:val="24"/>
        </w:rPr>
        <w:t xml:space="preserve">l) Disiplin hapsi: Kısmî bir düzeni korumak amacıyla yaptırım altına alınmış olan fiil dolayısıyla verilen, seçenek yaptırımlara çevrilemeyen, </w:t>
      </w:r>
      <w:proofErr w:type="spellStart"/>
      <w:r w:rsidRPr="007714D4">
        <w:rPr>
          <w:rFonts w:ascii="Times New Roman" w:hAnsi="Times New Roman" w:cs="Times New Roman"/>
          <w:sz w:val="24"/>
          <w:szCs w:val="24"/>
        </w:rPr>
        <w:t>önödeme</w:t>
      </w:r>
      <w:proofErr w:type="spellEnd"/>
      <w:r w:rsidRPr="007714D4">
        <w:rPr>
          <w:rFonts w:ascii="Times New Roman" w:hAnsi="Times New Roman" w:cs="Times New Roman"/>
          <w:sz w:val="24"/>
          <w:szCs w:val="24"/>
        </w:rPr>
        <w:t xml:space="preserve"> uygulanamayan, tekerrüre esas olmayan, şartla salıverilme hükümleri uygulanamayan, ertelenemeyen ve adlî sicil kayıtlarına geçirilmeyen hapsi, </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İfade eder.</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7714D4" w:rsidRDefault="007714D4" w:rsidP="007714D4">
      <w:pPr>
        <w:widowControl w:val="0"/>
        <w:suppressLineNumbers/>
        <w:spacing w:after="0" w:line="240" w:lineRule="auto"/>
        <w:ind w:firstLine="540"/>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r w:rsidRPr="007714D4">
        <w:rPr>
          <w:rFonts w:ascii="Times New Roman" w:hAnsi="Times New Roman" w:cs="Times New Roman"/>
          <w:sz w:val="24"/>
          <w:szCs w:val="24"/>
        </w:rPr>
        <w:lastRenderedPageBreak/>
        <w:t>İKİNCİ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Görev</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Görev</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 –</w:t>
      </w:r>
      <w:r w:rsidRPr="007714D4">
        <w:rPr>
          <w:rFonts w:ascii="Times New Roman" w:hAnsi="Times New Roman" w:cs="Times New Roman"/>
          <w:sz w:val="24"/>
          <w:szCs w:val="24"/>
        </w:rPr>
        <w:t xml:space="preserve">  (1) Mahkemelerin görevleri kanunla belirlenir.</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sz w:val="24"/>
          <w:szCs w:val="24"/>
        </w:rPr>
        <w:t xml:space="preserve">(2) </w:t>
      </w:r>
      <w:r w:rsidRPr="007714D4">
        <w:rPr>
          <w:rFonts w:ascii="Times New Roman" w:hAnsi="Times New Roman" w:cs="Times New Roman"/>
          <w:b/>
          <w:bCs/>
          <w:sz w:val="24"/>
          <w:szCs w:val="24"/>
        </w:rPr>
        <w:t>(Ek: 26/6/2009 – 5918/6 md</w:t>
      </w:r>
      <w:proofErr w:type="gramStart"/>
      <w:r w:rsidRPr="007714D4">
        <w:rPr>
          <w:rFonts w:ascii="Times New Roman" w:hAnsi="Times New Roman" w:cs="Times New Roman"/>
          <w:b/>
          <w:bCs/>
          <w:sz w:val="24"/>
          <w:szCs w:val="24"/>
        </w:rPr>
        <w:t>.;</w:t>
      </w:r>
      <w:proofErr w:type="gramEnd"/>
      <w:r w:rsidRPr="007714D4">
        <w:rPr>
          <w:rFonts w:ascii="Times New Roman" w:hAnsi="Times New Roman" w:cs="Times New Roman"/>
          <w:b/>
          <w:sz w:val="24"/>
          <w:szCs w:val="24"/>
        </w:rPr>
        <w:t xml:space="preserve">Mülga:2/7/2018-KHK/700/159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proofErr w:type="spellStart"/>
      <w:r w:rsidRPr="007714D4">
        <w:rPr>
          <w:rFonts w:ascii="Times New Roman" w:hAnsi="Times New Roman" w:cs="Times New Roman"/>
          <w:i/>
          <w:iCs/>
          <w:sz w:val="24"/>
          <w:szCs w:val="24"/>
        </w:rPr>
        <w:t>Re'sen</w:t>
      </w:r>
      <w:proofErr w:type="spellEnd"/>
      <w:r w:rsidRPr="007714D4">
        <w:rPr>
          <w:rFonts w:ascii="Times New Roman" w:hAnsi="Times New Roman" w:cs="Times New Roman"/>
          <w:i/>
          <w:iCs/>
          <w:sz w:val="24"/>
          <w:szCs w:val="24"/>
        </w:rPr>
        <w:t xml:space="preserve"> görev kararı ve görevde uyuşmazlık</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4 –</w:t>
      </w:r>
      <w:r w:rsidRPr="007714D4">
        <w:rPr>
          <w:rFonts w:ascii="Times New Roman" w:hAnsi="Times New Roman" w:cs="Times New Roman"/>
          <w:sz w:val="24"/>
          <w:szCs w:val="24"/>
        </w:rPr>
        <w:t xml:space="preserve">  (1) Davaya bakan mahkeme, görevli olup olmadığına kovuşturma evresinin her aşamasında </w:t>
      </w:r>
      <w:proofErr w:type="spellStart"/>
      <w:r w:rsidRPr="007714D4">
        <w:rPr>
          <w:rFonts w:ascii="Times New Roman" w:hAnsi="Times New Roman" w:cs="Times New Roman"/>
          <w:sz w:val="24"/>
          <w:szCs w:val="24"/>
        </w:rPr>
        <w:t>re'sen</w:t>
      </w:r>
      <w:proofErr w:type="spellEnd"/>
      <w:r w:rsidRPr="007714D4">
        <w:rPr>
          <w:rFonts w:ascii="Times New Roman" w:hAnsi="Times New Roman" w:cs="Times New Roman"/>
          <w:sz w:val="24"/>
          <w:szCs w:val="24"/>
        </w:rPr>
        <w:t xml:space="preserve"> karar verebilir. 6 </w:t>
      </w:r>
      <w:proofErr w:type="spellStart"/>
      <w:r w:rsidRPr="007714D4">
        <w:rPr>
          <w:rFonts w:ascii="Times New Roman" w:hAnsi="Times New Roman" w:cs="Times New Roman"/>
          <w:sz w:val="24"/>
          <w:szCs w:val="24"/>
        </w:rPr>
        <w:t>ncı</w:t>
      </w:r>
      <w:proofErr w:type="spellEnd"/>
      <w:r w:rsidRPr="007714D4">
        <w:rPr>
          <w:rFonts w:ascii="Times New Roman" w:hAnsi="Times New Roman" w:cs="Times New Roman"/>
          <w:sz w:val="24"/>
          <w:szCs w:val="24"/>
        </w:rPr>
        <w:t xml:space="preserve"> madde hükmü saklıdır. </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Görev konusunda mahkemeler arasında uyuşmazlık çıktığında, görevli mahkemeyi ortak yüksek görevli mahkeme belirler.</w:t>
      </w:r>
    </w:p>
    <w:p w:rsidR="009B0209" w:rsidRPr="007714D4" w:rsidRDefault="009B0209"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Görevsizlik kararı verilmesi gereken hâl ve sonucu</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5 –</w:t>
      </w:r>
      <w:r w:rsidRPr="007714D4">
        <w:rPr>
          <w:rFonts w:ascii="Times New Roman" w:hAnsi="Times New Roman" w:cs="Times New Roman"/>
          <w:sz w:val="24"/>
          <w:szCs w:val="24"/>
        </w:rPr>
        <w:t xml:space="preserve">  (1) İddianamenin kabulünden sonra; işin, davayı gören mahkemenin görevini aştığı veya dışında kaldığı anlaşılırsa, mahkeme bir kararla işi görevli mahkemeye gönderir.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Adlî yargı içerisindeki mahkemeler bakımından verilen görevsizlik kararlarına karşı itiraz yoluna gidilebilir.</w:t>
      </w:r>
    </w:p>
    <w:p w:rsidR="009B0209" w:rsidRDefault="009B0209"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Görevsizlik kararı verilemeyecek hâl</w:t>
      </w:r>
    </w:p>
    <w:p w:rsidR="007714D4" w:rsidRPr="007714D4" w:rsidRDefault="007714D4" w:rsidP="007714D4">
      <w:pPr>
        <w:widowControl w:val="0"/>
        <w:suppressLineNumbers/>
        <w:spacing w:after="0" w:line="240" w:lineRule="auto"/>
        <w:ind w:firstLine="540"/>
        <w:jc w:val="both"/>
        <w:rPr>
          <w:rFonts w:ascii="Times New Roman" w:hAnsi="Times New Roman" w:cs="Times New Roman"/>
          <w:b/>
          <w:bCs/>
          <w:sz w:val="24"/>
          <w:szCs w:val="24"/>
        </w:rPr>
      </w:pPr>
      <w:r w:rsidRPr="007714D4">
        <w:rPr>
          <w:rFonts w:ascii="Times New Roman" w:hAnsi="Times New Roman" w:cs="Times New Roman"/>
          <w:b/>
          <w:bCs/>
          <w:sz w:val="24"/>
          <w:szCs w:val="24"/>
        </w:rPr>
        <w:t xml:space="preserve">Madde 6 – (Değişik: </w:t>
      </w:r>
      <w:proofErr w:type="gramStart"/>
      <w:r w:rsidRPr="007714D4">
        <w:rPr>
          <w:rFonts w:ascii="Times New Roman" w:hAnsi="Times New Roman" w:cs="Times New Roman"/>
          <w:b/>
          <w:bCs/>
          <w:sz w:val="24"/>
          <w:szCs w:val="24"/>
        </w:rPr>
        <w:t>6/12/2006</w:t>
      </w:r>
      <w:proofErr w:type="gramEnd"/>
      <w:r w:rsidRPr="007714D4">
        <w:rPr>
          <w:rFonts w:ascii="Times New Roman" w:hAnsi="Times New Roman" w:cs="Times New Roman"/>
          <w:b/>
          <w:bCs/>
          <w:sz w:val="24"/>
          <w:szCs w:val="24"/>
        </w:rPr>
        <w:t xml:space="preserve"> – 5560/16 </w:t>
      </w:r>
      <w:proofErr w:type="spellStart"/>
      <w:r w:rsidRPr="007714D4">
        <w:rPr>
          <w:rFonts w:ascii="Times New Roman" w:hAnsi="Times New Roman" w:cs="Times New Roman"/>
          <w:b/>
          <w:bCs/>
          <w:sz w:val="24"/>
          <w:szCs w:val="24"/>
        </w:rPr>
        <w:t>md.</w:t>
      </w:r>
      <w:proofErr w:type="spellEnd"/>
      <w:r w:rsidRPr="007714D4">
        <w:rPr>
          <w:rFonts w:ascii="Times New Roman" w:hAnsi="Times New Roman" w:cs="Times New Roman"/>
          <w:b/>
          <w:bCs/>
          <w:sz w:val="24"/>
          <w:szCs w:val="24"/>
        </w:rPr>
        <w:t>)</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(1) Duruşmada suçun hukukî niteliğinin değiştiğinden bahisle görevsizlik kararı verilerek dosya alt dereceli mahkemeye gönderilemez.  </w:t>
      </w:r>
    </w:p>
    <w:p w:rsidR="009B0209" w:rsidRDefault="009B0209"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Görevli olmayan hâkim veya mahkemenin işlemleri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7 –</w:t>
      </w:r>
      <w:r w:rsidRPr="007714D4">
        <w:rPr>
          <w:rFonts w:ascii="Times New Roman" w:hAnsi="Times New Roman" w:cs="Times New Roman"/>
          <w:sz w:val="24"/>
          <w:szCs w:val="24"/>
        </w:rPr>
        <w:t xml:space="preserve">  (1) Yenilenmesi mümkün olmayanlar dışında, görevli olmayan hâkim veya mahkemece yapılan işlemler hükümsüzdür. </w:t>
      </w: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r w:rsidRPr="007714D4">
        <w:rPr>
          <w:rFonts w:ascii="Times New Roman" w:hAnsi="Times New Roman" w:cs="Times New Roman"/>
          <w:sz w:val="24"/>
          <w:szCs w:val="24"/>
        </w:rPr>
        <w:t>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ÜÇÜNCÜ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Bağlantılı Davalar</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Bağlantı kavramı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8 –</w:t>
      </w:r>
      <w:r w:rsidRPr="007714D4">
        <w:rPr>
          <w:rFonts w:ascii="Times New Roman" w:hAnsi="Times New Roman" w:cs="Times New Roman"/>
          <w:sz w:val="24"/>
          <w:szCs w:val="24"/>
        </w:rPr>
        <w:t xml:space="preserve">  (1) Bir kişi, birden fazla suçtan sanık olur veya bir suçta her ne sıfatla olursa olsun birden fazla sanık bulunursa bağlantı var sayılır.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Suçun işlenmesinden sonra suçluyu kayırma, suç delillerini yok etme, gizleme veya değiştirme fiilleri de bağlantılı suç sayılır.</w:t>
      </w:r>
    </w:p>
    <w:p w:rsidR="007714D4" w:rsidRPr="007714D4" w:rsidRDefault="007714D4" w:rsidP="009B0209">
      <w:pPr>
        <w:widowControl w:val="0"/>
        <w:suppressLineNumbers/>
        <w:spacing w:after="0" w:line="240" w:lineRule="auto"/>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Davaların birleştirilerek açılması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9 –</w:t>
      </w:r>
      <w:r w:rsidRPr="007714D4">
        <w:rPr>
          <w:rFonts w:ascii="Times New Roman" w:hAnsi="Times New Roman" w:cs="Times New Roman"/>
          <w:sz w:val="24"/>
          <w:szCs w:val="24"/>
        </w:rPr>
        <w:t xml:space="preserve"> (1) Bağlantılı suçlardan her biri değişik mahkemelerin görevine giriyorsa, bunlar hakkında birleştirilmek suretiyle yüksek görevli mahkemede dava açılabilir.</w:t>
      </w:r>
    </w:p>
    <w:p w:rsidR="009B0209" w:rsidRDefault="009B0209"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Görülmekte olan davaların birleştirilmesi ve ayrılması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10 –</w:t>
      </w:r>
      <w:r w:rsidRPr="007714D4">
        <w:rPr>
          <w:rFonts w:ascii="Times New Roman" w:hAnsi="Times New Roman" w:cs="Times New Roman"/>
          <w:sz w:val="24"/>
          <w:szCs w:val="24"/>
        </w:rPr>
        <w:t xml:space="preserve">  (1) Kovuşturma evresinin her aşamasında, bağlantılı ceza davalarının birleştirilmesine veya ayrılmasına yüksek görevli mahkemece karar verilebilir.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Birleştirilen davalarda, bu davaları gören mahkemenin tâbi olduğu yargılama usulü uygulanır.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İşin esasına girdikten sonra ayrılan davalara aynı mahkemede devam olunur.</w:t>
      </w:r>
    </w:p>
    <w:p w:rsidR="009B0209" w:rsidRDefault="009B0209"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Geniş bağlantı sebebiyle birleştirme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11 –</w:t>
      </w:r>
      <w:r w:rsidRPr="007714D4">
        <w:rPr>
          <w:rFonts w:ascii="Times New Roman" w:hAnsi="Times New Roman" w:cs="Times New Roman"/>
          <w:sz w:val="24"/>
          <w:szCs w:val="24"/>
        </w:rPr>
        <w:t xml:space="preserve">  (1) Mahkeme, bakmakta olduğu birden çok dava arasında bağlantı görürse, bu bağlantı 8 inci maddede gösterilen türden olmasa bile, birlikte bakmak ve hükme bağlamak üzere bu davaların birleştirilmesine karar verebilir.</w:t>
      </w: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r w:rsidRPr="007714D4">
        <w:rPr>
          <w:rFonts w:ascii="Times New Roman" w:hAnsi="Times New Roman" w:cs="Times New Roman"/>
          <w:sz w:val="24"/>
          <w:szCs w:val="24"/>
        </w:rPr>
        <w:t>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DÖRDÜNCÜ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Yetki</w:t>
      </w:r>
    </w:p>
    <w:p w:rsidR="007714D4" w:rsidRPr="007714D4" w:rsidRDefault="007714D4" w:rsidP="007714D4">
      <w:pPr>
        <w:widowControl w:val="0"/>
        <w:suppressLineNumbers/>
        <w:spacing w:after="0" w:line="240" w:lineRule="auto"/>
        <w:ind w:firstLine="540"/>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Yetkili mahkeme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12 –</w:t>
      </w:r>
      <w:r w:rsidRPr="007714D4">
        <w:rPr>
          <w:rFonts w:ascii="Times New Roman" w:hAnsi="Times New Roman" w:cs="Times New Roman"/>
          <w:sz w:val="24"/>
          <w:szCs w:val="24"/>
        </w:rPr>
        <w:t xml:space="preserve">  (1) Davaya bakmak yetkisi, suçun işlendiği yer mahkemesine aittir.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Teşebbüste son icra hareketinin yapıldığı, kesintisiz suçlarda kesintinin gerçekleştiği ve zincirleme suçlarda son suçun işlendiği yer mahkemesi yetkilidir.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Suç, ülkede yayımlanan bir basılı eserle işlenmişse yetki, eserin yayım merkezi olan yer mahkemesine aittir. Ancak, aynı eserin birden çok yerde basılması durumunda suç, eserin yayım merkezi dışındaki baskısında meydana gelmişse, bu suç için eserin basıldığı yer mahkemesi de yetkilidir.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Soruşturulması ve kovuşturulması şikâyete bağlı olan hakaret suçunda eser, mağdurun yerleşim yerinde veya oturduğu yerde dağıtılmışsa, o yer mahkemesi de yetkilidir. Mağdur, suçun işlendiği yer dışında tutuklu veya hükümlü bulunuyorsa, o yer mahkemesi de yetkilidir.</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(5) Görsel veya işitsel yayınlarda da bu maddenin üçüncü fıkrası hükmü uygulanır. Görsel ve işitsel yayın, mağdurun yerleşim yerinde ve oturduğu yerde işitilmiş veya görülmüşse o yer mahkemesi de yetkilidir.</w:t>
      </w:r>
    </w:p>
    <w:p w:rsidR="009B0209" w:rsidRPr="007714D4" w:rsidRDefault="009B0209"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Özel yetki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13 –</w:t>
      </w:r>
      <w:r w:rsidRPr="007714D4">
        <w:rPr>
          <w:rFonts w:ascii="Times New Roman" w:hAnsi="Times New Roman" w:cs="Times New Roman"/>
          <w:sz w:val="24"/>
          <w:szCs w:val="24"/>
        </w:rPr>
        <w:t xml:space="preserve">  (1) Suçun işlendiği yer belli değilse, şüpheli veya sanığın yakalandığı yer, yakalanmamışsa yerleşim yeri mahkemesi yetkilidir.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Şüpheli veya sanığın Türkiye'de yerleşim yeri yoksa Türkiye'de en son adresinin bulunduğu yer mahkemesi yetkilidir.</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Mahkemenin bu suretle de belirlenmesi olanağı </w:t>
      </w:r>
      <w:proofErr w:type="gramStart"/>
      <w:r w:rsidRPr="007714D4">
        <w:rPr>
          <w:rFonts w:ascii="Times New Roman" w:hAnsi="Times New Roman" w:cs="Times New Roman"/>
          <w:sz w:val="24"/>
          <w:szCs w:val="24"/>
        </w:rPr>
        <w:t>yoksa,</w:t>
      </w:r>
      <w:proofErr w:type="gramEnd"/>
      <w:r w:rsidRPr="007714D4">
        <w:rPr>
          <w:rFonts w:ascii="Times New Roman" w:hAnsi="Times New Roman" w:cs="Times New Roman"/>
          <w:sz w:val="24"/>
          <w:szCs w:val="24"/>
        </w:rPr>
        <w:t xml:space="preserve"> ilk usul işleminin yapıldığı yer mahkemesi yetkilidir.</w:t>
      </w:r>
    </w:p>
    <w:p w:rsidR="009B0209" w:rsidRPr="007714D4" w:rsidRDefault="009B0209"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Yabancı ülkede işlenen suçlarda yetki</w:t>
      </w:r>
    </w:p>
    <w:p w:rsidR="007714D4" w:rsidRPr="007714D4" w:rsidRDefault="007714D4" w:rsidP="009B0209">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14 –</w:t>
      </w:r>
      <w:r w:rsidRPr="007714D4">
        <w:rPr>
          <w:rFonts w:ascii="Times New Roman" w:hAnsi="Times New Roman" w:cs="Times New Roman"/>
          <w:sz w:val="24"/>
          <w:szCs w:val="24"/>
        </w:rPr>
        <w:t xml:space="preserve">  (1) Yabancı ülkede işlenen ve kanun hükümleri uyarınca Türkiye'de soruşturulması ve kovuşturulması gereken suçlarda yetki, 13 üncü maddenin birinci ve ikin</w:t>
      </w:r>
      <w:r w:rsidR="009B0209">
        <w:rPr>
          <w:rFonts w:ascii="Times New Roman" w:hAnsi="Times New Roman" w:cs="Times New Roman"/>
          <w:sz w:val="24"/>
          <w:szCs w:val="24"/>
        </w:rPr>
        <w:t>ci fıkralarına göre belirlenir.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Bununla birlikte Cumhuriyet savcısının, şüphelinin veya sanığın istemi üzerine Yargıtay, suçun işlendiği yere daha yakın olan yer mahkemesine yetki verebilir.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Bu gibi suçlarda şüpheli veya sanık Türkiye'de yakalanmamış, yerleşmemiş veya adresi </w:t>
      </w:r>
      <w:proofErr w:type="gramStart"/>
      <w:r w:rsidRPr="007714D4">
        <w:rPr>
          <w:rFonts w:ascii="Times New Roman" w:hAnsi="Times New Roman" w:cs="Times New Roman"/>
          <w:sz w:val="24"/>
          <w:szCs w:val="24"/>
        </w:rPr>
        <w:t>yoksa;</w:t>
      </w:r>
      <w:proofErr w:type="gramEnd"/>
      <w:r w:rsidRPr="007714D4">
        <w:rPr>
          <w:rFonts w:ascii="Times New Roman" w:hAnsi="Times New Roman" w:cs="Times New Roman"/>
          <w:sz w:val="24"/>
          <w:szCs w:val="24"/>
        </w:rPr>
        <w:t xml:space="preserve"> yetkili mahkeme, Adalet Bakanının istemi ve Yargıtay Cumhuriyet Başsavcısının başvurusu üzerine Yargıtay tarafından belirlenir.</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Yabancı ülkelerde bulunup da diplomatik bağışıklıktan yararlanan Türk kamu görevlilerinin işledikleri suçlardan dolayı yetkili mahkeme Ankara mahkemesidir.</w:t>
      </w:r>
    </w:p>
    <w:p w:rsidR="009B0209" w:rsidRPr="007714D4" w:rsidRDefault="009B0209"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Deniz, hava ve demiryolu taşıtlarında veya bu taşıtlarla işlenen suçlarda yetki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15 –</w:t>
      </w:r>
      <w:r w:rsidRPr="007714D4">
        <w:rPr>
          <w:rFonts w:ascii="Times New Roman" w:hAnsi="Times New Roman" w:cs="Times New Roman"/>
          <w:sz w:val="24"/>
          <w:szCs w:val="24"/>
        </w:rPr>
        <w:t xml:space="preserve">  (1) Suç, Türk bayrağını taşıma yetkisine sahip olan bir gemide veya böyle bir taşıt Türkiye dışında iken işlenmişse, geminin ilk uğradığı Türk limanında veya bağlama limanında bulunan mahkeme yetkilidir.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Türk bayrağını taşıma hakkına sahip olan hava taşıtları ile demiryolu taşıtları hakkında da yukarıdaki fıkra hükümleri uygulanır.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Ülke içerisinde deniz, hava veya demiryolu taşıtlarında ya da bu taşıtlarla işlenen suçlarda, bunların ilk ulaştığı yer mahkemesi de yetkilidir. </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Çevreyi kirletme suçu, yabancı bayrağı taşıyan bir gemi tarafından Türk kara suları dışında işlendiği takdirde, suçun işlendiği yere en yakın veya geminin Türkiye'de ilk uğradığı limanın bulunduğu yer mahkemesi yetkilidir.</w:t>
      </w:r>
    </w:p>
    <w:p w:rsidR="009B0209" w:rsidRDefault="009B0209" w:rsidP="007714D4">
      <w:pPr>
        <w:widowControl w:val="0"/>
        <w:suppressLineNumbers/>
        <w:spacing w:after="0" w:line="240" w:lineRule="auto"/>
        <w:ind w:firstLine="540"/>
        <w:jc w:val="both"/>
        <w:rPr>
          <w:rFonts w:ascii="Times New Roman" w:hAnsi="Times New Roman" w:cs="Times New Roman"/>
          <w:sz w:val="24"/>
          <w:szCs w:val="24"/>
        </w:rPr>
      </w:pPr>
    </w:p>
    <w:p w:rsidR="009B0209" w:rsidRDefault="009B0209" w:rsidP="007714D4">
      <w:pPr>
        <w:widowControl w:val="0"/>
        <w:suppressLineNumbers/>
        <w:spacing w:after="0" w:line="240" w:lineRule="auto"/>
        <w:ind w:firstLine="540"/>
        <w:jc w:val="both"/>
        <w:rPr>
          <w:rFonts w:ascii="Times New Roman" w:hAnsi="Times New Roman" w:cs="Times New Roman"/>
          <w:sz w:val="24"/>
          <w:szCs w:val="24"/>
        </w:rPr>
      </w:pPr>
    </w:p>
    <w:p w:rsidR="009B0209" w:rsidRDefault="009B0209" w:rsidP="007714D4">
      <w:pPr>
        <w:widowControl w:val="0"/>
        <w:suppressLineNumbers/>
        <w:spacing w:after="0" w:line="240" w:lineRule="auto"/>
        <w:ind w:firstLine="540"/>
        <w:jc w:val="both"/>
        <w:rPr>
          <w:rFonts w:ascii="Times New Roman" w:hAnsi="Times New Roman" w:cs="Times New Roman"/>
          <w:sz w:val="24"/>
          <w:szCs w:val="24"/>
        </w:rPr>
      </w:pPr>
    </w:p>
    <w:p w:rsidR="009B0209" w:rsidRDefault="009B0209" w:rsidP="007714D4">
      <w:pPr>
        <w:widowControl w:val="0"/>
        <w:suppressLineNumbers/>
        <w:spacing w:after="0" w:line="240" w:lineRule="auto"/>
        <w:ind w:firstLine="540"/>
        <w:jc w:val="both"/>
        <w:rPr>
          <w:rFonts w:ascii="Times New Roman" w:hAnsi="Times New Roman" w:cs="Times New Roman"/>
          <w:sz w:val="24"/>
          <w:szCs w:val="24"/>
        </w:rPr>
      </w:pPr>
    </w:p>
    <w:p w:rsidR="009B0209" w:rsidRPr="007714D4" w:rsidRDefault="009B0209"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outlineLvl w:val="1"/>
        <w:rPr>
          <w:rFonts w:ascii="Times New Roman" w:hAnsi="Times New Roman" w:cs="Times New Roman"/>
          <w:bCs/>
          <w:i/>
          <w:iCs/>
          <w:sz w:val="24"/>
          <w:szCs w:val="24"/>
        </w:rPr>
      </w:pPr>
      <w:r w:rsidRPr="007714D4">
        <w:rPr>
          <w:rFonts w:ascii="Times New Roman" w:hAnsi="Times New Roman" w:cs="Times New Roman"/>
          <w:bCs/>
          <w:i/>
          <w:iCs/>
          <w:sz w:val="24"/>
          <w:szCs w:val="24"/>
        </w:rPr>
        <w:t>Bağlantılı suçlarda yetki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16 –</w:t>
      </w:r>
      <w:r w:rsidRPr="007714D4">
        <w:rPr>
          <w:rFonts w:ascii="Times New Roman" w:hAnsi="Times New Roman" w:cs="Times New Roman"/>
          <w:sz w:val="24"/>
          <w:szCs w:val="24"/>
        </w:rPr>
        <w:t xml:space="preserve">  (1) Yukarıdaki maddelere göre her biri değişik mahkemelerin yetkisi içinde bulunan bağlantılı ceza davaları, yetkili mahkemelerden herhangi birisinde birleştirilerek görülebilir.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Bağlantılı ceza davalarının değişik mahkemelerde bakılmasına başlanmış olursa, Cumhuriyet savcılarının istemlerine uygun olmak koşuluyla, mahkemeler arasında oluşacak uyuşma üzerine, bu davaların hepsi veya bir kısmı bu mahkemelerin birinde birleştirilebilir.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Uyuşulmazsa, Cumhuriyet savcısı veya sanığın istemi üzerine ortak yüksek görevli mahkeme birleştirmeye gerek olup olmadığına ve gerek varsa hangi mahkemede birleştirileceğine karar verir.</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Birleştirilmiş olan davaların ayrılması da bu suretle olur.</w:t>
      </w:r>
    </w:p>
    <w:p w:rsidR="009B0209" w:rsidRPr="007714D4" w:rsidRDefault="009B0209"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Yetkide olumlu veya olumsuz uyuşmazlık</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17 –</w:t>
      </w:r>
      <w:r w:rsidRPr="007714D4">
        <w:rPr>
          <w:rFonts w:ascii="Times New Roman" w:hAnsi="Times New Roman" w:cs="Times New Roman"/>
          <w:sz w:val="24"/>
          <w:szCs w:val="24"/>
        </w:rPr>
        <w:t xml:space="preserve">  (1) Birkaç hâkim veya mahkeme arasında olumlu veya olumsuz yetki uyuşmazlığı çıkarsa, ortak yüksek görevli mahkeme, yetkili hâkim veya mahkemeyi belirler.</w:t>
      </w:r>
    </w:p>
    <w:p w:rsidR="009B0209" w:rsidRPr="007714D4" w:rsidRDefault="009B0209"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Yetkisizlik iddiası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18 –</w:t>
      </w:r>
      <w:r w:rsidRPr="007714D4">
        <w:rPr>
          <w:rFonts w:ascii="Times New Roman" w:hAnsi="Times New Roman" w:cs="Times New Roman"/>
          <w:sz w:val="24"/>
          <w:szCs w:val="24"/>
        </w:rPr>
        <w:t xml:space="preserve">  (1) Sanık, yetkisizlik iddiasını, ilk derece mahkemelerinde duruşmada sorgusundan, bölge adliye mahkemelerinde incelemenin başlamasından ve duruşmalı işlerde inceleme raporunun okunmasından önce bildirir.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Yetkisizlik iddiasına ilişkin karar, ilk derece mahkemelerinde sanığın sorgusundan önce, bölge adliye mahkemelerinde duruşmasız işlerde incelemenin hemen başlangıcında, duruşmalı işlerde inceleme raporu okunmadan önce verilir. Bu aşamalardan sonra yetkisizlik iddiasında bulunulamayacağı gibi mahkemeler de bu hususta </w:t>
      </w:r>
      <w:proofErr w:type="spellStart"/>
      <w:r w:rsidRPr="007714D4">
        <w:rPr>
          <w:rFonts w:ascii="Times New Roman" w:hAnsi="Times New Roman" w:cs="Times New Roman"/>
          <w:sz w:val="24"/>
          <w:szCs w:val="24"/>
        </w:rPr>
        <w:t>re'sen</w:t>
      </w:r>
      <w:proofErr w:type="spellEnd"/>
      <w:r w:rsidRPr="007714D4">
        <w:rPr>
          <w:rFonts w:ascii="Times New Roman" w:hAnsi="Times New Roman" w:cs="Times New Roman"/>
          <w:sz w:val="24"/>
          <w:szCs w:val="24"/>
        </w:rPr>
        <w:t xml:space="preserve"> karar veremez.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Yetkisizlik kararlarına karşı itiraz yoluna gidilebilir.</w:t>
      </w:r>
    </w:p>
    <w:p w:rsidR="009B0209" w:rsidRDefault="009B0209" w:rsidP="007714D4">
      <w:pPr>
        <w:widowControl w:val="0"/>
        <w:suppressLineNumbers/>
        <w:spacing w:after="0" w:line="240" w:lineRule="auto"/>
        <w:ind w:firstLine="567"/>
        <w:jc w:val="both"/>
        <w:rPr>
          <w:rFonts w:ascii="Times New Roman" w:hAnsi="Times New Roman" w:cs="Times New Roman"/>
          <w:i/>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sz w:val="24"/>
          <w:szCs w:val="24"/>
        </w:rPr>
      </w:pPr>
      <w:r w:rsidRPr="007714D4">
        <w:rPr>
          <w:rFonts w:ascii="Times New Roman" w:hAnsi="Times New Roman" w:cs="Times New Roman"/>
          <w:i/>
          <w:sz w:val="24"/>
          <w:szCs w:val="24"/>
        </w:rPr>
        <w:t xml:space="preserve">Davanın nakli ve duruşmanın başka yerde yapılması </w:t>
      </w:r>
      <w:r w:rsidRPr="007714D4">
        <w:rPr>
          <w:rFonts w:ascii="Times New Roman" w:hAnsi="Times New Roman" w:cs="Times New Roman"/>
          <w:i/>
          <w:sz w:val="24"/>
          <w:szCs w:val="24"/>
          <w:vertAlign w:val="superscript"/>
        </w:rPr>
        <w:t>(1)</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19 –</w:t>
      </w:r>
      <w:r w:rsidRPr="007714D4">
        <w:rPr>
          <w:rFonts w:ascii="Times New Roman" w:hAnsi="Times New Roman" w:cs="Times New Roman"/>
          <w:sz w:val="24"/>
          <w:szCs w:val="24"/>
        </w:rPr>
        <w:t xml:space="preserve">  (1) Yetkili hâkim veya mahkeme, hukukî veya fiilî sebeplerle görevini yerine getiremeyecek hâlde bulunursa; yüksek görevli mahkeme, davanın başka yerde bulunan aynı derecede bir mahkemeye nakline karar verir.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Kovuşturmanın görevli ve yetkili olan mahkemenin bulunduğu yerde yapılması kamu güvenliği için tehlikeli olursa, davanın naklini Adalet Bakanı </w:t>
      </w:r>
      <w:proofErr w:type="spellStart"/>
      <w:r w:rsidRPr="007714D4">
        <w:rPr>
          <w:rFonts w:ascii="Times New Roman" w:hAnsi="Times New Roman" w:cs="Times New Roman"/>
          <w:sz w:val="24"/>
          <w:szCs w:val="24"/>
        </w:rPr>
        <w:t>Yargıtaydan</w:t>
      </w:r>
      <w:proofErr w:type="spellEnd"/>
      <w:r w:rsidRPr="007714D4">
        <w:rPr>
          <w:rFonts w:ascii="Times New Roman" w:hAnsi="Times New Roman" w:cs="Times New Roman"/>
          <w:sz w:val="24"/>
          <w:szCs w:val="24"/>
        </w:rPr>
        <w:t xml:space="preserve"> ister.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(3)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24/11/2016</w:t>
      </w:r>
      <w:proofErr w:type="gramEnd"/>
      <w:r w:rsidRPr="007714D4">
        <w:rPr>
          <w:rFonts w:ascii="Times New Roman" w:hAnsi="Times New Roman" w:cs="Times New Roman"/>
          <w:b/>
          <w:sz w:val="24"/>
          <w:szCs w:val="24"/>
        </w:rPr>
        <w:t xml:space="preserve">-6763/21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Mahkeme, fiili sebepler veya güvenlik gerekçesiyle duruşmanın il sınırları içinde başka bir yerde yapılmasına karar verebilir. Bu karara karşı itiraz yolu açıktır.</w:t>
      </w:r>
    </w:p>
    <w:p w:rsidR="009B0209" w:rsidRDefault="009B0209"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Yetkili olmayan hâkim veya mahkemenin işlemleri</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20 –</w:t>
      </w:r>
      <w:r w:rsidRPr="007714D4">
        <w:rPr>
          <w:rFonts w:ascii="Times New Roman" w:hAnsi="Times New Roman" w:cs="Times New Roman"/>
          <w:sz w:val="24"/>
          <w:szCs w:val="24"/>
        </w:rPr>
        <w:t xml:space="preserve">  (1) Yetkili olmayan hâkim veya mahkemece yapılan işlemler, sadece yetkisizlik nedeniyle hükümsüz sayılmaz.</w:t>
      </w:r>
    </w:p>
    <w:p w:rsidR="009B0209" w:rsidRDefault="009B0209"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Gecikmesinde sakınca bulunan hâllerde yapılan işlemler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21 –</w:t>
      </w:r>
      <w:r w:rsidRPr="007714D4">
        <w:rPr>
          <w:rFonts w:ascii="Times New Roman" w:hAnsi="Times New Roman" w:cs="Times New Roman"/>
          <w:sz w:val="24"/>
          <w:szCs w:val="24"/>
        </w:rPr>
        <w:t xml:space="preserve">   (1) Bir hâkim veya mahkeme, yetkili olmasa bile, gecikmesinde sakınca bulunan hâllerde, yargı çevresi içerisinde gerekli işlemleri yapar.</w:t>
      </w:r>
    </w:p>
    <w:p w:rsidR="007714D4" w:rsidRDefault="007714D4" w:rsidP="007714D4">
      <w:pPr>
        <w:widowControl w:val="0"/>
        <w:suppressLineNumbers/>
        <w:spacing w:after="0" w:line="240" w:lineRule="auto"/>
        <w:ind w:firstLine="540"/>
        <w:rPr>
          <w:rFonts w:ascii="Times New Roman" w:hAnsi="Times New Roman" w:cs="Times New Roman"/>
          <w:sz w:val="24"/>
          <w:szCs w:val="24"/>
        </w:rPr>
      </w:pPr>
      <w:r w:rsidRPr="007714D4">
        <w:rPr>
          <w:rFonts w:ascii="Times New Roman" w:hAnsi="Times New Roman" w:cs="Times New Roman"/>
          <w:sz w:val="24"/>
          <w:szCs w:val="24"/>
        </w:rPr>
        <w:t> </w:t>
      </w:r>
    </w:p>
    <w:p w:rsidR="00616FC6" w:rsidRDefault="00616FC6" w:rsidP="007714D4">
      <w:pPr>
        <w:widowControl w:val="0"/>
        <w:suppressLineNumbers/>
        <w:spacing w:after="0" w:line="240" w:lineRule="auto"/>
        <w:ind w:firstLine="540"/>
        <w:rPr>
          <w:rFonts w:ascii="Times New Roman" w:hAnsi="Times New Roman" w:cs="Times New Roman"/>
          <w:sz w:val="24"/>
          <w:szCs w:val="24"/>
        </w:rPr>
      </w:pPr>
    </w:p>
    <w:p w:rsidR="00616FC6" w:rsidRDefault="00616FC6" w:rsidP="007714D4">
      <w:pPr>
        <w:widowControl w:val="0"/>
        <w:suppressLineNumbers/>
        <w:spacing w:after="0" w:line="240" w:lineRule="auto"/>
        <w:ind w:firstLine="540"/>
        <w:rPr>
          <w:rFonts w:ascii="Times New Roman" w:hAnsi="Times New Roman" w:cs="Times New Roman"/>
          <w:sz w:val="24"/>
          <w:szCs w:val="24"/>
        </w:rPr>
      </w:pPr>
    </w:p>
    <w:p w:rsidR="00616FC6" w:rsidRDefault="00616FC6" w:rsidP="007714D4">
      <w:pPr>
        <w:widowControl w:val="0"/>
        <w:suppressLineNumbers/>
        <w:spacing w:after="0" w:line="240" w:lineRule="auto"/>
        <w:ind w:firstLine="540"/>
        <w:rPr>
          <w:rFonts w:ascii="Times New Roman" w:hAnsi="Times New Roman" w:cs="Times New Roman"/>
          <w:sz w:val="24"/>
          <w:szCs w:val="24"/>
        </w:rPr>
      </w:pPr>
    </w:p>
    <w:p w:rsidR="00616FC6" w:rsidRDefault="00616FC6" w:rsidP="007714D4">
      <w:pPr>
        <w:widowControl w:val="0"/>
        <w:suppressLineNumbers/>
        <w:spacing w:after="0" w:line="240" w:lineRule="auto"/>
        <w:ind w:firstLine="540"/>
        <w:rPr>
          <w:rFonts w:ascii="Times New Roman" w:hAnsi="Times New Roman" w:cs="Times New Roman"/>
          <w:sz w:val="24"/>
          <w:szCs w:val="24"/>
        </w:rPr>
      </w:pPr>
    </w:p>
    <w:p w:rsidR="00616FC6" w:rsidRDefault="00616FC6" w:rsidP="007714D4">
      <w:pPr>
        <w:widowControl w:val="0"/>
        <w:suppressLineNumbers/>
        <w:spacing w:after="0" w:line="240" w:lineRule="auto"/>
        <w:ind w:firstLine="540"/>
        <w:rPr>
          <w:rFonts w:ascii="Times New Roman" w:hAnsi="Times New Roman" w:cs="Times New Roman"/>
          <w:sz w:val="24"/>
          <w:szCs w:val="24"/>
        </w:rPr>
      </w:pPr>
    </w:p>
    <w:p w:rsidR="00616FC6" w:rsidRDefault="00616FC6" w:rsidP="007714D4">
      <w:pPr>
        <w:widowControl w:val="0"/>
        <w:suppressLineNumbers/>
        <w:spacing w:after="0" w:line="240" w:lineRule="auto"/>
        <w:ind w:firstLine="540"/>
        <w:rPr>
          <w:rFonts w:ascii="Times New Roman" w:hAnsi="Times New Roman" w:cs="Times New Roman"/>
          <w:sz w:val="24"/>
          <w:szCs w:val="24"/>
        </w:rPr>
      </w:pPr>
    </w:p>
    <w:p w:rsidR="00616FC6" w:rsidRDefault="00616FC6" w:rsidP="007714D4">
      <w:pPr>
        <w:widowControl w:val="0"/>
        <w:suppressLineNumbers/>
        <w:spacing w:after="0" w:line="240" w:lineRule="auto"/>
        <w:ind w:firstLine="540"/>
        <w:rPr>
          <w:rFonts w:ascii="Times New Roman" w:hAnsi="Times New Roman" w:cs="Times New Roman"/>
          <w:sz w:val="24"/>
          <w:szCs w:val="24"/>
        </w:rPr>
      </w:pPr>
    </w:p>
    <w:p w:rsidR="00616FC6" w:rsidRDefault="00616FC6" w:rsidP="007714D4">
      <w:pPr>
        <w:widowControl w:val="0"/>
        <w:suppressLineNumbers/>
        <w:spacing w:after="0" w:line="240" w:lineRule="auto"/>
        <w:ind w:firstLine="540"/>
        <w:rPr>
          <w:rFonts w:ascii="Times New Roman" w:hAnsi="Times New Roman" w:cs="Times New Roman"/>
          <w:sz w:val="24"/>
          <w:szCs w:val="24"/>
        </w:rPr>
      </w:pPr>
    </w:p>
    <w:p w:rsidR="00616FC6" w:rsidRDefault="00616FC6" w:rsidP="007714D4">
      <w:pPr>
        <w:widowControl w:val="0"/>
        <w:suppressLineNumbers/>
        <w:spacing w:after="0" w:line="240" w:lineRule="auto"/>
        <w:ind w:firstLine="540"/>
        <w:rPr>
          <w:rFonts w:ascii="Times New Roman" w:hAnsi="Times New Roman" w:cs="Times New Roman"/>
          <w:sz w:val="24"/>
          <w:szCs w:val="24"/>
        </w:rPr>
      </w:pPr>
    </w:p>
    <w:p w:rsidR="00616FC6" w:rsidRDefault="00616FC6" w:rsidP="007714D4">
      <w:pPr>
        <w:widowControl w:val="0"/>
        <w:suppressLineNumbers/>
        <w:spacing w:after="0" w:line="240" w:lineRule="auto"/>
        <w:ind w:firstLine="540"/>
        <w:rPr>
          <w:rFonts w:ascii="Times New Roman" w:hAnsi="Times New Roman" w:cs="Times New Roman"/>
          <w:sz w:val="24"/>
          <w:szCs w:val="24"/>
        </w:rPr>
      </w:pPr>
    </w:p>
    <w:p w:rsidR="00616FC6" w:rsidRPr="007714D4" w:rsidRDefault="00616FC6" w:rsidP="007714D4">
      <w:pPr>
        <w:widowControl w:val="0"/>
        <w:suppressLineNumbers/>
        <w:spacing w:after="0" w:line="240" w:lineRule="auto"/>
        <w:ind w:firstLine="540"/>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BEŞİNCİ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Hâkimin Davaya Bakamaması ve Reddi</w:t>
      </w: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r w:rsidRPr="007714D4">
        <w:rPr>
          <w:rFonts w:ascii="Times New Roman" w:hAnsi="Times New Roman" w:cs="Times New Roman"/>
          <w:sz w:val="24"/>
          <w:szCs w:val="24"/>
        </w:rPr>
        <w:t> </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Hâkimin davaya bakamayacağı hâller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22 –</w:t>
      </w:r>
      <w:r w:rsidRPr="007714D4">
        <w:rPr>
          <w:rFonts w:ascii="Times New Roman" w:hAnsi="Times New Roman" w:cs="Times New Roman"/>
          <w:sz w:val="24"/>
          <w:szCs w:val="24"/>
        </w:rPr>
        <w:t xml:space="preserve">   (1) Hâkim;</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Suçtan kendisi zarar görmüşse,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Sonradan kalksa bile şüpheli, sanık veya mağdur ile aralarında evlilik, vesayet veya kayyımlık ilişkisi bulunmuşsa,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c) Şüpheli, sanık veya mağdurun kan veya kayın hısımlığından üstsoy veya altsoyundan biri ise,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d) Şüpheli, sanık veya mağdur ile aralarında evlât edinme bağlantısı varsa,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e) Şüpheli, sanık veya mağdur ile aralarında üçüncü derece </w:t>
      </w:r>
      <w:proofErr w:type="gramStart"/>
      <w:r w:rsidRPr="007714D4">
        <w:rPr>
          <w:rFonts w:ascii="Times New Roman" w:hAnsi="Times New Roman" w:cs="Times New Roman"/>
          <w:sz w:val="24"/>
          <w:szCs w:val="24"/>
        </w:rPr>
        <w:t>dahil</w:t>
      </w:r>
      <w:proofErr w:type="gramEnd"/>
      <w:r w:rsidRPr="007714D4">
        <w:rPr>
          <w:rFonts w:ascii="Times New Roman" w:hAnsi="Times New Roman" w:cs="Times New Roman"/>
          <w:sz w:val="24"/>
          <w:szCs w:val="24"/>
        </w:rPr>
        <w:t xml:space="preserve"> kan hısımlığı varsa,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f) Evlilik sona ermiş olsa bile, şüpheli, sanık veya mağdur ile aralarında ikinci derece </w:t>
      </w:r>
      <w:proofErr w:type="gramStart"/>
      <w:r w:rsidRPr="007714D4">
        <w:rPr>
          <w:rFonts w:ascii="Times New Roman" w:hAnsi="Times New Roman" w:cs="Times New Roman"/>
          <w:sz w:val="24"/>
          <w:szCs w:val="24"/>
        </w:rPr>
        <w:t>dahil</w:t>
      </w:r>
      <w:proofErr w:type="gramEnd"/>
      <w:r w:rsidRPr="007714D4">
        <w:rPr>
          <w:rFonts w:ascii="Times New Roman" w:hAnsi="Times New Roman" w:cs="Times New Roman"/>
          <w:sz w:val="24"/>
          <w:szCs w:val="24"/>
        </w:rPr>
        <w:t xml:space="preserve"> kayın hısımlığı varsa,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g) Aynı davada Cumhuriyet savcılığı, adlî kolluk görevi, şüpheli veya sanık müdafiliği veya mağdur vekilliği yapmışsa,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h) Aynı davada tanık veya bilirkişi sıfatıyla dinlenmişse,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Hâkimlik görevini yapamaz.</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Yargılamaya katılamayacak hâkim</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23 –</w:t>
      </w:r>
      <w:r w:rsidRPr="007714D4">
        <w:rPr>
          <w:rFonts w:ascii="Times New Roman" w:hAnsi="Times New Roman" w:cs="Times New Roman"/>
          <w:sz w:val="24"/>
          <w:szCs w:val="24"/>
        </w:rPr>
        <w:t xml:space="preserve">   (1) Bir karar veya hükme katılan hâkim, yüksek görevli mahkemece bu hükme ilişkin olarak verilecek karar veya hükme katılamaz.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Aynı işte soruşturma evresinde görev yapmış bulunan hâkim, kovuşturma evresinde görev yapamaz.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Yargılamanın yenilenmesi halinde, önceki yargılamada görev yapan hâkim, aynı işte görev alamaz. </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Hâkimin reddi sebepleri ve ret isteminde bulunabilecekler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24 –</w:t>
      </w:r>
      <w:r w:rsidRPr="007714D4">
        <w:rPr>
          <w:rFonts w:ascii="Times New Roman" w:hAnsi="Times New Roman" w:cs="Times New Roman"/>
          <w:sz w:val="24"/>
          <w:szCs w:val="24"/>
        </w:rPr>
        <w:t xml:space="preserve">  (1) Hâkimin davaya bakamayacağı hâllerde reddi istenebileceği gibi, tarafsızlığını şüpheye düşürecek diğer sebeplerden dolayı da reddi istenebilir.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Cumhuriyet savcısı; şüpheli, sanık veya bunların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katılan veya vekili, hâkimin reddi isteminde bulunabilirler.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Bunlardan herhangi biri istediği takdirde, karar veya hükme katılacak hâkimlerin isimleri kendisine bildirilir.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Tarafsızlığını şüpheye düşürecek sebeplerden dolayı hâkimin reddi isteminin süresi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25 –</w:t>
      </w:r>
      <w:r w:rsidRPr="007714D4">
        <w:rPr>
          <w:rFonts w:ascii="Times New Roman" w:hAnsi="Times New Roman" w:cs="Times New Roman"/>
          <w:sz w:val="24"/>
          <w:szCs w:val="24"/>
        </w:rPr>
        <w:t xml:space="preserve">   (1) Tarafsızlığını şüpheye düşürecek sebeplerden dolayı bir hâkimin reddi, ilk derece mahkemelerinde sanığın sorgusu başlayıncaya; duruşmalı işlerde bölge adliye mahkemelerinde inceleme raporu ve </w:t>
      </w:r>
      <w:proofErr w:type="spellStart"/>
      <w:r w:rsidRPr="007714D4">
        <w:rPr>
          <w:rFonts w:ascii="Times New Roman" w:hAnsi="Times New Roman" w:cs="Times New Roman"/>
          <w:sz w:val="24"/>
          <w:szCs w:val="24"/>
        </w:rPr>
        <w:t>Yargıtayda</w:t>
      </w:r>
      <w:proofErr w:type="spellEnd"/>
      <w:r w:rsidRPr="007714D4">
        <w:rPr>
          <w:rFonts w:ascii="Times New Roman" w:hAnsi="Times New Roman" w:cs="Times New Roman"/>
          <w:sz w:val="24"/>
          <w:szCs w:val="24"/>
        </w:rPr>
        <w:t xml:space="preserve"> görevlendirilen üye veya tetkik hâkimi tarafından yazılmış olan rapor üyelere açıklanıncaya kadar istenebilir. Diğer hâllerde, inceleme başlayıncaya kadar hâkimin reddi istenebilir.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Sonradan ortaya çıkan veya öğrenilen sebeplerle duruşma veya inceleme bitinceye kadar da hâkimin reddi istenebilir. Ancak bu istemin, ret sebebinin öğrenilmesinden itibaren yedi gün içinde yapılması şarttır. </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Ret isteminin usulü</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26 –</w:t>
      </w:r>
      <w:r w:rsidRPr="007714D4">
        <w:rPr>
          <w:rFonts w:ascii="Times New Roman" w:hAnsi="Times New Roman" w:cs="Times New Roman"/>
          <w:sz w:val="24"/>
          <w:szCs w:val="24"/>
        </w:rPr>
        <w:t xml:space="preserve">   (1) Hâkimin reddi, mensup olduğu mahkemeye verilecek dilekçeyle veya bu hususta zabıt kâtibine bir tutanak  düzenlenmesi için başvurulması suretiyle  yapılır.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Ret isteminde bulunan, öğrendiği ret sebeplerinin tümünü bir defada açıklamak ve süresi içinde olguları ile birlikte ortaya koymakla yükümlüdür.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Reddi istenen hâkim, ret sebepleri hakkındaki görüşlerini yazılı olarak bildirir.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Hâkimin reddi istemine karar verecek mahkeme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27 –</w:t>
      </w:r>
      <w:r w:rsidRPr="007714D4">
        <w:rPr>
          <w:rFonts w:ascii="Times New Roman" w:hAnsi="Times New Roman" w:cs="Times New Roman"/>
          <w:sz w:val="24"/>
          <w:szCs w:val="24"/>
        </w:rPr>
        <w:t xml:space="preserve">   (1) Hâkimin reddi istemine mensup olduğu mahkemece karar verilir. Ancak, reddi istenen hâkim müzakereye katılamaz. Bu nedenle mahkeme teşekkül edemezse bu hususta karar verilmesi;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 Reddi istenen hâkim asliye ceza mahkemesine mensup ise bu mahkemenin yargı çevresi içerisinde bulunan ağır ceza mahkemesine,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Reddi istenen hâkim ağır ceza mahkemesine mensup ise o yerde ağır ceza mahkemesinin birden fazla dairesinin bulunması hâlinde, numara olarak kendisini izleyen daireye, son numaralı daire için (1) numaralı daireye; o yerde ağır ceza mahkemesinin tek dairesi bulunması hâlinde ise, en yakın ağır ceza mahkemesine,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Aittir.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Ret istemi sulh ceza hâkimine karşı ise, yargı çevresi içinde bulunduğu asliye ceza mahkemesi ve tek hâkime karşı ise, yargı çevresi içerisinde bulunan ağır ceza mahkemesi karar verir.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Bölge adliye mahkemesi ceza dairelerinin başkan ve üyelerinin reddi istemi, reddedilen başkan ve üye katılmaksızın görevli olduğu dairece incelenerek karara bağlanır.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Ret isteminin kabulü halinde, davaya bakmakla bir başka hâkim veya mahkeme görevlendirilir. </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Ret istemi üzerine verilecek kararlar ve başvurulacak kanun yolları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28 –</w:t>
      </w:r>
      <w:r w:rsidRPr="007714D4">
        <w:rPr>
          <w:rFonts w:ascii="Times New Roman" w:hAnsi="Times New Roman" w:cs="Times New Roman"/>
          <w:sz w:val="24"/>
          <w:szCs w:val="24"/>
        </w:rPr>
        <w:t xml:space="preserve"> (1) Ret isteminin kabulüne ilişkin kararlar kesindir; kabul edilmemesine ilişkin kararlara karşı itiraz yoluna gidilebilir. İtiraz üzerine verilen ret kararı hükümle birlikte incelenir.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Reddi istenen hâkimin yapabileceği işlemler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29 –</w:t>
      </w:r>
      <w:r w:rsidRPr="007714D4">
        <w:rPr>
          <w:rFonts w:ascii="Times New Roman" w:hAnsi="Times New Roman" w:cs="Times New Roman"/>
          <w:sz w:val="24"/>
          <w:szCs w:val="24"/>
        </w:rPr>
        <w:t xml:space="preserve"> (1) Reddi istenen hâkim, ret hakkında bir karar verilinceye kadar yalnız gecikmesinde sakınca olan işlemleri yapar.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Ancak, hâkimin oturum sırasında reddedilmesi hâlinde, bu konuda bir karar verilebilmesi için oturuma ara vermek gerekse bile ara vermeksizin devam olunur. Şu kadar ki, 216 </w:t>
      </w:r>
      <w:proofErr w:type="spellStart"/>
      <w:r w:rsidRPr="007714D4">
        <w:rPr>
          <w:rFonts w:ascii="Times New Roman" w:hAnsi="Times New Roman" w:cs="Times New Roman"/>
          <w:sz w:val="24"/>
          <w:szCs w:val="24"/>
        </w:rPr>
        <w:t>ncı</w:t>
      </w:r>
      <w:proofErr w:type="spellEnd"/>
      <w:r w:rsidRPr="007714D4">
        <w:rPr>
          <w:rFonts w:ascii="Times New Roman" w:hAnsi="Times New Roman" w:cs="Times New Roman"/>
          <w:sz w:val="24"/>
          <w:szCs w:val="24"/>
        </w:rPr>
        <w:t xml:space="preserve"> madde uyarınca tarafların iddia ve sözlerinin dinlenilmesine geçilemez ve ret konusunda bir karar verilmeden reddedilen hâkim tarafından veya onun katılımıyla bir sonraki oturuma başlanamaz.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Ret isteminin kabulüne karar verildiğinde, gecikmesinde sakınca bulunan hâl nedeniyle yapılmış işlemler dışında, duruşma tekrarlanır.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Hâkimin çekinmesi ve inceleme mercii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30 –</w:t>
      </w:r>
      <w:r w:rsidRPr="007714D4">
        <w:rPr>
          <w:rFonts w:ascii="Times New Roman" w:hAnsi="Times New Roman" w:cs="Times New Roman"/>
          <w:sz w:val="24"/>
          <w:szCs w:val="24"/>
        </w:rPr>
        <w:t xml:space="preserve">   (1) Hâkim, yasaklılığını gerektiren sebeplere dayanarak çekindiğinde; merci, bir başka hâkimi veya mahkemeyi davaya bakmakla görevlendirir. </w:t>
      </w:r>
    </w:p>
    <w:p w:rsidR="007714D4" w:rsidRPr="007714D4" w:rsidRDefault="007714D4" w:rsidP="007714D4">
      <w:pPr>
        <w:widowControl w:val="0"/>
        <w:suppressLineNumbers/>
        <w:spacing w:after="0" w:line="240" w:lineRule="auto"/>
        <w:ind w:firstLine="540"/>
        <w:rPr>
          <w:rFonts w:ascii="Times New Roman" w:hAnsi="Times New Roman" w:cs="Times New Roman"/>
          <w:sz w:val="24"/>
          <w:szCs w:val="24"/>
        </w:rPr>
      </w:pPr>
      <w:r w:rsidRPr="007714D4">
        <w:rPr>
          <w:rFonts w:ascii="Times New Roman" w:hAnsi="Times New Roman" w:cs="Times New Roman"/>
          <w:sz w:val="24"/>
          <w:szCs w:val="24"/>
        </w:rPr>
        <w:t xml:space="preserve">(2) Hâkim, tarafsızlığını şüpheye düşürecek sebepler ileri sürerek çekindiğinde, merci çekinmenin uygun olup olmadığına karar verir. Çekinmenin uygun bulunması halinde, davaya bakmakla bir başka hâkim veya mahkeme görevlendirilir.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Gecikmesinde sakınca bulunan hâllerde yapılan işler hakkında 29 uncu madde hükmü uygulanır.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Ret isteminin geri çevrilmesi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31 –</w:t>
      </w:r>
      <w:r w:rsidRPr="007714D4">
        <w:rPr>
          <w:rFonts w:ascii="Times New Roman" w:hAnsi="Times New Roman" w:cs="Times New Roman"/>
          <w:sz w:val="24"/>
          <w:szCs w:val="24"/>
        </w:rPr>
        <w:t xml:space="preserve">  (1) Mahkeme, kovuşturma evresinde ileri sürülen hâkimin reddi istemini aşağıdaki durumlarda geri çevirir: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Ret istemi süresinde yapılmamışsa.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Ret sebebi ve delili gösterilmemişse.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c) Ret isteminin duruşmayı uzatmak amacı ile yapıldığı açıkça anlaşılıyorsa.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Bu hâllerde ret istemi, toplu mahkemelerde reddedilen hâkimin müzakereye katılmasıyla, tek hâkimli mahkemelerde de reddedilen hâkimin kendisi tarafından geri çevrilir.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Bu konudaki kararlara karşı itiraz yoluna başvurulabilir. </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Zabıt kâtibinin reddi veya çekinmesi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32 –</w:t>
      </w:r>
      <w:r w:rsidRPr="007714D4">
        <w:rPr>
          <w:rFonts w:ascii="Times New Roman" w:hAnsi="Times New Roman" w:cs="Times New Roman"/>
          <w:sz w:val="24"/>
          <w:szCs w:val="24"/>
        </w:rPr>
        <w:t xml:space="preserve">  (1) Bu Bölümde yazılı hükümler zabıt kâtipleri hakkında da uygulanır.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Zabıt kâtibinin reddi veya kendisinin reddini gerektiren sebepleri bildirerek görevden çekinmesi hâlinde gereken karar, yanında çalıştığı mahkeme başkanı veya hâkim tarafından verilir.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Aynı işte zabıt kâtibinin hâkim ile birlikte reddi istemi hakkında veya çekinmelerine karar verecek merci, hâkime göre belirlenir.</w:t>
      </w:r>
    </w:p>
    <w:p w:rsidR="007714D4" w:rsidRPr="007714D4" w:rsidRDefault="007714D4" w:rsidP="007714D4">
      <w:pPr>
        <w:widowControl w:val="0"/>
        <w:suppressLineNumbers/>
        <w:spacing w:after="0" w:line="240" w:lineRule="auto"/>
        <w:ind w:firstLine="540"/>
        <w:rPr>
          <w:rFonts w:ascii="Times New Roman" w:hAnsi="Times New Roman" w:cs="Times New Roman"/>
          <w:sz w:val="24"/>
          <w:szCs w:val="24"/>
        </w:rPr>
      </w:pPr>
      <w:r w:rsidRPr="007714D4">
        <w:rPr>
          <w:rFonts w:ascii="Times New Roman" w:hAnsi="Times New Roman" w:cs="Times New Roman"/>
          <w:b/>
          <w:bCs/>
          <w:sz w:val="24"/>
          <w:szCs w:val="24"/>
        </w:rPr>
        <w:t>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KISIM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Kararlar, Açıklanması ve Tebliği, Süreler ve Eski Hâle Getirme</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Kararlar, Açıklanması ve Tebliği</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Kararların verilmesi usulü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33 –</w:t>
      </w:r>
      <w:r w:rsidRPr="007714D4">
        <w:rPr>
          <w:rFonts w:ascii="Times New Roman" w:hAnsi="Times New Roman" w:cs="Times New Roman"/>
          <w:sz w:val="24"/>
          <w:szCs w:val="24"/>
        </w:rPr>
        <w:t xml:space="preserve">  (1) Duruşmada verilecek kararlar, Cumhuriyet savcısı, duruşmada hazır bulunan müdafi, vekil ve diğer ilgililer dinlendikten; duruşma dışındaki kararlar, Cumhuriyet savcısının yazılı veya sözlü görüşü alındıktan sonra verilir.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Kararların gerekçeli olması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34 –</w:t>
      </w:r>
      <w:r w:rsidRPr="007714D4">
        <w:rPr>
          <w:rFonts w:ascii="Times New Roman" w:hAnsi="Times New Roman" w:cs="Times New Roman"/>
          <w:sz w:val="24"/>
          <w:szCs w:val="24"/>
        </w:rPr>
        <w:t xml:space="preserve"> (1) Hâkim ve mahkemelerin her türlü kararı, karşı oy </w:t>
      </w:r>
      <w:proofErr w:type="gramStart"/>
      <w:r w:rsidRPr="007714D4">
        <w:rPr>
          <w:rFonts w:ascii="Times New Roman" w:hAnsi="Times New Roman" w:cs="Times New Roman"/>
          <w:sz w:val="24"/>
          <w:szCs w:val="24"/>
        </w:rPr>
        <w:t>dahil</w:t>
      </w:r>
      <w:proofErr w:type="gramEnd"/>
      <w:r w:rsidRPr="007714D4">
        <w:rPr>
          <w:rFonts w:ascii="Times New Roman" w:hAnsi="Times New Roman" w:cs="Times New Roman"/>
          <w:sz w:val="24"/>
          <w:szCs w:val="24"/>
        </w:rPr>
        <w:t>, gerekçeli olarak yazılır. Gerekçenin yazımında 230 uncu madde göz önünde bulundurulur. Kararların örneklerinde karşı oylar da gösterilir.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Kararlarda, başvurulabilecek kanun yolu, süresi, mercii ve şekilleri belirtilir.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Kararların açıklanması ve tebliği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35 –</w:t>
      </w:r>
      <w:r w:rsidRPr="007714D4">
        <w:rPr>
          <w:rFonts w:ascii="Times New Roman" w:hAnsi="Times New Roman" w:cs="Times New Roman"/>
          <w:sz w:val="24"/>
          <w:szCs w:val="24"/>
        </w:rPr>
        <w:t xml:space="preserve">  (1) İlgili tarafın yüzüne karşı verilen karar kendisine açıklanır ve isterse kararın bir örneği de verilir.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Koruma tedbirlerine ilişkin olanlar hariç, aleyhine kanun yoluna başvurulabilecek hâkim veya mahkeme kararları, (…) </w:t>
      </w:r>
      <w:r w:rsidRPr="007714D4">
        <w:rPr>
          <w:rFonts w:ascii="Times New Roman" w:hAnsi="Times New Roman" w:cs="Times New Roman"/>
          <w:sz w:val="24"/>
          <w:szCs w:val="24"/>
          <w:vertAlign w:val="superscript"/>
        </w:rPr>
        <w:t>(1)</w:t>
      </w:r>
      <w:r w:rsidRPr="007714D4">
        <w:rPr>
          <w:rFonts w:ascii="Times New Roman" w:hAnsi="Times New Roman" w:cs="Times New Roman"/>
          <w:sz w:val="24"/>
          <w:szCs w:val="24"/>
        </w:rPr>
        <w:t xml:space="preserve"> hazır bulunamayan ilgilisine tebliğ olunur.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İlgili taraf serbest olmayan bir kişi veya tutuklu ise tebliğ edilen karar, kendisine okunup anlatılır.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Tebligat ve yazışma usulü</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36 –</w:t>
      </w:r>
      <w:r w:rsidRPr="007714D4">
        <w:rPr>
          <w:rFonts w:ascii="Times New Roman" w:hAnsi="Times New Roman" w:cs="Times New Roman"/>
          <w:sz w:val="24"/>
          <w:szCs w:val="24"/>
        </w:rPr>
        <w:t xml:space="preserve">  (1) Mahkeme başkanı veya hâkim, her türlü tebligatı, tüm gerçek veya özel hukuk tüzel kişileri veya kamu kurum ve kuruluşları ile ilgili yazışmaları yapar.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İnfaz edilecek kararlar, Cumhuriyet Başsavcılığına verilir. </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Tebligat usulleri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37 –</w:t>
      </w:r>
      <w:r w:rsidRPr="007714D4">
        <w:rPr>
          <w:rFonts w:ascii="Times New Roman" w:hAnsi="Times New Roman" w:cs="Times New Roman"/>
          <w:sz w:val="24"/>
          <w:szCs w:val="24"/>
        </w:rPr>
        <w:t xml:space="preserve">  (1) Tebligat, bu Kanunda belirtilen özel hükümler saklı kalmak koşuluyla, ilgili kanunda belirtilen hükümlere göre yapılır.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Uluslararası </w:t>
      </w:r>
      <w:proofErr w:type="spellStart"/>
      <w:r w:rsidRPr="007714D4">
        <w:rPr>
          <w:rFonts w:ascii="Times New Roman" w:hAnsi="Times New Roman" w:cs="Times New Roman"/>
          <w:sz w:val="24"/>
          <w:szCs w:val="24"/>
        </w:rPr>
        <w:t>andlaşmalar</w:t>
      </w:r>
      <w:proofErr w:type="spellEnd"/>
      <w:r w:rsidRPr="007714D4">
        <w:rPr>
          <w:rFonts w:ascii="Times New Roman" w:hAnsi="Times New Roman" w:cs="Times New Roman"/>
          <w:sz w:val="24"/>
          <w:szCs w:val="24"/>
        </w:rPr>
        <w:t>, yazılı belgelerin doğrudan doğruya postayla veya diğer iletişim araçlarıyla gönderilmesini kabul ettiğinde; yurt dışına yapılan tebligat, iadeli taahhütlü posta veya diğer iletişim araçları ile gerçekleştirilir.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Cumhuriyet Başsavcılığına yapılan tebligat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38 –</w:t>
      </w:r>
      <w:r w:rsidRPr="007714D4">
        <w:rPr>
          <w:rFonts w:ascii="Times New Roman" w:hAnsi="Times New Roman" w:cs="Times New Roman"/>
          <w:sz w:val="24"/>
          <w:szCs w:val="24"/>
        </w:rPr>
        <w:t xml:space="preserve">  (1) Cumhuriyet Başsavcılığına yapılan tebligat, tebliği gereken evrakın aslının verilmesi suretiyle olur. Tebliğ ile bir süre işlemeye başlıyorsa verildiği gün, Cumhuriyet Başsavcılığı tarafından evrakın aslına yazılır.</w:t>
      </w:r>
    </w:p>
    <w:p w:rsidR="00616FC6" w:rsidRDefault="00616FC6" w:rsidP="007714D4">
      <w:pPr>
        <w:spacing w:after="0" w:line="240" w:lineRule="auto"/>
        <w:ind w:firstLine="540"/>
        <w:jc w:val="both"/>
        <w:rPr>
          <w:rFonts w:ascii="Times New Roman" w:eastAsia="ヒラギノ明朝 Pro W3" w:hAnsi="Times New Roman" w:cs="Times New Roman"/>
          <w:i/>
          <w:sz w:val="24"/>
          <w:szCs w:val="24"/>
        </w:rPr>
      </w:pPr>
    </w:p>
    <w:p w:rsidR="00616FC6" w:rsidRDefault="00616FC6" w:rsidP="007714D4">
      <w:pPr>
        <w:spacing w:after="0" w:line="240" w:lineRule="auto"/>
        <w:ind w:firstLine="540"/>
        <w:jc w:val="both"/>
        <w:rPr>
          <w:rFonts w:ascii="Times New Roman" w:eastAsia="ヒラギノ明朝 Pro W3" w:hAnsi="Times New Roman" w:cs="Times New Roman"/>
          <w:i/>
          <w:sz w:val="24"/>
          <w:szCs w:val="24"/>
        </w:rPr>
      </w:pPr>
    </w:p>
    <w:p w:rsidR="00616FC6" w:rsidRDefault="00616FC6" w:rsidP="007714D4">
      <w:pPr>
        <w:spacing w:after="0" w:line="240" w:lineRule="auto"/>
        <w:ind w:firstLine="540"/>
        <w:jc w:val="both"/>
        <w:rPr>
          <w:rFonts w:ascii="Times New Roman" w:eastAsia="ヒラギノ明朝 Pro W3" w:hAnsi="Times New Roman" w:cs="Times New Roman"/>
          <w:i/>
          <w:sz w:val="24"/>
          <w:szCs w:val="24"/>
        </w:rPr>
      </w:pPr>
    </w:p>
    <w:p w:rsidR="00616FC6" w:rsidRDefault="00616FC6" w:rsidP="007714D4">
      <w:pPr>
        <w:spacing w:after="0" w:line="240" w:lineRule="auto"/>
        <w:ind w:firstLine="540"/>
        <w:jc w:val="both"/>
        <w:rPr>
          <w:rFonts w:ascii="Times New Roman" w:eastAsia="ヒラギノ明朝 Pro W3" w:hAnsi="Times New Roman" w:cs="Times New Roman"/>
          <w:i/>
          <w:sz w:val="24"/>
          <w:szCs w:val="24"/>
        </w:rPr>
      </w:pPr>
    </w:p>
    <w:p w:rsidR="00616FC6" w:rsidRDefault="00616FC6" w:rsidP="007714D4">
      <w:pPr>
        <w:spacing w:after="0" w:line="240" w:lineRule="auto"/>
        <w:ind w:firstLine="540"/>
        <w:jc w:val="both"/>
        <w:rPr>
          <w:rFonts w:ascii="Times New Roman" w:eastAsia="ヒラギノ明朝 Pro W3" w:hAnsi="Times New Roman" w:cs="Times New Roman"/>
          <w:i/>
          <w:sz w:val="24"/>
          <w:szCs w:val="24"/>
        </w:rPr>
      </w:pPr>
    </w:p>
    <w:p w:rsidR="007714D4" w:rsidRPr="007714D4" w:rsidRDefault="007714D4" w:rsidP="007714D4">
      <w:pPr>
        <w:spacing w:after="0" w:line="240" w:lineRule="auto"/>
        <w:ind w:firstLine="540"/>
        <w:jc w:val="both"/>
        <w:rPr>
          <w:rFonts w:ascii="Times New Roman" w:eastAsia="ヒラギノ明朝 Pro W3" w:hAnsi="Times New Roman" w:cs="Times New Roman"/>
          <w:i/>
          <w:sz w:val="24"/>
          <w:szCs w:val="24"/>
        </w:rPr>
      </w:pPr>
      <w:r w:rsidRPr="007714D4">
        <w:rPr>
          <w:rFonts w:ascii="Times New Roman" w:eastAsia="ヒラギノ明朝 Pro W3" w:hAnsi="Times New Roman" w:cs="Times New Roman"/>
          <w:i/>
          <w:sz w:val="24"/>
          <w:szCs w:val="24"/>
        </w:rPr>
        <w:t>Elektronik işlemler</w:t>
      </w:r>
    </w:p>
    <w:p w:rsidR="007714D4" w:rsidRPr="007714D4" w:rsidRDefault="007714D4" w:rsidP="007714D4">
      <w:pPr>
        <w:spacing w:after="0" w:line="240" w:lineRule="auto"/>
        <w:ind w:firstLine="540"/>
        <w:jc w:val="both"/>
        <w:rPr>
          <w:rFonts w:ascii="Times New Roman" w:eastAsia="ヒラギノ明朝 Pro W3" w:hAnsi="Times New Roman" w:cs="Times New Roman"/>
          <w:b/>
          <w:sz w:val="24"/>
          <w:szCs w:val="24"/>
        </w:rPr>
      </w:pPr>
      <w:r w:rsidRPr="007714D4">
        <w:rPr>
          <w:rFonts w:ascii="Times New Roman" w:hAnsi="Times New Roman" w:cs="Times New Roman"/>
          <w:b/>
          <w:bCs/>
          <w:sz w:val="24"/>
          <w:szCs w:val="24"/>
        </w:rPr>
        <w:t>Madde 38</w:t>
      </w:r>
      <w:r w:rsidRPr="007714D4">
        <w:rPr>
          <w:rFonts w:ascii="Times New Roman" w:eastAsia="ヒラギノ明朝 Pro W3" w:hAnsi="Times New Roman" w:cs="Times New Roman"/>
          <w:b/>
          <w:sz w:val="24"/>
          <w:szCs w:val="24"/>
        </w:rPr>
        <w:t xml:space="preserve">/A </w:t>
      </w:r>
      <w:r w:rsidRPr="007714D4">
        <w:rPr>
          <w:rFonts w:ascii="Times New Roman" w:eastAsia="ヒラギノ明朝 Pro W3" w:hAnsi="Times New Roman" w:cs="Times New Roman"/>
          <w:sz w:val="24"/>
          <w:szCs w:val="24"/>
        </w:rPr>
        <w:t xml:space="preserve">– </w:t>
      </w:r>
      <w:r w:rsidRPr="007714D4">
        <w:rPr>
          <w:rFonts w:ascii="Times New Roman" w:eastAsia="ヒラギノ明朝 Pro W3" w:hAnsi="Times New Roman" w:cs="Times New Roman"/>
          <w:b/>
          <w:sz w:val="24"/>
          <w:szCs w:val="24"/>
        </w:rPr>
        <w:t xml:space="preserve">(Ek: </w:t>
      </w:r>
      <w:proofErr w:type="gramStart"/>
      <w:r w:rsidRPr="007714D4">
        <w:rPr>
          <w:rFonts w:ascii="Times New Roman" w:eastAsia="ヒラギノ明朝 Pro W3" w:hAnsi="Times New Roman" w:cs="Times New Roman"/>
          <w:b/>
          <w:sz w:val="24"/>
          <w:szCs w:val="24"/>
        </w:rPr>
        <w:t>2/7/2012</w:t>
      </w:r>
      <w:proofErr w:type="gramEnd"/>
      <w:r w:rsidRPr="007714D4">
        <w:rPr>
          <w:rFonts w:ascii="Times New Roman" w:eastAsia="ヒラギノ明朝 Pro W3" w:hAnsi="Times New Roman" w:cs="Times New Roman"/>
          <w:b/>
          <w:sz w:val="24"/>
          <w:szCs w:val="24"/>
        </w:rPr>
        <w:t xml:space="preserve">-6352/95 </w:t>
      </w:r>
      <w:proofErr w:type="spellStart"/>
      <w:r w:rsidRPr="007714D4">
        <w:rPr>
          <w:rFonts w:ascii="Times New Roman" w:eastAsia="ヒラギノ明朝 Pro W3" w:hAnsi="Times New Roman" w:cs="Times New Roman"/>
          <w:b/>
          <w:sz w:val="24"/>
          <w:szCs w:val="24"/>
        </w:rPr>
        <w:t>md.</w:t>
      </w:r>
      <w:proofErr w:type="spellEnd"/>
      <w:r w:rsidRPr="007714D4">
        <w:rPr>
          <w:rFonts w:ascii="Times New Roman" w:eastAsia="ヒラギノ明朝 Pro W3" w:hAnsi="Times New Roman" w:cs="Times New Roman"/>
          <w:b/>
          <w:sz w:val="24"/>
          <w:szCs w:val="24"/>
        </w:rPr>
        <w:t>)</w:t>
      </w:r>
    </w:p>
    <w:p w:rsidR="007714D4" w:rsidRPr="007714D4" w:rsidRDefault="007714D4" w:rsidP="007714D4">
      <w:pPr>
        <w:spacing w:after="0" w:line="240" w:lineRule="auto"/>
        <w:ind w:firstLine="540"/>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(1) Her türlü ceza muhakemesi işlemlerinde Ulusal Yargı Ağı Bilişim Sistemi (UYAP) kullanılır. Bu işlemlere ilişkin her türlü veri, bilgi, belge ve karar, UYAP vasıtasıyla işlenir, kaydedilir ve saklanır.</w:t>
      </w:r>
    </w:p>
    <w:p w:rsidR="007714D4" w:rsidRPr="007714D4" w:rsidRDefault="007714D4" w:rsidP="007714D4">
      <w:pPr>
        <w:spacing w:after="0" w:line="240" w:lineRule="auto"/>
        <w:ind w:firstLine="540"/>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 xml:space="preserve">(2) Kanunlarda gösterilen istisnalar hariç olmak üzere, dosyalar güvenli elektronik imza kullanılarak </w:t>
      </w:r>
      <w:proofErr w:type="spellStart"/>
      <w:r w:rsidRPr="007714D4">
        <w:rPr>
          <w:rFonts w:ascii="Times New Roman" w:eastAsia="ヒラギノ明朝 Pro W3" w:hAnsi="Times New Roman" w:cs="Times New Roman"/>
          <w:sz w:val="24"/>
          <w:szCs w:val="24"/>
        </w:rPr>
        <w:t>UYAP’tan</w:t>
      </w:r>
      <w:proofErr w:type="spellEnd"/>
      <w:r w:rsidRPr="007714D4">
        <w:rPr>
          <w:rFonts w:ascii="Times New Roman" w:eastAsia="ヒラギノ明朝 Pro W3" w:hAnsi="Times New Roman" w:cs="Times New Roman"/>
          <w:sz w:val="24"/>
          <w:szCs w:val="24"/>
        </w:rPr>
        <w:t xml:space="preserve"> incelenebilir ve her türlü ceza muhakemesi işlemi yapılabilir.</w:t>
      </w:r>
    </w:p>
    <w:p w:rsidR="007714D4" w:rsidRPr="007714D4" w:rsidRDefault="007714D4" w:rsidP="007714D4">
      <w:pPr>
        <w:spacing w:after="0" w:line="240" w:lineRule="auto"/>
        <w:ind w:firstLine="540"/>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(3) Bu Kanun kapsamında fiziki olarak hazırlanması öngörülen her türlü belge ve karar elektronik ortamda düzenlenebilir, işlenebilir, saklanabilir ve güvenli elektronik imza ile imzalanabilir.</w:t>
      </w:r>
    </w:p>
    <w:p w:rsidR="007714D4" w:rsidRPr="007714D4" w:rsidRDefault="007714D4" w:rsidP="007714D4">
      <w:pPr>
        <w:spacing w:after="0" w:line="240" w:lineRule="auto"/>
        <w:ind w:firstLine="540"/>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(4) Güvenli elektronik imza ile imzalanan belge ve kararlar diğer kişi veya kurumlara elektronik ortamda gönderilir. Güvenli elektronik imza ile imzalanarak gönderilen belge veya kararlar, gerekmedikçe fiziki olarak ayrıca düzenlenmez ve ilgili kurum ve kişilere gönderilmez.</w:t>
      </w:r>
    </w:p>
    <w:p w:rsidR="007714D4" w:rsidRPr="007714D4" w:rsidRDefault="007714D4" w:rsidP="007714D4">
      <w:pPr>
        <w:spacing w:after="0" w:line="240" w:lineRule="auto"/>
        <w:ind w:firstLine="566"/>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 xml:space="preserve">(5) Elektronik imzalı belgenin elle atılan imzalı belgeyle çelişmesi halinde </w:t>
      </w:r>
      <w:proofErr w:type="spellStart"/>
      <w:r w:rsidRPr="007714D4">
        <w:rPr>
          <w:rFonts w:ascii="Times New Roman" w:eastAsia="ヒラギノ明朝 Pro W3" w:hAnsi="Times New Roman" w:cs="Times New Roman"/>
          <w:sz w:val="24"/>
          <w:szCs w:val="24"/>
        </w:rPr>
        <w:t>UYAP’ta</w:t>
      </w:r>
      <w:proofErr w:type="spellEnd"/>
      <w:r w:rsidRPr="007714D4">
        <w:rPr>
          <w:rFonts w:ascii="Times New Roman" w:eastAsia="ヒラギノ明朝 Pro W3" w:hAnsi="Times New Roman" w:cs="Times New Roman"/>
          <w:sz w:val="24"/>
          <w:szCs w:val="24"/>
        </w:rPr>
        <w:t xml:space="preserve"> kayıtlı olan güvenli elektronik imzalı </w:t>
      </w:r>
      <w:proofErr w:type="gramStart"/>
      <w:r w:rsidRPr="007714D4">
        <w:rPr>
          <w:rFonts w:ascii="Times New Roman" w:eastAsia="ヒラギノ明朝 Pro W3" w:hAnsi="Times New Roman" w:cs="Times New Roman"/>
          <w:sz w:val="24"/>
          <w:szCs w:val="24"/>
        </w:rPr>
        <w:t>belge geçerli</w:t>
      </w:r>
      <w:proofErr w:type="gramEnd"/>
      <w:r w:rsidRPr="007714D4">
        <w:rPr>
          <w:rFonts w:ascii="Times New Roman" w:eastAsia="ヒラギノ明朝 Pro W3" w:hAnsi="Times New Roman" w:cs="Times New Roman"/>
          <w:sz w:val="24"/>
          <w:szCs w:val="24"/>
        </w:rPr>
        <w:t xml:space="preserve"> kabul edilir.</w:t>
      </w:r>
    </w:p>
    <w:p w:rsidR="007714D4" w:rsidRPr="007714D4" w:rsidRDefault="007714D4" w:rsidP="007714D4">
      <w:pPr>
        <w:spacing w:after="0" w:line="240" w:lineRule="auto"/>
        <w:ind w:firstLine="566"/>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(6) Güvenli elektronik imza ile imzalanan belge ve kararlarda, mühürleme işlemi ile kanunlarda birden fazla nüshanın düzenlenmesini öngören hükümler uygulanmaz.</w:t>
      </w:r>
    </w:p>
    <w:p w:rsidR="007714D4" w:rsidRPr="007714D4" w:rsidRDefault="007714D4" w:rsidP="007714D4">
      <w:pPr>
        <w:spacing w:after="0" w:line="240" w:lineRule="auto"/>
        <w:ind w:firstLine="566"/>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 xml:space="preserve">(7) Zorunlu nedenlerle fiziki olarak düzenlenmiş belge veya kararlar, yetkili kişilerce taranarak </w:t>
      </w:r>
      <w:proofErr w:type="spellStart"/>
      <w:r w:rsidRPr="007714D4">
        <w:rPr>
          <w:rFonts w:ascii="Times New Roman" w:eastAsia="ヒラギノ明朝 Pro W3" w:hAnsi="Times New Roman" w:cs="Times New Roman"/>
          <w:sz w:val="24"/>
          <w:szCs w:val="24"/>
        </w:rPr>
        <w:t>UYAP’a</w:t>
      </w:r>
      <w:proofErr w:type="spellEnd"/>
      <w:r w:rsidRPr="007714D4">
        <w:rPr>
          <w:rFonts w:ascii="Times New Roman" w:eastAsia="ヒラギノ明朝 Pro W3" w:hAnsi="Times New Roman" w:cs="Times New Roman"/>
          <w:sz w:val="24"/>
          <w:szCs w:val="24"/>
        </w:rPr>
        <w:t xml:space="preserve"> aktarılır ve gerektiğinde ilgili birimlere elektronik ortamda gönderilir.</w:t>
      </w:r>
    </w:p>
    <w:p w:rsidR="007714D4" w:rsidRPr="007714D4" w:rsidRDefault="007714D4" w:rsidP="007714D4">
      <w:pPr>
        <w:spacing w:after="0" w:line="240" w:lineRule="auto"/>
        <w:ind w:firstLine="566"/>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(8) Elektronik ortamdan fiziki örnek çıkartılması gereken hallerde tutanak veya belgenin aslının aynı olduğu belirtilerek hâkim, Cumhuriyet savcısı veya görevlendirilen yetkili kişi tarafından imzalanır ve mühürlenir.</w:t>
      </w:r>
    </w:p>
    <w:p w:rsidR="007714D4" w:rsidRPr="007714D4" w:rsidRDefault="007714D4" w:rsidP="007714D4">
      <w:pPr>
        <w:spacing w:after="0" w:line="240" w:lineRule="auto"/>
        <w:ind w:firstLine="566"/>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(9) Elektronik ortamda yapılan işlemlerde süre gün sonunda biter.</w:t>
      </w:r>
    </w:p>
    <w:p w:rsidR="007714D4" w:rsidRPr="007714D4" w:rsidRDefault="007714D4" w:rsidP="007714D4">
      <w:pPr>
        <w:spacing w:after="0" w:line="240" w:lineRule="auto"/>
        <w:ind w:firstLine="566"/>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 xml:space="preserve">(10) Yargı birimlerinin ihtiyaç duyduğu nüfus, tapu, adlî sicil kaydı gibi dış bilişim sistemlerinden UYAP vasıtasıyla temin edilen bilgi, belge ve kayıtlar, zorunlu olmadıkça ayrıca fiziki olarak istenilmez. </w:t>
      </w:r>
      <w:proofErr w:type="spellStart"/>
      <w:r w:rsidRPr="007714D4">
        <w:rPr>
          <w:rFonts w:ascii="Times New Roman" w:eastAsia="ヒラギノ明朝 Pro W3" w:hAnsi="Times New Roman" w:cs="Times New Roman"/>
          <w:sz w:val="24"/>
          <w:szCs w:val="24"/>
        </w:rPr>
        <w:t>UYAP’tan</w:t>
      </w:r>
      <w:proofErr w:type="spellEnd"/>
      <w:r w:rsidRPr="007714D4">
        <w:rPr>
          <w:rFonts w:ascii="Times New Roman" w:eastAsia="ヒラギノ明朝 Pro W3" w:hAnsi="Times New Roman" w:cs="Times New Roman"/>
          <w:sz w:val="24"/>
          <w:szCs w:val="24"/>
        </w:rPr>
        <w:t xml:space="preserve"> dış bilişim sistemlerine gönderilen bilgi ve belgeler ayrıca zorunlu olmadıkça fiziki ortamda gönderilmez.</w:t>
      </w:r>
    </w:p>
    <w:p w:rsidR="007714D4" w:rsidRPr="007714D4" w:rsidRDefault="007714D4" w:rsidP="007714D4">
      <w:pPr>
        <w:spacing w:after="0" w:line="240" w:lineRule="auto"/>
        <w:ind w:firstLine="566"/>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 xml:space="preserve">(11) Ceza muhakemesi işlemlerinin </w:t>
      </w:r>
      <w:proofErr w:type="spellStart"/>
      <w:r w:rsidRPr="007714D4">
        <w:rPr>
          <w:rFonts w:ascii="Times New Roman" w:eastAsia="ヒラギノ明朝 Pro W3" w:hAnsi="Times New Roman" w:cs="Times New Roman"/>
          <w:sz w:val="24"/>
          <w:szCs w:val="24"/>
        </w:rPr>
        <w:t>UYAP’ta</w:t>
      </w:r>
      <w:proofErr w:type="spellEnd"/>
      <w:r w:rsidRPr="007714D4">
        <w:rPr>
          <w:rFonts w:ascii="Times New Roman" w:eastAsia="ヒラギノ明朝 Pro W3" w:hAnsi="Times New Roman" w:cs="Times New Roman"/>
          <w:sz w:val="24"/>
          <w:szCs w:val="24"/>
        </w:rPr>
        <w:t xml:space="preserve"> yapılmasına dair usul ve esaslar, Adalet Bakanlığı tarafından çıkarılacak yönetmelikle düzenlenir.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Süreler ve Eski Hâle Getirme</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Sürelerin hesaplanması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39 –</w:t>
      </w:r>
      <w:r w:rsidRPr="007714D4">
        <w:rPr>
          <w:rFonts w:ascii="Times New Roman" w:hAnsi="Times New Roman" w:cs="Times New Roman"/>
          <w:sz w:val="24"/>
          <w:szCs w:val="24"/>
        </w:rPr>
        <w:t xml:space="preserve"> (1) Gün ile belirlenen süreler, tebligatın yapıldığının ertesi günü işlemeye başlar.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Süre, hafta olarak belirlenmiş ise, tebligatın yapıldığı günün, son haftada isim itibarıyla karşılığı olan günün mesai saati bitiminde sona erer.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Süre, ay olarak belirlenmiş ise tebligatın yapıldığı günün, son ayda sayı itibarıyla karşılığı olan günün mesai saati bitiminde sona erer. Son bulduğu ayda sayı itibarıyla karşılığı olan gün </w:t>
      </w:r>
      <w:proofErr w:type="gramStart"/>
      <w:r w:rsidRPr="007714D4">
        <w:rPr>
          <w:rFonts w:ascii="Times New Roman" w:hAnsi="Times New Roman" w:cs="Times New Roman"/>
          <w:sz w:val="24"/>
          <w:szCs w:val="24"/>
        </w:rPr>
        <w:t>yoksa;</w:t>
      </w:r>
      <w:proofErr w:type="gramEnd"/>
      <w:r w:rsidRPr="007714D4">
        <w:rPr>
          <w:rFonts w:ascii="Times New Roman" w:hAnsi="Times New Roman" w:cs="Times New Roman"/>
          <w:sz w:val="24"/>
          <w:szCs w:val="24"/>
        </w:rPr>
        <w:t xml:space="preserve"> süre, ayın son günü mesai saati bitiminde sona erer.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Son gün bir tatile rastlarsa süre, tatilin ertesi günü biter.</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Eski hâle getirme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40 –</w:t>
      </w:r>
      <w:r w:rsidRPr="007714D4">
        <w:rPr>
          <w:rFonts w:ascii="Times New Roman" w:hAnsi="Times New Roman" w:cs="Times New Roman"/>
          <w:sz w:val="24"/>
          <w:szCs w:val="24"/>
        </w:rPr>
        <w:t xml:space="preserve"> (1) Kusuru olmaksızın bir süreyi geçirmiş olan kişi, eski hale getirme isteminde bulunabilir.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Kanun yoluna başvuru hakkı kendisine bildirilmemesi halinde de, kişi kusursuz sayılır.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Eski hâle getirme dilekçesi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41 –</w:t>
      </w:r>
      <w:r w:rsidRPr="007714D4">
        <w:rPr>
          <w:rFonts w:ascii="Times New Roman" w:hAnsi="Times New Roman" w:cs="Times New Roman"/>
          <w:sz w:val="24"/>
          <w:szCs w:val="24"/>
        </w:rPr>
        <w:t xml:space="preserve">  (1) Eski hâle getirme dilekçesi, engelin kalkmasından itibaren yedi gün içinde, süreye uyulduğunda usule ilişkin işlemleri yapacak olan mahkemeye verilir.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Dilekçe sahibi, sürenin geçmesinde kusuru olmadığına ilişkin olguları, varsa belgelerini de ekleyerek açıklar. Dilekçe verildiği anda usule ilişkin yapılamayan işlemler de yerine getirilir.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Eski hâle getirme dilekçesi üzerine verilecek karar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42 –</w:t>
      </w:r>
      <w:r w:rsidRPr="007714D4">
        <w:rPr>
          <w:rFonts w:ascii="Times New Roman" w:hAnsi="Times New Roman" w:cs="Times New Roman"/>
          <w:sz w:val="24"/>
          <w:szCs w:val="24"/>
        </w:rPr>
        <w:t xml:space="preserve">  (1) Süresi içinde usul işlemi yapılsaydı, esasa hangi mahkeme hükmedecek idiyse, eski hâle getirme dilekçesi hakkında da o mahkeme karar verir.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Eski hâle getirme isteminin kabulüne ilişkin karar kesindir; reddine ilişkin karara karşı itiraz yoluna gidilebilir.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Eski hâle getirme dilekçesi, kararın yerine getirilmesini durdurmaz; ancak, mahkeme yerine getirmeyi erteleyebilir.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ÜÇÜNCÜ KISIM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Tanıklık, Bilirkişi İncelemesi ve Keşif</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Tanıklık</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Tanıkların çağrılması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43 –</w:t>
      </w:r>
      <w:r w:rsidRPr="007714D4">
        <w:rPr>
          <w:rFonts w:ascii="Times New Roman" w:hAnsi="Times New Roman" w:cs="Times New Roman"/>
          <w:sz w:val="24"/>
          <w:szCs w:val="24"/>
        </w:rPr>
        <w:t xml:space="preserve">  (1) Tanıklar çağrı kâğıdı ile çağrılır. Çağrı kâğıdında gelmemenin sonuçları bildirilir. Tutuklu işlerde tanıklar için zorla getirme kararı verilebilir. Karar yazısında bu yoldan getirilmenin nedenleri gösterilir ve bunlara çağrı kâğıdı ile gelen tanıklar hakkındaki işlem uygulanır.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Bu çağrı telefon, telgraf, faks, elektronik posta gibi araçlardan yararlanılmak suretiyle de yapılabilir. Ancak, çağrı kâğıdına bağlanan sonuçlar, bu durumda uygulanmaz.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Mahkeme, duruşmanın devamı sırasında hemen dinlenilmesi gerekli görülen tanıkların belirteceği gün ve saatte hazır bulundurulmasını görevlilere yazılı olarak emredebilir.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Cumhurbaşkanı kendi takdiri ile tanıklıktan çekinebilir. Tanıklık yapmayı istemesi halinde beyanı konutunda alınabilir ya da yazılı olarak gönderebilir.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(5) Bu madde hükümleri, kişinin ancak Cumhuriyet savcısı, hâkim veya mahkeme önünde tanık olarak dinlenmesi halinde uygulanabilir.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Çağrıya uymayan tanıklar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44 –</w:t>
      </w:r>
      <w:r w:rsidRPr="007714D4">
        <w:rPr>
          <w:rFonts w:ascii="Times New Roman" w:hAnsi="Times New Roman" w:cs="Times New Roman"/>
          <w:sz w:val="24"/>
          <w:szCs w:val="24"/>
        </w:rPr>
        <w:t xml:space="preserve">  (1) Usulüne uygun olarak çağrılıp da mazeretini bildirmeksizin gelmeyen tanıklar zorla getirilir ve gelmemelerinin sebep olduğu giderler takdir edilerek, kamu alacaklarının tahsili usulüne göre ödettirilir. Zorla getirilen tanık evvelce gelmemesini haklı gösterecek sebepleri sonradan bildirirse aleyhine hükmedilen giderler kaldırılır.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Fiilî hizmette bulunan askerler hakkındaki zorla getirme kararı askerî makamlar aracılığıyla infaz olunur.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Tanıklıktan çekinme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45 –</w:t>
      </w:r>
      <w:r w:rsidRPr="007714D4">
        <w:rPr>
          <w:rFonts w:ascii="Times New Roman" w:hAnsi="Times New Roman" w:cs="Times New Roman"/>
          <w:sz w:val="24"/>
          <w:szCs w:val="24"/>
        </w:rPr>
        <w:t xml:space="preserve">  (1) Aşağıdaki kimseler tanıklıktan çekinebilir: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Şüpheli veya sanığın nişanlısı.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Evlilik bağı kalmasa bile şüpheli veya sanığın eşi.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c) Şüpheli veya sanığın kan hısımlığından veya kayın hısımlığından üstsoy veya altsoyu.</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d) Şüpheli veya sanığın üçüncü derece </w:t>
      </w:r>
      <w:proofErr w:type="gramStart"/>
      <w:r w:rsidRPr="007714D4">
        <w:rPr>
          <w:rFonts w:ascii="Times New Roman" w:hAnsi="Times New Roman" w:cs="Times New Roman"/>
          <w:sz w:val="24"/>
          <w:szCs w:val="24"/>
        </w:rPr>
        <w:t>dahil</w:t>
      </w:r>
      <w:proofErr w:type="gramEnd"/>
      <w:r w:rsidRPr="007714D4">
        <w:rPr>
          <w:rFonts w:ascii="Times New Roman" w:hAnsi="Times New Roman" w:cs="Times New Roman"/>
          <w:sz w:val="24"/>
          <w:szCs w:val="24"/>
        </w:rPr>
        <w:t xml:space="preserve"> kan veya ikinci derece dahil kayın hısımları.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e) Şüpheli veya sanıkla aralarında evlâtlık bağı bulunanlar.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Yaş küçüklüğü, akıl hastalığı veya akıl zayıflığı nedeniyle tanıklıktan çekinmenin önemini anlayabilecek durumda olmayanlar, kanunî temsilcilerinin rızalarıyla tanık olarak dinlenebilirler. Kanunî temsilci şüpheli veya sanık ise, bu kişilerin çekinmeleri konusunda karar veremez.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Tanıklıktan çekinebilecek olan kimselere, dinlenmeden önce tanıklıktan çekinebilecekleri bildirilir. Bu kimseler, dinlenirken de her zaman tanıklıktan çekinebilirler.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Meslek ve sürekli uğraşıları sebebiyle tanıklıktan çekinme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46 –</w:t>
      </w:r>
      <w:r w:rsidRPr="007714D4">
        <w:rPr>
          <w:rFonts w:ascii="Times New Roman" w:hAnsi="Times New Roman" w:cs="Times New Roman"/>
          <w:sz w:val="24"/>
          <w:szCs w:val="24"/>
        </w:rPr>
        <w:t xml:space="preserve">  (1) Meslekleri ve sürekli uğraşıları sebebiyle tanıklıktan çekinebilecekler ile çekinme konu ve koşulları şunlardır: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Avukatlar veya stajyerleri veya yardımcılarının, bu sıfatları dolayısıyla veya yüklendikleri yargı görevi sebebiyle öğrendikleri bilgiler.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Hekimler, diş hekimleri, eczacılar, ebeler ve bunların yardımcıları ve diğer bütün tıp meslek veya sanatları mensuplarının, bu sıfatları dolayısıyla hastaları ve bunların yakınları hakkında öğrendikleri bilgiler.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c) Malî işlerde görevlendirilmiş müşavirler ve noterlerin bu sıfatları dolayısıyla hizmet verdikleri kişiler hakkında öğrendikleri bilgiler.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Yukarıdaki fıkranın (a) bendinde belirtilenler dışında kalan kişiler, ilgilinin rızasının varlığı halinde, tanıklıktan çekinemez. </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Devlet sırrı niteliğindeki bilgilerle ilgili tanıklık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47 –</w:t>
      </w:r>
      <w:r w:rsidRPr="007714D4">
        <w:rPr>
          <w:rFonts w:ascii="Times New Roman" w:hAnsi="Times New Roman" w:cs="Times New Roman"/>
          <w:sz w:val="24"/>
          <w:szCs w:val="24"/>
        </w:rPr>
        <w:t xml:space="preserve"> (1) Bir suç olgusuna ilişkin bilgiler, Devlet sırrı olarak mahkemeye karşı gizli tutulamaz. Açıklanması, Devletin dış ilişkilerine, milli savunmasına ve milli güvenliğine zarar verebilecek; anayasal düzeni ve dış ilişkilerinde tehlike yaratabilecek nitelikteki bilgiler, Devlet sırrı sayılır.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Tanıklık konusu bilgilerin Devlet sırrı niteliğini taşıması halinde; tanık, sadece mahkeme hâkimi veya heyeti tarafından </w:t>
      </w:r>
      <w:proofErr w:type="spellStart"/>
      <w:r w:rsidRPr="007714D4">
        <w:rPr>
          <w:rFonts w:ascii="Times New Roman" w:hAnsi="Times New Roman" w:cs="Times New Roman"/>
          <w:sz w:val="24"/>
          <w:szCs w:val="24"/>
        </w:rPr>
        <w:t>zâbıt</w:t>
      </w:r>
      <w:proofErr w:type="spellEnd"/>
      <w:r w:rsidRPr="007714D4">
        <w:rPr>
          <w:rFonts w:ascii="Times New Roman" w:hAnsi="Times New Roman" w:cs="Times New Roman"/>
          <w:sz w:val="24"/>
          <w:szCs w:val="24"/>
        </w:rPr>
        <w:t xml:space="preserve"> kâtibi dahi olmaksızın dinlenir. Hâkim veya mahkeme başkanı, daha sonra, bu tanık açıklamalarından, sadece yüklenen suçu açıklığa kavuşturabilecek nitelikte olan bilgileri tutanağa kaydettirir.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Bu madde hükmü, hapis cezasının alt sınırı beş yıl veya daha fazla olan suçlarla ilgili olarak uygulanır.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Cumhurbaşkanının tanıklığı söz konusu olduğunda sırrın niteliğini ve mahkemeye bildirilmesi hususunu kendisi takdir eder.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Kendisi veya yakınları aleyhine tanıklıktan çekinme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48 –</w:t>
      </w:r>
      <w:r w:rsidRPr="007714D4">
        <w:rPr>
          <w:rFonts w:ascii="Times New Roman" w:hAnsi="Times New Roman" w:cs="Times New Roman"/>
          <w:sz w:val="24"/>
          <w:szCs w:val="24"/>
        </w:rPr>
        <w:t xml:space="preserve"> (1) Tanık, kendisini veya 45 inci maddenin birinci fıkrasında gösterilen kişileri ceza kovuşturmasına uğratabilecek nitelikte olan sorulara cevap vermekten çekinebilir. Tanığa cevap vermekten çekinebileceği önceden bildirilir.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Tanıklıktan çekinme sebebinin bildirilmesi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49 –</w:t>
      </w:r>
      <w:r w:rsidRPr="007714D4">
        <w:rPr>
          <w:rFonts w:ascii="Times New Roman" w:hAnsi="Times New Roman" w:cs="Times New Roman"/>
          <w:sz w:val="24"/>
          <w:szCs w:val="24"/>
        </w:rPr>
        <w:t xml:space="preserve"> (1) Mahkeme başkanı veya hâkim veya Cumhuriyet savcısı tarafından gerekli görüldüğünde 45, 46 ve 48 inci maddelerde gösterilen hâllerde tanık, tanıklıktan çekinmesinin dayanağını oluşturan olguları bildirir ve bu hususta gerektiğinde kendisine yemin verdirilir.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Yemin verilmeyen tanıklar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50 –</w:t>
      </w:r>
      <w:r w:rsidRPr="007714D4">
        <w:rPr>
          <w:rFonts w:ascii="Times New Roman" w:hAnsi="Times New Roman" w:cs="Times New Roman"/>
          <w:sz w:val="24"/>
          <w:szCs w:val="24"/>
        </w:rPr>
        <w:t xml:space="preserve"> (1) Aşağıdaki kimseler yeminsiz dinlenir: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 Dinlenme sırasında </w:t>
      </w:r>
      <w:proofErr w:type="spellStart"/>
      <w:r w:rsidRPr="007714D4">
        <w:rPr>
          <w:rFonts w:ascii="Times New Roman" w:hAnsi="Times New Roman" w:cs="Times New Roman"/>
          <w:sz w:val="24"/>
          <w:szCs w:val="24"/>
        </w:rPr>
        <w:t>onbeş</w:t>
      </w:r>
      <w:proofErr w:type="spellEnd"/>
      <w:r w:rsidRPr="007714D4">
        <w:rPr>
          <w:rFonts w:ascii="Times New Roman" w:hAnsi="Times New Roman" w:cs="Times New Roman"/>
          <w:sz w:val="24"/>
          <w:szCs w:val="24"/>
        </w:rPr>
        <w:t xml:space="preserve"> yaşını doldurmamış olanlar.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Ayırt etme gücüne sahip olmamaları nedeniyle yeminin niteliği ve önemini kavrayamayanlar.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c) Soruşturma veya kovuşturma konusu suçlara iştirakten veya bu suçlar nedeniyle suçluyu kayırmaktan ya da suç delillerini yok etme, gizleme veya değiştirmekten şüpheli, sanık veya hükümlü olanlar.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Tanıklıktan çekinebilecek kimsenin çekinmemesi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51 –</w:t>
      </w:r>
      <w:r w:rsidRPr="007714D4">
        <w:rPr>
          <w:rFonts w:ascii="Times New Roman" w:hAnsi="Times New Roman" w:cs="Times New Roman"/>
          <w:sz w:val="24"/>
          <w:szCs w:val="24"/>
        </w:rPr>
        <w:t xml:space="preserve">  (1) 45 inci madde gereğince tanıklıktan çekinebileceklere yemin verip vermemek hâkim veya mahkemenin takdirine bağlıdır. Ancak, tanık yemin etmekten çekinebilir. Bu hususun kendisine bildirilmesi gereklidir.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Tanıkların dinlenmesi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52 –</w:t>
      </w:r>
      <w:r w:rsidRPr="007714D4">
        <w:rPr>
          <w:rFonts w:ascii="Times New Roman" w:hAnsi="Times New Roman" w:cs="Times New Roman"/>
          <w:sz w:val="24"/>
          <w:szCs w:val="24"/>
        </w:rPr>
        <w:t xml:space="preserve">  (1) Her tanık, ayrı ayrı ve sonraki tanıklar yanında bulunmaksızın dinlenir.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Tanıklar, kovuşturma evresine kadar ancak gecikmesinde sakınca bulunan veya kimliğin belirlenmesine ilişkin hâllerde birbirleri ile ve şüpheli ile yüzleştirilebilirler.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Tanıkların dinlenmesi sırasındaki görüntü veya sesler kayda alınabilir. Ancak;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Mağdur çocukların,</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Duruşmaya getirilmesi mümkün olmayan ve tanıklığı maddî gerçeğin ortaya çıkarılması açısından zorunlu olan kişilerin,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Tanıklığında bu kayıt zorunludur.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Üçüncü fıkra hükmünün uygulanması suretiyle elde edilen ses ve görüntü kayıtları, sadece ceza muhakemesinde kullanılır. </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Tanığa görevinin önemini anlatma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53 –</w:t>
      </w:r>
      <w:r w:rsidRPr="007714D4">
        <w:rPr>
          <w:rFonts w:ascii="Times New Roman" w:hAnsi="Times New Roman" w:cs="Times New Roman"/>
          <w:sz w:val="24"/>
          <w:szCs w:val="24"/>
        </w:rPr>
        <w:t xml:space="preserve">  (1) Tanığa;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 Dinlenmeden önce, gerçeği söylemesinin önemi,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Gerçeği söylememesi halinde yalan tanıklık suçundan dolayı cezalandırılacağı,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c) Doğruyu söyleyeceği hususunda yemin edeceği,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d) Duruşmada mahkeme başkanı veya hâkimin açık izni olmadan mahkeme salonunu terk edemeyeceği,</w:t>
      </w:r>
      <w:r w:rsidR="00616FC6">
        <w:rPr>
          <w:rFonts w:ascii="Times New Roman" w:hAnsi="Times New Roman" w:cs="Times New Roman"/>
          <w:sz w:val="24"/>
          <w:szCs w:val="24"/>
        </w:rPr>
        <w:t xml:space="preserve"> </w:t>
      </w:r>
      <w:r w:rsidRPr="007714D4">
        <w:rPr>
          <w:rFonts w:ascii="Times New Roman" w:hAnsi="Times New Roman" w:cs="Times New Roman"/>
          <w:sz w:val="24"/>
          <w:szCs w:val="24"/>
        </w:rPr>
        <w:t>Anlatılır.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Tanıklara yemin verilmesi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54 –</w:t>
      </w:r>
      <w:r w:rsidRPr="007714D4">
        <w:rPr>
          <w:rFonts w:ascii="Times New Roman" w:hAnsi="Times New Roman" w:cs="Times New Roman"/>
          <w:sz w:val="24"/>
          <w:szCs w:val="24"/>
        </w:rPr>
        <w:t xml:space="preserve">  (1) Tanıklar, tanıklıktan önce ayrı ayrı yemin ederler. Gerektiğinde veya bir kimsenin tanık sıfatıyla dinlenilmesinin uygun olup olmadığında tereddüt varsa yemin, tanıklığından sonraya bırakılabilir.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Soruşturma evresinde Cumhuriyet savcıları da tanıklara yemin verirler.</w:t>
      </w:r>
    </w:p>
    <w:p w:rsidR="00616FC6" w:rsidRDefault="00616FC6" w:rsidP="007714D4">
      <w:pPr>
        <w:widowControl w:val="0"/>
        <w:suppressLineNumbers/>
        <w:spacing w:after="0" w:line="240" w:lineRule="auto"/>
        <w:ind w:firstLine="540"/>
        <w:jc w:val="both"/>
        <w:outlineLvl w:val="0"/>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outlineLvl w:val="0"/>
        <w:rPr>
          <w:rFonts w:ascii="Times New Roman" w:hAnsi="Times New Roman" w:cs="Times New Roman"/>
          <w:i/>
          <w:iCs/>
          <w:sz w:val="24"/>
          <w:szCs w:val="24"/>
        </w:rPr>
      </w:pPr>
      <w:r w:rsidRPr="007714D4">
        <w:rPr>
          <w:rFonts w:ascii="Times New Roman" w:hAnsi="Times New Roman" w:cs="Times New Roman"/>
          <w:i/>
          <w:iCs/>
          <w:sz w:val="24"/>
          <w:szCs w:val="24"/>
        </w:rPr>
        <w:t>Yeminin biçimi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 xml:space="preserve">Madde 55 – </w:t>
      </w:r>
      <w:r w:rsidRPr="007714D4">
        <w:rPr>
          <w:rFonts w:ascii="Times New Roman" w:hAnsi="Times New Roman" w:cs="Times New Roman"/>
          <w:sz w:val="24"/>
          <w:szCs w:val="24"/>
        </w:rPr>
        <w:t>(1) Tanığa verilecek yemin, tanıklıktan önce "Bildiğimi dosdoğru söyleyeceğime namusum ve vicdanım üzerine yemin ederim." ve 54 üncü maddeye göre tanıklıktan sonra verilmesi hâlinde "Bildiğimi dosdoğru söylediğime namusum ve vicdanım üzerine yemin ederim." biçiminde olur.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Yemin edilirken herkes ayağa kalkar.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outlineLvl w:val="0"/>
        <w:rPr>
          <w:rFonts w:ascii="Times New Roman" w:hAnsi="Times New Roman" w:cs="Times New Roman"/>
          <w:i/>
          <w:iCs/>
          <w:sz w:val="24"/>
          <w:szCs w:val="24"/>
        </w:rPr>
      </w:pPr>
      <w:r w:rsidRPr="007714D4">
        <w:rPr>
          <w:rFonts w:ascii="Times New Roman" w:hAnsi="Times New Roman" w:cs="Times New Roman"/>
          <w:i/>
          <w:iCs/>
          <w:sz w:val="24"/>
          <w:szCs w:val="24"/>
        </w:rPr>
        <w:t>Yeminin yerine getirilmesi, sağır veya dilsizin yemini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56 –</w:t>
      </w:r>
      <w:r w:rsidRPr="007714D4">
        <w:rPr>
          <w:rFonts w:ascii="Times New Roman" w:hAnsi="Times New Roman" w:cs="Times New Roman"/>
          <w:sz w:val="24"/>
          <w:szCs w:val="24"/>
        </w:rPr>
        <w:t xml:space="preserve">  (1) Tanık, yüksek sesle tekrar ederek veya okuyarak yemin eder.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Okuma ve yazma bilen sağır veya dilsizler yemin biçimini yazarak ve imzalarını koyarak yemin ederler. Okuma ve yazma bilmeyen sağır veya dilsizler işaretlerinden anlayan bir tercüman aracılığıyla ve işaretle yemin ederler.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Tanığın tekrar dinlenmesi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57 –</w:t>
      </w:r>
      <w:r w:rsidRPr="007714D4">
        <w:rPr>
          <w:rFonts w:ascii="Times New Roman" w:hAnsi="Times New Roman" w:cs="Times New Roman"/>
          <w:sz w:val="24"/>
          <w:szCs w:val="24"/>
        </w:rPr>
        <w:t xml:space="preserve">  (1) Yemin ile dinlenen tanığın aynı soruşturma veya kovuşturma evresinde tekrar dinlenmesi gerektiğinde, yeniden yemin verilmeyip önceki yemini hatırlatılmakla yetinilebilir.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Tanığa ilk önce sorulacak hususlar ve tanığın korunması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58 –</w:t>
      </w:r>
      <w:r w:rsidRPr="007714D4">
        <w:rPr>
          <w:rFonts w:ascii="Times New Roman" w:hAnsi="Times New Roman" w:cs="Times New Roman"/>
          <w:sz w:val="24"/>
          <w:szCs w:val="24"/>
        </w:rPr>
        <w:t xml:space="preserve">  (1) Tanığa, ilk önce adı, soyadı, yaşı, işi ve yerleşim yeri, işyerinin veya geçici olarak oturduğu yerin adresi, varsa telefon numaraları sorulur. Gerekirse tanıklığına ne dereceye kadar güvenilebileceği hakkında hâkimi aydınlatacak durumlara, özellikle şüpheli, sanık veya mağdur ile ilişkilerine dair sorular yöneltilir.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Tanık olarak dinlenecek kişilerin kimliklerinin ortaya çıkması kendileri veya yakınları açısından ağır bir tehlike oluşturacaksa; kimliklerinin saklı tutulması için gerekli önlemler alınır. Kimliği saklı tutulan tanık, tanıklık ettiği olayları hangi sebep ve vesile ile öğrenmiş olduğunu açıklamakla yükümlüdür. Kimliğinin saklı tutulması için, tanığa ait kişisel bilgiler, Cumhuriyet savcısı, hâkim veya mahkeme tarafından muhafaza edilir.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Hazır bulunanların huzurunda dinlenmesi, tanık için ağır bir tehlike teşkil edecek ve bu tehlike başka türlü önlenemeyecekse ya da maddî gerçeğin ortaya çıkarılması açısından tehlike oluşturacaksa; hâkim, hazır bulunma hakkına sahip bulunanlar olmadan da tanığı dinleyebilir. Tanığın dinlenmesi sırasında ses ve görüntülü aktarma yapılır. Soru sorma hakkı saklıdır.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Tanıklık görevinin yapılmasından sonra, kişinin kimliğinin saklı tutulması veya güvenliğinin sağlanması hususunda alınacak önlemler, ilgili kanunda düzenlenir.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(5) İkinci, üçüncü ve dördüncü fıkra hükümleri, ancak bir örgütün faaliyeti çerçevesinde işlenen suçlarla ilgili olarak uygulanabilir.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Tanığa söylenecek şeyler ve sorulacak sorular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59 –</w:t>
      </w:r>
      <w:r w:rsidRPr="007714D4">
        <w:rPr>
          <w:rFonts w:ascii="Times New Roman" w:hAnsi="Times New Roman" w:cs="Times New Roman"/>
          <w:sz w:val="24"/>
          <w:szCs w:val="24"/>
        </w:rPr>
        <w:t xml:space="preserve">  (1) Tanık, dinlenmeden önce hakkında tanıklık yapacağı olayla ilgili olarak mahkeme başkanı veya hâkim tarafından, kendisine bilgi verilir; hazır olan sanık, tanığa gösterilir. Sanık hazır değilse kimliği açıklanır. Tanıktan, tanıklık edeceği konulara ilişkin bildiklerini söylemesi istenir ve tanıklık ederken sözü kesilmez.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Tanıklık edilen konuları aydınlatmak, tamamlamak ve bilgilerinin dayandığı durumları gereğince değerlendirebilmek için tanığa ayrıca soru yöneltilebilir.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Tanıklıktan ve yeminden sebepsiz çekinme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60 –</w:t>
      </w:r>
      <w:r w:rsidRPr="007714D4">
        <w:rPr>
          <w:rFonts w:ascii="Times New Roman" w:hAnsi="Times New Roman" w:cs="Times New Roman"/>
          <w:sz w:val="24"/>
          <w:szCs w:val="24"/>
        </w:rPr>
        <w:t xml:space="preserve">  (1) Yasal bir sebep olmaksızın tanıklıktan veya yeminden çekinen tanık hakkında, bundan doğan giderlere hükmedilmekle beraber, yemininin veya tanıklığının gerçekleştirilmesi için dava hakkında hüküm verilinceye kadar ve her hâlde üç ayı geçmemek üzere disiplin hapsi verilebilir. Kişi, tanıklığa ilişkin yükümlülüğüne uygun davranması halinde, derhâl serbest bırakılır.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Bu tedbirleri almaya naip hâkim ve istinabe olunan mahkeme ile soruşturma evresinde sulh ceza hâkimi yetkilidir.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Davanın görüldüğü sırada bu tedbirler alındıktan ve yukarıdaki süreler suçun türüne göre tümüyle uygulandıktan sonra o dava veya aynı işe ilişkin diğer davada tekrar edilmez.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Disiplin hapsi kararına itiraz edilebilir.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vertAlign w:val="superscript"/>
        </w:rPr>
      </w:pPr>
      <w:r w:rsidRPr="007714D4">
        <w:rPr>
          <w:rFonts w:ascii="Times New Roman" w:hAnsi="Times New Roman" w:cs="Times New Roman"/>
          <w:i/>
          <w:iCs/>
          <w:sz w:val="24"/>
          <w:szCs w:val="24"/>
        </w:rPr>
        <w:t xml:space="preserve">Tanığa verilecek tazminat ve giderler  </w:t>
      </w:r>
      <w:r w:rsidRPr="007714D4">
        <w:rPr>
          <w:rFonts w:ascii="Times New Roman" w:hAnsi="Times New Roman" w:cs="Times New Roman"/>
          <w:i/>
          <w:iCs/>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61 –</w:t>
      </w:r>
      <w:r w:rsidRPr="007714D4">
        <w:rPr>
          <w:rFonts w:ascii="Times New Roman" w:hAnsi="Times New Roman" w:cs="Times New Roman"/>
          <w:sz w:val="24"/>
          <w:szCs w:val="24"/>
        </w:rPr>
        <w:t xml:space="preserve"> (1) Cumhuriyet savcısı veya mahkeme başkanı veya hâkim tarafından çağrılan tanığa, her yıl Adalet Bakanlığınca hazırlanan tarifeye göre kaybettiği zaman ile orantılı bir tazminat verilir. Tanık hazır olmak için seyahat etmek zorunda kalmışsa, yol giderleriyle tanıklığa çağrıldığı yerdeki ikamet ve beslenme giderleri de karşılanır.</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Birinci fıkra hükmüne istinaden ödenmesi gereken tazminat ve giderler, hiçbir vergi, resim ve harç alınmaksızın, ödenir.</w:t>
      </w: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Pr="007714D4"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Bilirkişi İncelemesi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Bilirkişilere uygulanacak hükümler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62 –</w:t>
      </w:r>
      <w:r w:rsidRPr="007714D4">
        <w:rPr>
          <w:rFonts w:ascii="Times New Roman" w:hAnsi="Times New Roman" w:cs="Times New Roman"/>
          <w:sz w:val="24"/>
          <w:szCs w:val="24"/>
        </w:rPr>
        <w:t xml:space="preserve"> (1) Tanıklara ilişkin hükümlerden aşağıdaki maddelere aykırı olmayanlar bilirkişiler hakkında da uygulanır.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Bilirkişinin atanması</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63 –</w:t>
      </w:r>
      <w:r w:rsidRPr="007714D4">
        <w:rPr>
          <w:rFonts w:ascii="Times New Roman" w:hAnsi="Times New Roman" w:cs="Times New Roman"/>
          <w:sz w:val="24"/>
          <w:szCs w:val="24"/>
        </w:rPr>
        <w:t xml:space="preserve"> (1) Çözümü uzmanlığı, özel veya teknik bilgiyi gerektiren hâllerde bilirkişinin oy ve görüşünün alınmasına </w:t>
      </w:r>
      <w:proofErr w:type="spellStart"/>
      <w:r w:rsidRPr="007714D4">
        <w:rPr>
          <w:rFonts w:ascii="Times New Roman" w:hAnsi="Times New Roman" w:cs="Times New Roman"/>
          <w:sz w:val="24"/>
          <w:szCs w:val="24"/>
        </w:rPr>
        <w:t>re'sen</w:t>
      </w:r>
      <w:proofErr w:type="spellEnd"/>
      <w:r w:rsidRPr="007714D4">
        <w:rPr>
          <w:rFonts w:ascii="Times New Roman" w:hAnsi="Times New Roman" w:cs="Times New Roman"/>
          <w:sz w:val="24"/>
          <w:szCs w:val="24"/>
        </w:rPr>
        <w:t xml:space="preserve">, Cumhuriyet savcısının, katılanın, vekilinin, şüphelinin veya sanığın, </w:t>
      </w:r>
      <w:proofErr w:type="spellStart"/>
      <w:r w:rsidRPr="007714D4">
        <w:rPr>
          <w:rFonts w:ascii="Times New Roman" w:hAnsi="Times New Roman" w:cs="Times New Roman"/>
          <w:sz w:val="24"/>
          <w:szCs w:val="24"/>
        </w:rPr>
        <w:t>müdafiinin</w:t>
      </w:r>
      <w:proofErr w:type="spellEnd"/>
      <w:r w:rsidRPr="007714D4">
        <w:rPr>
          <w:rFonts w:ascii="Times New Roman" w:hAnsi="Times New Roman" w:cs="Times New Roman"/>
          <w:sz w:val="24"/>
          <w:szCs w:val="24"/>
        </w:rPr>
        <w:t xml:space="preserve"> veya kanunî temsilcinin istemi üzerine karar verilebilir. </w:t>
      </w:r>
      <w:r w:rsidRPr="007714D4">
        <w:rPr>
          <w:rFonts w:ascii="Times New Roman" w:hAnsi="Times New Roman" w:cs="Times New Roman"/>
          <w:b/>
          <w:sz w:val="24"/>
          <w:szCs w:val="24"/>
        </w:rPr>
        <w:t xml:space="preserve">(Değişik cümle: </w:t>
      </w:r>
      <w:proofErr w:type="gramStart"/>
      <w:r w:rsidRPr="007714D4">
        <w:rPr>
          <w:rFonts w:ascii="Times New Roman" w:hAnsi="Times New Roman" w:cs="Times New Roman"/>
          <w:b/>
          <w:sz w:val="24"/>
          <w:szCs w:val="24"/>
        </w:rPr>
        <w:t>3/11/2016</w:t>
      </w:r>
      <w:proofErr w:type="gramEnd"/>
      <w:r w:rsidRPr="007714D4">
        <w:rPr>
          <w:rFonts w:ascii="Times New Roman" w:hAnsi="Times New Roman" w:cs="Times New Roman"/>
          <w:b/>
          <w:sz w:val="24"/>
          <w:szCs w:val="24"/>
        </w:rPr>
        <w:t xml:space="preserve">-6754/42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color w:val="000000"/>
          <w:sz w:val="24"/>
          <w:szCs w:val="24"/>
        </w:rPr>
        <w:t xml:space="preserve">Ancak, genel bilgi veya tecrübeyle ya da hâkimlik mesleğinin gerektirdiği hukukî bilgiyle çözümlenmesi mümkün olan konularda bilirkişiye başvurulamaz. </w:t>
      </w:r>
      <w:r w:rsidRPr="007714D4">
        <w:rPr>
          <w:rFonts w:ascii="Times New Roman" w:hAnsi="Times New Roman" w:cs="Times New Roman"/>
          <w:b/>
          <w:sz w:val="24"/>
          <w:szCs w:val="24"/>
        </w:rPr>
        <w:t xml:space="preserve">(Ek cümle: </w:t>
      </w:r>
      <w:proofErr w:type="gramStart"/>
      <w:r w:rsidRPr="007714D4">
        <w:rPr>
          <w:rFonts w:ascii="Times New Roman" w:hAnsi="Times New Roman" w:cs="Times New Roman"/>
          <w:b/>
          <w:sz w:val="24"/>
          <w:szCs w:val="24"/>
        </w:rPr>
        <w:t>3/11/2016</w:t>
      </w:r>
      <w:proofErr w:type="gramEnd"/>
      <w:r w:rsidRPr="007714D4">
        <w:rPr>
          <w:rFonts w:ascii="Times New Roman" w:hAnsi="Times New Roman" w:cs="Times New Roman"/>
          <w:b/>
          <w:sz w:val="24"/>
          <w:szCs w:val="24"/>
        </w:rPr>
        <w:t xml:space="preserve">-6754/42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color w:val="000000"/>
          <w:sz w:val="24"/>
          <w:szCs w:val="24"/>
        </w:rPr>
        <w:t>Hukuk öğrenimi görmüş kişiler, hukuk alanı dışında ayrı bir uzmanlığa sahip olduğunu belgelendirmedikçe, bilirkişi olarak görevlendirilemez.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Bilirkişi atanması ve gerekçe gösterilerek sayısının birden çok olarak saptanması, hâkim veya mahkemeye aittir. Birden çok bilirkişi atanmasına ilişkin istemler reddedildiğinde de aynı biçimde karar verilir.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Soruşturma evresinde Cumhuriyet savcısı da bu maddede gösterilen yetkileri kullanabilir.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Bilirkişi olarak atanabilecekler</w:t>
      </w:r>
    </w:p>
    <w:p w:rsidR="007714D4" w:rsidRPr="007714D4" w:rsidRDefault="007714D4" w:rsidP="00616FC6">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64 –</w:t>
      </w:r>
      <w:r w:rsidRPr="007714D4">
        <w:rPr>
          <w:rFonts w:ascii="Times New Roman" w:hAnsi="Times New Roman" w:cs="Times New Roman"/>
          <w:sz w:val="24"/>
          <w:szCs w:val="24"/>
        </w:rPr>
        <w:t xml:space="preserve">  (1)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3/11/2016</w:t>
      </w:r>
      <w:proofErr w:type="gramEnd"/>
      <w:r w:rsidRPr="007714D4">
        <w:rPr>
          <w:rFonts w:ascii="Times New Roman" w:hAnsi="Times New Roman" w:cs="Times New Roman"/>
          <w:b/>
          <w:sz w:val="24"/>
          <w:szCs w:val="24"/>
        </w:rPr>
        <w:t xml:space="preserve">-6754/43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Bilirkişiler, bölge adliye mahkemelerinin yargı çevreleri esas alınmak suretiyle bilirkişilik bölge kurulu tarafından hazırlanan listede yer alan kişiler arasından seçilir. Ancak, kendi bölge listesinde ilgili uzmanlık alanında bilirkişi olmasına rağmen, diğer bir bölgedeki bilirkişinin, görevlendirme yapılan yere daha yakın bir mesafede bulunması durumunda, bu listeden de görevlendirme yapılabilir.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sz w:val="24"/>
          <w:szCs w:val="24"/>
        </w:rPr>
        <w:t xml:space="preserve">(2)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3/11/2016</w:t>
      </w:r>
      <w:proofErr w:type="gramEnd"/>
      <w:r w:rsidRPr="007714D4">
        <w:rPr>
          <w:rFonts w:ascii="Times New Roman" w:hAnsi="Times New Roman" w:cs="Times New Roman"/>
          <w:b/>
          <w:sz w:val="24"/>
          <w:szCs w:val="24"/>
        </w:rPr>
        <w:t xml:space="preserve">-6754/43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color w:val="000000"/>
          <w:sz w:val="24"/>
          <w:szCs w:val="24"/>
        </w:rPr>
        <w:t xml:space="preserve"> Bölge kurulunun hazırladığı listede bilgisine başvurulacak uzmanlık dalında bilirkişi bulunmaması hâlinde, diğer bölge kurullarının listelerinden, burada da bulunmaması hâlinde, Bilirkişilik Kanununun 10 uncu maddesinin (d), (e) ve (f) bentleri hariç birinci fıkrasında yer alan şartları da taşımak kaydıyla listelerin dışından bilirkişi görevlendirilebilir. Listelerin dışından görevlendirilen bilirkişiler, bölge kuruluna bildirilir. </w:t>
      </w:r>
      <w:r w:rsidRPr="007714D4">
        <w:rPr>
          <w:rFonts w:ascii="Times New Roman" w:hAnsi="Times New Roman" w:cs="Times New Roman"/>
          <w:color w:val="000000"/>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Kanunların belirli konularda görevlendirdiği resmî bilirkişiler öncelikle atanırlar. Ancak kamu görevlileri, bağlı bulundukları kurumla ilgili davalarda bilirkişi olarak atanamazlar.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w:t>
      </w:r>
      <w:r w:rsidRPr="007714D4">
        <w:rPr>
          <w:rFonts w:ascii="Times New Roman" w:hAnsi="Times New Roman" w:cs="Times New Roman"/>
          <w:b/>
          <w:sz w:val="24"/>
          <w:szCs w:val="24"/>
        </w:rPr>
        <w:t xml:space="preserve">(Mülga: </w:t>
      </w:r>
      <w:proofErr w:type="gramStart"/>
      <w:r w:rsidRPr="007714D4">
        <w:rPr>
          <w:rFonts w:ascii="Times New Roman" w:hAnsi="Times New Roman" w:cs="Times New Roman"/>
          <w:b/>
          <w:sz w:val="24"/>
          <w:szCs w:val="24"/>
        </w:rPr>
        <w:t>3/11/2016</w:t>
      </w:r>
      <w:proofErr w:type="gramEnd"/>
      <w:r w:rsidRPr="007714D4">
        <w:rPr>
          <w:rFonts w:ascii="Times New Roman" w:hAnsi="Times New Roman" w:cs="Times New Roman"/>
          <w:b/>
          <w:sz w:val="24"/>
          <w:szCs w:val="24"/>
        </w:rPr>
        <w:t xml:space="preserve">-6754/43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widowControl w:val="0"/>
        <w:suppressLineNumbers/>
        <w:spacing w:after="0" w:line="240" w:lineRule="auto"/>
        <w:ind w:firstLine="540"/>
        <w:jc w:val="both"/>
        <w:rPr>
          <w:rFonts w:ascii="Times New Roman" w:hAnsi="Times New Roman" w:cs="Times New Roman"/>
          <w:spacing w:val="2"/>
          <w:sz w:val="24"/>
          <w:szCs w:val="24"/>
        </w:rPr>
      </w:pPr>
      <w:r w:rsidRPr="007714D4">
        <w:rPr>
          <w:rFonts w:ascii="Times New Roman" w:hAnsi="Times New Roman" w:cs="Times New Roman"/>
          <w:sz w:val="24"/>
          <w:szCs w:val="24"/>
        </w:rPr>
        <w:t xml:space="preserve">(5) Listelere kaydedilen bilirkişiler, bilirkişilik bölge kurulu veya bulunduğu yer il adlî yargı adalet komisyonu huzurunda "Görevimi adalete bağlı kalarak, bilim ve fenne uygun olarak, tarafsızlıkla yerine getireceğime namusum ve vicdanım üzerine yemin ederim." sözlerini </w:t>
      </w:r>
      <w:r w:rsidRPr="007714D4">
        <w:rPr>
          <w:rFonts w:ascii="Times New Roman" w:hAnsi="Times New Roman" w:cs="Times New Roman"/>
          <w:spacing w:val="2"/>
          <w:sz w:val="24"/>
          <w:szCs w:val="24"/>
        </w:rPr>
        <w:t xml:space="preserve">tekrarlayarak yemin ederler. Bu bilirkişilere görevlendirildikleri her işte yeniden yemin verilmez. </w:t>
      </w:r>
      <w:r w:rsidRPr="007714D4">
        <w:rPr>
          <w:rFonts w:ascii="Times New Roman" w:hAnsi="Times New Roman" w:cs="Times New Roman"/>
          <w:spacing w:val="2"/>
          <w:sz w:val="24"/>
          <w:szCs w:val="24"/>
          <w:vertAlign w:val="superscript"/>
        </w:rPr>
        <w:t>(2)</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(6) Listelerde yer almamış bilirkişiler, görevlendirildiklerinde kendilerini atamış olan merci huzurunda yukarıdaki fıkrada öngörülen biçimde yemin ederler. Yeminin yapıldığına ilişkin tutanak hâkim veya Cumhuriyet savcısı, zabıt kâtibi ve bilirkişi tarafından imzalanır.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(7) Engel bulunan hâllerde yemin yazılı olarak verilebilir ve metni dosyaya konulur. Ancak bu hâle ilişkin gerekçenin kararda gösterilmesi zorunludur.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Bilirkişiliği kabul yükümlülüğü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65 –</w:t>
      </w:r>
      <w:r w:rsidRPr="007714D4">
        <w:rPr>
          <w:rFonts w:ascii="Times New Roman" w:hAnsi="Times New Roman" w:cs="Times New Roman"/>
          <w:sz w:val="24"/>
          <w:szCs w:val="24"/>
        </w:rPr>
        <w:t xml:space="preserve">  (1) Aşağıda belirtilen kişi veya kurumlar, bilirkişilik görevini kabul etmekle yükümlüdürler: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Resmî bilirkişilikle görevlendirilmiş olanlar ve 64 üncü maddede belirtilen listelerde yer almış bulunanlar.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İncelemenin yapılması için bilinmesi gerekli fen ve sanatları meslek edinenler.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c) İncelemenin yapılması için gerekli mesleği yapmaya resmen yetkili olanlar.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Atama kararı ve incelemelerin yürütülmesi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66 –</w:t>
      </w:r>
      <w:r w:rsidRPr="007714D4">
        <w:rPr>
          <w:rFonts w:ascii="Times New Roman" w:hAnsi="Times New Roman" w:cs="Times New Roman"/>
          <w:sz w:val="24"/>
          <w:szCs w:val="24"/>
        </w:rPr>
        <w:t xml:space="preserve">  (1) Bilirkişi incelemesi yaptırılmasına ilişkin kararda, cevaplandırılması uzmanlığı, özel veya teknik bilgiyi gerektiren sorularla inceleme konusu ve görevin yerine getirileceği süre belirtilir. Bu süre, işin niteliğine göre üç ayı geçemez. Özel sebepler zorunlu kıldığında bu süre, bilirkişinin istemi üzerine, kendisini atayan merciin gerekçeli kararıyla en çok üç ay daha uzatılabilir.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 (2) Belirlenen süre içinde raporunu vermeyen bilirkişi hemen değiştirilebilir. Bu durumda bilirkişi, o ana kadar yaptığı işlemleri açıklayan bir rapor sunar ve görevi sebebiyle kendisine teslim edilmiş olan eşya ve belgeleri hemen geri verir. </w:t>
      </w:r>
      <w:r w:rsidRPr="007714D4">
        <w:rPr>
          <w:rFonts w:ascii="Times New Roman" w:hAnsi="Times New Roman" w:cs="Times New Roman"/>
          <w:b/>
          <w:sz w:val="24"/>
          <w:szCs w:val="24"/>
        </w:rPr>
        <w:t xml:space="preserve">(Değişik son </w:t>
      </w:r>
      <w:proofErr w:type="gramStart"/>
      <w:r w:rsidRPr="007714D4">
        <w:rPr>
          <w:rFonts w:ascii="Times New Roman" w:hAnsi="Times New Roman" w:cs="Times New Roman"/>
          <w:b/>
          <w:sz w:val="24"/>
          <w:szCs w:val="24"/>
        </w:rPr>
        <w:t>cümle : 3</w:t>
      </w:r>
      <w:proofErr w:type="gramEnd"/>
      <w:r w:rsidRPr="007714D4">
        <w:rPr>
          <w:rFonts w:ascii="Times New Roman" w:hAnsi="Times New Roman" w:cs="Times New Roman"/>
          <w:b/>
          <w:sz w:val="24"/>
          <w:szCs w:val="24"/>
        </w:rPr>
        <w:t xml:space="preserve">/11/2016-6754/44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w:t>
      </w:r>
      <w:r w:rsidRPr="007714D4">
        <w:rPr>
          <w:rFonts w:ascii="Times New Roman" w:hAnsi="Times New Roman" w:cs="Times New Roman"/>
          <w:color w:val="000000"/>
          <w:sz w:val="24"/>
          <w:szCs w:val="24"/>
        </w:rPr>
        <w:t>Ayrıca, hukukî ve cezaî sorumluluğuna ilişkin hükümler saklı kalmak kaydıyla, bilirkişiye ücret ve masraf adı altında hiçbir ödeme yapılmamasına karar verilebilir ve gerekçesi gösterilerek gerekli yaptırımların uygulanması bilirkişilik bölge kurulundan istenir.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(3) Bilirkişi, görevini, kendisini atamış olan merci ile ilişki içinde yerine getirir, gerektiğinde bu mercie incelemelerindeki gelişmeler hakkında bilgi verir, yararlı görülecek tedbirlerin alınmasını isteyebilir.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(4) Bilirkişi, görevini yerine getirmek amacıyla bilgi edinmek için şüpheli veya sanık dışındaki kimselerin de bilgilerine başvurabilir. Bilirkişi, uzmanlık alanına girmeyen bir sorun bakımından aydınlatılmasını isteyecek olursa; hâkim, mahkeme veya Cumhuriyet savcısı, nitelikli ve konusunda bilgisiyle tanınmış kişilerle bir araya gelmesine izin verebilir. Bu şekilde çağrılan kişiler yemin eder ve verecekleri raporlar, bilirkişi raporunun tamamlayıcı bir bölümü olarak dosyaya konulur.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(5) İlgililer de merciinden, incelemeler yapılırken bilirkişiye teknik nitelikte bilgiler verebilecek olan ve ismen belirleyecekleri kişileri dinlemeleri veya bazı araştırmaların yapılması hususlarında karar verilmesini isteyebilir.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(6) Gerekli olması halinde, bilirkişi, mağdur, şüpheli veya sanığa mahkeme başkanı, hâkim veya Cumhuriyet savcısı aracılığı ile soru sorabilir. Ancak, mahkeme başkanı, hâkim veya Cumhuriyet savcısı, bilirkişinin doğrudan soru sormasına da izin verebilir. Muayene ile görevlendirilen hekim bilirkişi, görevini yerine getirirken zorunlu saydığı soruları, hâkim, Cumhuriyet savcısı ve müdafi bulunmadan da mağdur, şüpheli veya sanığa doğrudan doğruya yöneltebilir.</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(7) Bilirkişiye inceleyeceği şeyler mühür altında verilmeden önce bunların listesi ve sayımı yapılır. Bu hususlar bir tutanakla belirlenir. Bilirkişi, mühürlerin açılmasını ve yeniden konulmasını yine tutanakla belirtmek ve bir liste düzenlemekle yükümlüdür.</w:t>
      </w:r>
    </w:p>
    <w:p w:rsidR="00616FC6" w:rsidRPr="007714D4"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Bilirkişi raporu, uzman mütalaası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67 –</w:t>
      </w:r>
      <w:r w:rsidRPr="007714D4">
        <w:rPr>
          <w:rFonts w:ascii="Times New Roman" w:hAnsi="Times New Roman" w:cs="Times New Roman"/>
          <w:sz w:val="24"/>
          <w:szCs w:val="24"/>
        </w:rPr>
        <w:t xml:space="preserve">  (1) İncelemeleri sona erdiğinde bilirkişi yaptığı işlemleri ve vardığı sonuçları açıklayan bir raporu, kendisinden istenen incelemeleri yaptığını ayrıca belirterek, imzalayıp ilgili mercie verir veya gönderir. Mühür altındaki şeyler de ilgili mercie verilir veya gönderilir ve bu husus bir tutanağa bağlanır.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Birden çok atanmış bilirkişiler değişik görüşleri yansıtmışlarsa veya bunların ortak sonuçlar üzerinde ayrık görüşleri varsa, bu durumu gerekçeleri ile birlikte rapora yazarlar.</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sz w:val="24"/>
          <w:szCs w:val="24"/>
        </w:rPr>
        <w:t xml:space="preserve">(3)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3/11/2016</w:t>
      </w:r>
      <w:proofErr w:type="gramEnd"/>
      <w:r w:rsidRPr="007714D4">
        <w:rPr>
          <w:rFonts w:ascii="Times New Roman" w:hAnsi="Times New Roman" w:cs="Times New Roman"/>
          <w:b/>
          <w:sz w:val="24"/>
          <w:szCs w:val="24"/>
        </w:rPr>
        <w:t xml:space="preserve">-6754/45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color w:val="000000"/>
          <w:sz w:val="24"/>
          <w:szCs w:val="24"/>
        </w:rPr>
        <w:t>Bilirkişi, raporunda ve sözlü açıklamaları sırasında çözümü uzmanlığı, özel veya teknik bilgiyi gerektiren hususlar dışında açıklama yapamaz; hâkim tarafından yapılması gereken hukukî nitelendirme ve değerlendirmelerde bulunamaz.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Bilirkişi tarafından düzenlenen rapor örnekleri, duruşma sırasında Cumhuriyet savcısına, katılana, vekiline, şüpheliye veya sanığa, </w:t>
      </w:r>
      <w:proofErr w:type="spellStart"/>
      <w:r w:rsidRPr="007714D4">
        <w:rPr>
          <w:rFonts w:ascii="Times New Roman" w:hAnsi="Times New Roman" w:cs="Times New Roman"/>
          <w:sz w:val="24"/>
          <w:szCs w:val="24"/>
        </w:rPr>
        <w:t>müdafiine</w:t>
      </w:r>
      <w:proofErr w:type="spellEnd"/>
      <w:r w:rsidRPr="007714D4">
        <w:rPr>
          <w:rFonts w:ascii="Times New Roman" w:hAnsi="Times New Roman" w:cs="Times New Roman"/>
          <w:sz w:val="24"/>
          <w:szCs w:val="24"/>
        </w:rPr>
        <w:t xml:space="preserve"> veya kanunî temsilciye doğrudan verilebileceği gibi; kendilerine iadeli taahhütlü mektupla da gönderilebilir.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(5) Bilirkişi incelemeleri tamamlandığında, yeni bilirkişi incelemesi yapılması veya itirazların bildirilmesi için istemde bulunabilmelerini sağlamak üzere Cumhuriyet savcısına, katılana, vekiline, şüpheliye veya sanığa, </w:t>
      </w:r>
      <w:proofErr w:type="spellStart"/>
      <w:r w:rsidRPr="007714D4">
        <w:rPr>
          <w:rFonts w:ascii="Times New Roman" w:hAnsi="Times New Roman" w:cs="Times New Roman"/>
          <w:sz w:val="24"/>
          <w:szCs w:val="24"/>
        </w:rPr>
        <w:t>müdafiine</w:t>
      </w:r>
      <w:proofErr w:type="spellEnd"/>
      <w:r w:rsidRPr="007714D4">
        <w:rPr>
          <w:rFonts w:ascii="Times New Roman" w:hAnsi="Times New Roman" w:cs="Times New Roman"/>
          <w:sz w:val="24"/>
          <w:szCs w:val="24"/>
        </w:rPr>
        <w:t xml:space="preserve"> veya kanunî temsilciye süre verilir. Bu kişilerin istemleri reddedildiğinde, üç gün içinde bu hususta gerekçeli bir karar verilir.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(6) Cumhuriyet savcısı, katılan, vekili, şüpheli veya sanık,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veya kanunî temsilci, yargılama konusu olayla ilgili olarak veya bilirkişi raporunun hazırlanmasında değerlendirilmek üzere ya da bilirkişi raporu hakkında, uzmanından bilimsel mütalaa alabilirler. Sadece bu nedenle ayrıca süre istenemez.</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Duruşmada bilirkişinin açıklaması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68 –</w:t>
      </w:r>
      <w:r w:rsidRPr="007714D4">
        <w:rPr>
          <w:rFonts w:ascii="Times New Roman" w:hAnsi="Times New Roman" w:cs="Times New Roman"/>
          <w:sz w:val="24"/>
          <w:szCs w:val="24"/>
        </w:rPr>
        <w:t xml:space="preserve">  (1) Mahkeme,  her zaman bilirkişinin duruşmada dinlenmesine karar verebileceği gibi, ilgililerden birinin istemesi halinde de açıklamalarda bulunmak üzere duruşmaya çağırabilir.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Yaptıkları açıklamalardan sonra mahkeme başkanı veya hâkim, çekilmelerine izin vermedikçe, bilirkişiler duruşma salonunda kalırlar; ancak salona teker teker alınıp birbirinden ayrı olarak dinlenmeleri zorunlu değildir.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Cumhuriyet savcısının, katılanın, vekilinin, şüphelinin veya sanığın, </w:t>
      </w:r>
      <w:proofErr w:type="spellStart"/>
      <w:r w:rsidRPr="007714D4">
        <w:rPr>
          <w:rFonts w:ascii="Times New Roman" w:hAnsi="Times New Roman" w:cs="Times New Roman"/>
          <w:sz w:val="24"/>
          <w:szCs w:val="24"/>
        </w:rPr>
        <w:t>müdafiin</w:t>
      </w:r>
      <w:proofErr w:type="spellEnd"/>
      <w:r w:rsidRPr="007714D4">
        <w:rPr>
          <w:rFonts w:ascii="Times New Roman" w:hAnsi="Times New Roman" w:cs="Times New Roman"/>
          <w:sz w:val="24"/>
          <w:szCs w:val="24"/>
        </w:rPr>
        <w:t xml:space="preserve"> veya kanunî temsilcinin istemi üzerine bilimsel mütalaa hazırlayan uzmanın duruşmada dinlenmesi hususunda da yukarıdaki fıkralar hükümleri uygulanır. </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Bilirkişinin reddi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69 –</w:t>
      </w:r>
      <w:r w:rsidRPr="007714D4">
        <w:rPr>
          <w:rFonts w:ascii="Times New Roman" w:hAnsi="Times New Roman" w:cs="Times New Roman"/>
          <w:sz w:val="24"/>
          <w:szCs w:val="24"/>
        </w:rPr>
        <w:t xml:space="preserve">   (1) Hâkimin reddini gerektiren sebepler, bilirkişi hakkında da geçerlidir.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Cumhuriyet savcısı, katılan, vekili, şüpheli veya sanık,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veya kanunî temsilci, ret hakkını kullanabilirler. Hâkim veya mahkeme tarafından atanan bilirkişinin adı ve soyadı, engel sebepler olmadıkça ret hakkına sahip olanlara bildirilir.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Ret istemini davayı görmekte olan hâkim veya mahkeme inceler. Soruşturma evresinde, Cumhuriyet savcısınca kabul edilmeyen ret istemi sulh ceza hâkimince incelenir. Reddi isteyen kişi, bunun nedenini, dayandığı olguları göstererek açıklamakla yükümlüdür.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Bilirkişilikten çekinme, bilirkişi olarak dinlenemeyenler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70 –</w:t>
      </w:r>
      <w:r w:rsidRPr="007714D4">
        <w:rPr>
          <w:rFonts w:ascii="Times New Roman" w:hAnsi="Times New Roman" w:cs="Times New Roman"/>
          <w:sz w:val="24"/>
          <w:szCs w:val="24"/>
        </w:rPr>
        <w:t xml:space="preserve"> (1) Tanıklıktan çekinmeyi gerektirecek sebepler bilirkişiler hakkında da geçerlidir. Bilirkişi, geçerli diğer sebeplerle de görüş bildirmekten çekinebilir.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Görevini yapmayan bilirkişi hakkındaki işlem</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71 –</w:t>
      </w:r>
      <w:r w:rsidRPr="007714D4">
        <w:rPr>
          <w:rFonts w:ascii="Times New Roman" w:hAnsi="Times New Roman" w:cs="Times New Roman"/>
          <w:sz w:val="24"/>
          <w:szCs w:val="24"/>
        </w:rPr>
        <w:t xml:space="preserve">  (1) Usulünce çağrıldığı hâlde gelmeyen veya gelip de yeminden, oy ve görüş bildirmekten çekinen bilirkişiler hakkında 60 </w:t>
      </w:r>
      <w:proofErr w:type="spellStart"/>
      <w:r w:rsidRPr="007714D4">
        <w:rPr>
          <w:rFonts w:ascii="Times New Roman" w:hAnsi="Times New Roman" w:cs="Times New Roman"/>
          <w:sz w:val="24"/>
          <w:szCs w:val="24"/>
        </w:rPr>
        <w:t>ıncı</w:t>
      </w:r>
      <w:proofErr w:type="spellEnd"/>
      <w:r w:rsidRPr="007714D4">
        <w:rPr>
          <w:rFonts w:ascii="Times New Roman" w:hAnsi="Times New Roman" w:cs="Times New Roman"/>
          <w:sz w:val="24"/>
          <w:szCs w:val="24"/>
        </w:rPr>
        <w:t xml:space="preserve"> maddenin birinci fıkrası hükmü uygulanır</w:t>
      </w:r>
      <w:r w:rsidRPr="007714D4">
        <w:rPr>
          <w:rFonts w:ascii="Times New Roman" w:hAnsi="Times New Roman" w:cs="Times New Roman"/>
          <w:color w:val="000000"/>
          <w:sz w:val="24"/>
          <w:szCs w:val="24"/>
        </w:rPr>
        <w:t xml:space="preserve"> ve durum bilirkişilik bölge kuruluna bildirilir</w:t>
      </w:r>
      <w:r w:rsidRPr="007714D4">
        <w:rPr>
          <w:rFonts w:ascii="Times New Roman" w:hAnsi="Times New Roman" w:cs="Times New Roman"/>
          <w:sz w:val="24"/>
          <w:szCs w:val="24"/>
        </w:rPr>
        <w:t xml:space="preserve">. </w:t>
      </w:r>
      <w:r w:rsidRPr="007714D4">
        <w:rPr>
          <w:rFonts w:ascii="Times New Roman" w:hAnsi="Times New Roman" w:cs="Times New Roman"/>
          <w:sz w:val="24"/>
          <w:szCs w:val="24"/>
          <w:vertAlign w:val="superscript"/>
        </w:rPr>
        <w:t>(1)</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Bilirkişi gider ve ücreti </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b/>
          <w:bCs/>
          <w:sz w:val="24"/>
          <w:szCs w:val="24"/>
        </w:rPr>
        <w:t>Madde 72 –</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3/11/2016</w:t>
      </w:r>
      <w:proofErr w:type="gramEnd"/>
      <w:r w:rsidRPr="007714D4">
        <w:rPr>
          <w:rFonts w:ascii="Times New Roman" w:hAnsi="Times New Roman" w:cs="Times New Roman"/>
          <w:b/>
          <w:sz w:val="24"/>
          <w:szCs w:val="24"/>
        </w:rPr>
        <w:t xml:space="preserve">-6754/47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color w:val="000000"/>
          <w:sz w:val="24"/>
          <w:szCs w:val="24"/>
        </w:rPr>
        <w:t>(1) Bilirkişiye sarf etmiş olduğu emek ve mesaiyle orantılı bir ücret ile inceleme, ulaşım, konaklama ve diğer giderleri ödenir. Bu konuda, Adalet Bakanlığı tarafından çıkarılan ve her yıl güncellenen tarife esas alınır.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Sahte para ve değerler üzerinde yapılacak incelemeler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73 –</w:t>
      </w:r>
      <w:r w:rsidRPr="007714D4">
        <w:rPr>
          <w:rFonts w:ascii="Times New Roman" w:hAnsi="Times New Roman" w:cs="Times New Roman"/>
          <w:sz w:val="24"/>
          <w:szCs w:val="24"/>
        </w:rPr>
        <w:t xml:space="preserve">  (1) Para ve Devlet tarafından çıkarılan tahvil ve Hazine bonosu gibi değerler üzerinde işlenen sahtecilik suçlarında, </w:t>
      </w:r>
      <w:proofErr w:type="spellStart"/>
      <w:r w:rsidRPr="007714D4">
        <w:rPr>
          <w:rFonts w:ascii="Times New Roman" w:hAnsi="Times New Roman" w:cs="Times New Roman"/>
          <w:sz w:val="24"/>
          <w:szCs w:val="24"/>
        </w:rPr>
        <w:t>elkonulan</w:t>
      </w:r>
      <w:proofErr w:type="spellEnd"/>
      <w:r w:rsidRPr="007714D4">
        <w:rPr>
          <w:rFonts w:ascii="Times New Roman" w:hAnsi="Times New Roman" w:cs="Times New Roman"/>
          <w:sz w:val="24"/>
          <w:szCs w:val="24"/>
        </w:rPr>
        <w:t xml:space="preserve"> para ve değerlerin hepsi, bunların asıllarını tedavüle çıkaran kurumların merkez veya taşra birimlerine incelettirilir.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Yabancı devletlerin paraları ve değerleri hakkında da, yetkili Türk makamlarının görüşlerinin alınmasına karar verilir.</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Pr="007714D4"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ÜÇÜNCÜ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Gözlem Altına Alınma, Muayene, Keşif ve Otopsi</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Gözlem altına alınma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proofErr w:type="gramStart"/>
      <w:r w:rsidRPr="007714D4">
        <w:rPr>
          <w:rFonts w:ascii="Times New Roman" w:hAnsi="Times New Roman" w:cs="Times New Roman"/>
          <w:b/>
          <w:bCs/>
          <w:sz w:val="24"/>
          <w:szCs w:val="24"/>
        </w:rPr>
        <w:t>Madde 74 –</w:t>
      </w:r>
      <w:r w:rsidRPr="007714D4">
        <w:rPr>
          <w:rFonts w:ascii="Times New Roman" w:hAnsi="Times New Roman" w:cs="Times New Roman"/>
          <w:sz w:val="24"/>
          <w:szCs w:val="24"/>
        </w:rPr>
        <w:t xml:space="preserve"> (1) Fiili işlediği yolunda kuvvetli şüpheler bulunan şüpheli veya sanığın akıl hastası olup olmadığını, akıl hastası ise ne zamandan beri hasta olduğunu ve bunun, kişinin davranışları üzerindeki etkilerini saptamak için; uzman hekimin önerisi üzerine, Cumhuriyet savcısının ve </w:t>
      </w:r>
      <w:proofErr w:type="spellStart"/>
      <w:r w:rsidRPr="007714D4">
        <w:rPr>
          <w:rFonts w:ascii="Times New Roman" w:hAnsi="Times New Roman" w:cs="Times New Roman"/>
          <w:sz w:val="24"/>
          <w:szCs w:val="24"/>
        </w:rPr>
        <w:t>müdafiin</w:t>
      </w:r>
      <w:proofErr w:type="spellEnd"/>
      <w:r w:rsidRPr="007714D4">
        <w:rPr>
          <w:rFonts w:ascii="Times New Roman" w:hAnsi="Times New Roman" w:cs="Times New Roman"/>
          <w:sz w:val="24"/>
          <w:szCs w:val="24"/>
        </w:rPr>
        <w:t xml:space="preserve"> dinlenmesinden sonra resmî bir sağlık kurumunda gözlem altına alınmasına, soruşturma evresinde sulh ceza hâkimi, kovuşturma evresinde mahkeme tarafından karar verilebilir.</w:t>
      </w:r>
      <w:proofErr w:type="gramEnd"/>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Şüpheli veya sanığın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yoksa hâkim veya mahkemenin istemi üzerine, baro tarafından bir müdafi görevlendirilir.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Gözlem süresi üç haftayı geçemez. Bu sürenin yetmeyeceği anlaşılırsa resmî sağlık kurumunun istemi üzerine, her seferinde üç haftayı geçmemek üzere ek süreler verilebilir; ancak sürelerin toplamı üç ayı geçemez.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Gözlem altına alınma kararına karşı itiraz yoluna gidilebilir; itiraz, kararın yerine getirilmesini durdurur.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(5) Bu madde hükmü, 223 üncü maddenin sekizinci fıkrası gereğince yargılamanın durması kararı verilmesi gereken hâllerde de uygulanır.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Şüpheli veya sanığın beden muayenesi ve vücudundan örnek alınması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b/>
          <w:bCs/>
          <w:sz w:val="24"/>
          <w:szCs w:val="24"/>
        </w:rPr>
        <w:t>Madde 75 –</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proofErr w:type="gramStart"/>
      <w:r w:rsidRPr="007714D4">
        <w:rPr>
          <w:rFonts w:ascii="Times New Roman" w:hAnsi="Times New Roman" w:cs="Times New Roman"/>
          <w:sz w:val="24"/>
          <w:szCs w:val="24"/>
        </w:rPr>
        <w:t xml:space="preserve">(1) Bir suça ilişkin delil elde etmek için şüpheli veya sanık üzerinde iç beden muayenesi yapılabilmesine ya da vücuttan kan veya benzeri biyolojik örneklerle saç, tükürük, tırnak gibi örnekler alınabilmesine; Cumhuriyet savcısı veya mağdurun istemiyle ya da </w:t>
      </w:r>
      <w:proofErr w:type="spellStart"/>
      <w:r w:rsidRPr="007714D4">
        <w:rPr>
          <w:rFonts w:ascii="Times New Roman" w:hAnsi="Times New Roman" w:cs="Times New Roman"/>
          <w:sz w:val="24"/>
          <w:szCs w:val="24"/>
        </w:rPr>
        <w:t>re'sen</w:t>
      </w:r>
      <w:proofErr w:type="spellEnd"/>
      <w:r w:rsidRPr="007714D4">
        <w:rPr>
          <w:rFonts w:ascii="Times New Roman" w:hAnsi="Times New Roman" w:cs="Times New Roman"/>
          <w:sz w:val="24"/>
          <w:szCs w:val="24"/>
        </w:rPr>
        <w:t xml:space="preserve"> hâkim veya mahkeme, gecikmesinde sakınca bulunan hâllerde Cumhuriyet savcısı tarafından karar verilebilir. </w:t>
      </w:r>
      <w:proofErr w:type="gramEnd"/>
      <w:r w:rsidRPr="007714D4">
        <w:rPr>
          <w:rFonts w:ascii="Times New Roman" w:hAnsi="Times New Roman" w:cs="Times New Roman"/>
          <w:sz w:val="24"/>
          <w:szCs w:val="24"/>
        </w:rPr>
        <w:t xml:space="preserve">Cumhuriyet savcısının kararı, </w:t>
      </w:r>
      <w:proofErr w:type="spellStart"/>
      <w:r w:rsidRPr="007714D4">
        <w:rPr>
          <w:rFonts w:ascii="Times New Roman" w:hAnsi="Times New Roman" w:cs="Times New Roman"/>
          <w:sz w:val="24"/>
          <w:szCs w:val="24"/>
        </w:rPr>
        <w:t>yirmidört</w:t>
      </w:r>
      <w:proofErr w:type="spellEnd"/>
      <w:r w:rsidRPr="007714D4">
        <w:rPr>
          <w:rFonts w:ascii="Times New Roman" w:hAnsi="Times New Roman" w:cs="Times New Roman"/>
          <w:sz w:val="24"/>
          <w:szCs w:val="24"/>
        </w:rPr>
        <w:t xml:space="preserve"> saat içinde hâkim veya mahkemenin onayına sunulur. Hâkim veya mahkeme, </w:t>
      </w:r>
      <w:proofErr w:type="spellStart"/>
      <w:r w:rsidRPr="007714D4">
        <w:rPr>
          <w:rFonts w:ascii="Times New Roman" w:hAnsi="Times New Roman" w:cs="Times New Roman"/>
          <w:sz w:val="24"/>
          <w:szCs w:val="24"/>
        </w:rPr>
        <w:t>yirmidört</w:t>
      </w:r>
      <w:proofErr w:type="spellEnd"/>
      <w:r w:rsidRPr="007714D4">
        <w:rPr>
          <w:rFonts w:ascii="Times New Roman" w:hAnsi="Times New Roman" w:cs="Times New Roman"/>
          <w:sz w:val="24"/>
          <w:szCs w:val="24"/>
        </w:rPr>
        <w:t xml:space="preserve"> saat içinde kararını verir. Onaylanmayan kararlar hükümsüz kalır ve elde edilen deliller kullanılamaz.</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(2) </w:t>
      </w:r>
      <w:r w:rsidRPr="007714D4">
        <w:rPr>
          <w:rFonts w:ascii="Times New Roman" w:hAnsi="Times New Roman" w:cs="Times New Roman"/>
          <w:spacing w:val="5"/>
          <w:sz w:val="24"/>
          <w:szCs w:val="24"/>
        </w:rPr>
        <w:t>İç beden muayenesi yapılabilmesi veya vücuttan kan veya benzeri biyolojik</w:t>
      </w:r>
      <w:r w:rsidRPr="007714D4">
        <w:rPr>
          <w:rFonts w:ascii="Times New Roman" w:hAnsi="Times New Roman" w:cs="Times New Roman"/>
          <w:sz w:val="24"/>
          <w:szCs w:val="24"/>
        </w:rPr>
        <w:t xml:space="preserve"> örnekler alınabilmesi için müdahalenin, kişinin sağlığına zarar verme tehlikesinin bulunmaması gerekir.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(3) İç beden muayenesi veya vücuttan kan veya benzeri biyolojik örnekler alınması, ancak tabip veya sağlık mesleği mensubu diğer bir kişi tarafından yapılabilir.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(4) Cinsel organlar veya anüs bölgesinde yapılan muayene de iç beden muayenesi sayılır.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(5) Üst sınırı iki yıldan daha az hapis cezasını gerektiren suçlarda, kişi üzerinde iç beden muayenesi yapılamaz; kişiden kan veya benzeri biyolojik örneklerle saç, tükürük, tırnak gibi örnekler alınamaz.</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(6) Bu madde gereğince alınacak hâkim veya mahkeme kararlarına itiraz edilebilir.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(7) Özel kanunlardaki alkol muayenesine ve kan örneği alınmasına ilişkin hükümler saklıdır.</w:t>
      </w:r>
    </w:p>
    <w:p w:rsidR="00616FC6" w:rsidRDefault="007714D4" w:rsidP="007714D4">
      <w:pPr>
        <w:widowControl w:val="0"/>
        <w:suppressLineNumbers/>
        <w:spacing w:after="0" w:line="240" w:lineRule="auto"/>
        <w:ind w:firstLine="567"/>
        <w:jc w:val="both"/>
        <w:rPr>
          <w:rFonts w:ascii="Times New Roman" w:hAnsi="Times New Roman" w:cs="Times New Roman"/>
          <w:b/>
          <w:bCs/>
          <w:sz w:val="24"/>
          <w:szCs w:val="24"/>
        </w:rPr>
      </w:pPr>
      <w:r w:rsidRPr="007714D4">
        <w:rPr>
          <w:rFonts w:ascii="Times New Roman" w:hAnsi="Times New Roman" w:cs="Times New Roman"/>
          <w:b/>
          <w:bCs/>
          <w:sz w:val="24"/>
          <w:szCs w:val="24"/>
        </w:rPr>
        <w:tab/>
      </w:r>
    </w:p>
    <w:p w:rsidR="00616FC6" w:rsidRDefault="00616FC6" w:rsidP="007714D4">
      <w:pPr>
        <w:widowControl w:val="0"/>
        <w:suppressLineNumbers/>
        <w:spacing w:after="0" w:line="240" w:lineRule="auto"/>
        <w:ind w:firstLine="567"/>
        <w:jc w:val="both"/>
        <w:rPr>
          <w:rFonts w:ascii="Times New Roman" w:hAnsi="Times New Roman" w:cs="Times New Roman"/>
          <w:b/>
          <w:b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b/>
          <w:b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b/>
          <w:b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b/>
          <w:b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b/>
          <w:b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b/>
          <w:b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b/>
          <w:b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b/>
          <w:b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b/>
          <w:b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b/>
          <w:b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b/>
          <w:b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b/>
          <w:b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b/>
          <w:b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b/>
          <w:b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b/>
          <w:bCs/>
          <w:i/>
          <w:sz w:val="24"/>
          <w:szCs w:val="24"/>
        </w:rPr>
      </w:pPr>
      <w:r w:rsidRPr="007714D4">
        <w:rPr>
          <w:rFonts w:ascii="Times New Roman" w:hAnsi="Times New Roman" w:cs="Times New Roman"/>
          <w:i/>
          <w:sz w:val="24"/>
          <w:szCs w:val="24"/>
        </w:rPr>
        <w:t xml:space="preserve">Diğer kişilerin beden muayenesi ve vücuttan örnek alınması </w:t>
      </w:r>
      <w:r w:rsidRPr="007714D4">
        <w:rPr>
          <w:rFonts w:ascii="Times New Roman" w:hAnsi="Times New Roman" w:cs="Times New Roman"/>
          <w:i/>
          <w:sz w:val="24"/>
          <w:szCs w:val="24"/>
          <w:vertAlign w:val="superscript"/>
        </w:rPr>
        <w:t>(1)</w:t>
      </w:r>
    </w:p>
    <w:p w:rsidR="007714D4" w:rsidRPr="007714D4" w:rsidRDefault="007714D4" w:rsidP="007714D4">
      <w:pPr>
        <w:widowControl w:val="0"/>
        <w:suppressLineNumbers/>
        <w:spacing w:after="0" w:line="240" w:lineRule="auto"/>
        <w:ind w:firstLine="567"/>
        <w:jc w:val="both"/>
        <w:rPr>
          <w:rFonts w:ascii="Times New Roman" w:hAnsi="Times New Roman" w:cs="Times New Roman"/>
          <w:b/>
          <w:sz w:val="24"/>
          <w:szCs w:val="24"/>
        </w:rPr>
      </w:pPr>
      <w:r w:rsidRPr="007714D4">
        <w:rPr>
          <w:rFonts w:ascii="Times New Roman" w:hAnsi="Times New Roman" w:cs="Times New Roman"/>
          <w:b/>
          <w:bCs/>
          <w:sz w:val="24"/>
          <w:szCs w:val="24"/>
        </w:rPr>
        <w:tab/>
        <w:t>Madde 76 –</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sz w:val="24"/>
          <w:szCs w:val="24"/>
        </w:rPr>
        <w:tab/>
      </w:r>
      <w:proofErr w:type="gramStart"/>
      <w:r w:rsidRPr="007714D4">
        <w:rPr>
          <w:rFonts w:ascii="Times New Roman" w:hAnsi="Times New Roman" w:cs="Times New Roman"/>
          <w:sz w:val="24"/>
          <w:szCs w:val="24"/>
        </w:rPr>
        <w:t xml:space="preserve">(1) Bir suça ilişkin delil elde etmek amacıyla, mağdurun vücudu üzerinde dış veya iç beden muayenesi yapılabilmesine veya vücudundan kan veya benzeri biyolojik örneklerle saç, tükürük, tırnak gibi örnekler alınabilmesine; sağlığını tehlikeye düşürmemek ve cerrahî bir müdahalede bulunmamak koşuluyla; Cumhuriyet savcısının istemiyle ya da </w:t>
      </w:r>
      <w:proofErr w:type="spellStart"/>
      <w:r w:rsidRPr="007714D4">
        <w:rPr>
          <w:rFonts w:ascii="Times New Roman" w:hAnsi="Times New Roman" w:cs="Times New Roman"/>
          <w:sz w:val="24"/>
          <w:szCs w:val="24"/>
        </w:rPr>
        <w:t>re'sen</w:t>
      </w:r>
      <w:proofErr w:type="spellEnd"/>
      <w:r w:rsidRPr="007714D4">
        <w:rPr>
          <w:rFonts w:ascii="Times New Roman" w:hAnsi="Times New Roman" w:cs="Times New Roman"/>
          <w:sz w:val="24"/>
          <w:szCs w:val="24"/>
        </w:rPr>
        <w:t xml:space="preserve"> hâkim veya mahkeme, gecikmesinde sakınca bulunan hâllerde Cumhuriyet savcısı tarafından karar verilebilir. </w:t>
      </w:r>
      <w:proofErr w:type="gramEnd"/>
      <w:r w:rsidRPr="007714D4">
        <w:rPr>
          <w:rFonts w:ascii="Times New Roman" w:hAnsi="Times New Roman" w:cs="Times New Roman"/>
          <w:sz w:val="24"/>
          <w:szCs w:val="24"/>
        </w:rPr>
        <w:t xml:space="preserve">Cumhuriyet savcısının kararı, </w:t>
      </w:r>
      <w:proofErr w:type="spellStart"/>
      <w:r w:rsidRPr="007714D4">
        <w:rPr>
          <w:rFonts w:ascii="Times New Roman" w:hAnsi="Times New Roman" w:cs="Times New Roman"/>
          <w:sz w:val="24"/>
          <w:szCs w:val="24"/>
        </w:rPr>
        <w:t>yirmidört</w:t>
      </w:r>
      <w:proofErr w:type="spellEnd"/>
      <w:r w:rsidRPr="007714D4">
        <w:rPr>
          <w:rFonts w:ascii="Times New Roman" w:hAnsi="Times New Roman" w:cs="Times New Roman"/>
          <w:sz w:val="24"/>
          <w:szCs w:val="24"/>
        </w:rPr>
        <w:t xml:space="preserve"> saat içinde hâkim veya mahkemenin onayına sunulur. Hâkim veya mahkeme, </w:t>
      </w:r>
      <w:proofErr w:type="spellStart"/>
      <w:r w:rsidRPr="007714D4">
        <w:rPr>
          <w:rFonts w:ascii="Times New Roman" w:hAnsi="Times New Roman" w:cs="Times New Roman"/>
          <w:sz w:val="24"/>
          <w:szCs w:val="24"/>
        </w:rPr>
        <w:t>yirmidört</w:t>
      </w:r>
      <w:proofErr w:type="spellEnd"/>
      <w:r w:rsidRPr="007714D4">
        <w:rPr>
          <w:rFonts w:ascii="Times New Roman" w:hAnsi="Times New Roman" w:cs="Times New Roman"/>
          <w:sz w:val="24"/>
          <w:szCs w:val="24"/>
        </w:rPr>
        <w:t xml:space="preserve"> saat içinde kararını verir. Onaylanmayan kararlar hükümsüz kalır ve elde edilen deliller kullanılamaz.</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(2) Mağdurun rızasının varlığı halinde, bu işlemlerin yapılabilmesi için birinci fıkra hükmüne göre karar alınmasına gerek yoktur.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(3) </w:t>
      </w:r>
      <w:r w:rsidRPr="007714D4">
        <w:rPr>
          <w:rFonts w:ascii="Times New Roman" w:hAnsi="Times New Roman" w:cs="Times New Roman"/>
          <w:spacing w:val="5"/>
          <w:sz w:val="24"/>
          <w:szCs w:val="24"/>
        </w:rPr>
        <w:t>Çocuğun soy bağının araştırılmasına gerek duyulması halinde; bu araştırmanın</w:t>
      </w:r>
      <w:r w:rsidRPr="007714D4">
        <w:rPr>
          <w:rFonts w:ascii="Times New Roman" w:hAnsi="Times New Roman" w:cs="Times New Roman"/>
          <w:sz w:val="24"/>
          <w:szCs w:val="24"/>
        </w:rPr>
        <w:t xml:space="preserve"> yapılabilmesi için birinci fıkra hükmüne göre karar alınması gerekir.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(4) Tanıklıktan çekinme sebepleri ile muayeneden veya vücuttan örnek alınmasından kaçınılabilir. Çocuk ve akıl hastasının çekinmesi konusunda kanunî temsilcisi karar verir. Çocuk veya akıl hastasının, tanıklığın hukukî anlam ve sonuçlarını algılayabilecek durumda olması hâlinde, görüşü de alınır. Kanunî temsilci de şüpheli veya sanık ise bu konuda hâkim </w:t>
      </w:r>
      <w:r w:rsidRPr="007714D4">
        <w:rPr>
          <w:rFonts w:ascii="Times New Roman" w:hAnsi="Times New Roman" w:cs="Times New Roman"/>
          <w:spacing w:val="5"/>
          <w:sz w:val="24"/>
          <w:szCs w:val="24"/>
        </w:rPr>
        <w:t>tarafından karar verilir. Ancak, bu hâlde elde edilen deliller davanın ileri aşamalarında</w:t>
      </w:r>
      <w:r w:rsidRPr="007714D4">
        <w:rPr>
          <w:rFonts w:ascii="Times New Roman" w:hAnsi="Times New Roman" w:cs="Times New Roman"/>
          <w:sz w:val="24"/>
          <w:szCs w:val="24"/>
        </w:rPr>
        <w:t xml:space="preserve"> şüpheli veya sanık olmayan kanunî temsilcinin izni olmadıkça kullanılamaz.</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(5) Bu madde gereğince verilen hâkim veya mahkeme kararlarına itiraz edilebilir.</w:t>
      </w: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Kadının muayenesi</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77 –</w:t>
      </w:r>
      <w:r w:rsidRPr="007714D4">
        <w:rPr>
          <w:rFonts w:ascii="Times New Roman" w:hAnsi="Times New Roman" w:cs="Times New Roman"/>
          <w:sz w:val="24"/>
          <w:szCs w:val="24"/>
        </w:rPr>
        <w:t xml:space="preserve"> (1) Kadının muayenesi, istemi halinde ve  olanaklar elverdiğinde bir kadın hekim tarafından yapılır. </w:t>
      </w: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Moleküler genetik incelemeler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78 –</w:t>
      </w:r>
      <w:r w:rsidRPr="007714D4">
        <w:rPr>
          <w:rFonts w:ascii="Times New Roman" w:hAnsi="Times New Roman" w:cs="Times New Roman"/>
          <w:sz w:val="24"/>
          <w:szCs w:val="24"/>
        </w:rPr>
        <w:t xml:space="preserve">  (1) 75 ve 76 </w:t>
      </w:r>
      <w:proofErr w:type="spellStart"/>
      <w:r w:rsidRPr="007714D4">
        <w:rPr>
          <w:rFonts w:ascii="Times New Roman" w:hAnsi="Times New Roman" w:cs="Times New Roman"/>
          <w:sz w:val="24"/>
          <w:szCs w:val="24"/>
        </w:rPr>
        <w:t>ncı</w:t>
      </w:r>
      <w:proofErr w:type="spellEnd"/>
      <w:r w:rsidRPr="007714D4">
        <w:rPr>
          <w:rFonts w:ascii="Times New Roman" w:hAnsi="Times New Roman" w:cs="Times New Roman"/>
          <w:sz w:val="24"/>
          <w:szCs w:val="24"/>
        </w:rPr>
        <w:t xml:space="preserve"> maddelerde öngörülen işlemlerle elde edilen örnekler üzerinde, </w:t>
      </w:r>
      <w:proofErr w:type="spellStart"/>
      <w:r w:rsidRPr="007714D4">
        <w:rPr>
          <w:rFonts w:ascii="Times New Roman" w:hAnsi="Times New Roman" w:cs="Times New Roman"/>
          <w:sz w:val="24"/>
          <w:szCs w:val="24"/>
        </w:rPr>
        <w:t>soybağının</w:t>
      </w:r>
      <w:proofErr w:type="spellEnd"/>
      <w:r w:rsidRPr="007714D4">
        <w:rPr>
          <w:rFonts w:ascii="Times New Roman" w:hAnsi="Times New Roman" w:cs="Times New Roman"/>
          <w:sz w:val="24"/>
          <w:szCs w:val="24"/>
        </w:rPr>
        <w:t xml:space="preserve"> veya elde edilen bulgunun şüpheli veya sanığa ya da mağdura ait olup olmadığının tespiti için zorunlu olması hâlinde moleküler genetik incelemeler yapılabilir. Alınan örnekler üzerinde bu amaçlar dışında tespitler yapılmasına yönelik incelemeler yasaktır.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Birinci fıkra uyarınca yapılabilen incelemeler, bulunan ve kime ait olduğu belli olmayan beden parçaları üzerinde de yapılabilir. Birinci fıkranın ikinci cümlesi, bu hâlde de uygulanır. </w:t>
      </w: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Hâkimin kararı ve inceleme yapılması</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79 –</w:t>
      </w:r>
      <w:r w:rsidRPr="007714D4">
        <w:rPr>
          <w:rFonts w:ascii="Times New Roman" w:hAnsi="Times New Roman" w:cs="Times New Roman"/>
          <w:sz w:val="24"/>
          <w:szCs w:val="24"/>
        </w:rPr>
        <w:t xml:space="preserve"> (1) 78 inci madde uyarınca moleküler genetik incelemeler yapılmasına sadece hâkim karar verebilir. Kararda inceleme ile görevlendirilen bilirkişi de gösterilir.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Yapılacak incelemeler için resmen atanan veya bilirkişilikle yükümlü olan ya da soruşturma veya kovuşturmayı yürüten makama mensup olmayan veya bu makamın soruşturma veya kovuşturmayı yürüten dairesinden teşkilât yapısı itibarıyla ve objektif olarak ayrı bir birimine mensup olan görevliler, bilirkişi olarak görevlendirilebilirler. Bu kişiler, teknik ve teşkilât bakımından uygun tedbirlerle yasak moleküler genetik incelemelerin yapılmasını ve yetkisiz üçüncü kişilerin bilgi edinmesini önlemekle yükümlüdürler. İncelenecek bulgu, bilirkişiye ilgilinin adı ve soyadı, adresi, doğum tarihi bildirilmeksizin verilir.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Genetik inceleme sonuçlarının gizliliği </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b/>
          <w:bCs/>
          <w:sz w:val="24"/>
          <w:szCs w:val="24"/>
        </w:rPr>
        <w:t>Madde 80 –</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(Değişik:</w:t>
      </w:r>
      <w:r w:rsidRPr="007714D4">
        <w:rPr>
          <w:rFonts w:ascii="Times New Roman" w:hAnsi="Times New Roman" w:cs="Times New Roman"/>
          <w:sz w:val="24"/>
          <w:szCs w:val="24"/>
        </w:rPr>
        <w:t xml:space="preserve">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(1) 75, 76 ve 78 inci madde hükümlerine göre alınan örnekler üzerinde </w:t>
      </w:r>
      <w:r w:rsidRPr="007714D4">
        <w:rPr>
          <w:rFonts w:ascii="Times New Roman" w:hAnsi="Times New Roman" w:cs="Times New Roman"/>
          <w:spacing w:val="5"/>
          <w:sz w:val="24"/>
          <w:szCs w:val="24"/>
        </w:rPr>
        <w:t>yapılan inceleme sonuçları, kişisel veri niteliğinde olup, başka bir amaçla kullanılamaz;</w:t>
      </w:r>
      <w:r w:rsidRPr="007714D4">
        <w:rPr>
          <w:rFonts w:ascii="Times New Roman" w:hAnsi="Times New Roman" w:cs="Times New Roman"/>
          <w:sz w:val="24"/>
          <w:szCs w:val="24"/>
        </w:rPr>
        <w:t xml:space="preserve"> dosya içeriğini öğrenme yetkisine sahip bulunan kişiler tarafından bir başkasına verilemez.</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Bu bilgiler, kovuşturmaya yer olmadığı kararına itiraz süresinin dolması, itirazın reddi, beraat veya ceza verilmesine yer olmadığı kararı verilip kesinleşmesi hâllerinde Cumhuriyet savcısının huzurunda derhâl yok edilir ve bu husus dosyasında muhafaza edilmek üzere tutanağa geçirilir.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Fizik kimliğin tespiti</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b/>
          <w:bCs/>
          <w:sz w:val="24"/>
          <w:szCs w:val="24"/>
        </w:rPr>
        <w:t xml:space="preserve">Madde 81 – </w:t>
      </w:r>
      <w:r w:rsidRPr="007714D4">
        <w:rPr>
          <w:rFonts w:ascii="Times New Roman" w:hAnsi="Times New Roman" w:cs="Times New Roman"/>
          <w:b/>
          <w:sz w:val="24"/>
          <w:szCs w:val="24"/>
        </w:rPr>
        <w:t>(Değişik:</w:t>
      </w:r>
      <w:r w:rsidRPr="007714D4">
        <w:rPr>
          <w:rFonts w:ascii="Times New Roman" w:hAnsi="Times New Roman" w:cs="Times New Roman"/>
          <w:sz w:val="24"/>
          <w:szCs w:val="24"/>
        </w:rPr>
        <w:t xml:space="preserve">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proofErr w:type="gramStart"/>
      <w:r w:rsidRPr="007714D4">
        <w:rPr>
          <w:rFonts w:ascii="Times New Roman" w:hAnsi="Times New Roman" w:cs="Times New Roman"/>
          <w:sz w:val="24"/>
          <w:szCs w:val="24"/>
        </w:rPr>
        <w:t>(1) Üst sınırı iki yıl veya daha fazla hapis cezasını gerektiren bir suçtan dolayı şüpheli veya sanığın, kimliğinin teşhisi için gerekli olması halinde, Cumhuriyet savcısının emriyle fotoğrafı, beden ölçüleri, parmak ve avuç içi izi, bedeninde yer almış olup teşhisini kolaylaştıracak diğer özellikleri ile sesi ve görüntüleri kayda alınarak, soruşturma ve kovuşturma işlemlerine ilişkin dosyaya konulur.</w:t>
      </w:r>
      <w:proofErr w:type="gramEnd"/>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Kovuşturmaya yer olmadığı kararına itiraz süresinin dolması, itirazın reddi, beraat veya ceza verilmesine yer olmadığı kararı verilip kesinleşmesi hâllerinde söz konusu kayıtlar Cumhuriyet savcısının huzurunda derhâl yok edilir ve bu husus tutanağa geçirilir.  </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Yönetmelik</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82 –</w:t>
      </w:r>
      <w:r w:rsidRPr="007714D4">
        <w:rPr>
          <w:rFonts w:ascii="Times New Roman" w:hAnsi="Times New Roman" w:cs="Times New Roman"/>
          <w:sz w:val="24"/>
          <w:szCs w:val="24"/>
        </w:rPr>
        <w:t xml:space="preserve"> (1) 75 ilâ 81 inci maddelerde öngörülen işlemlerin yapılması ile ilgili usuller yönetmelikte gösterilir.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Keşif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83 –</w:t>
      </w:r>
      <w:r w:rsidRPr="007714D4">
        <w:rPr>
          <w:rFonts w:ascii="Times New Roman" w:hAnsi="Times New Roman" w:cs="Times New Roman"/>
          <w:sz w:val="24"/>
          <w:szCs w:val="24"/>
        </w:rPr>
        <w:t xml:space="preserve"> (1) Keşif, hâkim veya mahkeme veya naip hâkim ya da istinabe olunan hâkim veya mahkeme ile gecikmesinde sakınca bulunan hâllerde Cumhuriyet savcısı tarafından yapılır.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Keşif tutanağına, var olan durum ile olayın özel niteliğine göre varlığı umulup da elde edilemeyen delillerin yokluğu da yazılır.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Keşifte, tanık veya bilirkişinin dinlenmesinde bulunabilecekler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84 –</w:t>
      </w:r>
      <w:r w:rsidRPr="007714D4">
        <w:rPr>
          <w:rFonts w:ascii="Times New Roman" w:hAnsi="Times New Roman" w:cs="Times New Roman"/>
          <w:sz w:val="24"/>
          <w:szCs w:val="24"/>
        </w:rPr>
        <w:t xml:space="preserve"> (1) Keşif yapılması sırasında şüpheli, sanık, mağdur ve bunların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ve vekili hazır bulunabilirler.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Tanık veya bilirkişinin duruşma sırasında hazır bulunamayacağı veya oturduğu yerin uzaklığı nedeniyle bulunmasının güç olduğu anlaşılırsa, bu tanık veya bilirkişinin dinlenmesinde de birinci fıkra hükmü uygulanır.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Mağdur, şüpheli veya sanığın huzuru, tanıklardan birinin gerçeğe uygun tanıklık etmesine engel olabilecekse, o işte şüpheli veya sanığın bulunmamasına karar verilebilir.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Bu işlerde hazır bulunmaya hakkı olanlar, işin geri bırakılmasına neden olmamak koşuluyla, işlerin yapılması gününden önce haberdar edilirler.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(5) Şüpheli veya sanık tutuklu ise, hâkim veya mahkeme tarafından ancak zorunlu sayılan hâllerde keşifte hazır bulundurulmasına karar verilebilir. </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Yer gösterme </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b/>
          <w:bCs/>
          <w:sz w:val="24"/>
          <w:szCs w:val="24"/>
        </w:rPr>
        <w:t>Madde 85 –</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5353/6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(1) Cumhuriyet savcısı, kendisine yüklenen suç hakkında açıklamada bulunmuş olan şüpheliye yer gösterme işlemi yaptırabilir. 250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maddenin birinci fıkrası kapsamına giren suçlar söz konusu olduğunda, adli kolluk amiri de yer gösterme işlemi yaptırmaya yetkilidir.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Soruşturmayı geciktirmemek kaydıyla, müdafi de yer gösterme işlemi sırasında hazır bulunabilir.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Yer gösterme işlemi, 169 uncu maddeye uygun olarak tutanağa bağlanır.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Ölünün kimliğini belirleme ve adlî muayene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86 –</w:t>
      </w:r>
      <w:r w:rsidRPr="007714D4">
        <w:rPr>
          <w:rFonts w:ascii="Times New Roman" w:hAnsi="Times New Roman" w:cs="Times New Roman"/>
          <w:sz w:val="24"/>
          <w:szCs w:val="24"/>
        </w:rPr>
        <w:t xml:space="preserve"> (1) Engelleyici sebepler olmadıkça ölü muayenesinden veya otopsiden önce ölünün kimliği her suretle ve özellikle kendisini tanıyanlara gösterilerek belirlenir ve elde edilmiş bir şüpheli veya sanık varsa, teşhis edilmek üzere ölü ona da gösterilebilir.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Ölünün adlî muayenesinde tıbbî belirtiler, ölüm zamanı ve ölüm nedenini belirlemek için tüm bulgular saptanır.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Bu muayene, Cumhuriyet savcısının huzurunda ve bir hekim görevlendirilerek yapılır. </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Otopsi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87 –</w:t>
      </w:r>
      <w:r w:rsidRPr="007714D4">
        <w:rPr>
          <w:rFonts w:ascii="Times New Roman" w:hAnsi="Times New Roman" w:cs="Times New Roman"/>
          <w:sz w:val="24"/>
          <w:szCs w:val="24"/>
        </w:rPr>
        <w:t xml:space="preserve"> (1) Otopsi, Cumhuriyet savcısının huzurunda biri adlî tıp, diğeri patoloji uzmanı veya diğer dallardan birisinin mensubu veya biri pratisyen iki hekim tarafından yapılır. Müdafi veya vekil tarafından getirilen hekim de otopside hazır bulunabilir. Zorunluluk bulunduğunda otopsi işlemi bir hekim tarafından da yapılabilir; bu durum otopsi raporunda açıkça belirtilir.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Otopsi, cesedin durumu olanak verdiği takdirde, mutlaka baş, göğüs ve karnın açılmasını gerektirir.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Ölümünden hemen önceki hastalığında öleni tedavi etmiş olan tabibe, otopsi yapma görevi verilemez. Ancak, bu tabibin otopsi sırasında hazır bulunması ve hastalığın seyri hakkında bilgi vermesi istenebilir.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Gömülmüş bulunan bir ceset, incelenmesi veya otopsi yapılması için mezardan çıkarılabilir. Bu husustaki karar, soruşturma evresinde Cumhuriyet savcısı, kovuşturma evresinde mahkeme tarafından verilir. Mezardan çıkarma kararı, araştırmanın amacını tehlikeye düşürmeyecekse ve ulaşılması da zor değilse ölünün bir yakınına derhâl bildirilir.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(5) Yukarıdaki fıkralarda sözü edilen işlemler yapılırken, cesedin görüntüleri kayda alınır. </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Yeni doğanın cesedinin adlî muayenesi veya otopsi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88 –</w:t>
      </w:r>
      <w:r w:rsidRPr="007714D4">
        <w:rPr>
          <w:rFonts w:ascii="Times New Roman" w:hAnsi="Times New Roman" w:cs="Times New Roman"/>
          <w:sz w:val="24"/>
          <w:szCs w:val="24"/>
        </w:rPr>
        <w:t xml:space="preserve"> (1) Yeni doğanın cesedi üzerinde adlî muayene veya otopside, doğum sırasında veya doğumdan sonra yaşam bulgularının varlığı ve olağan süresinde doğup doğmadığı ve biyolojik olarak yaşamını rahim dışında sürdürebilecek kadar olgunlaşmış olup olmadığı veya yaşama yeteneği bulunup bulunmadığı saptanır.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Zehirlenme şüphesi üzerine yapılacak işlem</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89 –</w:t>
      </w:r>
      <w:r w:rsidRPr="007714D4">
        <w:rPr>
          <w:rFonts w:ascii="Times New Roman" w:hAnsi="Times New Roman" w:cs="Times New Roman"/>
          <w:sz w:val="24"/>
          <w:szCs w:val="24"/>
        </w:rPr>
        <w:t xml:space="preserve"> (1) Zehirlenme şüphesi olan hâllerde organlardan parça alınırken, görünen şekli ile organın tahribatı tanımlanır. Ölüde veya başka yerlerde bulunmuş şüpheli maddeler, görevlendirilen uzman tarafından incelenerek tahlil edilir.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Cumhuriyet savcısı veya mahkeme, bu incelemenin, hekimin katılmasıyla veya onun yönetiminde yapılmasına karar verebilir.</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w:t>
      </w: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Pr="007714D4"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DÖRDÜNCÜ KISIM</w:t>
      </w:r>
    </w:p>
    <w:p w:rsidR="007714D4" w:rsidRPr="007714D4" w:rsidRDefault="00616FC6" w:rsidP="00616FC6">
      <w:pPr>
        <w:widowControl w:val="0"/>
        <w:suppressLineNumber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Koruma Tedbirleri</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Yakalama ve Gözaltı</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Yakalama ve yakalanan kişi hakkında yapılacak işlemler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90 –</w:t>
      </w:r>
      <w:r w:rsidRPr="007714D4">
        <w:rPr>
          <w:rFonts w:ascii="Times New Roman" w:hAnsi="Times New Roman" w:cs="Times New Roman"/>
          <w:sz w:val="24"/>
          <w:szCs w:val="24"/>
        </w:rPr>
        <w:t xml:space="preserve"> (1) Aşağıda belirtilen hâllerde, herkes tarafından geçici olarak yakalama yapılabilir: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Kişiye suçu işlerken rastlanması.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Suçüstü bir fiilden dolayı izlenen kişinin kaçması olasılığının bulunması veya hemen kimliğini belirleme olanağının bulunmaması.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Kolluk görevlileri, tutuklama kararı veya yakalama emri düzenlenmesini gerektiren ve gecikmesinde sakınca bulunan hâllerde; Cumhuriyet savcısına veya âmirlerine derhâl başvurma olanağı bulunmadığı takdirde, yakalama yetkisine sahiptirler.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Soruşturma ve kovuşturması şikâyete bağlı olmakla birlikte, çocuklara, beden veya akıl hastalığı, </w:t>
      </w:r>
      <w:proofErr w:type="spellStart"/>
      <w:r w:rsidRPr="007714D4">
        <w:rPr>
          <w:rFonts w:ascii="Times New Roman" w:hAnsi="Times New Roman" w:cs="Times New Roman"/>
          <w:sz w:val="24"/>
          <w:szCs w:val="24"/>
        </w:rPr>
        <w:t>malûllük</w:t>
      </w:r>
      <w:proofErr w:type="spellEnd"/>
      <w:r w:rsidRPr="007714D4">
        <w:rPr>
          <w:rFonts w:ascii="Times New Roman" w:hAnsi="Times New Roman" w:cs="Times New Roman"/>
          <w:sz w:val="24"/>
          <w:szCs w:val="24"/>
        </w:rPr>
        <w:t xml:space="preserve"> veya güçsüzlükleri nedeniyle kendilerini idareden aciz bulunanlara karşı işlenen suçüstü hallerinde kişinin yakalanması şikâyete bağlı değildir.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Kolluk, yakalandığı sırada kaçmasını, kendisine veya başkalarına zarar vermesini önleyecek tedbirleri aldıktan sonra, yakalanan kişiye kanunî haklarını derhal bildirir.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(5)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Birinci fıkraya göre yakalanıp kolluğa teslim edilen veya ikinci fıkra uyarınca görevlilerce yakalanan kişi ve olay hakkında Cumhuriyet savcısına hemen bilgi verilerek, emri doğrultusunda işlem yapılır.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(6) Yakalama emrine konu işlemin yerine getirilmesi nedeniyle yakalama emrinin çıkarılma amacının ortadan kalkması durumunda mahkeme, hâkim veya Cumhuriyet savcısı tarafından yakalama emrinin derhâl iadesi istenir.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Gözaltı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91 –</w:t>
      </w:r>
      <w:r w:rsidRPr="007714D4">
        <w:rPr>
          <w:rFonts w:ascii="Times New Roman" w:hAnsi="Times New Roman" w:cs="Times New Roman"/>
          <w:sz w:val="24"/>
          <w:szCs w:val="24"/>
        </w:rPr>
        <w:t xml:space="preserve"> (1) Yukarıdaki maddeye göre yakalanan kişi, Cumhuriyet Savcılığınca bırakılmazsa, soruşturmanın tamamlanması için gözaltına alınmasına karar verilebilir. </w:t>
      </w:r>
      <w:r w:rsidRPr="007714D4">
        <w:rPr>
          <w:rFonts w:ascii="Times New Roman" w:hAnsi="Times New Roman" w:cs="Times New Roman"/>
          <w:b/>
          <w:sz w:val="24"/>
          <w:szCs w:val="24"/>
        </w:rPr>
        <w:t xml:space="preserve">(Değişik ikinci cümle: 25/5/2005 – 5353/8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Gözaltı süresi, yakalama yerine en yakın hâkim veya mahkemeye gönderilmesi için zorunlu süre hariç, yakalama anından </w:t>
      </w:r>
      <w:proofErr w:type="gramStart"/>
      <w:r w:rsidRPr="007714D4">
        <w:rPr>
          <w:rFonts w:ascii="Times New Roman" w:hAnsi="Times New Roman" w:cs="Times New Roman"/>
          <w:sz w:val="24"/>
          <w:szCs w:val="24"/>
        </w:rPr>
        <w:t xml:space="preserve">itibaren  </w:t>
      </w:r>
      <w:proofErr w:type="spellStart"/>
      <w:r w:rsidRPr="007714D4">
        <w:rPr>
          <w:rFonts w:ascii="Times New Roman" w:hAnsi="Times New Roman" w:cs="Times New Roman"/>
          <w:sz w:val="24"/>
          <w:szCs w:val="24"/>
        </w:rPr>
        <w:t>yirmidört</w:t>
      </w:r>
      <w:proofErr w:type="spellEnd"/>
      <w:proofErr w:type="gramEnd"/>
      <w:r w:rsidRPr="007714D4">
        <w:rPr>
          <w:rFonts w:ascii="Times New Roman" w:hAnsi="Times New Roman" w:cs="Times New Roman"/>
          <w:sz w:val="24"/>
          <w:szCs w:val="24"/>
        </w:rPr>
        <w:t xml:space="preserve"> saati geçemez.</w:t>
      </w:r>
      <w:r w:rsidRPr="007714D4">
        <w:rPr>
          <w:rFonts w:ascii="Times New Roman" w:hAnsi="Times New Roman" w:cs="Times New Roman"/>
          <w:b/>
          <w:sz w:val="24"/>
          <w:szCs w:val="24"/>
        </w:rPr>
        <w:t xml:space="preserve">(Ek cümle: 25/5/2005 – 5353/8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pacing w:val="5"/>
          <w:sz w:val="24"/>
          <w:szCs w:val="24"/>
        </w:rPr>
        <w:t xml:space="preserve">Yakalama yerine en yakın hâkim veya mahkemeye gönderilme için zorunlu süre </w:t>
      </w:r>
      <w:proofErr w:type="spellStart"/>
      <w:r w:rsidRPr="007714D4">
        <w:rPr>
          <w:rFonts w:ascii="Times New Roman" w:hAnsi="Times New Roman" w:cs="Times New Roman"/>
          <w:spacing w:val="5"/>
          <w:sz w:val="24"/>
          <w:szCs w:val="24"/>
        </w:rPr>
        <w:t>oniki</w:t>
      </w:r>
      <w:proofErr w:type="spellEnd"/>
      <w:r w:rsidRPr="007714D4">
        <w:rPr>
          <w:rFonts w:ascii="Times New Roman" w:hAnsi="Times New Roman" w:cs="Times New Roman"/>
          <w:spacing w:val="5"/>
          <w:sz w:val="24"/>
          <w:szCs w:val="24"/>
        </w:rPr>
        <w:t xml:space="preserve"> </w:t>
      </w:r>
      <w:r w:rsidRPr="007714D4">
        <w:rPr>
          <w:rFonts w:ascii="Times New Roman" w:hAnsi="Times New Roman" w:cs="Times New Roman"/>
          <w:sz w:val="24"/>
          <w:szCs w:val="24"/>
        </w:rPr>
        <w:t>saatten fazla olamaz.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Gözaltına alma, bu tedbirin soruşturma yönünden zorunlu olmasına ve kişinin bir suçu işlediği şüphesini gösteren somut delillerin varlığına bağlıdır.</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Toplu olarak işlenen suçlarda, delillerin toplanmasındaki güçlük veya şüpheli sayısının çokluğu nedeniyle; Cumhuriyet savcısı gözaltı süresinin, her defasında bir günü geçmemek üzere, üç gün süreyle uzatılmasına yazılı olarak emir verebilir. Gözaltı süresinin uzatılması emri gözaltına alınana derhâl tebliğ edilir.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27/3/2015</w:t>
      </w:r>
      <w:proofErr w:type="gramEnd"/>
      <w:r w:rsidRPr="007714D4">
        <w:rPr>
          <w:rFonts w:ascii="Times New Roman" w:hAnsi="Times New Roman" w:cs="Times New Roman"/>
          <w:b/>
          <w:sz w:val="24"/>
          <w:szCs w:val="24"/>
        </w:rPr>
        <w:t xml:space="preserve">-6638/13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Suçüstü hâlleriyle sınırlı olmak kaydıyla; kişi hakkında aşağıdaki bentlerde belirtilen suçlarda mülki amirlerce belirlenecek kolluk amirleri tarafından yirmi dört saate kadar, şiddet olaylarının yaygınlaşarak kamu düzeninin ciddi şekilde bozulmasına yol açabilecek toplumsal olaylar sırasında ve toplu olarak işlenen suçlarda kırk sekiz saate kadar gözaltına alınma kararı verilebilir. Gözaltına alma nedeninin ortadan kalkması hâlinde veya işlemlerin tamamlanması üzerine derhâl ve her hâlde en geç yukarıda belirtilen sürelerin sonunda Cumhuriyet savcısına, yapılan işlemler hakkında bilgi verilerek talimatı doğrultusunda hareket edilir. Kişi serbest bırakılmazsa yukarıdaki fıkralara göre işlem yapılır. Ancak kişi en geç kırk sekiz saat, toplu olarak işlenen suçlarda dört gün içinde hâkim önüne çıkarılır. Bu fıkra kapsamında kolluk tarafından gözaltına alınan kişiler hakkında da gözaltına ilişkin hükümler uygulanır.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 Toplumsal olaylar sırasında işlenen cebir ve şiddet içeren suçlar. </w:t>
      </w: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w:t>
      </w:r>
      <w:proofErr w:type="gramStart"/>
      <w:r w:rsidRPr="007714D4">
        <w:rPr>
          <w:rFonts w:ascii="Times New Roman" w:hAnsi="Times New Roman" w:cs="Times New Roman"/>
          <w:sz w:val="24"/>
          <w:szCs w:val="24"/>
        </w:rPr>
        <w:t>26/9/2004</w:t>
      </w:r>
      <w:proofErr w:type="gramEnd"/>
      <w:r w:rsidRPr="007714D4">
        <w:rPr>
          <w:rFonts w:ascii="Times New Roman" w:hAnsi="Times New Roman" w:cs="Times New Roman"/>
          <w:sz w:val="24"/>
          <w:szCs w:val="24"/>
        </w:rPr>
        <w:t xml:space="preserve"> tarihli ve 5237 sayılı Türk Ceza Kanununda yer alan;</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1. Kasten öldürme (madde 81, 82), taksirle öldürme (madde 85),</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2. Kasten yaralama (madde 86, 87),</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3. Cinsel saldırı (madde 102),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4. Çocukların cinsel istismarı (madde 103),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5. Hırsızlık (madde 141, 142),</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6. Yağma (madde 148, 149),</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7. Uyuşturucu veya uyarıcı madde imal ve ticareti (madde 188),</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8. Bulaşıcı hastalıklara ilişkin tedbirlere aykırı davranma (madde 195),</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9. Fuhuş (madde 227),</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10. Kötü muamele (madde 232),</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c) </w:t>
      </w:r>
      <w:proofErr w:type="gramStart"/>
      <w:r w:rsidRPr="007714D4">
        <w:rPr>
          <w:rFonts w:ascii="Times New Roman" w:hAnsi="Times New Roman" w:cs="Times New Roman"/>
          <w:sz w:val="24"/>
          <w:szCs w:val="24"/>
        </w:rPr>
        <w:t>12/4/1991</w:t>
      </w:r>
      <w:proofErr w:type="gramEnd"/>
      <w:r w:rsidRPr="007714D4">
        <w:rPr>
          <w:rFonts w:ascii="Times New Roman" w:hAnsi="Times New Roman" w:cs="Times New Roman"/>
          <w:sz w:val="24"/>
          <w:szCs w:val="24"/>
        </w:rPr>
        <w:t xml:space="preserve"> tarihli ve 3713 sayılı Terörle Mücadele Kanununda yer alan suçlar.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d) </w:t>
      </w:r>
      <w:proofErr w:type="gramStart"/>
      <w:r w:rsidRPr="007714D4">
        <w:rPr>
          <w:rFonts w:ascii="Times New Roman" w:hAnsi="Times New Roman" w:cs="Times New Roman"/>
          <w:sz w:val="24"/>
          <w:szCs w:val="24"/>
        </w:rPr>
        <w:t>6/10/1983</w:t>
      </w:r>
      <w:proofErr w:type="gramEnd"/>
      <w:r w:rsidRPr="007714D4">
        <w:rPr>
          <w:rFonts w:ascii="Times New Roman" w:hAnsi="Times New Roman" w:cs="Times New Roman"/>
          <w:sz w:val="24"/>
          <w:szCs w:val="24"/>
        </w:rPr>
        <w:t xml:space="preserve"> tarihli ve 2911 sayılı Toplantı ve Gösteri Yürüyüşleri Kanununun 33 üncü maddesinin birinci fıkrasının (a) bendinde belirtilen suçlar.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e) </w:t>
      </w:r>
      <w:proofErr w:type="gramStart"/>
      <w:r w:rsidRPr="007714D4">
        <w:rPr>
          <w:rFonts w:ascii="Times New Roman" w:hAnsi="Times New Roman" w:cs="Times New Roman"/>
          <w:sz w:val="24"/>
          <w:szCs w:val="24"/>
        </w:rPr>
        <w:t>10/6/1949</w:t>
      </w:r>
      <w:proofErr w:type="gramEnd"/>
      <w:r w:rsidRPr="007714D4">
        <w:rPr>
          <w:rFonts w:ascii="Times New Roman" w:hAnsi="Times New Roman" w:cs="Times New Roman"/>
          <w:sz w:val="24"/>
          <w:szCs w:val="24"/>
        </w:rPr>
        <w:t xml:space="preserve"> tarihli ve 5442 sayılı İl İdaresi Kanununa dayanılarak ilan edilen sokağa çıkma yasağını ihlal etme.</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f) </w:t>
      </w:r>
      <w:proofErr w:type="gramStart"/>
      <w:r w:rsidRPr="007714D4">
        <w:rPr>
          <w:rFonts w:ascii="Times New Roman" w:hAnsi="Times New Roman" w:cs="Times New Roman"/>
          <w:sz w:val="24"/>
          <w:szCs w:val="24"/>
        </w:rPr>
        <w:t>21/3/2007</w:t>
      </w:r>
      <w:proofErr w:type="gramEnd"/>
      <w:r w:rsidRPr="007714D4">
        <w:rPr>
          <w:rFonts w:ascii="Times New Roman" w:hAnsi="Times New Roman" w:cs="Times New Roman"/>
          <w:sz w:val="24"/>
          <w:szCs w:val="24"/>
        </w:rPr>
        <w:t xml:space="preserve"> tarihli ve 5607 sayılı Kaçakçılıkla Mücadele Kanununun 3 üncü maddesinde belirtilen suçlar.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(5) Yakalama işlemine, gözaltına alma ve gözaltı süresinin uzatılmasına ilişkin Cumhuriyet savcısının yazılı emrine karşı, yakalanan kişi,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veya kanunî temsilcisi, eşi ya da birinci veya ikinci derecede kan hısımı, hemen serbest bırakılmayı sağlamak için sulh ceza hâkimine başvurabilir. Sulh ceza hâkimi incelemeyi evrak üzerinde yaparak derhâl ve nihayet </w:t>
      </w:r>
      <w:proofErr w:type="spellStart"/>
      <w:r w:rsidRPr="007714D4">
        <w:rPr>
          <w:rFonts w:ascii="Times New Roman" w:hAnsi="Times New Roman" w:cs="Times New Roman"/>
          <w:sz w:val="24"/>
          <w:szCs w:val="24"/>
        </w:rPr>
        <w:t>yirmidört</w:t>
      </w:r>
      <w:proofErr w:type="spellEnd"/>
      <w:r w:rsidRPr="007714D4">
        <w:rPr>
          <w:rFonts w:ascii="Times New Roman" w:hAnsi="Times New Roman" w:cs="Times New Roman"/>
          <w:sz w:val="24"/>
          <w:szCs w:val="24"/>
        </w:rPr>
        <w:t xml:space="preserve"> saat dolmadan başvuruyu sonuçlandırır. Yakalamanın veya gözaltına alma veya gözaltı süresini uzatmanın yerinde olduğu kanısına varılırsa başvuru reddedilir ya da yakalananın derhâl soruşturma evrakı ile Cumhuriyet Savcılığında hazır bulundurulmasına karar verilir.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(6) Gözaltı süresinin dolması veya sulh ceza hâkiminin kararı üzerine serbest bırakılan kişi hakkında yakalamaya neden olan fiille ilgili  yeni ve yeterli delil elde edilmedikçe ve Cumhuriyet savcısının kararı olmadıkça bir daha aynı nedenle yakalama işlemi uygulanamaz.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(7) Gözaltına alınan kişi bırakılmazsa, en geç bu süreler sonunda sulh ceza hâkimi önüne çıkarılıp sorguya çekilir. Sorguda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de hazır bulunur. </w:t>
      </w:r>
      <w:r w:rsidRPr="007714D4">
        <w:rPr>
          <w:rFonts w:ascii="Times New Roman" w:hAnsi="Times New Roman" w:cs="Times New Roman"/>
          <w:sz w:val="24"/>
          <w:szCs w:val="24"/>
          <w:vertAlign w:val="superscript"/>
        </w:rPr>
        <w:t>(1)</w:t>
      </w:r>
    </w:p>
    <w:p w:rsidR="00616FC6" w:rsidRDefault="00616FC6"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Gözaltı işlemlerinin denetimi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92 –</w:t>
      </w:r>
      <w:r w:rsidRPr="007714D4">
        <w:rPr>
          <w:rFonts w:ascii="Times New Roman" w:hAnsi="Times New Roman" w:cs="Times New Roman"/>
          <w:sz w:val="24"/>
          <w:szCs w:val="24"/>
        </w:rPr>
        <w:t xml:space="preserve">  (1) Cumhuriyet başsavcıları veya görevlendirecekleri Cumhuriyet savcıları, adlî görevlerinin gereği olarak, gözaltına alınan kişilerin bulundurulacakları nezarethaneleri, varsa ifade alma odalarını, bu kişilerin durumlarını, gözaltına alınma neden ve sürelerini, gözaltına alınma ile ilgili tüm kayıt ve işlemleri denetler; sonucunu Nezarethaneye Alınanlar Defterine kaydederler.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Yakalanan veya tutuklanan kişilerin nakli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93 –</w:t>
      </w:r>
      <w:r w:rsidRPr="007714D4">
        <w:rPr>
          <w:rFonts w:ascii="Times New Roman" w:hAnsi="Times New Roman" w:cs="Times New Roman"/>
          <w:sz w:val="24"/>
          <w:szCs w:val="24"/>
        </w:rPr>
        <w:t xml:space="preserve"> (1) Yakalanan veya tutuklanarak bir yerden diğer bir yere nakledilen kişilere, kaçacaklarına ya da kendisi veya başkalarının hayat ve beden bütünlükleri bakımından tehlike arz ettiğine ilişkin belirtilerin varlığı hâllerinde kelepçe takılabilir.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Yakalanan kişinin mahkemeye götürülmesi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b/>
          <w:bCs/>
          <w:sz w:val="24"/>
          <w:szCs w:val="24"/>
        </w:rPr>
        <w:t>Madde 94 –</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(Değişik:</w:t>
      </w:r>
      <w:proofErr w:type="gramStart"/>
      <w:r w:rsidRPr="007714D4">
        <w:rPr>
          <w:rFonts w:ascii="Times New Roman" w:hAnsi="Times New Roman" w:cs="Times New Roman"/>
          <w:b/>
          <w:sz w:val="24"/>
          <w:szCs w:val="24"/>
        </w:rPr>
        <w:t>21/2/2014</w:t>
      </w:r>
      <w:proofErr w:type="gramEnd"/>
      <w:r w:rsidRPr="007714D4">
        <w:rPr>
          <w:rFonts w:ascii="Times New Roman" w:hAnsi="Times New Roman" w:cs="Times New Roman"/>
          <w:b/>
          <w:sz w:val="24"/>
          <w:szCs w:val="24"/>
        </w:rPr>
        <w:t xml:space="preserve"> – 6526/7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(1) Hâkim veya mahkeme tarafından verilen yakalama emri üzerine soruşturma veya kovuşturma evresinde yakalanan kişi, en geç yirmi dört saat içinde yetkili hâkim veya mahkeme önüne çıkarılır.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Yakalanan kişi, en geç yirmi dört saat içinde yetkili hâkim veya mahkeme önüne çıkarılamıyorsa, aynı süre içinde yakalandığı yer adliyesinde, mevcut değil ise en yakın adliyede kurulu sesli ve görüntülü iletişim sisteminin kullanılması suretiyle yetkili hâkim veya mahkeme tarafından bu kişinin sorgusu yapılır veya ifadesi alınır.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Yakalanan veya gözaltına alınanın durumunun yakınlarına bildirilmesi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95 –</w:t>
      </w:r>
      <w:r w:rsidRPr="007714D4">
        <w:rPr>
          <w:rFonts w:ascii="Times New Roman" w:hAnsi="Times New Roman" w:cs="Times New Roman"/>
          <w:sz w:val="24"/>
          <w:szCs w:val="24"/>
        </w:rPr>
        <w:t xml:space="preserve"> (1) Şüpheli veya sanık yakalandığında, gözaltına alındığında veya gözaltı süresi uzatıldığında, Cumhuriyet savcısının emriyle bir yakınına veya belirlediği bir kişiye gecikmeksizin haber verilir.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Yakalanan veya gözaltına alınan yabancı ise, yazılı olarak karşı çıkmaması halinde, durumu, vatandaşı olduğu devletin konsolosluğuna bildirilir.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Yakalamanın ilgililere bildirilmesi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96 –</w:t>
      </w:r>
      <w:r w:rsidRPr="007714D4">
        <w:rPr>
          <w:rFonts w:ascii="Times New Roman" w:hAnsi="Times New Roman" w:cs="Times New Roman"/>
          <w:sz w:val="24"/>
          <w:szCs w:val="24"/>
        </w:rPr>
        <w:t xml:space="preserve">  (1) Soruşturma ve kovuşturması şikâyete bağlı olan suç hakkında 90 </w:t>
      </w:r>
      <w:proofErr w:type="spellStart"/>
      <w:r w:rsidRPr="007714D4">
        <w:rPr>
          <w:rFonts w:ascii="Times New Roman" w:hAnsi="Times New Roman" w:cs="Times New Roman"/>
          <w:sz w:val="24"/>
          <w:szCs w:val="24"/>
        </w:rPr>
        <w:t>ıncı</w:t>
      </w:r>
      <w:proofErr w:type="spellEnd"/>
      <w:r w:rsidRPr="007714D4">
        <w:rPr>
          <w:rFonts w:ascii="Times New Roman" w:hAnsi="Times New Roman" w:cs="Times New Roman"/>
          <w:sz w:val="24"/>
          <w:szCs w:val="24"/>
        </w:rPr>
        <w:t xml:space="preserve"> maddenin üçüncü fıkrasına göre şikâyetten önce şüpheli yakalanmış olursa şikâyete yetkili olan kimseye ve bunlar birden fazla ise hiç olmazsa birine yakalama bildirilir.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Yakalama tutanağı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97 –</w:t>
      </w:r>
      <w:r w:rsidRPr="007714D4">
        <w:rPr>
          <w:rFonts w:ascii="Times New Roman" w:hAnsi="Times New Roman" w:cs="Times New Roman"/>
          <w:sz w:val="24"/>
          <w:szCs w:val="24"/>
        </w:rPr>
        <w:t xml:space="preserve"> (1) Yakalama işlemi bir tutanağa bağlanır. Bu tutanağa yakalananın, hangi suç nedeniyle, hangi koşullarda, hangi yer ve zamanda yakalandığı, yakalamayı kimlerin yaptığı, hangi kolluk mensubunca tespit edildiği, haklarının tam olarak anlatıldığı açıkça yazılır.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Yakalama emri ve nedenleri</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b/>
          <w:bCs/>
          <w:sz w:val="24"/>
          <w:szCs w:val="24"/>
        </w:rPr>
        <w:t>Madde 98 –</w:t>
      </w:r>
      <w:r w:rsidRPr="007714D4">
        <w:rPr>
          <w:rFonts w:ascii="Times New Roman" w:hAnsi="Times New Roman" w:cs="Times New Roman"/>
          <w:sz w:val="24"/>
          <w:szCs w:val="24"/>
        </w:rPr>
        <w:t xml:space="preserve">  (1)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5353/10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Soruşturma evresinde çağrı üzerine gelmeyen veya çağrı yapılamayan şüpheli hakkında, Cumhuriyet savcısının istemi üzerine sulh ceza hâkimi tarafından yakalama emri düzenlenebilir. Ayrıca, tutuklama isteminin reddi kararına itiraz halinde, itiraz mercii tarafından da yakalama emri düzenlenebilir.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Yakalanmış iken kolluk görevlisinin elinden kaçan şüpheli veya sanık ya da tutukevi veya ceza infaz kurumundan kaçan tutuklu veya hükümlü hakkında Cumhuriyet savcıları ve kolluk kuvvetleri de yakalama emri düzenleyebilirler.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Kovuşturma evresinde kaçak sanık hakkında yakalama emri </w:t>
      </w:r>
      <w:proofErr w:type="spellStart"/>
      <w:r w:rsidRPr="007714D4">
        <w:rPr>
          <w:rFonts w:ascii="Times New Roman" w:hAnsi="Times New Roman" w:cs="Times New Roman"/>
          <w:sz w:val="24"/>
          <w:szCs w:val="24"/>
        </w:rPr>
        <w:t>re'sen</w:t>
      </w:r>
      <w:proofErr w:type="spellEnd"/>
      <w:r w:rsidRPr="007714D4">
        <w:rPr>
          <w:rFonts w:ascii="Times New Roman" w:hAnsi="Times New Roman" w:cs="Times New Roman"/>
          <w:sz w:val="24"/>
          <w:szCs w:val="24"/>
        </w:rPr>
        <w:t xml:space="preserve"> veya Cumhuriyet savcısının istemi üzerine hâkim veya mahkeme tarafından düzenlenir.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Yakalama emrinde, kişinin açık eşkâli, bilindiğinde kimliği ve yüklenen suç ile yakalandığında nereye gönderileceği gösterilir.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Yönetmelik</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proofErr w:type="gramStart"/>
      <w:r w:rsidRPr="007714D4">
        <w:rPr>
          <w:rFonts w:ascii="Times New Roman" w:hAnsi="Times New Roman" w:cs="Times New Roman"/>
          <w:b/>
          <w:bCs/>
          <w:sz w:val="24"/>
          <w:szCs w:val="24"/>
        </w:rPr>
        <w:t>Madde 99 –</w:t>
      </w:r>
      <w:r w:rsidRPr="007714D4">
        <w:rPr>
          <w:rFonts w:ascii="Times New Roman" w:hAnsi="Times New Roman" w:cs="Times New Roman"/>
          <w:sz w:val="24"/>
          <w:szCs w:val="24"/>
        </w:rPr>
        <w:t xml:space="preserve">  (1) Gözaltına alınan kişilerin bulundurulacakları nezarethanelerin maddî koşulları, bu kişinin hangi görevlinin sorumluluğuna bırakılacağı, sağlık kontrolünün nasıl yapılacağı, gözaltı işlemlerine ilişkin kayıt ve defterlerin nasıl tutulacağı, gözaltına alınmanın başlangıcında ve bu tedbire son verildiğinde hangi tutanakların tutulacağı ve gözaltına alınan kişiye hangi belgelerin verileceği ile kolluk tarafından gerçekleştirilen yakalama işlemlerinin yürütülmesinde uyulacak kurallar, yönetmelikte gösterilir.</w:t>
      </w:r>
      <w:proofErr w:type="gramEnd"/>
    </w:p>
    <w:p w:rsidR="007714D4" w:rsidRDefault="007714D4"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Pr="007714D4" w:rsidRDefault="00616FC6"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Tutuklama</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Tutuklama nedenleri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100 –</w:t>
      </w:r>
      <w:r w:rsidRPr="007714D4">
        <w:rPr>
          <w:rFonts w:ascii="Times New Roman" w:hAnsi="Times New Roman" w:cs="Times New Roman"/>
          <w:sz w:val="24"/>
          <w:szCs w:val="24"/>
        </w:rPr>
        <w:t xml:space="preserve">  (1) Kuvvetli suç şüphesinin varlığını gösteren somut delillerin ve bir tutuklama nedeninin bulunması halinde, şüpheli veya sanık hakkında tutuklama kararı verilebilir. İşin önemi, verilmesi beklenen ceza veya güvenlik tedbiri ile ölçülü olmaması halinde, tutuklama kararı verilemez.</w:t>
      </w:r>
      <w:r w:rsidRPr="007714D4">
        <w:rPr>
          <w:rFonts w:ascii="Times New Roman" w:hAnsi="Times New Roman" w:cs="Times New Roman"/>
          <w:sz w:val="24"/>
          <w:szCs w:val="24"/>
          <w:vertAlign w:val="superscript"/>
        </w:rPr>
        <w:t>(1)</w:t>
      </w:r>
      <w:r w:rsidRPr="007714D4">
        <w:rPr>
          <w:rFonts w:ascii="Times New Roman" w:hAnsi="Times New Roman" w:cs="Times New Roman"/>
          <w:sz w:val="24"/>
          <w:szCs w:val="24"/>
        </w:rPr>
        <w:t xml:space="preserv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Aşağıdaki hallerde bir tutuklama nedeni var sayılabilir: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 Şüpheli veya sanığın kaçması, saklanması veya kaçacağı şüphesini uyandıran somut olgular varsa.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Şüpheli veya sanığın davranışları;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1. Delilleri yok etme, gizleme veya değiştirme,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Tanık, mağdur veya başkaları üzerinde baskı yapılması girişiminde bulunma,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proofErr w:type="gramStart"/>
      <w:r w:rsidRPr="007714D4">
        <w:rPr>
          <w:rFonts w:ascii="Times New Roman" w:hAnsi="Times New Roman" w:cs="Times New Roman"/>
          <w:sz w:val="24"/>
          <w:szCs w:val="24"/>
        </w:rPr>
        <w:t>Hususlarında kuvvetli şüphe oluşturuyorsa.</w:t>
      </w:r>
      <w:proofErr w:type="gramEnd"/>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Aşağıdaki suçların işlendiği hususunda kuvvetli şüphe sebeplerinin varlığı halinde, tutuklama nedeni var sayılabilir: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vertAlign w:val="superscript"/>
        </w:rPr>
      </w:pPr>
      <w:r w:rsidRPr="007714D4">
        <w:rPr>
          <w:rFonts w:ascii="Times New Roman" w:hAnsi="Times New Roman" w:cs="Times New Roman"/>
          <w:sz w:val="24"/>
          <w:szCs w:val="24"/>
        </w:rPr>
        <w:t xml:space="preserve">a) 26.9.2004 tarihli ve 5237 sayılı Türk Ceza Kanununda yer alan; </w:t>
      </w:r>
      <w:r w:rsidRPr="007714D4">
        <w:rPr>
          <w:rFonts w:ascii="Times New Roman" w:hAnsi="Times New Roman" w:cs="Times New Roman"/>
          <w:sz w:val="24"/>
          <w:szCs w:val="24"/>
          <w:vertAlign w:val="superscript"/>
        </w:rPr>
        <w:t>(2)</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1. Soykırım ve insanlığa karşı suçlar (madde 76, 77, 78),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Kasten öldürme (madde 81, 82, 83),</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sz w:val="24"/>
          <w:szCs w:val="24"/>
        </w:rPr>
        <w:t>3.</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 – 5560/17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Silahla işlenmiş kasten yaralama (madde 86, fıkra 3, bent e) ve neticesi sebebiyle ağırlaşmış kasten yaralama (madde 87),</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İşkence (madde 94, 95)</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5. Cinsel saldırı (birinci fıkra hariç, madde 102),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6. Çocukların cinsel istismarı (madde 103),</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sz w:val="24"/>
          <w:szCs w:val="24"/>
        </w:rPr>
        <w:t>7.</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 – 5560/17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Hırsızlık (madde 141, 142) ve yağma (madde 148, 149),</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8. Uyuşturucu veya uyarıcı madde imal ve ticareti (madde 188),</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9. Suç işlemek amacıyla örgüt kurma (iki, yedi ve sekizinci fıkralar hariç, madde 220),</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10. Devletin Güvenliğine Karşı Suçlar (madde 302, 303, 304, 307, 308),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11. Anayasal Düzene ve Bu Düzenin İşleyişine Karşı Suçlar (madde 309, 310, 311, 312, 313, 314, 315),</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10.7.1953 tarihli ve 6136 sayılı Ateşli Silahlar ve Bıçaklar ile Diğer Aletler Hakkında Kanunda tanımlanan silah kaçakçılığı (madde 12) suçları.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c) 18.6.1999 tarihli ve 4389 sayılı Bankalar Kanununun 22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maddesinin (3) ve (4) numaralı fıkralarında tanımlanan zimmet suçu.</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d) 10.7.2003 tarihli ve 4926 sayılı Kaçakçılıkla Mücadele Kanununda tanımlanan ve hapis cezasını gerektiren suçlar.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e) 21.7.1983 tarihli ve 2863 sayılı Kültür ve Tabiat Varlıklarını Koruma Kanununun 68 ve 74 üncü maddelerinde tanımlanan suçlar.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f) 31.8.1956 tarihli ve 6831 sayılı Orman Kanununun 110 uncu maddesinin dört ve beşinci fıkralarında tanımlanan kasten orman yakma suçları.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g)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27/3/2015</w:t>
      </w:r>
      <w:proofErr w:type="gramEnd"/>
      <w:r w:rsidRPr="007714D4">
        <w:rPr>
          <w:rFonts w:ascii="Times New Roman" w:hAnsi="Times New Roman" w:cs="Times New Roman"/>
          <w:b/>
          <w:sz w:val="24"/>
          <w:szCs w:val="24"/>
        </w:rPr>
        <w:t xml:space="preserve">-6638/14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6/10/1983 tarihli ve 2911 sayılı Toplantı ve Gösteri Yürüyüşleri Kanununun 33 üncü maddesinde sayılan suçlar.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h)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27/3/2015</w:t>
      </w:r>
      <w:proofErr w:type="gramEnd"/>
      <w:r w:rsidRPr="007714D4">
        <w:rPr>
          <w:rFonts w:ascii="Times New Roman" w:hAnsi="Times New Roman" w:cs="Times New Roman"/>
          <w:b/>
          <w:sz w:val="24"/>
          <w:szCs w:val="24"/>
        </w:rPr>
        <w:t xml:space="preserve">-6638/14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12/4/1991 tarihli ve 3713 sayılı Terörle Mücadele Kanununun 7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maddesinin üçüncü fıkrasında belirtilen suçlar.</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sz w:val="24"/>
          <w:szCs w:val="24"/>
        </w:rPr>
        <w:t xml:space="preserve">(4)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2/7/2012</w:t>
      </w:r>
      <w:proofErr w:type="gramEnd"/>
      <w:r w:rsidRPr="007714D4">
        <w:rPr>
          <w:rFonts w:ascii="Times New Roman" w:hAnsi="Times New Roman" w:cs="Times New Roman"/>
          <w:b/>
          <w:sz w:val="24"/>
          <w:szCs w:val="24"/>
        </w:rPr>
        <w:t xml:space="preserve">-6352/96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Sadece adlî para cezasını gerektiren suçlarda veya vücut dokunulmazlığına karşı kasten işlenenler hariç olmak üzere hapis cezasının üst sınırı iki yıldan fazla olmayan suçlarda tutuklama kararı verilemez. </w:t>
      </w:r>
      <w:r w:rsidRPr="007714D4">
        <w:rPr>
          <w:rFonts w:ascii="Times New Roman" w:hAnsi="Times New Roman" w:cs="Times New Roman"/>
          <w:sz w:val="24"/>
          <w:szCs w:val="24"/>
          <w:vertAlign w:val="superscript"/>
        </w:rPr>
        <w:t>(1)</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Tutuklama kararı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101 –</w:t>
      </w:r>
      <w:r w:rsidRPr="007714D4">
        <w:rPr>
          <w:rFonts w:ascii="Times New Roman" w:hAnsi="Times New Roman" w:cs="Times New Roman"/>
          <w:sz w:val="24"/>
          <w:szCs w:val="24"/>
        </w:rPr>
        <w:t xml:space="preserve"> (1) Soruşturma evresinde şüphelinin tutuklanmasına Cumhuriyet savcısının istemi üzerine sulh ceza hâkimi tarafından, kovuşturma evresinde sanığın tutuklanmasına Cumhuriyet savcısının istemi üzerine veya </w:t>
      </w:r>
      <w:proofErr w:type="spellStart"/>
      <w:r w:rsidRPr="007714D4">
        <w:rPr>
          <w:rFonts w:ascii="Times New Roman" w:hAnsi="Times New Roman" w:cs="Times New Roman"/>
          <w:sz w:val="24"/>
          <w:szCs w:val="24"/>
        </w:rPr>
        <w:t>re'sen</w:t>
      </w:r>
      <w:proofErr w:type="spellEnd"/>
      <w:r w:rsidRPr="007714D4">
        <w:rPr>
          <w:rFonts w:ascii="Times New Roman" w:hAnsi="Times New Roman" w:cs="Times New Roman"/>
          <w:sz w:val="24"/>
          <w:szCs w:val="24"/>
        </w:rPr>
        <w:t xml:space="preserve"> mahkemece karar verilir. Bu istemlerde mutlaka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proofErr w:type="gramStart"/>
      <w:r w:rsidRPr="007714D4">
        <w:rPr>
          <w:rFonts w:ascii="Times New Roman" w:hAnsi="Times New Roman" w:cs="Times New Roman"/>
          <w:sz w:val="24"/>
          <w:szCs w:val="24"/>
        </w:rPr>
        <w:t>gerekçe</w:t>
      </w:r>
      <w:proofErr w:type="gramEnd"/>
      <w:r w:rsidRPr="007714D4">
        <w:rPr>
          <w:rFonts w:ascii="Times New Roman" w:hAnsi="Times New Roman" w:cs="Times New Roman"/>
          <w:sz w:val="24"/>
          <w:szCs w:val="24"/>
        </w:rPr>
        <w:t xml:space="preserve"> gösterilir ve adlî kontrol uygulamasının yetersiz kalacağını belirten hukukî ve fiilî nedenlere yer verilir.</w:t>
      </w:r>
    </w:p>
    <w:p w:rsidR="007714D4" w:rsidRPr="007714D4" w:rsidRDefault="007714D4" w:rsidP="007714D4">
      <w:pPr>
        <w:spacing w:after="0" w:line="240" w:lineRule="auto"/>
        <w:ind w:firstLine="540"/>
        <w:jc w:val="both"/>
        <w:rPr>
          <w:rFonts w:ascii="Times New Roman" w:eastAsia="ヒラギノ明朝 Pro W3" w:hAnsi="Times New Roman" w:cs="Times New Roman"/>
          <w:sz w:val="24"/>
          <w:szCs w:val="24"/>
        </w:rPr>
      </w:pPr>
      <w:r w:rsidRPr="007714D4">
        <w:rPr>
          <w:rFonts w:ascii="Times New Roman" w:hAnsi="Times New Roman" w:cs="Times New Roman"/>
          <w:sz w:val="24"/>
          <w:szCs w:val="24"/>
        </w:rPr>
        <w:t xml:space="preserve">(2)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2/7/2012</w:t>
      </w:r>
      <w:proofErr w:type="gramEnd"/>
      <w:r w:rsidRPr="007714D4">
        <w:rPr>
          <w:rFonts w:ascii="Times New Roman" w:hAnsi="Times New Roman" w:cs="Times New Roman"/>
          <w:b/>
          <w:sz w:val="24"/>
          <w:szCs w:val="24"/>
        </w:rPr>
        <w:t xml:space="preserve">-6352/97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eastAsia="ヒラギノ明朝 Pro W3" w:hAnsi="Times New Roman" w:cs="Times New Roman"/>
          <w:sz w:val="24"/>
          <w:szCs w:val="24"/>
        </w:rPr>
        <w:t>Tutuklamaya, tutuklamanın devamına veya bu husustaki bir tahliye isteminin reddine ilişkin kararlarda;</w:t>
      </w:r>
    </w:p>
    <w:p w:rsidR="007714D4" w:rsidRPr="007714D4" w:rsidRDefault="007714D4" w:rsidP="007714D4">
      <w:pPr>
        <w:spacing w:after="0" w:line="240" w:lineRule="auto"/>
        <w:ind w:firstLine="540"/>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 xml:space="preserve">a) Kuvvetli suç şüphesini, </w:t>
      </w:r>
    </w:p>
    <w:p w:rsidR="007714D4" w:rsidRPr="007714D4" w:rsidRDefault="007714D4" w:rsidP="007714D4">
      <w:pPr>
        <w:spacing w:after="0" w:line="240" w:lineRule="auto"/>
        <w:ind w:firstLine="540"/>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 xml:space="preserve">b) Tutuklama nedenlerinin varlığını, </w:t>
      </w:r>
    </w:p>
    <w:p w:rsidR="007714D4" w:rsidRPr="007714D4" w:rsidRDefault="007714D4" w:rsidP="007714D4">
      <w:pPr>
        <w:spacing w:after="0" w:line="240" w:lineRule="auto"/>
        <w:ind w:firstLine="540"/>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 xml:space="preserve">c) Tutuklama tedbirinin ölçülü olduğunu, </w:t>
      </w:r>
    </w:p>
    <w:p w:rsidR="007714D4" w:rsidRPr="007714D4" w:rsidRDefault="007714D4" w:rsidP="007714D4">
      <w:pPr>
        <w:spacing w:after="0" w:line="240" w:lineRule="auto"/>
        <w:ind w:firstLine="540"/>
        <w:jc w:val="both"/>
        <w:rPr>
          <w:rFonts w:ascii="Times New Roman" w:eastAsia="ヒラギノ明朝 Pro W3" w:hAnsi="Times New Roman" w:cs="Times New Roman"/>
          <w:sz w:val="24"/>
          <w:szCs w:val="24"/>
        </w:rPr>
      </w:pPr>
      <w:proofErr w:type="gramStart"/>
      <w:r w:rsidRPr="007714D4">
        <w:rPr>
          <w:rFonts w:ascii="Times New Roman" w:eastAsia="ヒラギノ明朝 Pro W3" w:hAnsi="Times New Roman" w:cs="Times New Roman"/>
          <w:sz w:val="24"/>
          <w:szCs w:val="24"/>
        </w:rPr>
        <w:t>gösteren</w:t>
      </w:r>
      <w:proofErr w:type="gramEnd"/>
      <w:r w:rsidRPr="007714D4">
        <w:rPr>
          <w:rFonts w:ascii="Times New Roman" w:eastAsia="ヒラギノ明朝 Pro W3" w:hAnsi="Times New Roman" w:cs="Times New Roman"/>
          <w:sz w:val="24"/>
          <w:szCs w:val="24"/>
        </w:rPr>
        <w:t xml:space="preserve"> deliller somut olgularla gerekçelendirilerek açıkça gösterilir. Kararın içeriği şüpheli veya sanığa sözlü olarak bildirilir, ayrıca bir örneği yazılmak suretiyle kendilerine verilir ve bu husus kararda belirtilir.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Tutuklama istenildiğinde, şüpheli veya sanık, kendisinin seçeceği veya baro tarafından görevlendirilecek bir </w:t>
      </w:r>
      <w:proofErr w:type="spellStart"/>
      <w:r w:rsidRPr="007714D4">
        <w:rPr>
          <w:rFonts w:ascii="Times New Roman" w:hAnsi="Times New Roman" w:cs="Times New Roman"/>
          <w:sz w:val="24"/>
          <w:szCs w:val="24"/>
        </w:rPr>
        <w:t>müdafiin</w:t>
      </w:r>
      <w:proofErr w:type="spellEnd"/>
      <w:r w:rsidRPr="007714D4">
        <w:rPr>
          <w:rFonts w:ascii="Times New Roman" w:hAnsi="Times New Roman" w:cs="Times New Roman"/>
          <w:sz w:val="24"/>
          <w:szCs w:val="24"/>
        </w:rPr>
        <w:t xml:space="preserve"> yardımından yararlanır.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Tutuklama kararı verilmezse, şüpheli veya sanık derhâl serbest bırakılır.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(5) Bu madde ile 100 üncü madde gereğince verilen kararlara itiraz edilebilir.</w:t>
      </w:r>
    </w:p>
    <w:p w:rsidR="007714D4" w:rsidRPr="007714D4" w:rsidRDefault="007714D4" w:rsidP="007714D4">
      <w:pPr>
        <w:widowControl w:val="0"/>
        <w:suppressLineNumbers/>
        <w:spacing w:after="0" w:line="240" w:lineRule="auto"/>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Tutuklulukta geçecek süre</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b/>
          <w:bCs/>
          <w:sz w:val="24"/>
          <w:szCs w:val="24"/>
        </w:rPr>
        <w:t>Madde 102 –</w:t>
      </w:r>
      <w:r w:rsidRPr="007714D4">
        <w:rPr>
          <w:rFonts w:ascii="Times New Roman" w:hAnsi="Times New Roman" w:cs="Times New Roman"/>
          <w:sz w:val="24"/>
          <w:szCs w:val="24"/>
        </w:rPr>
        <w:t xml:space="preserve"> (1)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 – 5560/18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Ağır ceza mahkemesinin görevine girmeyen işlerde tutukluluk süresi en çok bir yıldır. Ancak bu süre, zorunlu hallerde gerekçeleri gösterilerek altı ay daha uzatılabilir.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Ağır ceza mahkemesinin görevine giren işlerde, tutukluluk süresi en çok iki yıldır. Bu süre, zorunlu hallerde, gerekçesi gösterilerek uzatılabilir; uzatma süresi toplam üç yılı, 5237 sayılı Türk Ceza Kanununun İkinci Kitap Dördüncü Kısım Dördüncü, Beşinci, Altıncı ve Yedinci Bölümünde tanımlanan suçlar ile </w:t>
      </w:r>
      <w:proofErr w:type="gramStart"/>
      <w:r w:rsidRPr="007714D4">
        <w:rPr>
          <w:rFonts w:ascii="Times New Roman" w:hAnsi="Times New Roman" w:cs="Times New Roman"/>
          <w:sz w:val="24"/>
          <w:szCs w:val="24"/>
        </w:rPr>
        <w:t>12/4/1991</w:t>
      </w:r>
      <w:proofErr w:type="gramEnd"/>
      <w:r w:rsidRPr="007714D4">
        <w:rPr>
          <w:rFonts w:ascii="Times New Roman" w:hAnsi="Times New Roman" w:cs="Times New Roman"/>
          <w:sz w:val="24"/>
          <w:szCs w:val="24"/>
        </w:rPr>
        <w:t xml:space="preserve"> tarihli ve 3713 sayılı Terörle Mücadele Kanunu kapsamına giren suçlarda beş yılı geçemez.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Bu maddede öngörülen uzatma kararları, Cumhuriyet savcısının, şüpheli veya sanık ile </w:t>
      </w:r>
      <w:proofErr w:type="spellStart"/>
      <w:r w:rsidRPr="007714D4">
        <w:rPr>
          <w:rFonts w:ascii="Times New Roman" w:hAnsi="Times New Roman" w:cs="Times New Roman"/>
          <w:sz w:val="24"/>
          <w:szCs w:val="24"/>
        </w:rPr>
        <w:t>müdafiinin</w:t>
      </w:r>
      <w:proofErr w:type="spellEnd"/>
      <w:r w:rsidRPr="007714D4">
        <w:rPr>
          <w:rFonts w:ascii="Times New Roman" w:hAnsi="Times New Roman" w:cs="Times New Roman"/>
          <w:sz w:val="24"/>
          <w:szCs w:val="24"/>
        </w:rPr>
        <w:t xml:space="preserve"> görüşleri alındıktan sonra verilir.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-7188/18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Soruşturma evresinde tutukluluk süresi, ağır ceza mahkemesinin görevine girmeyen işler bakımından altı ayı, ağır ceza mahkemesinin görevine giren işler bakımından ise bir yılı geçemez. Ancak, Türk Ceza Kanununun İkinci Kitap Dördüncü Kısım Dördüncü, Beşinci, Altıncı ve Yedinci Bölümünde tanımlanan suçlar, Terörle Mücadele Kanunu kapsamına giren suçlar ve toplu olarak işlenen suçlar bakımından bu süre en çok bir yıl altı ay olup, gerekçesi gösterilerek altı ay daha uzatılabilir.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(5)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-7188/18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Bu maddede öngörülen tutukluluk süreleri, fiili işlediği sırada on beş yaşını doldurmamış çocuklar bakımından yarı oranında, on sekiz yaşını doldurmamış çocuklar bakımından ise dörtte üç oranında uygulanır.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Cumhuriyet savcısının tutuklama kararının geri alınmasını istemesi </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b/>
          <w:bCs/>
          <w:sz w:val="24"/>
          <w:szCs w:val="24"/>
        </w:rPr>
        <w:t>Madde 103 –</w:t>
      </w:r>
      <w:r w:rsidRPr="007714D4">
        <w:rPr>
          <w:rFonts w:ascii="Times New Roman" w:hAnsi="Times New Roman" w:cs="Times New Roman"/>
          <w:sz w:val="24"/>
          <w:szCs w:val="24"/>
        </w:rPr>
        <w:t xml:space="preserve"> (1) Cumhuriyet savcısı, şüphelinin adlî kontrol altına alınarak serbest bırakılmasını sulh ceza hâkiminden isteyebilir. Hakkında tutuklama kararı verilmiş şüpheli ve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de aynı istemde bulunabilirler. </w:t>
      </w:r>
      <w:r w:rsidRPr="007714D4">
        <w:rPr>
          <w:rFonts w:ascii="Times New Roman" w:hAnsi="Times New Roman" w:cs="Times New Roman"/>
          <w:b/>
          <w:sz w:val="24"/>
          <w:szCs w:val="24"/>
        </w:rPr>
        <w:t xml:space="preserve">(Mülga üçüncü cümle: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5353/12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Soruşturma evresinde Cumhuriyet savcısı adlî kontrol veya tutuklamanın artık gereksiz olduğu kanısına varacak olursa, şüpheliyi </w:t>
      </w:r>
      <w:proofErr w:type="spellStart"/>
      <w:r w:rsidRPr="007714D4">
        <w:rPr>
          <w:rFonts w:ascii="Times New Roman" w:hAnsi="Times New Roman" w:cs="Times New Roman"/>
          <w:sz w:val="24"/>
          <w:szCs w:val="24"/>
        </w:rPr>
        <w:t>re'sen</w:t>
      </w:r>
      <w:proofErr w:type="spellEnd"/>
      <w:r w:rsidRPr="007714D4">
        <w:rPr>
          <w:rFonts w:ascii="Times New Roman" w:hAnsi="Times New Roman" w:cs="Times New Roman"/>
          <w:sz w:val="24"/>
          <w:szCs w:val="24"/>
        </w:rPr>
        <w:t xml:space="preserve"> serbest bırakır. Kovuşturmaya yer olmadığı kararı verildiğinde şüpheli serbest kalır.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Şüpheli veya sanığın salıverilme istemleri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104 –</w:t>
      </w:r>
      <w:r w:rsidRPr="007714D4">
        <w:rPr>
          <w:rFonts w:ascii="Times New Roman" w:hAnsi="Times New Roman" w:cs="Times New Roman"/>
          <w:sz w:val="24"/>
          <w:szCs w:val="24"/>
        </w:rPr>
        <w:t xml:space="preserve"> (1) Soruşturma ve kovuşturma evrelerinin her aşamasında şüpheli veya sanık salıverilmesini isteyebilir.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Şüpheli veya sanığın tutukluluk hâlinin devamına veya salıverilmesine hâkim veya mahkemece karar verilir. </w:t>
      </w:r>
      <w:r w:rsidRPr="007714D4">
        <w:rPr>
          <w:rFonts w:ascii="Times New Roman" w:hAnsi="Times New Roman" w:cs="Times New Roman"/>
          <w:bCs/>
          <w:sz w:val="24"/>
          <w:szCs w:val="24"/>
        </w:rPr>
        <w:t>Bu kararlara</w:t>
      </w:r>
      <w:r w:rsidRPr="007714D4">
        <w:rPr>
          <w:rFonts w:ascii="Times New Roman" w:hAnsi="Times New Roman" w:cs="Times New Roman"/>
          <w:sz w:val="24"/>
          <w:szCs w:val="24"/>
        </w:rPr>
        <w:t xml:space="preserve"> itiraz edilebilir.</w:t>
      </w:r>
      <w:r w:rsidRPr="007714D4">
        <w:rPr>
          <w:rFonts w:ascii="Times New Roman" w:hAnsi="Times New Roman" w:cs="Times New Roman"/>
          <w:sz w:val="24"/>
          <w:szCs w:val="24"/>
          <w:vertAlign w:val="superscript"/>
        </w:rPr>
        <w:t xml:space="preserve"> (2)</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Dosya bölge adliye mahkemesine veya </w:t>
      </w:r>
      <w:proofErr w:type="spellStart"/>
      <w:r w:rsidRPr="007714D4">
        <w:rPr>
          <w:rFonts w:ascii="Times New Roman" w:hAnsi="Times New Roman" w:cs="Times New Roman"/>
          <w:sz w:val="24"/>
          <w:szCs w:val="24"/>
        </w:rPr>
        <w:t>Yargıtaya</w:t>
      </w:r>
      <w:proofErr w:type="spellEnd"/>
      <w:r w:rsidRPr="007714D4">
        <w:rPr>
          <w:rFonts w:ascii="Times New Roman" w:hAnsi="Times New Roman" w:cs="Times New Roman"/>
          <w:sz w:val="24"/>
          <w:szCs w:val="24"/>
        </w:rPr>
        <w:t xml:space="preserve"> geldiğinde salıverilme istemi hakkındaki karar, bölge adliye mahkemesi veya Yargıtay ilgili dairesi veya Yargıtay Ceza Genel Kurulunca dosya üzerinde yapılacak incelemeden sonra verilir; bu karar </w:t>
      </w:r>
      <w:proofErr w:type="spellStart"/>
      <w:r w:rsidRPr="007714D4">
        <w:rPr>
          <w:rFonts w:ascii="Times New Roman" w:hAnsi="Times New Roman" w:cs="Times New Roman"/>
          <w:sz w:val="24"/>
          <w:szCs w:val="24"/>
        </w:rPr>
        <w:t>re'sen</w:t>
      </w:r>
      <w:proofErr w:type="spellEnd"/>
      <w:r w:rsidRPr="007714D4">
        <w:rPr>
          <w:rFonts w:ascii="Times New Roman" w:hAnsi="Times New Roman" w:cs="Times New Roman"/>
          <w:sz w:val="24"/>
          <w:szCs w:val="24"/>
        </w:rPr>
        <w:t xml:space="preserve"> de verilebilir. </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Usul </w:t>
      </w:r>
    </w:p>
    <w:p w:rsidR="007714D4" w:rsidRPr="007714D4" w:rsidRDefault="007714D4" w:rsidP="007714D4">
      <w:pPr>
        <w:widowControl w:val="0"/>
        <w:suppressLineNumbers/>
        <w:spacing w:after="0" w:line="240" w:lineRule="auto"/>
        <w:ind w:firstLine="540"/>
        <w:jc w:val="both"/>
        <w:rPr>
          <w:rFonts w:ascii="Times New Roman" w:hAnsi="Times New Roman" w:cs="Times New Roman"/>
          <w:b/>
          <w:bCs/>
          <w:sz w:val="24"/>
          <w:szCs w:val="24"/>
        </w:rPr>
      </w:pPr>
      <w:r w:rsidRPr="007714D4">
        <w:rPr>
          <w:rFonts w:ascii="Times New Roman" w:hAnsi="Times New Roman" w:cs="Times New Roman"/>
          <w:b/>
          <w:bCs/>
          <w:sz w:val="24"/>
          <w:szCs w:val="24"/>
        </w:rPr>
        <w:t xml:space="preserve">Madde 105 – (Değişik: </w:t>
      </w:r>
      <w:proofErr w:type="gramStart"/>
      <w:r w:rsidRPr="007714D4">
        <w:rPr>
          <w:rFonts w:ascii="Times New Roman" w:hAnsi="Times New Roman" w:cs="Times New Roman"/>
          <w:b/>
          <w:bCs/>
          <w:sz w:val="24"/>
          <w:szCs w:val="24"/>
        </w:rPr>
        <w:t>25/5/2005</w:t>
      </w:r>
      <w:proofErr w:type="gramEnd"/>
      <w:r w:rsidRPr="007714D4">
        <w:rPr>
          <w:rFonts w:ascii="Times New Roman" w:hAnsi="Times New Roman" w:cs="Times New Roman"/>
          <w:b/>
          <w:bCs/>
          <w:sz w:val="24"/>
          <w:szCs w:val="24"/>
        </w:rPr>
        <w:t xml:space="preserve"> – 5353/13 </w:t>
      </w:r>
      <w:proofErr w:type="spellStart"/>
      <w:r w:rsidRPr="007714D4">
        <w:rPr>
          <w:rFonts w:ascii="Times New Roman" w:hAnsi="Times New Roman" w:cs="Times New Roman"/>
          <w:b/>
          <w:bCs/>
          <w:sz w:val="24"/>
          <w:szCs w:val="24"/>
        </w:rPr>
        <w:t>md.</w:t>
      </w:r>
      <w:proofErr w:type="spellEnd"/>
      <w:r w:rsidRPr="007714D4">
        <w:rPr>
          <w:rFonts w:ascii="Times New Roman" w:hAnsi="Times New Roman" w:cs="Times New Roman"/>
          <w:b/>
          <w:bCs/>
          <w:sz w:val="24"/>
          <w:szCs w:val="24"/>
        </w:rPr>
        <w:t>)</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pacing w:val="-5"/>
          <w:sz w:val="24"/>
          <w:szCs w:val="24"/>
        </w:rPr>
        <w:t>(1) 103 ve 104 üncü maddeler uyarınca yapılan istem üzerine, merciince</w:t>
      </w:r>
      <w:r w:rsidRPr="007714D4">
        <w:rPr>
          <w:rFonts w:ascii="Times New Roman" w:hAnsi="Times New Roman" w:cs="Times New Roman"/>
          <w:sz w:val="24"/>
          <w:szCs w:val="24"/>
        </w:rPr>
        <w:t xml:space="preserve"> </w:t>
      </w:r>
      <w:r w:rsidRPr="007714D4">
        <w:rPr>
          <w:rFonts w:ascii="Times New Roman" w:hAnsi="Times New Roman" w:cs="Times New Roman"/>
          <w:spacing w:val="5"/>
          <w:sz w:val="24"/>
          <w:szCs w:val="24"/>
        </w:rPr>
        <w:t xml:space="preserve">Cumhuriyet savcısı, şüpheli, sanık veya </w:t>
      </w:r>
      <w:proofErr w:type="spellStart"/>
      <w:r w:rsidRPr="007714D4">
        <w:rPr>
          <w:rFonts w:ascii="Times New Roman" w:hAnsi="Times New Roman" w:cs="Times New Roman"/>
          <w:spacing w:val="5"/>
          <w:sz w:val="24"/>
          <w:szCs w:val="24"/>
        </w:rPr>
        <w:t>müdafiin</w:t>
      </w:r>
      <w:proofErr w:type="spellEnd"/>
      <w:r w:rsidRPr="007714D4">
        <w:rPr>
          <w:rFonts w:ascii="Times New Roman" w:hAnsi="Times New Roman" w:cs="Times New Roman"/>
          <w:spacing w:val="5"/>
          <w:sz w:val="24"/>
          <w:szCs w:val="24"/>
        </w:rPr>
        <w:t xml:space="preserve"> görüşü alındıktan sonra, üç gün içinde </w:t>
      </w:r>
      <w:r w:rsidRPr="007714D4">
        <w:rPr>
          <w:rFonts w:ascii="Times New Roman" w:hAnsi="Times New Roman" w:cs="Times New Roman"/>
          <w:sz w:val="24"/>
          <w:szCs w:val="24"/>
        </w:rPr>
        <w:t xml:space="preserve">istemin kabulüne, reddine veya adlî kontrol uygulanmasına karar verilir. </w:t>
      </w:r>
      <w:r w:rsidRPr="007714D4">
        <w:rPr>
          <w:rFonts w:ascii="Times New Roman" w:hAnsi="Times New Roman" w:cs="Times New Roman"/>
          <w:b/>
          <w:sz w:val="24"/>
          <w:szCs w:val="24"/>
        </w:rPr>
        <w:t xml:space="preserve">(Ek cümle: </w:t>
      </w:r>
      <w:proofErr w:type="gramStart"/>
      <w:r w:rsidRPr="007714D4">
        <w:rPr>
          <w:rFonts w:ascii="Times New Roman" w:hAnsi="Times New Roman" w:cs="Times New Roman"/>
          <w:b/>
          <w:sz w:val="24"/>
          <w:szCs w:val="24"/>
        </w:rPr>
        <w:t>24/11/2016</w:t>
      </w:r>
      <w:proofErr w:type="gramEnd"/>
      <w:r w:rsidRPr="007714D4">
        <w:rPr>
          <w:rFonts w:ascii="Times New Roman" w:hAnsi="Times New Roman" w:cs="Times New Roman"/>
          <w:b/>
          <w:sz w:val="24"/>
          <w:szCs w:val="24"/>
        </w:rPr>
        <w:t xml:space="preserve">-6763/23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color w:val="000000"/>
          <w:sz w:val="24"/>
          <w:szCs w:val="24"/>
        </w:rPr>
        <w:t>103 üncü maddenin birinci fıkrasının birinci cümlesi uyarınca yapılan istemler hariç olmak üzere örgüt faaliyeti çerçevesinde işlenen suçlar bakımından bu süre yedi gün olarak uygulanır.</w:t>
      </w:r>
      <w:r w:rsidRPr="007714D4">
        <w:rPr>
          <w:rFonts w:ascii="Times New Roman" w:hAnsi="Times New Roman" w:cs="Times New Roman"/>
          <w:b/>
          <w:sz w:val="24"/>
          <w:szCs w:val="24"/>
        </w:rPr>
        <w:t xml:space="preserve"> (Ek cümle: </w:t>
      </w:r>
      <w:proofErr w:type="gramStart"/>
      <w:r w:rsidRPr="007714D4">
        <w:rPr>
          <w:rFonts w:ascii="Times New Roman" w:hAnsi="Times New Roman" w:cs="Times New Roman"/>
          <w:b/>
          <w:sz w:val="24"/>
          <w:szCs w:val="24"/>
        </w:rPr>
        <w:t>11/4/2013</w:t>
      </w:r>
      <w:proofErr w:type="gramEnd"/>
      <w:r w:rsidRPr="007714D4">
        <w:rPr>
          <w:rFonts w:ascii="Times New Roman" w:hAnsi="Times New Roman" w:cs="Times New Roman"/>
          <w:b/>
          <w:sz w:val="24"/>
          <w:szCs w:val="24"/>
        </w:rPr>
        <w:t xml:space="preserve">-6459/15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Duruşma dışında bu karar verilirken Cumhuriyet savcısı, şüpheli, sanık veya </w:t>
      </w:r>
      <w:proofErr w:type="spellStart"/>
      <w:r w:rsidRPr="007714D4">
        <w:rPr>
          <w:rFonts w:ascii="Times New Roman" w:hAnsi="Times New Roman" w:cs="Times New Roman"/>
          <w:sz w:val="24"/>
          <w:szCs w:val="24"/>
        </w:rPr>
        <w:t>müdafiinin</w:t>
      </w:r>
      <w:proofErr w:type="spellEnd"/>
      <w:r w:rsidRPr="007714D4">
        <w:rPr>
          <w:rFonts w:ascii="Times New Roman" w:hAnsi="Times New Roman" w:cs="Times New Roman"/>
          <w:sz w:val="24"/>
          <w:szCs w:val="24"/>
        </w:rPr>
        <w:t xml:space="preserve"> görüşü alınmaz.</w:t>
      </w:r>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Bu kararlara itiraz edilebilir.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Salıverilenin yükümlülükleri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106 –</w:t>
      </w:r>
      <w:r w:rsidRPr="007714D4">
        <w:rPr>
          <w:rFonts w:ascii="Times New Roman" w:hAnsi="Times New Roman" w:cs="Times New Roman"/>
          <w:sz w:val="24"/>
          <w:szCs w:val="24"/>
        </w:rPr>
        <w:t xml:space="preserve"> (1) Salıverilmeden önce şüpheli veya sanık, yetkili yargı merciine veya tutukevinin müdürüne adresini ve varsa telefon numarasını bildirmekle yükümlüdür.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Şüpheli veya sanığa soruşturmanın veya kovuşturmanın sona erdirileceği tarihe kadar, yeniden beyanda bulunmak suretiyle veya iadeli taahhütlü mektupla önceden verdiği adreslerdeki her türlü değişiklikleri bildirmesi ihtar olunur; ayrıca, ihtara uygun hareket etmediğinde, önceden bildirdiği adrese tebligatın yapılacağı bildirilir. Bu ihtarların yapıldığını belirten ve yeni adresleri içeren tutanak veya tutukevi müdürünün düzenleyeceği belgenin aslı veya örneği yargı merciine gönderilir.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Tutuklananın durumunun yakınlarına bildirilmesi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107 –</w:t>
      </w:r>
      <w:r w:rsidRPr="007714D4">
        <w:rPr>
          <w:rFonts w:ascii="Times New Roman" w:hAnsi="Times New Roman" w:cs="Times New Roman"/>
          <w:sz w:val="24"/>
          <w:szCs w:val="24"/>
        </w:rPr>
        <w:t xml:space="preserve"> (1) Tutuklamadan ve tutuklamanın uzatılmasına ilişkin her karardan tutuklunun bir yakınına veya belirlediği bir kişiye, hâkimin kararıyla gecikmeksizin haber verilir.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Ayrıca, soruşturmanın amacını tehlikeye düşürmemek kaydıyla, tutuklunun tutuklamayı bir yakınına veya belirlediği bir kişiye bizzat bildirmesine de izin verilir.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Şüpheli veya sanık yabancı olduğunda tutuklanma durumu, yazılı olarak karşı çıkmaması halinde, vatandaşı olduğu devletin konsolosluğuna bildirilir.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Tutukluluğun incelenmesi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108 –</w:t>
      </w:r>
      <w:r w:rsidRPr="007714D4">
        <w:rPr>
          <w:rFonts w:ascii="Times New Roman" w:hAnsi="Times New Roman" w:cs="Times New Roman"/>
          <w:sz w:val="24"/>
          <w:szCs w:val="24"/>
        </w:rPr>
        <w:t xml:space="preserve"> (1) Soruşturma evresinde şüphelinin tutukevinde bulunduğu süre içinde ve en geç otuzar günlük süreler itibarıyla tutukluluk hâlinin devamının gerekip gerekmeyeceği hususunda, Cumhuriyet savcısının istemi üzerine sulh ceza hâkimi tarafından 100 üncü madde hükümleri göz önünde bulundurularak, şüpheli veya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dinlenilmek suretiyle karar verilir.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Tutukluluk durumunun incelenmesi, yukarıdaki fıkrada öngörülen süre içinde şüpheli tarafından da istenebilir.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Hâkim veya mahkeme, tutukevinde bulunan sanığın tutukluluk hâlinin devamının gerekip gerekmeyeceğine her oturumda veya koşullar gerektirdiğinde oturumlar arasında ya da birinci fıkrada öngörülen süre içinde de </w:t>
      </w:r>
      <w:proofErr w:type="spellStart"/>
      <w:r w:rsidRPr="007714D4">
        <w:rPr>
          <w:rFonts w:ascii="Times New Roman" w:hAnsi="Times New Roman" w:cs="Times New Roman"/>
          <w:sz w:val="24"/>
          <w:szCs w:val="24"/>
        </w:rPr>
        <w:t>re'sen</w:t>
      </w:r>
      <w:proofErr w:type="spellEnd"/>
      <w:r w:rsidRPr="007714D4">
        <w:rPr>
          <w:rFonts w:ascii="Times New Roman" w:hAnsi="Times New Roman" w:cs="Times New Roman"/>
          <w:sz w:val="24"/>
          <w:szCs w:val="24"/>
        </w:rPr>
        <w:t xml:space="preserve"> karar verir.</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616FC6" w:rsidRPr="007714D4" w:rsidRDefault="00616FC6"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ÜÇÜNCÜ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Adlî Kontrol</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Adlî kontrol</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b/>
          <w:bCs/>
          <w:sz w:val="24"/>
          <w:szCs w:val="24"/>
        </w:rPr>
        <w:t>Madde 109 –</w:t>
      </w:r>
      <w:r w:rsidRPr="007714D4">
        <w:rPr>
          <w:rFonts w:ascii="Times New Roman" w:hAnsi="Times New Roman" w:cs="Times New Roman"/>
          <w:sz w:val="24"/>
          <w:szCs w:val="24"/>
        </w:rPr>
        <w:t xml:space="preserve"> (1)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2/7/2012</w:t>
      </w:r>
      <w:proofErr w:type="gramEnd"/>
      <w:r w:rsidRPr="007714D4">
        <w:rPr>
          <w:rFonts w:ascii="Times New Roman" w:hAnsi="Times New Roman" w:cs="Times New Roman"/>
          <w:b/>
          <w:sz w:val="24"/>
          <w:szCs w:val="24"/>
        </w:rPr>
        <w:t xml:space="preserve">-6352/98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Bir suç sebebiyle yürütülen soruşturmada, 100 üncü maddede belirtilen tutuklama sebeplerinin varlığı halinde, şüphelinin tutuklanması yerine adlî kontrol altına alınmasına karar verilebilir.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Kanunda tutuklama yasağı öngörülen hallerde de, adlî kontrole ilişkin hükümler uygulanabilir.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Adlî kontrol, şüphelinin aşağıda gösterilen bir veya birden fazla yükümlülüğe tabi tutulmasını içerir: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Yurt dışına çıkamamak.</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Hâkim tarafından belirlenen yerlere, belirtilen süreler içinde düzenli olarak başvurmak.</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c) Hâkimin belirttiği merci veya kişilerin çağrılarına ve gerektiğinde meslekî uğraşlarına ilişkin veya eğitime devam konularındaki kontrol tedbirlerine uymak.</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d) Her türlü taşıtları veya bunlardan bazılarını kullanamamak ve gerektiğinde kaleme, makbuz karşılığında sürücü belgesini teslim etmek.</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e) Özellikle uyuşturucu, uyarıcı veya uçucu maddeler ile alkol bağımlılığından arınmak amacıyla, hastaneye yatmak </w:t>
      </w:r>
      <w:proofErr w:type="gramStart"/>
      <w:r w:rsidRPr="007714D4">
        <w:rPr>
          <w:rFonts w:ascii="Times New Roman" w:hAnsi="Times New Roman" w:cs="Times New Roman"/>
          <w:sz w:val="24"/>
          <w:szCs w:val="24"/>
        </w:rPr>
        <w:t>dahil</w:t>
      </w:r>
      <w:proofErr w:type="gramEnd"/>
      <w:r w:rsidRPr="007714D4">
        <w:rPr>
          <w:rFonts w:ascii="Times New Roman" w:hAnsi="Times New Roman" w:cs="Times New Roman"/>
          <w:sz w:val="24"/>
          <w:szCs w:val="24"/>
        </w:rPr>
        <w:t>, tedavi veya muayene tedbirlerine tâbi olmak ve bunları kabul etmek.</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f) Şüphelinin parasal durumu göz önünde bulundurularak, miktarı ve bir defada veya birden çok taksitlerle ödeme süreleri, Cumhuriyet savcısının isteği üzerine hâkimce belirlenecek bir güvence miktarını yatırmak.</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g) Silâh bulunduramamak veya taşıyamamak, gerektiğinde sahip olunan silâhları makbuz karşılığında  adlî emanete teslim etmek.</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h) Cumhuriyet savcısının istemi üzerine hâkim tarafından miktarı ve ödeme süresi belirlenecek parayı suç mağdurunun haklarını güvence altına almak üzere aynî veya kişisel güvenceye bağlamak.</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i) Aile yükümlülüklerini yerine getireceğine ve adlî kararlar gereğince ödemeye mahkûm edildiği nafakayı düzenli olarak ödeyeceğine dair güvence vermek.</w:t>
      </w:r>
    </w:p>
    <w:p w:rsidR="007714D4" w:rsidRPr="007714D4" w:rsidRDefault="007714D4" w:rsidP="007714D4">
      <w:pPr>
        <w:tabs>
          <w:tab w:val="left" w:pos="566"/>
        </w:tabs>
        <w:spacing w:after="0" w:line="240" w:lineRule="auto"/>
        <w:ind w:firstLine="566"/>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 xml:space="preserve">j)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2/7/2012</w:t>
      </w:r>
      <w:proofErr w:type="gramEnd"/>
      <w:r w:rsidRPr="007714D4">
        <w:rPr>
          <w:rFonts w:ascii="Times New Roman" w:hAnsi="Times New Roman" w:cs="Times New Roman"/>
          <w:b/>
          <w:sz w:val="24"/>
          <w:szCs w:val="24"/>
        </w:rPr>
        <w:t xml:space="preserve">-6352/98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eastAsia="ヒラギノ明朝 Pro W3" w:hAnsi="Times New Roman" w:cs="Times New Roman"/>
          <w:sz w:val="24"/>
          <w:szCs w:val="24"/>
        </w:rPr>
        <w:t>Konutunu terk etmemek.</w:t>
      </w:r>
    </w:p>
    <w:p w:rsidR="007714D4" w:rsidRPr="007714D4" w:rsidRDefault="007714D4" w:rsidP="007714D4">
      <w:pPr>
        <w:tabs>
          <w:tab w:val="left" w:pos="566"/>
        </w:tabs>
        <w:spacing w:after="0" w:line="240" w:lineRule="auto"/>
        <w:ind w:firstLine="566"/>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 xml:space="preserve">k)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2/7/2012</w:t>
      </w:r>
      <w:proofErr w:type="gramEnd"/>
      <w:r w:rsidRPr="007714D4">
        <w:rPr>
          <w:rFonts w:ascii="Times New Roman" w:hAnsi="Times New Roman" w:cs="Times New Roman"/>
          <w:b/>
          <w:sz w:val="24"/>
          <w:szCs w:val="24"/>
        </w:rPr>
        <w:t xml:space="preserve">-6352/98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eastAsia="ヒラギノ明朝 Pro W3" w:hAnsi="Times New Roman" w:cs="Times New Roman"/>
          <w:sz w:val="24"/>
          <w:szCs w:val="24"/>
        </w:rPr>
        <w:t xml:space="preserve">Belirli bir yerleşim bölgesini terk etmemek. </w:t>
      </w:r>
    </w:p>
    <w:p w:rsidR="007714D4" w:rsidRPr="007714D4" w:rsidRDefault="007714D4" w:rsidP="007714D4">
      <w:pPr>
        <w:tabs>
          <w:tab w:val="left" w:pos="566"/>
        </w:tabs>
        <w:spacing w:after="0" w:line="240" w:lineRule="auto"/>
        <w:ind w:firstLine="566"/>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 xml:space="preserve">l)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2/7/2012</w:t>
      </w:r>
      <w:proofErr w:type="gramEnd"/>
      <w:r w:rsidRPr="007714D4">
        <w:rPr>
          <w:rFonts w:ascii="Times New Roman" w:hAnsi="Times New Roman" w:cs="Times New Roman"/>
          <w:b/>
          <w:sz w:val="24"/>
          <w:szCs w:val="24"/>
        </w:rPr>
        <w:t xml:space="preserve">-6352/98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eastAsia="ヒラギノ明朝 Pro W3" w:hAnsi="Times New Roman" w:cs="Times New Roman"/>
          <w:sz w:val="24"/>
          <w:szCs w:val="24"/>
        </w:rPr>
        <w:t>Belirlenen yer veya bölgelere gitmemek.</w:t>
      </w:r>
    </w:p>
    <w:p w:rsidR="007714D4" w:rsidRPr="007714D4" w:rsidRDefault="007714D4" w:rsidP="007714D4">
      <w:pPr>
        <w:widowControl w:val="0"/>
        <w:suppressLineNumbers/>
        <w:spacing w:after="0" w:line="240" w:lineRule="auto"/>
        <w:ind w:firstLine="539"/>
        <w:jc w:val="both"/>
        <w:rPr>
          <w:rFonts w:ascii="Times New Roman" w:hAnsi="Times New Roman" w:cs="Times New Roman"/>
          <w:b/>
          <w:sz w:val="24"/>
          <w:szCs w:val="24"/>
        </w:rPr>
      </w:pPr>
      <w:r w:rsidRPr="007714D4">
        <w:rPr>
          <w:rFonts w:ascii="Times New Roman" w:hAnsi="Times New Roman" w:cs="Times New Roman"/>
          <w:sz w:val="24"/>
          <w:szCs w:val="24"/>
        </w:rPr>
        <w:t xml:space="preserve">(4) </w:t>
      </w:r>
      <w:r w:rsidRPr="007714D4">
        <w:rPr>
          <w:rFonts w:ascii="Times New Roman" w:hAnsi="Times New Roman" w:cs="Times New Roman"/>
          <w:b/>
          <w:sz w:val="24"/>
          <w:szCs w:val="24"/>
        </w:rPr>
        <w:t xml:space="preserve">(Ek: 25/5/2005 – 5353/14 </w:t>
      </w:r>
      <w:proofErr w:type="spellStart"/>
      <w:r w:rsidRPr="007714D4">
        <w:rPr>
          <w:rFonts w:ascii="Times New Roman" w:hAnsi="Times New Roman" w:cs="Times New Roman"/>
          <w:b/>
          <w:sz w:val="24"/>
          <w:szCs w:val="24"/>
        </w:rPr>
        <w:t>md</w:t>
      </w:r>
      <w:proofErr w:type="gramStart"/>
      <w:r w:rsidRPr="007714D4">
        <w:rPr>
          <w:rFonts w:ascii="Times New Roman" w:hAnsi="Times New Roman" w:cs="Times New Roman"/>
          <w:b/>
          <w:sz w:val="24"/>
          <w:szCs w:val="24"/>
        </w:rPr>
        <w:t>.</w:t>
      </w:r>
      <w:proofErr w:type="spellEnd"/>
      <w:r w:rsidRPr="007714D4">
        <w:rPr>
          <w:rFonts w:ascii="Times New Roman" w:hAnsi="Times New Roman" w:cs="Times New Roman"/>
          <w:b/>
          <w:sz w:val="24"/>
          <w:szCs w:val="24"/>
        </w:rPr>
        <w:t>;</w:t>
      </w:r>
      <w:proofErr w:type="gramEnd"/>
      <w:r w:rsidRPr="007714D4">
        <w:rPr>
          <w:rFonts w:ascii="Times New Roman" w:hAnsi="Times New Roman" w:cs="Times New Roman"/>
          <w:b/>
          <w:sz w:val="24"/>
          <w:szCs w:val="24"/>
        </w:rPr>
        <w:t xml:space="preserve"> Mülga: 2/7/2012-6352/98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(5) Hâkim veya Cumhuriyet savcısı (d) bendinde belirtilen yükümlülüğün uygulamasında şüphelinin meslekî uğraşılarında araç kullanmasına sürekli veya geçici olarak izin verebilir.</w:t>
      </w:r>
      <w:r w:rsidRPr="007714D4">
        <w:rPr>
          <w:rFonts w:ascii="Times New Roman" w:hAnsi="Times New Roman" w:cs="Times New Roman"/>
          <w:sz w:val="24"/>
          <w:szCs w:val="24"/>
          <w:vertAlign w:val="superscript"/>
        </w:rPr>
        <w:t xml:space="preserve"> (1)</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(6) Adlî kontrol altında geçen süre, şahsî hürriyeti sınırlama sebebi sayılarak cezadan mahsup edilemez. Bu hüküm, maddenin üçüncü fıkrasının (e) bendinde belirtilen hallerde uygulanmaz.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vertAlign w:val="superscript"/>
        </w:rPr>
      </w:pPr>
      <w:r w:rsidRPr="007714D4">
        <w:rPr>
          <w:rFonts w:ascii="Times New Roman" w:hAnsi="Times New Roman" w:cs="Times New Roman"/>
          <w:sz w:val="24"/>
          <w:szCs w:val="24"/>
        </w:rPr>
        <w:t xml:space="preserve">(7)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 – 5560/19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Kanunlarda öngörülen tutukluluk sürelerinin dolması nedeniyle salıverilenler hakkında (…) </w:t>
      </w:r>
      <w:r w:rsidRPr="007714D4">
        <w:rPr>
          <w:rFonts w:ascii="Times New Roman" w:hAnsi="Times New Roman" w:cs="Times New Roman"/>
          <w:sz w:val="24"/>
          <w:szCs w:val="24"/>
          <w:vertAlign w:val="superscript"/>
        </w:rPr>
        <w:t>(2)</w:t>
      </w:r>
      <w:r w:rsidRPr="007714D4">
        <w:rPr>
          <w:rFonts w:ascii="Times New Roman" w:hAnsi="Times New Roman" w:cs="Times New Roman"/>
          <w:sz w:val="24"/>
          <w:szCs w:val="24"/>
        </w:rPr>
        <w:t xml:space="preserve">  adlî kontrole ilişkin hükümler uygulanabilir. </w:t>
      </w:r>
      <w:r w:rsidRPr="007714D4">
        <w:rPr>
          <w:rFonts w:ascii="Times New Roman" w:hAnsi="Times New Roman" w:cs="Times New Roman"/>
          <w:sz w:val="24"/>
          <w:szCs w:val="24"/>
          <w:vertAlign w:val="superscript"/>
        </w:rPr>
        <w:t>(1)(2)</w:t>
      </w: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Adlî kontrol kararı ve hükmedecek merciler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110 –</w:t>
      </w:r>
      <w:r w:rsidRPr="007714D4">
        <w:rPr>
          <w:rFonts w:ascii="Times New Roman" w:hAnsi="Times New Roman" w:cs="Times New Roman"/>
          <w:sz w:val="24"/>
          <w:szCs w:val="24"/>
        </w:rPr>
        <w:t xml:space="preserve"> (1) Şüpheli, Cumhuriyet savcısının istemi ve sulh ceza hâkiminin kararı ile soruşturma evresinin her aşamasında adlî kontrol altına alınabilir.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(2) Hâkim, Cumhuriyet savcısının istemiyle, adlî kontrol uygulamasında şüpheliyi bir veya birden çok yeni yükümlülük altına koyabilir; </w:t>
      </w:r>
      <w:proofErr w:type="spellStart"/>
      <w:r w:rsidRPr="007714D4">
        <w:rPr>
          <w:rFonts w:ascii="Times New Roman" w:hAnsi="Times New Roman" w:cs="Times New Roman"/>
          <w:sz w:val="24"/>
          <w:szCs w:val="24"/>
        </w:rPr>
        <w:t>kontrolun</w:t>
      </w:r>
      <w:proofErr w:type="spellEnd"/>
      <w:r w:rsidRPr="007714D4">
        <w:rPr>
          <w:rFonts w:ascii="Times New Roman" w:hAnsi="Times New Roman" w:cs="Times New Roman"/>
          <w:sz w:val="24"/>
          <w:szCs w:val="24"/>
        </w:rPr>
        <w:t>  içeriğini oluşturan yükümlülükleri bütünüyle veya kısmen kaldırabilir, değiştirebilir veya şüpheliyi bunlardan bazılarına uymaktan geçici olarak muaf tutabilir. </w:t>
      </w:r>
    </w:p>
    <w:p w:rsidR="007714D4" w:rsidRPr="007714D4" w:rsidRDefault="007714D4" w:rsidP="00616FC6">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(3) 109 uncu madde ile bu madde hükümleri, gerekli görüldüğünde, görevli ve yetkili diğer yargı mercileri tarafından da, kovuşturma evresinin her aşamasında uygulanır.</w:t>
      </w:r>
    </w:p>
    <w:p w:rsidR="00616FC6" w:rsidRDefault="00616FC6"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Adlî kontrol kararının kaldırılması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111 –</w:t>
      </w:r>
      <w:r w:rsidRPr="007714D4">
        <w:rPr>
          <w:rFonts w:ascii="Times New Roman" w:hAnsi="Times New Roman" w:cs="Times New Roman"/>
          <w:sz w:val="24"/>
          <w:szCs w:val="24"/>
        </w:rPr>
        <w:t xml:space="preserve"> (1) Şüpheli veya sanığın istemi üzerine, Cumhuriyet savcısının görüşünü aldıktan sonra hâkim veya mahkeme 110 uncu maddenin ikinci fıkrasına göre beş gün içinde karar verebilir.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(2) Adlî kontrole ilişkin kararlara itiraz edilebilir.</w:t>
      </w:r>
    </w:p>
    <w:p w:rsidR="00616FC6" w:rsidRDefault="00616FC6" w:rsidP="007714D4">
      <w:pPr>
        <w:widowControl w:val="0"/>
        <w:suppressLineNumbers/>
        <w:spacing w:after="0" w:line="240" w:lineRule="auto"/>
        <w:ind w:firstLine="539"/>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Tedbirlere uymama</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112 –</w:t>
      </w:r>
      <w:r w:rsidRPr="007714D4">
        <w:rPr>
          <w:rFonts w:ascii="Times New Roman" w:hAnsi="Times New Roman" w:cs="Times New Roman"/>
          <w:sz w:val="24"/>
          <w:szCs w:val="24"/>
        </w:rPr>
        <w:t xml:space="preserve"> (1) Adlî kontrol hükümlerini isteyerek yerine getirmeyen şüpheli veya sanık hakkında, hükmedilebilecek hapis cezasının süresi ne olursa olsun, yetkili yargı mercii hemen tutuklama kararı verebilir.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(2)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24/11/2016</w:t>
      </w:r>
      <w:proofErr w:type="gramEnd"/>
      <w:r w:rsidRPr="007714D4">
        <w:rPr>
          <w:rFonts w:ascii="Times New Roman" w:hAnsi="Times New Roman" w:cs="Times New Roman"/>
          <w:b/>
          <w:sz w:val="24"/>
          <w:szCs w:val="24"/>
        </w:rPr>
        <w:t xml:space="preserve">-6763/24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Birinci fıkra hükmü, azami tutukluluk süresinin dolması nedeniyle verilen adli kontrol tedbirinin ihlali hâlinde de uygulanabilir. Ancak, bu durumda tutuklama süresi ağır ceza mahkemesinin görevine giren işlerde dokuz aydan, diğer işlerde iki aydan fazla olamaz.</w:t>
      </w:r>
    </w:p>
    <w:p w:rsidR="00616FC6" w:rsidRDefault="00616FC6"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Güvence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113 –</w:t>
      </w:r>
      <w:r w:rsidRPr="007714D4">
        <w:rPr>
          <w:rFonts w:ascii="Times New Roman" w:hAnsi="Times New Roman" w:cs="Times New Roman"/>
          <w:sz w:val="24"/>
          <w:szCs w:val="24"/>
        </w:rPr>
        <w:t xml:space="preserve"> (1) Şüpheli veya sanık tarafından gösterilecek güvence, aşağıda yazılı hususların yerine getirilmesini sağlar: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Şüpheli veya sanığın bütün usul işlemlerinde, hükmün infazında veya altına alınabileceği diğer yükümlülükleri yerine getirmek üzere hazır bulunması.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Aşağıda gösterilen sıraya göre ödemelerin yapılması: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1. Katılanın yaptığı masraflar, suçun neden olduğu zararların giderilmesi ve eski hâle getirme; şüpheli veya sanık nafaka borçlarını ödememeleri nedeniyle kovuşturuluyorlarsa nafaka borçları.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Kamusal giderler.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Para cezaları.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Şüpheli veya sanığı güvence göstermeye zorunlu kılan kararda, güvencenin karşıladığı kısımlar ayrı ayrı gösterilir. </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Önceden ödetme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114 –</w:t>
      </w:r>
      <w:r w:rsidRPr="007714D4">
        <w:rPr>
          <w:rFonts w:ascii="Times New Roman" w:hAnsi="Times New Roman" w:cs="Times New Roman"/>
          <w:sz w:val="24"/>
          <w:szCs w:val="24"/>
        </w:rPr>
        <w:t xml:space="preserve"> (1) Hâkim, mahkeme veya Cumhuriyet savcısı, şüpheli veya sanığın rızasıyla güvencenin mağdurun haklarını karşılayan veya nafaka borcuna ilişkin bulunan kısımlarının, istedikleri takdirde, mağdura veya nafaka alacaklılarına verilmesini emredebilir.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Soruşturma ve kovuşturmanın konusunu oluşturan olaylar nedeniyle, mağdur veya nafaka alacaklısı lehinde bir yargı kararı verilmiş ise, şüpheli veya sanığın rızası olmasa da ödemenin yapılması emredilebilir.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Güvencenin geri verilmesi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115 –</w:t>
      </w:r>
      <w:r w:rsidRPr="007714D4">
        <w:rPr>
          <w:rFonts w:ascii="Times New Roman" w:hAnsi="Times New Roman" w:cs="Times New Roman"/>
          <w:sz w:val="24"/>
          <w:szCs w:val="24"/>
        </w:rPr>
        <w:t xml:space="preserve"> (1) Hükümlü, 113 üncü maddenin birinci fıkrasının (a) bendinde yazılı bütün yükümlülükleri yerine getirmiş ise güvencenin 113 üncü maddenin birinci fıkrasının (a) bendini karşılayan ve aynı maddenin ikinci fıkrasına göre verilecek kararda belirtilen kısmı kendisine geri verilir.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Güvencenin, suç mağduruna veya nafaka alacaklısına verilmemiş olan ikinci kısmı, kovuşturmaya yer olmadığı veya beraat kararları verildiğinde de şüpheli veya sanığa geri verilir. Aksi hâlde, geçerli mazereti dışında, güvence Devlet Hazinesine gelir yazılır.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Hükümlülük hâlinde güvence 113 üncü maddenin birinci fıkrasının (b) bendinde yer alan hükümlere göre kullanılır, fazlası geri verilir.</w:t>
      </w: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616FC6" w:rsidRDefault="00616FC6"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DÖRDÜNCÜ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 xml:space="preserve">Arama ve </w:t>
      </w:r>
      <w:proofErr w:type="spellStart"/>
      <w:r w:rsidRPr="007714D4">
        <w:rPr>
          <w:rFonts w:ascii="Times New Roman" w:hAnsi="Times New Roman" w:cs="Times New Roman"/>
          <w:i/>
          <w:iCs/>
          <w:sz w:val="24"/>
          <w:szCs w:val="24"/>
        </w:rPr>
        <w:t>Elkoyma</w:t>
      </w:r>
      <w:proofErr w:type="spellEnd"/>
    </w:p>
    <w:p w:rsidR="007714D4" w:rsidRPr="007714D4" w:rsidRDefault="007714D4" w:rsidP="007714D4">
      <w:pPr>
        <w:widowControl w:val="0"/>
        <w:suppressLineNumbers/>
        <w:spacing w:after="0" w:line="240" w:lineRule="auto"/>
        <w:ind w:firstLine="540"/>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Şüpheli veya sanıkla ilgili arama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116 –</w:t>
      </w:r>
      <w:r w:rsidRPr="007714D4">
        <w:rPr>
          <w:rFonts w:ascii="Times New Roman" w:hAnsi="Times New Roman" w:cs="Times New Roman"/>
          <w:sz w:val="24"/>
          <w:szCs w:val="24"/>
        </w:rPr>
        <w:t xml:space="preserve"> (1) Yakalanabileceği veya suç delillerinin elde edilebileceği hususunda makul şüphe varsa; şüphelinin veya sanığın üstü, eşyası, konutu, işyeri veya ona ait diğer yerler aranabilir.</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Diğer kişilerle ilgili arama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117 –</w:t>
      </w:r>
      <w:r w:rsidRPr="007714D4">
        <w:rPr>
          <w:rFonts w:ascii="Times New Roman" w:hAnsi="Times New Roman" w:cs="Times New Roman"/>
          <w:sz w:val="24"/>
          <w:szCs w:val="24"/>
        </w:rPr>
        <w:t xml:space="preserve"> (1) Şüphelinin veya sanığın yakalanabilmesi veya suç delillerinin elde edilebilmesi amacıyla, diğer bir kişinin de üstü, eşyası, konutu, işyeri veya ona ait diğer yerler aranabilir.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Bu hâllerde aramanın yapılması, aranılan kişinin veya suçun delillerinin belirtilen yerlerde bulunduğunun kabul edilebilmesine olanak sağlayan olayların varlığına bağlıdır.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Bu sınırlama, şüphelinin veya sanığın bulunduğu yerler </w:t>
      </w:r>
      <w:proofErr w:type="gramStart"/>
      <w:r w:rsidRPr="007714D4">
        <w:rPr>
          <w:rFonts w:ascii="Times New Roman" w:hAnsi="Times New Roman" w:cs="Times New Roman"/>
          <w:sz w:val="24"/>
          <w:szCs w:val="24"/>
        </w:rPr>
        <w:t>ile,</w:t>
      </w:r>
      <w:proofErr w:type="gramEnd"/>
      <w:r w:rsidRPr="007714D4">
        <w:rPr>
          <w:rFonts w:ascii="Times New Roman" w:hAnsi="Times New Roman" w:cs="Times New Roman"/>
          <w:sz w:val="24"/>
          <w:szCs w:val="24"/>
        </w:rPr>
        <w:t xml:space="preserve"> izlendiği sırada girdiği yerler hakkında geçerli değildir. </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Gece yapılacak arama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118 –</w:t>
      </w:r>
      <w:r w:rsidRPr="007714D4">
        <w:rPr>
          <w:rFonts w:ascii="Times New Roman" w:hAnsi="Times New Roman" w:cs="Times New Roman"/>
          <w:sz w:val="24"/>
          <w:szCs w:val="24"/>
        </w:rPr>
        <w:t xml:space="preserve"> (1) Konutta, işyerinde veya diğer kapalı yerlerde gece vaktinde arama yapılamaz.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Suçüstü veya gecikmesinde sakınca bulunan hâller ile yakalanmış veya gözaltına alınmış olup da firar eden kişi veya tutuklu veya hükümlünün tekrar yakalanması amacıyla yapılan aramalarda, birinci fıkra hükmü uygulanmaz. </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Arama kararı</w:t>
      </w:r>
    </w:p>
    <w:p w:rsidR="007714D4" w:rsidRPr="00616FC6" w:rsidRDefault="007714D4" w:rsidP="00616FC6">
      <w:pPr>
        <w:widowControl w:val="0"/>
        <w:suppressLineNumbers/>
        <w:spacing w:after="0" w:line="240" w:lineRule="auto"/>
        <w:ind w:firstLine="539"/>
        <w:jc w:val="both"/>
        <w:rPr>
          <w:rFonts w:ascii="Times New Roman" w:hAnsi="Times New Roman" w:cs="Times New Roman"/>
          <w:b/>
          <w:sz w:val="24"/>
          <w:szCs w:val="24"/>
        </w:rPr>
      </w:pPr>
      <w:r w:rsidRPr="007714D4">
        <w:rPr>
          <w:rFonts w:ascii="Times New Roman" w:hAnsi="Times New Roman" w:cs="Times New Roman"/>
          <w:b/>
          <w:bCs/>
          <w:sz w:val="24"/>
          <w:szCs w:val="24"/>
        </w:rPr>
        <w:t>Madde 119 –</w:t>
      </w:r>
      <w:r w:rsidRPr="007714D4">
        <w:rPr>
          <w:rFonts w:ascii="Times New Roman" w:hAnsi="Times New Roman" w:cs="Times New Roman"/>
          <w:sz w:val="24"/>
          <w:szCs w:val="24"/>
        </w:rPr>
        <w:t xml:space="preserve"> (1) </w:t>
      </w:r>
      <w:r w:rsidRPr="007714D4">
        <w:rPr>
          <w:rFonts w:ascii="Times New Roman" w:hAnsi="Times New Roman" w:cs="Times New Roman"/>
          <w:b/>
          <w:sz w:val="24"/>
          <w:szCs w:val="24"/>
        </w:rPr>
        <w:t>(</w:t>
      </w:r>
      <w:proofErr w:type="gramStart"/>
      <w:r w:rsidRPr="007714D4">
        <w:rPr>
          <w:rFonts w:ascii="Times New Roman" w:hAnsi="Times New Roman" w:cs="Times New Roman"/>
          <w:b/>
          <w:sz w:val="24"/>
          <w:szCs w:val="24"/>
        </w:rPr>
        <w:t>Değişik : 25</w:t>
      </w:r>
      <w:proofErr w:type="gramEnd"/>
      <w:r w:rsidRPr="007714D4">
        <w:rPr>
          <w:rFonts w:ascii="Times New Roman" w:hAnsi="Times New Roman" w:cs="Times New Roman"/>
          <w:b/>
          <w:sz w:val="24"/>
          <w:szCs w:val="24"/>
        </w:rPr>
        <w:t xml:space="preserve">/5/2005 – 5353/15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 Hâkim kararı üzerine veya gecikmesinde sakınca bulunan hâllerde Cumhuriyet savcısının, Cumhuriyet savcısına ulaşılamadığı hallerde ise kolluk amirinin yazılı emri ile kolluk görevlileri arama yapabilirler. Ancak, konutta, işyerinde ve kamuya açık olmayan kapalı alanlarda arama, hâkim kararı veya gecikmesinde sakınca bulunan hallerde Cumhuriyet savcısının yazılı emri ile yapılabilir. Kolluk amirinin yazılı emri ile yapılan arama sonuçları Cumhuriyet Başsavcılığına derhal bildirilir.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Arama karar veya emrinde;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 Aramanın nedenini oluşturan fiil,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Aranılacak kişi, aramanın yapılacağı konut veya diğer yerin adresi ya da eşya,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c) Karar veya emrin geçerli olacağı zaman süresi,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Açıkça gösterilir.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sz w:val="24"/>
          <w:szCs w:val="24"/>
        </w:rPr>
        <w:t xml:space="preserve">(3) Arama tutanağına işlemi yapanların açık kimlikleri yazılır. </w:t>
      </w:r>
      <w:r w:rsidRPr="007714D4">
        <w:rPr>
          <w:rFonts w:ascii="Times New Roman" w:hAnsi="Times New Roman" w:cs="Times New Roman"/>
          <w:b/>
          <w:sz w:val="24"/>
          <w:szCs w:val="24"/>
        </w:rPr>
        <w:t xml:space="preserve">(Mülga ikinci cümle: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5353/15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(4) Cumhuriyet savcısı hazır olmaksızın konut, işyeri veya diğer kapalı yerlerde arama yapabilmek için o yer ihtiyar heyetinden veya komşulardan iki kişi bulundurulur.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(5)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25/7/2018</w:t>
      </w:r>
      <w:proofErr w:type="gramEnd"/>
      <w:r w:rsidRPr="007714D4">
        <w:rPr>
          <w:rFonts w:ascii="Times New Roman" w:hAnsi="Times New Roman" w:cs="Times New Roman"/>
          <w:b/>
          <w:sz w:val="24"/>
          <w:szCs w:val="24"/>
        </w:rPr>
        <w:t xml:space="preserve">-7145/14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Askerî mahallerde yapılacak arama, Cumhuriyet savcısının nezaretinde askerî makamların katılımıyla adlî kolluk görevlileri tarafından yerine getirilir. Gecikmesinde sakınca bulunan hâllerde Cumhuriyet savcısının yazılı emriyle de askerî makamların katılımıyla adlî kolluk görevlileri tarafından arama yapılabilir.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Aramada hazır bulunabilecekler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120 –</w:t>
      </w:r>
      <w:r w:rsidRPr="007714D4">
        <w:rPr>
          <w:rFonts w:ascii="Times New Roman" w:hAnsi="Times New Roman" w:cs="Times New Roman"/>
          <w:sz w:val="24"/>
          <w:szCs w:val="24"/>
        </w:rPr>
        <w:t xml:space="preserve"> (1) Aranacak yerlerin sahibi veya eşyanın zilyedi aramada hazır bulunabilir; kendisi bulunmazsa temsilcisi veya ayırt etme gücüne sahip hısımlarından biri veya kendisiyle birlikte oturmakta olan bir kişi veya komşusu hazır bulundurulur.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(2) 117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maddenin birinci fıkrasında gösterilen hâllerde zilyet ve bulunmazsa yerine çağrılacak kişiye, aramaya başlamadan önce aramanın amacı hakkında bilgi verilir.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(3) Kişinin avukatının aramada hazır bulunmasına engel olunamaz. </w:t>
      </w:r>
    </w:p>
    <w:p w:rsidR="00616FC6" w:rsidRDefault="00616FC6" w:rsidP="007714D4">
      <w:pPr>
        <w:widowControl w:val="0"/>
        <w:suppressLineNumbers/>
        <w:spacing w:after="0" w:line="240" w:lineRule="auto"/>
        <w:ind w:firstLine="539"/>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39"/>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39"/>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39"/>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39"/>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39"/>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Arama sonunda verilecek belge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proofErr w:type="gramStart"/>
      <w:r w:rsidRPr="007714D4">
        <w:rPr>
          <w:rFonts w:ascii="Times New Roman" w:hAnsi="Times New Roman" w:cs="Times New Roman"/>
          <w:b/>
          <w:bCs/>
          <w:sz w:val="24"/>
          <w:szCs w:val="24"/>
        </w:rPr>
        <w:t>Madde 121 –</w:t>
      </w:r>
      <w:r w:rsidRPr="007714D4">
        <w:rPr>
          <w:rFonts w:ascii="Times New Roman" w:hAnsi="Times New Roman" w:cs="Times New Roman"/>
          <w:sz w:val="24"/>
          <w:szCs w:val="24"/>
        </w:rPr>
        <w:t xml:space="preserve"> (1) Aramanın sonunda hakkında arama işlemi uygulanan kimseye istemi üzerine aramanın 116 ve 117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maddelere göre yapıldığını ve 116 </w:t>
      </w:r>
      <w:proofErr w:type="spellStart"/>
      <w:r w:rsidRPr="007714D4">
        <w:rPr>
          <w:rFonts w:ascii="Times New Roman" w:hAnsi="Times New Roman" w:cs="Times New Roman"/>
          <w:sz w:val="24"/>
          <w:szCs w:val="24"/>
        </w:rPr>
        <w:t>ncı</w:t>
      </w:r>
      <w:proofErr w:type="spellEnd"/>
      <w:r w:rsidRPr="007714D4">
        <w:rPr>
          <w:rFonts w:ascii="Times New Roman" w:hAnsi="Times New Roman" w:cs="Times New Roman"/>
          <w:sz w:val="24"/>
          <w:szCs w:val="24"/>
        </w:rPr>
        <w:t xml:space="preserve"> maddede gösterilen durumda soruşturma veya kovuşturma konusu fiilin niteliğini belirten bir belge ve istemi üzerine </w:t>
      </w:r>
      <w:proofErr w:type="spellStart"/>
      <w:r w:rsidRPr="007714D4">
        <w:rPr>
          <w:rFonts w:ascii="Times New Roman" w:hAnsi="Times New Roman" w:cs="Times New Roman"/>
          <w:sz w:val="24"/>
          <w:szCs w:val="24"/>
        </w:rPr>
        <w:t>elkonulan</w:t>
      </w:r>
      <w:proofErr w:type="spellEnd"/>
      <w:r w:rsidRPr="007714D4">
        <w:rPr>
          <w:rFonts w:ascii="Times New Roman" w:hAnsi="Times New Roman" w:cs="Times New Roman"/>
          <w:sz w:val="24"/>
          <w:szCs w:val="24"/>
        </w:rPr>
        <w:t xml:space="preserve"> veya koruma altına alınan eşyanın listesini içeren bir defter ve eğer şüpheyi haklı kılan bir şey elde edilmemiş ise bunu belirten bir belge verilir.</w:t>
      </w:r>
      <w:proofErr w:type="gramEnd"/>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(2) Birinci fıkrada belirtilen belgelerde, hakkında arama işlemi uygulanan kimsenin, </w:t>
      </w:r>
      <w:proofErr w:type="spellStart"/>
      <w:r w:rsidRPr="007714D4">
        <w:rPr>
          <w:rFonts w:ascii="Times New Roman" w:hAnsi="Times New Roman" w:cs="Times New Roman"/>
          <w:sz w:val="24"/>
          <w:szCs w:val="24"/>
        </w:rPr>
        <w:t>elkonulan</w:t>
      </w:r>
      <w:proofErr w:type="spellEnd"/>
      <w:r w:rsidRPr="007714D4">
        <w:rPr>
          <w:rFonts w:ascii="Times New Roman" w:hAnsi="Times New Roman" w:cs="Times New Roman"/>
          <w:sz w:val="24"/>
          <w:szCs w:val="24"/>
        </w:rPr>
        <w:t xml:space="preserve"> eşyanın mülkiyetine ilişkin görüş ve iddialarına da yer verilir.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(3) Koruma altına alınan veya </w:t>
      </w:r>
      <w:proofErr w:type="spellStart"/>
      <w:r w:rsidRPr="007714D4">
        <w:rPr>
          <w:rFonts w:ascii="Times New Roman" w:hAnsi="Times New Roman" w:cs="Times New Roman"/>
          <w:sz w:val="24"/>
          <w:szCs w:val="24"/>
        </w:rPr>
        <w:t>elkonulan</w:t>
      </w:r>
      <w:proofErr w:type="spellEnd"/>
      <w:r w:rsidRPr="007714D4">
        <w:rPr>
          <w:rFonts w:ascii="Times New Roman" w:hAnsi="Times New Roman" w:cs="Times New Roman"/>
          <w:sz w:val="24"/>
          <w:szCs w:val="24"/>
        </w:rPr>
        <w:t xml:space="preserve"> eşyanın tam bir defteri yapılır ve bu eşya resmî mühürle mühürlenir veya bir işaret konulur.</w:t>
      </w:r>
    </w:p>
    <w:p w:rsidR="00616FC6" w:rsidRDefault="00616FC6"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Belge veya kâğıtları inceleme yetkisi</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122 –</w:t>
      </w:r>
      <w:r w:rsidRPr="007714D4">
        <w:rPr>
          <w:rFonts w:ascii="Times New Roman" w:hAnsi="Times New Roman" w:cs="Times New Roman"/>
          <w:sz w:val="24"/>
          <w:szCs w:val="24"/>
        </w:rPr>
        <w:t xml:space="preserve"> (1) Hakkında arama işlemi uygulanan kimsenin belge veya kâğıtlarını inceleme yetkisi, Cumhuriyet savcısı ve hâkime aittir.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Belge ve kâğıtların zilyedi veya temsilcisi kendi mührünü de koyabilir veya imzasını atabilir. İleride mührün kaldırılmasına ve kâğıtların incelenmesine karar verildiğinde bu işlemin yapılmasında hazır bulunmak üzere, zilyedi veya temsilcisi ya da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veya vekili çağrılır; çağrıya uyulmadığında gerekli işlem yapılır.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İnceleme sonucu soruşturma veya kovuşturma konusu suça ilişkin olmadığı anlaşılan belge veya kâğıtlar ilgilisine geri verilir. </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Eşya veya kazancın muhafaza altına alınması ve bunlara </w:t>
      </w:r>
      <w:proofErr w:type="spellStart"/>
      <w:r w:rsidRPr="007714D4">
        <w:rPr>
          <w:rFonts w:ascii="Times New Roman" w:hAnsi="Times New Roman" w:cs="Times New Roman"/>
          <w:i/>
          <w:iCs/>
          <w:sz w:val="24"/>
          <w:szCs w:val="24"/>
        </w:rPr>
        <w:t>elkonulması</w:t>
      </w:r>
      <w:proofErr w:type="spellEnd"/>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123 –</w:t>
      </w:r>
      <w:r w:rsidRPr="007714D4">
        <w:rPr>
          <w:rFonts w:ascii="Times New Roman" w:hAnsi="Times New Roman" w:cs="Times New Roman"/>
          <w:sz w:val="24"/>
          <w:szCs w:val="24"/>
        </w:rPr>
        <w:t xml:space="preserve"> (1) İspat aracı olarak yararlı görülen ya da eşya veya kazanç müsaderesinin konusunu oluşturan malvarlığı değerleri, muhafaza altına alınır.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Yanında bulunduran kişinin rızasıyla teslim etmediği bu tür eşyaya </w:t>
      </w:r>
      <w:proofErr w:type="spellStart"/>
      <w:r w:rsidRPr="007714D4">
        <w:rPr>
          <w:rFonts w:ascii="Times New Roman" w:hAnsi="Times New Roman" w:cs="Times New Roman"/>
          <w:sz w:val="24"/>
          <w:szCs w:val="24"/>
        </w:rPr>
        <w:t>elkonulabilir</w:t>
      </w:r>
      <w:proofErr w:type="spellEnd"/>
      <w:r w:rsidRPr="007714D4">
        <w:rPr>
          <w:rFonts w:ascii="Times New Roman" w:hAnsi="Times New Roman" w:cs="Times New Roman"/>
          <w:sz w:val="24"/>
          <w:szCs w:val="24"/>
        </w:rPr>
        <w:t>.</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İstenen eşyayı vermeyenler hakkında yapılacak işlem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124 –</w:t>
      </w:r>
      <w:r w:rsidRPr="007714D4">
        <w:rPr>
          <w:rFonts w:ascii="Times New Roman" w:hAnsi="Times New Roman" w:cs="Times New Roman"/>
          <w:sz w:val="24"/>
          <w:szCs w:val="24"/>
        </w:rPr>
        <w:t xml:space="preserve"> (1) 123 üncü maddede yazılı eşya veya diğer malvarlığı değerlerini yanında bulunduran kişi, istem üzerine bu şeyi göstermek ve teslim etmekle yükümlüdür.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Kaçınma hâlinde bu şeyin zilyedi hakkında 60 </w:t>
      </w:r>
      <w:proofErr w:type="spellStart"/>
      <w:r w:rsidRPr="007714D4">
        <w:rPr>
          <w:rFonts w:ascii="Times New Roman" w:hAnsi="Times New Roman" w:cs="Times New Roman"/>
          <w:sz w:val="24"/>
          <w:szCs w:val="24"/>
        </w:rPr>
        <w:t>ıncı</w:t>
      </w:r>
      <w:proofErr w:type="spellEnd"/>
      <w:r w:rsidRPr="007714D4">
        <w:rPr>
          <w:rFonts w:ascii="Times New Roman" w:hAnsi="Times New Roman" w:cs="Times New Roman"/>
          <w:sz w:val="24"/>
          <w:szCs w:val="24"/>
        </w:rPr>
        <w:t xml:space="preserve"> maddede yer alan disiplin hapsine ilişkin hükümler uygulanır. Ancak, şüpheli veya sanık ya da tanıklıktan çekinebilecekler hakkında bu hüküm uygulanmaz.</w:t>
      </w:r>
    </w:p>
    <w:p w:rsidR="00616FC6" w:rsidRDefault="00616FC6" w:rsidP="007714D4">
      <w:pPr>
        <w:widowControl w:val="0"/>
        <w:suppressLineNumbers/>
        <w:spacing w:after="0" w:line="240" w:lineRule="auto"/>
        <w:ind w:firstLine="540"/>
        <w:outlineLvl w:val="0"/>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outlineLvl w:val="0"/>
        <w:rPr>
          <w:rFonts w:ascii="Times New Roman" w:hAnsi="Times New Roman" w:cs="Times New Roman"/>
          <w:i/>
          <w:iCs/>
          <w:sz w:val="24"/>
          <w:szCs w:val="24"/>
        </w:rPr>
      </w:pPr>
      <w:r w:rsidRPr="007714D4">
        <w:rPr>
          <w:rFonts w:ascii="Times New Roman" w:hAnsi="Times New Roman" w:cs="Times New Roman"/>
          <w:i/>
          <w:iCs/>
          <w:sz w:val="24"/>
          <w:szCs w:val="24"/>
        </w:rPr>
        <w:t xml:space="preserve">İçeriği Devlet sırrı niteliğindeki belgelerin mahkemece incelenmesi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125 –</w:t>
      </w:r>
      <w:r w:rsidRPr="007714D4">
        <w:rPr>
          <w:rFonts w:ascii="Times New Roman" w:hAnsi="Times New Roman" w:cs="Times New Roman"/>
          <w:sz w:val="24"/>
          <w:szCs w:val="24"/>
        </w:rPr>
        <w:t xml:space="preserve"> (1) Bir suç olgusuna ilişkin bilgileri içeren belgeler, Devlet sırrı olarak mahkemeye karşı gizli tutulamaz.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Devlet sırrı niteliğindeki bilgileri içeren belgeler, ancak mahkeme hâkimi veya heyeti tarafından incelenebilir. Bu belgelerde yer alan ve sadece yüklenen suçu açıklığa kavuşturabilecek nitelikte olan bilgiler, hâkim veya mahkeme başkanı tarafından tutanağa kaydettirilir.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Bu madde hükmü, hapis cezasının alt sınırı beş yıl veya daha fazla olan suçlarla ilgili olarak uygulanır. </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proofErr w:type="spellStart"/>
      <w:r w:rsidRPr="007714D4">
        <w:rPr>
          <w:rFonts w:ascii="Times New Roman" w:hAnsi="Times New Roman" w:cs="Times New Roman"/>
          <w:i/>
          <w:iCs/>
          <w:sz w:val="24"/>
          <w:szCs w:val="24"/>
        </w:rPr>
        <w:t>Elkonulamayacak</w:t>
      </w:r>
      <w:proofErr w:type="spellEnd"/>
      <w:r w:rsidRPr="007714D4">
        <w:rPr>
          <w:rFonts w:ascii="Times New Roman" w:hAnsi="Times New Roman" w:cs="Times New Roman"/>
          <w:i/>
          <w:iCs/>
          <w:sz w:val="24"/>
          <w:szCs w:val="24"/>
        </w:rPr>
        <w:t xml:space="preserve"> mektuplar, belgeler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126 –</w:t>
      </w:r>
      <w:r w:rsidRPr="007714D4">
        <w:rPr>
          <w:rFonts w:ascii="Times New Roman" w:hAnsi="Times New Roman" w:cs="Times New Roman"/>
          <w:sz w:val="24"/>
          <w:szCs w:val="24"/>
        </w:rPr>
        <w:t xml:space="preserve"> (1) Şüpheli veya sanık ile 45 ve 46 </w:t>
      </w:r>
      <w:proofErr w:type="spellStart"/>
      <w:r w:rsidRPr="007714D4">
        <w:rPr>
          <w:rFonts w:ascii="Times New Roman" w:hAnsi="Times New Roman" w:cs="Times New Roman"/>
          <w:sz w:val="24"/>
          <w:szCs w:val="24"/>
        </w:rPr>
        <w:t>ncı</w:t>
      </w:r>
      <w:proofErr w:type="spellEnd"/>
      <w:r w:rsidRPr="007714D4">
        <w:rPr>
          <w:rFonts w:ascii="Times New Roman" w:hAnsi="Times New Roman" w:cs="Times New Roman"/>
          <w:sz w:val="24"/>
          <w:szCs w:val="24"/>
        </w:rPr>
        <w:t xml:space="preserve"> maddelere göre tanıklıktan çekinebilecek kimseler arasındaki mektuplara ve belgelere; bu kimselerin nezdinde bulundukça </w:t>
      </w:r>
      <w:proofErr w:type="spellStart"/>
      <w:r w:rsidRPr="007714D4">
        <w:rPr>
          <w:rFonts w:ascii="Times New Roman" w:hAnsi="Times New Roman" w:cs="Times New Roman"/>
          <w:sz w:val="24"/>
          <w:szCs w:val="24"/>
        </w:rPr>
        <w:t>elkonulamaz</w:t>
      </w:r>
      <w:proofErr w:type="spellEnd"/>
      <w:r w:rsidRPr="007714D4">
        <w:rPr>
          <w:rFonts w:ascii="Times New Roman" w:hAnsi="Times New Roman" w:cs="Times New Roman"/>
          <w:sz w:val="24"/>
          <w:szCs w:val="24"/>
        </w:rPr>
        <w:t>.</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proofErr w:type="spellStart"/>
      <w:r w:rsidRPr="007714D4">
        <w:rPr>
          <w:rFonts w:ascii="Times New Roman" w:hAnsi="Times New Roman" w:cs="Times New Roman"/>
          <w:i/>
          <w:iCs/>
          <w:sz w:val="24"/>
          <w:szCs w:val="24"/>
        </w:rPr>
        <w:t>Elkoyma</w:t>
      </w:r>
      <w:proofErr w:type="spellEnd"/>
      <w:r w:rsidRPr="007714D4">
        <w:rPr>
          <w:rFonts w:ascii="Times New Roman" w:hAnsi="Times New Roman" w:cs="Times New Roman"/>
          <w:i/>
          <w:iCs/>
          <w:sz w:val="24"/>
          <w:szCs w:val="24"/>
        </w:rPr>
        <w:t xml:space="preserve"> kararını verme yetkisi</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127 –</w:t>
      </w:r>
      <w:r w:rsidRPr="007714D4">
        <w:rPr>
          <w:rFonts w:ascii="Times New Roman" w:hAnsi="Times New Roman" w:cs="Times New Roman"/>
          <w:sz w:val="24"/>
          <w:szCs w:val="24"/>
        </w:rPr>
        <w:t xml:space="preserve"> (1)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5353/16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Hâkim kararı üzerine veya gecikmesinde sakınca bulunan hâllerde Cumhuriyet savcısının, Cumhuriyet savcısına ulaşılamadığı hallerde ise kolluk amirinin yazılı emri ile kolluk görevlileri,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işlemini gerçekleştirebilir.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(2) Kolluk görevlisinin açık kimliği,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işlemine ilişkin tutanağa geçirilir. </w:t>
      </w:r>
    </w:p>
    <w:p w:rsidR="007714D4" w:rsidRPr="007714D4" w:rsidRDefault="007714D4" w:rsidP="007714D4">
      <w:pPr>
        <w:widowControl w:val="0"/>
        <w:suppressLineNumbers/>
        <w:spacing w:after="0" w:line="240" w:lineRule="auto"/>
        <w:ind w:firstLine="539"/>
        <w:jc w:val="both"/>
        <w:rPr>
          <w:rFonts w:ascii="Times New Roman" w:hAnsi="Times New Roman" w:cs="Times New Roman"/>
          <w:b/>
          <w:sz w:val="24"/>
          <w:szCs w:val="24"/>
        </w:rPr>
      </w:pPr>
      <w:r w:rsidRPr="007714D4">
        <w:rPr>
          <w:rFonts w:ascii="Times New Roman" w:hAnsi="Times New Roman" w:cs="Times New Roman"/>
          <w:sz w:val="24"/>
          <w:szCs w:val="24"/>
        </w:rPr>
        <w:t xml:space="preserve">(3)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5353/16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ab/>
        <w:t xml:space="preserve">Hâkim kararı olmaksızın yapılan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işlemi, </w:t>
      </w:r>
      <w:proofErr w:type="spellStart"/>
      <w:r w:rsidRPr="007714D4">
        <w:rPr>
          <w:rFonts w:ascii="Times New Roman" w:hAnsi="Times New Roman" w:cs="Times New Roman"/>
          <w:sz w:val="24"/>
          <w:szCs w:val="24"/>
        </w:rPr>
        <w:t>yirmidört</w:t>
      </w:r>
      <w:proofErr w:type="spellEnd"/>
      <w:r w:rsidRPr="007714D4">
        <w:rPr>
          <w:rFonts w:ascii="Times New Roman" w:hAnsi="Times New Roman" w:cs="Times New Roman"/>
          <w:sz w:val="24"/>
          <w:szCs w:val="24"/>
        </w:rPr>
        <w:t xml:space="preserve"> saat içinde görevli hâkimin onayına sunulur. Hâkim, kararını </w:t>
      </w:r>
      <w:proofErr w:type="spellStart"/>
      <w:r w:rsidRPr="007714D4">
        <w:rPr>
          <w:rFonts w:ascii="Times New Roman" w:hAnsi="Times New Roman" w:cs="Times New Roman"/>
          <w:sz w:val="24"/>
          <w:szCs w:val="24"/>
        </w:rPr>
        <w:t>elkoymadan</w:t>
      </w:r>
      <w:proofErr w:type="spellEnd"/>
      <w:r w:rsidRPr="007714D4">
        <w:rPr>
          <w:rFonts w:ascii="Times New Roman" w:hAnsi="Times New Roman" w:cs="Times New Roman"/>
          <w:sz w:val="24"/>
          <w:szCs w:val="24"/>
        </w:rPr>
        <w:t xml:space="preserve"> itibaren </w:t>
      </w:r>
      <w:proofErr w:type="spellStart"/>
      <w:r w:rsidRPr="007714D4">
        <w:rPr>
          <w:rFonts w:ascii="Times New Roman" w:hAnsi="Times New Roman" w:cs="Times New Roman"/>
          <w:sz w:val="24"/>
          <w:szCs w:val="24"/>
        </w:rPr>
        <w:t>kırksekiz</w:t>
      </w:r>
      <w:proofErr w:type="spellEnd"/>
      <w:r w:rsidRPr="007714D4">
        <w:rPr>
          <w:rFonts w:ascii="Times New Roman" w:hAnsi="Times New Roman" w:cs="Times New Roman"/>
          <w:sz w:val="24"/>
          <w:szCs w:val="24"/>
        </w:rPr>
        <w:t xml:space="preserve"> saat içinde açıklar; aksi hâlde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kendiliğinden kalkar.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(4) </w:t>
      </w:r>
      <w:proofErr w:type="spellStart"/>
      <w:r w:rsidRPr="007714D4">
        <w:rPr>
          <w:rFonts w:ascii="Times New Roman" w:hAnsi="Times New Roman" w:cs="Times New Roman"/>
          <w:sz w:val="24"/>
          <w:szCs w:val="24"/>
        </w:rPr>
        <w:t>Zilyedliğinde</w:t>
      </w:r>
      <w:proofErr w:type="spellEnd"/>
      <w:r w:rsidRPr="007714D4">
        <w:rPr>
          <w:rFonts w:ascii="Times New Roman" w:hAnsi="Times New Roman" w:cs="Times New Roman"/>
          <w:sz w:val="24"/>
          <w:szCs w:val="24"/>
        </w:rPr>
        <w:t xml:space="preserve"> bulunan eşya veya diğer malvarlığı değerlerine </w:t>
      </w:r>
      <w:proofErr w:type="spellStart"/>
      <w:r w:rsidRPr="007714D4">
        <w:rPr>
          <w:rFonts w:ascii="Times New Roman" w:hAnsi="Times New Roman" w:cs="Times New Roman"/>
          <w:sz w:val="24"/>
          <w:szCs w:val="24"/>
        </w:rPr>
        <w:t>elkonulan</w:t>
      </w:r>
      <w:proofErr w:type="spellEnd"/>
      <w:r w:rsidRPr="007714D4">
        <w:rPr>
          <w:rFonts w:ascii="Times New Roman" w:hAnsi="Times New Roman" w:cs="Times New Roman"/>
          <w:sz w:val="24"/>
          <w:szCs w:val="24"/>
        </w:rPr>
        <w:t xml:space="preserve"> kimse, hâkimden her zaman bu konuda bir karar verilmesini isteyebilir.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(5)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işlemi, suçtan zarar gören mağdura gecikmeksizin bildirilir.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(6)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25/7/2018</w:t>
      </w:r>
      <w:proofErr w:type="gramEnd"/>
      <w:r w:rsidRPr="007714D4">
        <w:rPr>
          <w:rFonts w:ascii="Times New Roman" w:hAnsi="Times New Roman" w:cs="Times New Roman"/>
          <w:b/>
          <w:sz w:val="24"/>
          <w:szCs w:val="24"/>
        </w:rPr>
        <w:t xml:space="preserve">-7145/15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Askerî mahallerde yapılacak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işlemi, Cumhuriyet savcısının nezaretinde askerî makamların katılımıyla adlî kolluk görevlileri tarafından yerine getirilir. Gecikmesinde sakınca bulunan hâllerde Cumhuriyet savcısının yazılı emriyle de askerî makamların katılımıyla adlî kolluk görevlileri tarafından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işlemi yapılabilir.</w:t>
      </w:r>
    </w:p>
    <w:p w:rsidR="007714D4" w:rsidRPr="007714D4" w:rsidRDefault="007714D4" w:rsidP="007714D4">
      <w:pPr>
        <w:widowControl w:val="0"/>
        <w:suppressLineNumbers/>
        <w:spacing w:after="0" w:line="240" w:lineRule="auto"/>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Taşınmazlara, hak ve alacaklara </w:t>
      </w:r>
      <w:proofErr w:type="spellStart"/>
      <w:r w:rsidRPr="007714D4">
        <w:rPr>
          <w:rFonts w:ascii="Times New Roman" w:hAnsi="Times New Roman" w:cs="Times New Roman"/>
          <w:i/>
          <w:iCs/>
          <w:sz w:val="24"/>
          <w:szCs w:val="24"/>
        </w:rPr>
        <w:t>elkoyma</w:t>
      </w:r>
      <w:proofErr w:type="spellEnd"/>
      <w:r w:rsidRPr="007714D4">
        <w:rPr>
          <w:rFonts w:ascii="Times New Roman" w:hAnsi="Times New Roman" w:cs="Times New Roman"/>
          <w:i/>
          <w:iCs/>
          <w:sz w:val="24"/>
          <w:szCs w:val="24"/>
        </w:rPr>
        <w:t xml:space="preserve">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128 –</w:t>
      </w:r>
      <w:r w:rsidRPr="007714D4">
        <w:rPr>
          <w:rFonts w:ascii="Times New Roman" w:hAnsi="Times New Roman" w:cs="Times New Roman"/>
          <w:sz w:val="24"/>
          <w:szCs w:val="24"/>
        </w:rPr>
        <w:t xml:space="preserve"> (1) Soruşturma veya kovuşturma konusu suçun işlendiğine ve bu suçlardan elde edildiğine dair somut delillere dayanan kuvvetli şüphe sebebi bulunan hallerde, şüpheli veya sanığa ait;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 Taşınmazlara,</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b) Kara, deniz veya hava ulaşım araçlarına,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c) Banka veya diğer malî kurumlardaki her türlü hesaba,</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d) Gerçek veya tüzel kişiler nezdindeki her türlü hak ve alacaklara,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e) Kıymetli evraka,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f) Ortağı bulunduğu şirketteki ortaklık paylarına,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g) Kiralık kasa mevcutlarına,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h) Diğer malvarlığı değerlerine,</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proofErr w:type="spellStart"/>
      <w:r w:rsidRPr="007714D4">
        <w:rPr>
          <w:rFonts w:ascii="Times New Roman" w:hAnsi="Times New Roman" w:cs="Times New Roman"/>
          <w:sz w:val="24"/>
          <w:szCs w:val="24"/>
        </w:rPr>
        <w:t>Elkonulabilir</w:t>
      </w:r>
      <w:proofErr w:type="spellEnd"/>
      <w:r w:rsidRPr="007714D4">
        <w:rPr>
          <w:rFonts w:ascii="Times New Roman" w:hAnsi="Times New Roman" w:cs="Times New Roman"/>
          <w:sz w:val="24"/>
          <w:szCs w:val="24"/>
        </w:rPr>
        <w:t>. Somut olarak belirlenen</w:t>
      </w:r>
      <w:r w:rsidRPr="007714D4">
        <w:rPr>
          <w:rFonts w:ascii="Times New Roman" w:hAnsi="Times New Roman" w:cs="Times New Roman"/>
          <w:color w:val="000000"/>
          <w:sz w:val="24"/>
          <w:szCs w:val="24"/>
        </w:rPr>
        <w:t xml:space="preserve"> </w:t>
      </w:r>
      <w:r w:rsidRPr="007714D4">
        <w:rPr>
          <w:rFonts w:ascii="Times New Roman" w:hAnsi="Times New Roman" w:cs="Times New Roman"/>
          <w:sz w:val="24"/>
          <w:szCs w:val="24"/>
        </w:rPr>
        <w:t xml:space="preserve">Bu taşınmaz, hak, alacak ve diğer malvarlığı değerlerinin şüpheli veya sanıktan başka bir kişinin zilyetliğinde bulunması halinde dahi,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işlemi yapılabilir.</w:t>
      </w:r>
      <w:r w:rsidRPr="007714D4">
        <w:rPr>
          <w:rFonts w:ascii="Times New Roman" w:hAnsi="Times New Roman" w:cs="Times New Roman"/>
          <w:b/>
          <w:sz w:val="24"/>
          <w:szCs w:val="24"/>
        </w:rPr>
        <w:t xml:space="preserve"> (Ek cümle: </w:t>
      </w:r>
      <w:proofErr w:type="gramStart"/>
      <w:r w:rsidRPr="007714D4">
        <w:rPr>
          <w:rFonts w:ascii="Times New Roman" w:hAnsi="Times New Roman" w:cs="Times New Roman"/>
          <w:b/>
          <w:sz w:val="24"/>
          <w:szCs w:val="24"/>
        </w:rPr>
        <w:t>21/2/2014</w:t>
      </w:r>
      <w:proofErr w:type="gramEnd"/>
      <w:r w:rsidRPr="007714D4">
        <w:rPr>
          <w:rFonts w:ascii="Times New Roman" w:hAnsi="Times New Roman" w:cs="Times New Roman"/>
          <w:b/>
          <w:sz w:val="24"/>
          <w:szCs w:val="24"/>
        </w:rPr>
        <w:t xml:space="preserve"> – 6526/10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Bu madde kapsamında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kararı alınabilmesi için ilgisine göre Bankacılık Düzenleme ve Denetleme Kurumu, Sermaye Piyasası Kurulu, Mali Suçları Araştırma Kurulu, Hazine Müsteşarlığı ve Kamu Gözetimi, Muhasebe ve Denetim Standartları Kurumundan, suçtan elde edilen değere ilişkin rapor alınır. Bu rapor en geç üç ay içinde hazırlanır. Özel sebepler zorunlu kıldığında bu süre talep üzerine iki ay daha uzatılabilir.</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Birinci fıkra hükmü; </w:t>
      </w:r>
      <w:r w:rsidRPr="007714D4">
        <w:rPr>
          <w:rFonts w:ascii="Times New Roman" w:hAnsi="Times New Roman" w:cs="Times New Roman"/>
          <w:sz w:val="24"/>
          <w:szCs w:val="24"/>
          <w:vertAlign w:val="superscript"/>
        </w:rPr>
        <w:t>(2)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 Türk Ceza Kanununda tanımlanan;</w:t>
      </w:r>
    </w:p>
    <w:p w:rsidR="007714D4" w:rsidRPr="00616FC6" w:rsidRDefault="007714D4" w:rsidP="007714D4">
      <w:pPr>
        <w:widowControl w:val="0"/>
        <w:suppressLineNumbers/>
        <w:spacing w:after="0" w:line="240" w:lineRule="auto"/>
        <w:ind w:firstLine="567"/>
        <w:jc w:val="both"/>
        <w:rPr>
          <w:rFonts w:ascii="Times New Roman" w:hAnsi="Times New Roman" w:cs="Times New Roman"/>
          <w:sz w:val="24"/>
          <w:szCs w:val="24"/>
        </w:rPr>
      </w:pPr>
      <w:r w:rsidRPr="00616FC6">
        <w:rPr>
          <w:rFonts w:ascii="Times New Roman" w:hAnsi="Times New Roman" w:cs="Times New Roman"/>
          <w:sz w:val="24"/>
          <w:szCs w:val="24"/>
        </w:rPr>
        <w:t xml:space="preserve">1. Soykırım ve insanlığa karşı suçlar (madde 76, 77, 78), </w:t>
      </w:r>
    </w:p>
    <w:p w:rsidR="007714D4" w:rsidRPr="00616FC6" w:rsidRDefault="007714D4" w:rsidP="007714D4">
      <w:pPr>
        <w:widowControl w:val="0"/>
        <w:suppressLineNumbers/>
        <w:spacing w:after="0" w:line="240" w:lineRule="auto"/>
        <w:ind w:firstLine="567"/>
        <w:jc w:val="both"/>
        <w:rPr>
          <w:rFonts w:ascii="Times New Roman" w:hAnsi="Times New Roman" w:cs="Times New Roman"/>
          <w:spacing w:val="-6"/>
          <w:sz w:val="24"/>
          <w:szCs w:val="24"/>
          <w:vertAlign w:val="superscript"/>
        </w:rPr>
      </w:pPr>
      <w:r w:rsidRPr="00616FC6">
        <w:rPr>
          <w:rFonts w:ascii="Times New Roman" w:hAnsi="Times New Roman" w:cs="Times New Roman"/>
          <w:spacing w:val="-6"/>
          <w:sz w:val="24"/>
          <w:szCs w:val="24"/>
        </w:rPr>
        <w:t xml:space="preserve">2. Göçmen kaçakçılığı ve insan ticareti (madde 79, 80) ile organ veya doku ticareti (madde 91), </w:t>
      </w:r>
      <w:r w:rsidRPr="00616FC6">
        <w:rPr>
          <w:rFonts w:ascii="Times New Roman" w:hAnsi="Times New Roman" w:cs="Times New Roman"/>
          <w:spacing w:val="-6"/>
          <w:sz w:val="24"/>
          <w:szCs w:val="24"/>
          <w:vertAlign w:val="superscript"/>
        </w:rPr>
        <w:t>(2)</w:t>
      </w:r>
    </w:p>
    <w:p w:rsidR="007714D4" w:rsidRPr="00616FC6" w:rsidRDefault="007714D4" w:rsidP="007714D4">
      <w:pPr>
        <w:widowControl w:val="0"/>
        <w:suppressLineNumbers/>
        <w:spacing w:after="0" w:line="240" w:lineRule="auto"/>
        <w:ind w:firstLine="567"/>
        <w:jc w:val="both"/>
        <w:rPr>
          <w:rFonts w:ascii="Times New Roman" w:hAnsi="Times New Roman" w:cs="Times New Roman"/>
          <w:sz w:val="24"/>
          <w:szCs w:val="24"/>
        </w:rPr>
      </w:pPr>
      <w:r w:rsidRPr="00616FC6">
        <w:rPr>
          <w:rFonts w:ascii="Times New Roman" w:hAnsi="Times New Roman" w:cs="Times New Roman"/>
          <w:sz w:val="24"/>
          <w:szCs w:val="24"/>
        </w:rPr>
        <w:t xml:space="preserve">3. Hırsızlık (madde 141, 142), </w:t>
      </w:r>
    </w:p>
    <w:p w:rsidR="007714D4" w:rsidRPr="00616FC6" w:rsidRDefault="007714D4" w:rsidP="007714D4">
      <w:pPr>
        <w:widowControl w:val="0"/>
        <w:suppressLineNumbers/>
        <w:spacing w:after="0" w:line="240" w:lineRule="auto"/>
        <w:ind w:firstLine="567"/>
        <w:jc w:val="both"/>
        <w:rPr>
          <w:rFonts w:ascii="Times New Roman" w:hAnsi="Times New Roman" w:cs="Times New Roman"/>
          <w:sz w:val="24"/>
          <w:szCs w:val="24"/>
        </w:rPr>
      </w:pPr>
      <w:r w:rsidRPr="00616FC6">
        <w:rPr>
          <w:rFonts w:ascii="Times New Roman" w:hAnsi="Times New Roman" w:cs="Times New Roman"/>
          <w:sz w:val="24"/>
          <w:szCs w:val="24"/>
        </w:rPr>
        <w:t xml:space="preserve">4. Yağma (madde 148, 149), </w:t>
      </w:r>
    </w:p>
    <w:p w:rsidR="007714D4" w:rsidRPr="00616FC6" w:rsidRDefault="007714D4" w:rsidP="007714D4">
      <w:pPr>
        <w:widowControl w:val="0"/>
        <w:suppressLineNumbers/>
        <w:spacing w:after="0" w:line="240" w:lineRule="auto"/>
        <w:ind w:firstLine="567"/>
        <w:jc w:val="both"/>
        <w:rPr>
          <w:rFonts w:ascii="Times New Roman" w:hAnsi="Times New Roman" w:cs="Times New Roman"/>
          <w:sz w:val="24"/>
          <w:szCs w:val="24"/>
        </w:rPr>
      </w:pPr>
      <w:r w:rsidRPr="00616FC6">
        <w:rPr>
          <w:rFonts w:ascii="Times New Roman" w:hAnsi="Times New Roman" w:cs="Times New Roman"/>
          <w:sz w:val="24"/>
          <w:szCs w:val="24"/>
        </w:rPr>
        <w:t>5. Güveni kötüye kullanma (madde 155),</w:t>
      </w:r>
    </w:p>
    <w:p w:rsidR="007714D4" w:rsidRPr="00616FC6" w:rsidRDefault="007714D4" w:rsidP="007714D4">
      <w:pPr>
        <w:widowControl w:val="0"/>
        <w:suppressLineNumbers/>
        <w:spacing w:after="0" w:line="240" w:lineRule="auto"/>
        <w:ind w:firstLine="567"/>
        <w:jc w:val="both"/>
        <w:rPr>
          <w:rFonts w:ascii="Times New Roman" w:hAnsi="Times New Roman" w:cs="Times New Roman"/>
          <w:sz w:val="24"/>
          <w:szCs w:val="24"/>
        </w:rPr>
      </w:pPr>
      <w:r w:rsidRPr="00616FC6">
        <w:rPr>
          <w:rFonts w:ascii="Times New Roman" w:hAnsi="Times New Roman" w:cs="Times New Roman"/>
          <w:sz w:val="24"/>
          <w:szCs w:val="24"/>
        </w:rPr>
        <w:t xml:space="preserve">6. Dolandırıcılık (madde 157, 158), </w:t>
      </w:r>
    </w:p>
    <w:p w:rsidR="007714D4" w:rsidRPr="00616FC6" w:rsidRDefault="007714D4" w:rsidP="007714D4">
      <w:pPr>
        <w:widowControl w:val="0"/>
        <w:suppressLineNumbers/>
        <w:spacing w:after="0" w:line="240" w:lineRule="auto"/>
        <w:ind w:firstLine="567"/>
        <w:jc w:val="both"/>
        <w:rPr>
          <w:rFonts w:ascii="Times New Roman" w:hAnsi="Times New Roman" w:cs="Times New Roman"/>
          <w:sz w:val="24"/>
          <w:szCs w:val="24"/>
        </w:rPr>
      </w:pPr>
      <w:r w:rsidRPr="00616FC6">
        <w:rPr>
          <w:rFonts w:ascii="Times New Roman" w:hAnsi="Times New Roman" w:cs="Times New Roman"/>
          <w:sz w:val="24"/>
          <w:szCs w:val="24"/>
        </w:rPr>
        <w:t xml:space="preserve">7. Hileli iflas (madde 161), </w:t>
      </w:r>
    </w:p>
    <w:p w:rsidR="007714D4" w:rsidRPr="00616FC6" w:rsidRDefault="007714D4" w:rsidP="007714D4">
      <w:pPr>
        <w:widowControl w:val="0"/>
        <w:suppressLineNumbers/>
        <w:spacing w:after="0" w:line="240" w:lineRule="auto"/>
        <w:ind w:firstLine="567"/>
        <w:jc w:val="both"/>
        <w:rPr>
          <w:rFonts w:ascii="Times New Roman" w:hAnsi="Times New Roman" w:cs="Times New Roman"/>
          <w:sz w:val="24"/>
          <w:szCs w:val="24"/>
        </w:rPr>
      </w:pPr>
      <w:r w:rsidRPr="00616FC6">
        <w:rPr>
          <w:rFonts w:ascii="Times New Roman" w:hAnsi="Times New Roman" w:cs="Times New Roman"/>
          <w:sz w:val="24"/>
          <w:szCs w:val="24"/>
        </w:rPr>
        <w:t>8. Uyuşturucu veya uyarıcı madde imal ve ticareti (madde 188),</w:t>
      </w:r>
    </w:p>
    <w:p w:rsidR="007714D4" w:rsidRPr="00616FC6" w:rsidRDefault="007714D4" w:rsidP="007714D4">
      <w:pPr>
        <w:widowControl w:val="0"/>
        <w:suppressLineNumbers/>
        <w:spacing w:after="0" w:line="240" w:lineRule="auto"/>
        <w:ind w:firstLine="567"/>
        <w:jc w:val="both"/>
        <w:rPr>
          <w:rFonts w:ascii="Times New Roman" w:hAnsi="Times New Roman" w:cs="Times New Roman"/>
          <w:sz w:val="24"/>
          <w:szCs w:val="24"/>
        </w:rPr>
      </w:pPr>
      <w:r w:rsidRPr="00616FC6">
        <w:rPr>
          <w:rFonts w:ascii="Times New Roman" w:hAnsi="Times New Roman" w:cs="Times New Roman"/>
          <w:sz w:val="24"/>
          <w:szCs w:val="24"/>
        </w:rPr>
        <w:t>9. Parada sahtecilik (madde 197),</w:t>
      </w:r>
    </w:p>
    <w:p w:rsidR="007714D4" w:rsidRPr="00616FC6" w:rsidRDefault="007714D4" w:rsidP="007714D4">
      <w:pPr>
        <w:widowControl w:val="0"/>
        <w:suppressLineNumbers/>
        <w:spacing w:after="0" w:line="240" w:lineRule="auto"/>
        <w:ind w:firstLine="567"/>
        <w:jc w:val="both"/>
        <w:rPr>
          <w:rFonts w:ascii="Times New Roman" w:hAnsi="Times New Roman" w:cs="Times New Roman"/>
          <w:sz w:val="24"/>
          <w:szCs w:val="24"/>
        </w:rPr>
      </w:pPr>
      <w:r w:rsidRPr="00616FC6">
        <w:rPr>
          <w:rFonts w:ascii="Times New Roman" w:hAnsi="Times New Roman" w:cs="Times New Roman"/>
          <w:sz w:val="24"/>
          <w:szCs w:val="24"/>
        </w:rPr>
        <w:t xml:space="preserve">10. </w:t>
      </w:r>
      <w:r w:rsidRPr="00616FC6">
        <w:rPr>
          <w:rFonts w:ascii="Times New Roman" w:hAnsi="Times New Roman" w:cs="Times New Roman"/>
          <w:b/>
          <w:sz w:val="24"/>
          <w:szCs w:val="24"/>
        </w:rPr>
        <w:t xml:space="preserve">(Mülga: 21/2/2014 – 6526/10 </w:t>
      </w:r>
      <w:proofErr w:type="spellStart"/>
      <w:r w:rsidRPr="00616FC6">
        <w:rPr>
          <w:rFonts w:ascii="Times New Roman" w:hAnsi="Times New Roman" w:cs="Times New Roman"/>
          <w:b/>
          <w:sz w:val="24"/>
          <w:szCs w:val="24"/>
        </w:rPr>
        <w:t>md</w:t>
      </w:r>
      <w:proofErr w:type="gramStart"/>
      <w:r w:rsidRPr="00616FC6">
        <w:rPr>
          <w:rFonts w:ascii="Times New Roman" w:hAnsi="Times New Roman" w:cs="Times New Roman"/>
          <w:b/>
          <w:sz w:val="24"/>
          <w:szCs w:val="24"/>
        </w:rPr>
        <w:t>.</w:t>
      </w:r>
      <w:proofErr w:type="spellEnd"/>
      <w:r w:rsidRPr="00616FC6">
        <w:rPr>
          <w:rFonts w:ascii="Times New Roman" w:hAnsi="Times New Roman" w:cs="Times New Roman"/>
          <w:b/>
          <w:sz w:val="24"/>
          <w:szCs w:val="24"/>
        </w:rPr>
        <w:t>;</w:t>
      </w:r>
      <w:proofErr w:type="gramEnd"/>
      <w:r w:rsidRPr="00616FC6">
        <w:rPr>
          <w:rFonts w:ascii="Times New Roman" w:hAnsi="Times New Roman" w:cs="Times New Roman"/>
          <w:b/>
          <w:sz w:val="24"/>
          <w:szCs w:val="24"/>
        </w:rPr>
        <w:t xml:space="preserve"> Yeniden düzenleme: 24/11/2016-6763/25 </w:t>
      </w:r>
      <w:proofErr w:type="spellStart"/>
      <w:r w:rsidRPr="00616FC6">
        <w:rPr>
          <w:rFonts w:ascii="Times New Roman" w:hAnsi="Times New Roman" w:cs="Times New Roman"/>
          <w:b/>
          <w:sz w:val="24"/>
          <w:szCs w:val="24"/>
        </w:rPr>
        <w:t>md.</w:t>
      </w:r>
      <w:proofErr w:type="spellEnd"/>
      <w:r w:rsidRPr="00616FC6">
        <w:rPr>
          <w:rFonts w:ascii="Times New Roman" w:hAnsi="Times New Roman" w:cs="Times New Roman"/>
          <w:b/>
          <w:sz w:val="24"/>
          <w:szCs w:val="24"/>
        </w:rPr>
        <w:t xml:space="preserve">) </w:t>
      </w:r>
      <w:r w:rsidRPr="00616FC6">
        <w:rPr>
          <w:rFonts w:ascii="Times New Roman" w:hAnsi="Times New Roman" w:cs="Times New Roman"/>
          <w:sz w:val="24"/>
          <w:szCs w:val="24"/>
        </w:rPr>
        <w:t xml:space="preserve"> </w:t>
      </w:r>
      <w:r w:rsidRPr="00616FC6">
        <w:rPr>
          <w:rFonts w:ascii="Times New Roman" w:hAnsi="Times New Roman" w:cs="Times New Roman"/>
          <w:color w:val="000000"/>
          <w:sz w:val="24"/>
          <w:szCs w:val="24"/>
        </w:rPr>
        <w:t>Suç işlemek amacıyla örgüt kurma (madde 220, fıkra üç),</w:t>
      </w:r>
    </w:p>
    <w:p w:rsidR="007714D4" w:rsidRPr="00616FC6" w:rsidRDefault="007714D4" w:rsidP="007714D4">
      <w:pPr>
        <w:widowControl w:val="0"/>
        <w:suppressLineNumbers/>
        <w:spacing w:after="0" w:line="240" w:lineRule="auto"/>
        <w:ind w:firstLine="567"/>
        <w:jc w:val="both"/>
        <w:rPr>
          <w:rFonts w:ascii="Times New Roman" w:hAnsi="Times New Roman" w:cs="Times New Roman"/>
          <w:sz w:val="24"/>
          <w:szCs w:val="24"/>
        </w:rPr>
      </w:pPr>
      <w:r w:rsidRPr="00616FC6">
        <w:rPr>
          <w:rFonts w:ascii="Times New Roman" w:hAnsi="Times New Roman" w:cs="Times New Roman"/>
          <w:sz w:val="24"/>
          <w:szCs w:val="24"/>
        </w:rPr>
        <w:t xml:space="preserve">11. İhaleye fesat karıştırma (madde 235), </w:t>
      </w:r>
    </w:p>
    <w:p w:rsidR="007714D4" w:rsidRPr="00616FC6" w:rsidRDefault="007714D4" w:rsidP="007714D4">
      <w:pPr>
        <w:widowControl w:val="0"/>
        <w:suppressLineNumbers/>
        <w:spacing w:after="0" w:line="240" w:lineRule="auto"/>
        <w:ind w:firstLine="567"/>
        <w:jc w:val="both"/>
        <w:rPr>
          <w:rFonts w:ascii="Times New Roman" w:hAnsi="Times New Roman" w:cs="Times New Roman"/>
          <w:sz w:val="24"/>
          <w:szCs w:val="24"/>
        </w:rPr>
      </w:pPr>
      <w:r w:rsidRPr="00616FC6">
        <w:rPr>
          <w:rFonts w:ascii="Times New Roman" w:hAnsi="Times New Roman" w:cs="Times New Roman"/>
          <w:sz w:val="24"/>
          <w:szCs w:val="24"/>
        </w:rPr>
        <w:t xml:space="preserve">12. Edimin ifasına fesat karıştırma (madde 236), </w:t>
      </w:r>
    </w:p>
    <w:p w:rsidR="007714D4" w:rsidRPr="00616FC6" w:rsidRDefault="007714D4" w:rsidP="007714D4">
      <w:pPr>
        <w:widowControl w:val="0"/>
        <w:suppressLineNumbers/>
        <w:spacing w:after="0" w:line="240" w:lineRule="auto"/>
        <w:ind w:firstLine="567"/>
        <w:jc w:val="both"/>
        <w:rPr>
          <w:rFonts w:ascii="Times New Roman" w:hAnsi="Times New Roman" w:cs="Times New Roman"/>
          <w:sz w:val="24"/>
          <w:szCs w:val="24"/>
        </w:rPr>
      </w:pPr>
      <w:r w:rsidRPr="00616FC6">
        <w:rPr>
          <w:rFonts w:ascii="Times New Roman" w:hAnsi="Times New Roman" w:cs="Times New Roman"/>
          <w:color w:val="000000"/>
          <w:sz w:val="24"/>
          <w:szCs w:val="24"/>
        </w:rPr>
        <w:t>13. (</w:t>
      </w:r>
      <w:r w:rsidRPr="00616FC6">
        <w:rPr>
          <w:rFonts w:ascii="Times New Roman" w:hAnsi="Times New Roman" w:cs="Times New Roman"/>
          <w:b/>
          <w:color w:val="000000"/>
          <w:sz w:val="24"/>
          <w:szCs w:val="24"/>
        </w:rPr>
        <w:t xml:space="preserve">Ek: </w:t>
      </w:r>
      <w:proofErr w:type="gramStart"/>
      <w:r w:rsidRPr="00616FC6">
        <w:rPr>
          <w:rFonts w:ascii="Times New Roman" w:hAnsi="Times New Roman" w:cs="Times New Roman"/>
          <w:b/>
          <w:color w:val="000000"/>
          <w:sz w:val="24"/>
          <w:szCs w:val="24"/>
        </w:rPr>
        <w:t>24/11/2016</w:t>
      </w:r>
      <w:proofErr w:type="gramEnd"/>
      <w:r w:rsidRPr="00616FC6">
        <w:rPr>
          <w:rFonts w:ascii="Times New Roman" w:hAnsi="Times New Roman" w:cs="Times New Roman"/>
          <w:b/>
          <w:color w:val="000000"/>
          <w:sz w:val="24"/>
          <w:szCs w:val="24"/>
        </w:rPr>
        <w:t xml:space="preserve">-6763/25 </w:t>
      </w:r>
      <w:proofErr w:type="spellStart"/>
      <w:r w:rsidRPr="00616FC6">
        <w:rPr>
          <w:rFonts w:ascii="Times New Roman" w:hAnsi="Times New Roman" w:cs="Times New Roman"/>
          <w:b/>
          <w:color w:val="000000"/>
          <w:sz w:val="24"/>
          <w:szCs w:val="24"/>
        </w:rPr>
        <w:t>md.</w:t>
      </w:r>
      <w:proofErr w:type="spellEnd"/>
      <w:r w:rsidRPr="00616FC6">
        <w:rPr>
          <w:rFonts w:ascii="Times New Roman" w:hAnsi="Times New Roman" w:cs="Times New Roman"/>
          <w:b/>
          <w:color w:val="000000"/>
          <w:sz w:val="24"/>
          <w:szCs w:val="24"/>
        </w:rPr>
        <w:t xml:space="preserve">) </w:t>
      </w:r>
      <w:r w:rsidRPr="00616FC6">
        <w:rPr>
          <w:rFonts w:ascii="Times New Roman" w:hAnsi="Times New Roman" w:cs="Times New Roman"/>
          <w:color w:val="000000"/>
          <w:sz w:val="24"/>
          <w:szCs w:val="24"/>
        </w:rPr>
        <w:t xml:space="preserve">Tefecilik (madde 241), </w:t>
      </w:r>
      <w:r w:rsidRPr="00616FC6">
        <w:rPr>
          <w:rFonts w:ascii="Times New Roman" w:hAnsi="Times New Roman" w:cs="Times New Roman"/>
          <w:color w:val="000000"/>
          <w:sz w:val="24"/>
          <w:szCs w:val="24"/>
          <w:vertAlign w:val="superscript"/>
        </w:rPr>
        <w:t>(2)</w:t>
      </w:r>
    </w:p>
    <w:p w:rsidR="007714D4" w:rsidRPr="00616FC6" w:rsidRDefault="007714D4" w:rsidP="007714D4">
      <w:pPr>
        <w:widowControl w:val="0"/>
        <w:suppressLineNumbers/>
        <w:spacing w:after="0" w:line="240" w:lineRule="auto"/>
        <w:ind w:firstLine="567"/>
        <w:jc w:val="both"/>
        <w:rPr>
          <w:rFonts w:ascii="Times New Roman" w:hAnsi="Times New Roman" w:cs="Times New Roman"/>
          <w:sz w:val="24"/>
          <w:szCs w:val="24"/>
        </w:rPr>
      </w:pPr>
      <w:r w:rsidRPr="00616FC6">
        <w:rPr>
          <w:rFonts w:ascii="Times New Roman" w:hAnsi="Times New Roman" w:cs="Times New Roman"/>
          <w:sz w:val="24"/>
          <w:szCs w:val="24"/>
        </w:rPr>
        <w:t xml:space="preserve">14. Zimmet (madde 247), </w:t>
      </w:r>
    </w:p>
    <w:p w:rsidR="007714D4" w:rsidRPr="00616FC6" w:rsidRDefault="007714D4" w:rsidP="007714D4">
      <w:pPr>
        <w:widowControl w:val="0"/>
        <w:suppressLineNumbers/>
        <w:spacing w:after="0" w:line="240" w:lineRule="auto"/>
        <w:ind w:firstLine="567"/>
        <w:jc w:val="both"/>
        <w:rPr>
          <w:rFonts w:ascii="Times New Roman" w:hAnsi="Times New Roman" w:cs="Times New Roman"/>
          <w:sz w:val="24"/>
          <w:szCs w:val="24"/>
        </w:rPr>
      </w:pPr>
      <w:r w:rsidRPr="00616FC6">
        <w:rPr>
          <w:rFonts w:ascii="Times New Roman" w:hAnsi="Times New Roman" w:cs="Times New Roman"/>
          <w:sz w:val="24"/>
          <w:szCs w:val="24"/>
        </w:rPr>
        <w:t xml:space="preserve">15. </w:t>
      </w:r>
      <w:proofErr w:type="gramStart"/>
      <w:r w:rsidRPr="00616FC6">
        <w:rPr>
          <w:rFonts w:ascii="Times New Roman" w:hAnsi="Times New Roman" w:cs="Times New Roman"/>
          <w:sz w:val="24"/>
          <w:szCs w:val="24"/>
        </w:rPr>
        <w:t>İrtikap</w:t>
      </w:r>
      <w:proofErr w:type="gramEnd"/>
      <w:r w:rsidRPr="00616FC6">
        <w:rPr>
          <w:rFonts w:ascii="Times New Roman" w:hAnsi="Times New Roman" w:cs="Times New Roman"/>
          <w:sz w:val="24"/>
          <w:szCs w:val="24"/>
        </w:rPr>
        <w:t xml:space="preserve"> (madde 250)</w:t>
      </w:r>
    </w:p>
    <w:p w:rsidR="007714D4" w:rsidRPr="00616FC6" w:rsidRDefault="007714D4" w:rsidP="007714D4">
      <w:pPr>
        <w:widowControl w:val="0"/>
        <w:suppressLineNumbers/>
        <w:spacing w:after="0" w:line="240" w:lineRule="auto"/>
        <w:ind w:firstLine="567"/>
        <w:jc w:val="both"/>
        <w:rPr>
          <w:rFonts w:ascii="Times New Roman" w:hAnsi="Times New Roman" w:cs="Times New Roman"/>
          <w:sz w:val="24"/>
          <w:szCs w:val="24"/>
        </w:rPr>
      </w:pPr>
      <w:r w:rsidRPr="00616FC6">
        <w:rPr>
          <w:rFonts w:ascii="Times New Roman" w:hAnsi="Times New Roman" w:cs="Times New Roman"/>
          <w:sz w:val="24"/>
          <w:szCs w:val="24"/>
        </w:rPr>
        <w:t xml:space="preserve">16. Rüşvet (madde 252), </w:t>
      </w:r>
    </w:p>
    <w:p w:rsidR="007714D4" w:rsidRPr="00616FC6" w:rsidRDefault="007714D4" w:rsidP="00616FC6">
      <w:pPr>
        <w:widowControl w:val="0"/>
        <w:suppressLineNumbers/>
        <w:spacing w:after="0" w:line="240" w:lineRule="auto"/>
        <w:ind w:firstLine="567"/>
        <w:jc w:val="both"/>
        <w:rPr>
          <w:rFonts w:ascii="Times New Roman" w:hAnsi="Times New Roman" w:cs="Times New Roman"/>
          <w:sz w:val="24"/>
          <w:szCs w:val="24"/>
        </w:rPr>
      </w:pPr>
      <w:r w:rsidRPr="00616FC6">
        <w:rPr>
          <w:rFonts w:ascii="Times New Roman" w:hAnsi="Times New Roman" w:cs="Times New Roman"/>
          <w:sz w:val="24"/>
          <w:szCs w:val="24"/>
        </w:rPr>
        <w:t xml:space="preserve">17. Devletin Güvenliğine Karşı Suçlar (madde 302, 303, 304, 305, 306, 307, 308),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18.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2/12/2014</w:t>
      </w:r>
      <w:proofErr w:type="gramEnd"/>
      <w:r w:rsidRPr="007714D4">
        <w:rPr>
          <w:rFonts w:ascii="Times New Roman" w:hAnsi="Times New Roman" w:cs="Times New Roman"/>
          <w:b/>
          <w:sz w:val="24"/>
          <w:szCs w:val="24"/>
        </w:rPr>
        <w:t xml:space="preserve">-6572/41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Anayasal Düzene ve Bu Düzenin İşleyişine Karşı Suçlar (madde 309, 311, 312, 313, 314, 315, 316),</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19. Devlet Sırlarına Karşı Suçlar ve Casusluk (madde 328, 329, 330, 331, 333, 334, 335, 336, 337) suçları.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b) Ateşli Silahlar ve Bıçaklar ile Diğer Aletler Hakkında Kanunda tanımlanan silah kaçakçılığı (madde 12) suçları,</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c) Bankalar Kanununun 22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maddesinin (3) ve (4) numaralı fıkralarında tanımlanan zimmet suçu,</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d) Kaçakçılıkla Mücadele Kanununda tanımlanan ve hapis cezasını gerektiren suçlar,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e) Kültür ve Tabiat Varlıklarını Koruma Kanununun 68 ve 74 üncü maddelerinde tanımlanan suçlar,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Hakkında uygulanır.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(3) Taşınmaza </w:t>
      </w:r>
      <w:proofErr w:type="spellStart"/>
      <w:r w:rsidRPr="007714D4">
        <w:rPr>
          <w:rFonts w:ascii="Times New Roman" w:hAnsi="Times New Roman" w:cs="Times New Roman"/>
          <w:sz w:val="24"/>
          <w:szCs w:val="24"/>
        </w:rPr>
        <w:t>elkonulması</w:t>
      </w:r>
      <w:proofErr w:type="spellEnd"/>
      <w:r w:rsidRPr="007714D4">
        <w:rPr>
          <w:rFonts w:ascii="Times New Roman" w:hAnsi="Times New Roman" w:cs="Times New Roman"/>
          <w:sz w:val="24"/>
          <w:szCs w:val="24"/>
        </w:rPr>
        <w:t xml:space="preserve"> kararı, tapu kütüğüne şerh verilmek suretiyle icra edilir.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(4) Kara, deniz ve hava ulaşım araçları hakkında verilen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kararı, bu araçların kayıtlı bulunduğu sicile şerh verilmek suretiyle icra olunur.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(5) Banka veya diğer malî kurumlardaki her türlü hesaba </w:t>
      </w:r>
      <w:proofErr w:type="spellStart"/>
      <w:r w:rsidRPr="007714D4">
        <w:rPr>
          <w:rFonts w:ascii="Times New Roman" w:hAnsi="Times New Roman" w:cs="Times New Roman"/>
          <w:sz w:val="24"/>
          <w:szCs w:val="24"/>
        </w:rPr>
        <w:t>elkonulması</w:t>
      </w:r>
      <w:proofErr w:type="spellEnd"/>
      <w:r w:rsidRPr="007714D4">
        <w:rPr>
          <w:rFonts w:ascii="Times New Roman" w:hAnsi="Times New Roman" w:cs="Times New Roman"/>
          <w:sz w:val="24"/>
          <w:szCs w:val="24"/>
        </w:rPr>
        <w:t xml:space="preserve"> kararı, teknik iletişim araçlarıyla ilgili banka veya malî kuruma derhâl bildirilerek icra olunur. Söz konusu karar, ilgili banka veya malî kuruma ayrıca tebliğ edilir.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kararı alındıktan sonra, hesaplar üzerinde yapılan bu kararı etkisiz kılmaya yönelik işlemler geçersizdir.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(6) Şirketteki ortaklık paylarına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kararı, ilgili şirket yönetimine ve şirketin kayıtlı bulunduğu ticaret sicili müdürlüğüne teknik iletişim araçlarıyla derhâl bildirilerek icra olunur. Söz konusu karar, ilgili şirkete ve ticaret sicili müdürlüğüne ayrıca tebliğ edilir.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(7) Hak ve alacaklara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kararı, ilgili gerçek veya tüzel kişiye teknik iletişim araçlarıyla derhâl bildirilerek icra olunur. Söz konusu karar, ilgili gerçek veya tüzel kişiye ayrıca tebliğ edilir.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(8) Bu madde hükmüne göre alınan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kararının gereklerine aykırı hareket edilmesi halinde, Türk Ceza Kanununun "Muhafaza görevini kötüye kullanma" başlıklı 289 uncu maddesi hükümleri uygulanır. </w:t>
      </w:r>
    </w:p>
    <w:p w:rsidR="007714D4" w:rsidRPr="007714D4" w:rsidRDefault="007714D4" w:rsidP="007714D4">
      <w:pPr>
        <w:widowControl w:val="0"/>
        <w:suppressLineNumbers/>
        <w:spacing w:after="0" w:line="240" w:lineRule="auto"/>
        <w:ind w:firstLine="539"/>
        <w:jc w:val="both"/>
        <w:rPr>
          <w:rFonts w:ascii="Times New Roman" w:hAnsi="Times New Roman" w:cs="Times New Roman"/>
          <w:bCs/>
          <w:sz w:val="24"/>
          <w:szCs w:val="24"/>
        </w:rPr>
      </w:pPr>
      <w:r w:rsidRPr="007714D4">
        <w:rPr>
          <w:rFonts w:ascii="Times New Roman" w:hAnsi="Times New Roman" w:cs="Times New Roman"/>
          <w:sz w:val="24"/>
          <w:szCs w:val="24"/>
        </w:rPr>
        <w:t xml:space="preserve">(9)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24/11/2016</w:t>
      </w:r>
      <w:proofErr w:type="gramEnd"/>
      <w:r w:rsidRPr="007714D4">
        <w:rPr>
          <w:rFonts w:ascii="Times New Roman" w:hAnsi="Times New Roman" w:cs="Times New Roman"/>
          <w:b/>
          <w:sz w:val="24"/>
          <w:szCs w:val="24"/>
        </w:rPr>
        <w:t xml:space="preserve">-6763/25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color w:val="000000"/>
          <w:sz w:val="24"/>
          <w:szCs w:val="24"/>
        </w:rPr>
        <w:t xml:space="preserve">Bu madde hükümlerine göre </w:t>
      </w:r>
      <w:proofErr w:type="spellStart"/>
      <w:r w:rsidRPr="007714D4">
        <w:rPr>
          <w:rFonts w:ascii="Times New Roman" w:hAnsi="Times New Roman" w:cs="Times New Roman"/>
          <w:color w:val="000000"/>
          <w:sz w:val="24"/>
          <w:szCs w:val="24"/>
        </w:rPr>
        <w:t>elkoymaya</w:t>
      </w:r>
      <w:proofErr w:type="spellEnd"/>
      <w:r w:rsidRPr="007714D4">
        <w:rPr>
          <w:rFonts w:ascii="Times New Roman" w:hAnsi="Times New Roman" w:cs="Times New Roman"/>
          <w:color w:val="000000"/>
          <w:sz w:val="24"/>
          <w:szCs w:val="24"/>
        </w:rPr>
        <w:t xml:space="preserve"> ve onuncu fıkra uyarınca kayyım atanmasına ancak hâkim karar verebilir.</w:t>
      </w:r>
      <w:r w:rsidRPr="007714D4">
        <w:rPr>
          <w:rFonts w:ascii="Times New Roman" w:hAnsi="Times New Roman" w:cs="Times New Roman"/>
          <w:bCs/>
          <w:sz w:val="24"/>
          <w:szCs w:val="24"/>
        </w:rPr>
        <w:t xml:space="preserve"> </w:t>
      </w:r>
    </w:p>
    <w:p w:rsidR="007714D4" w:rsidRPr="007714D4" w:rsidRDefault="007714D4" w:rsidP="007714D4">
      <w:pPr>
        <w:widowControl w:val="0"/>
        <w:suppressLineNumbers/>
        <w:spacing w:after="0" w:line="240" w:lineRule="auto"/>
        <w:ind w:firstLine="539"/>
        <w:jc w:val="both"/>
        <w:rPr>
          <w:rFonts w:ascii="Times New Roman" w:hAnsi="Times New Roman" w:cs="Times New Roman"/>
          <w:bCs/>
          <w:iCs/>
          <w:sz w:val="24"/>
          <w:szCs w:val="24"/>
        </w:rPr>
      </w:pPr>
      <w:r w:rsidRPr="007714D4">
        <w:rPr>
          <w:rFonts w:ascii="Times New Roman" w:hAnsi="Times New Roman" w:cs="Times New Roman"/>
          <w:bCs/>
          <w:sz w:val="24"/>
          <w:szCs w:val="24"/>
        </w:rPr>
        <w:t xml:space="preserve">(10) </w:t>
      </w:r>
      <w:r w:rsidRPr="007714D4">
        <w:rPr>
          <w:rFonts w:ascii="Times New Roman" w:hAnsi="Times New Roman" w:cs="Times New Roman"/>
          <w:b/>
          <w:bCs/>
          <w:sz w:val="24"/>
          <w:szCs w:val="24"/>
        </w:rPr>
        <w:t xml:space="preserve">(Ek: 15/8/2016-KHK-674/13 </w:t>
      </w:r>
      <w:proofErr w:type="spellStart"/>
      <w:r w:rsidRPr="007714D4">
        <w:rPr>
          <w:rFonts w:ascii="Times New Roman" w:hAnsi="Times New Roman" w:cs="Times New Roman"/>
          <w:b/>
          <w:bCs/>
          <w:sz w:val="24"/>
          <w:szCs w:val="24"/>
        </w:rPr>
        <w:t>md</w:t>
      </w:r>
      <w:proofErr w:type="gramStart"/>
      <w:r w:rsidRPr="007714D4">
        <w:rPr>
          <w:rFonts w:ascii="Times New Roman" w:hAnsi="Times New Roman" w:cs="Times New Roman"/>
          <w:b/>
          <w:bCs/>
          <w:sz w:val="24"/>
          <w:szCs w:val="24"/>
        </w:rPr>
        <w:t>.</w:t>
      </w:r>
      <w:proofErr w:type="spellEnd"/>
      <w:r w:rsidRPr="007714D4">
        <w:rPr>
          <w:rFonts w:ascii="Times New Roman" w:hAnsi="Times New Roman" w:cs="Times New Roman"/>
          <w:b/>
          <w:bCs/>
          <w:sz w:val="24"/>
          <w:szCs w:val="24"/>
        </w:rPr>
        <w:t>;</w:t>
      </w:r>
      <w:proofErr w:type="gramEnd"/>
      <w:r w:rsidRPr="007714D4">
        <w:rPr>
          <w:rFonts w:ascii="Times New Roman" w:hAnsi="Times New Roman" w:cs="Times New Roman"/>
          <w:b/>
          <w:bCs/>
          <w:sz w:val="24"/>
          <w:szCs w:val="24"/>
        </w:rPr>
        <w:t xml:space="preserve"> Aynen kabul: 10/11/2016-6758/13 </w:t>
      </w:r>
      <w:proofErr w:type="spellStart"/>
      <w:r w:rsidRPr="007714D4">
        <w:rPr>
          <w:rFonts w:ascii="Times New Roman" w:hAnsi="Times New Roman" w:cs="Times New Roman"/>
          <w:b/>
          <w:bCs/>
          <w:sz w:val="24"/>
          <w:szCs w:val="24"/>
        </w:rPr>
        <w:t>md.</w:t>
      </w:r>
      <w:proofErr w:type="spellEnd"/>
      <w:r w:rsidRPr="007714D4">
        <w:rPr>
          <w:rFonts w:ascii="Times New Roman" w:hAnsi="Times New Roman" w:cs="Times New Roman"/>
          <w:b/>
          <w:bCs/>
          <w:sz w:val="24"/>
          <w:szCs w:val="24"/>
        </w:rPr>
        <w:t xml:space="preserve">) </w:t>
      </w:r>
      <w:r w:rsidRPr="007714D4">
        <w:rPr>
          <w:rFonts w:ascii="Times New Roman" w:hAnsi="Times New Roman" w:cs="Times New Roman"/>
          <w:bCs/>
          <w:sz w:val="24"/>
          <w:szCs w:val="24"/>
        </w:rPr>
        <w:t xml:space="preserve">Bu madde uyarınca </w:t>
      </w:r>
      <w:proofErr w:type="spellStart"/>
      <w:r w:rsidRPr="007714D4">
        <w:rPr>
          <w:rFonts w:ascii="Times New Roman" w:hAnsi="Times New Roman" w:cs="Times New Roman"/>
          <w:bCs/>
          <w:sz w:val="24"/>
          <w:szCs w:val="24"/>
        </w:rPr>
        <w:t>elkonulan</w:t>
      </w:r>
      <w:proofErr w:type="spellEnd"/>
      <w:r w:rsidRPr="007714D4">
        <w:rPr>
          <w:rFonts w:ascii="Times New Roman" w:hAnsi="Times New Roman" w:cs="Times New Roman"/>
          <w:bCs/>
          <w:sz w:val="24"/>
          <w:szCs w:val="24"/>
        </w:rPr>
        <w:t xml:space="preserve"> taşınmaz, hak ve alacakların idaresi gerektiğinde bu malvarlığı değerlerinin yönetimi amacıyla kayyım atanabilir. Bu durumda 133 üncü madde hükümleri kıyasen uygulanır.</w:t>
      </w:r>
    </w:p>
    <w:p w:rsidR="00616FC6" w:rsidRDefault="00616FC6" w:rsidP="007714D4">
      <w:pPr>
        <w:widowControl w:val="0"/>
        <w:suppressLineNumbers/>
        <w:spacing w:after="0" w:line="240" w:lineRule="auto"/>
        <w:ind w:firstLine="539"/>
        <w:outlineLvl w:val="3"/>
        <w:rPr>
          <w:rFonts w:ascii="Times New Roman" w:hAnsi="Times New Roman" w:cs="Times New Roman"/>
          <w:bCs/>
          <w:i/>
          <w:iCs/>
          <w:sz w:val="24"/>
          <w:szCs w:val="24"/>
        </w:rPr>
      </w:pPr>
    </w:p>
    <w:p w:rsidR="007714D4" w:rsidRPr="007714D4" w:rsidRDefault="007714D4" w:rsidP="007714D4">
      <w:pPr>
        <w:widowControl w:val="0"/>
        <w:suppressLineNumbers/>
        <w:spacing w:after="0" w:line="240" w:lineRule="auto"/>
        <w:ind w:firstLine="539"/>
        <w:outlineLvl w:val="3"/>
        <w:rPr>
          <w:rFonts w:ascii="Times New Roman" w:hAnsi="Times New Roman" w:cs="Times New Roman"/>
          <w:bCs/>
          <w:i/>
          <w:iCs/>
          <w:sz w:val="24"/>
          <w:szCs w:val="24"/>
        </w:rPr>
      </w:pPr>
      <w:r w:rsidRPr="007714D4">
        <w:rPr>
          <w:rFonts w:ascii="Times New Roman" w:hAnsi="Times New Roman" w:cs="Times New Roman"/>
          <w:bCs/>
          <w:i/>
          <w:iCs/>
          <w:sz w:val="24"/>
          <w:szCs w:val="24"/>
        </w:rPr>
        <w:t xml:space="preserve">Postada </w:t>
      </w:r>
      <w:proofErr w:type="spellStart"/>
      <w:r w:rsidRPr="007714D4">
        <w:rPr>
          <w:rFonts w:ascii="Times New Roman" w:hAnsi="Times New Roman" w:cs="Times New Roman"/>
          <w:bCs/>
          <w:i/>
          <w:iCs/>
          <w:sz w:val="24"/>
          <w:szCs w:val="24"/>
        </w:rPr>
        <w:t>elkoyma</w:t>
      </w:r>
      <w:proofErr w:type="spellEnd"/>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129 –</w:t>
      </w:r>
      <w:r w:rsidRPr="007714D4">
        <w:rPr>
          <w:rFonts w:ascii="Times New Roman" w:hAnsi="Times New Roman" w:cs="Times New Roman"/>
          <w:sz w:val="24"/>
          <w:szCs w:val="24"/>
        </w:rPr>
        <w:t xml:space="preserve"> (1) Suçun delillerini oluşturduğundan şüphe edilen ve gerçeğin ortaya çıkarılması için soruşturma ve kovuşturmada adliyenin eli altında olması zorunlu sayılıp, posta hizmeti veren her türlü resmî veya özel kuruluşta bulunan gönderilere, hâkimin veya gecikmesinde sakınca bulunan hâllerde Cumhuriyet savcısının kararı ile </w:t>
      </w:r>
      <w:proofErr w:type="spellStart"/>
      <w:r w:rsidRPr="007714D4">
        <w:rPr>
          <w:rFonts w:ascii="Times New Roman" w:hAnsi="Times New Roman" w:cs="Times New Roman"/>
          <w:sz w:val="24"/>
          <w:szCs w:val="24"/>
        </w:rPr>
        <w:t>elkonulabilir</w:t>
      </w:r>
      <w:proofErr w:type="spellEnd"/>
      <w:r w:rsidRPr="007714D4">
        <w:rPr>
          <w:rFonts w:ascii="Times New Roman" w:hAnsi="Times New Roman" w:cs="Times New Roman"/>
          <w:sz w:val="24"/>
          <w:szCs w:val="24"/>
        </w:rPr>
        <w:t>.</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(2) Hâkim kararının veya Cumhuriyet savcısının emrinin kendilerine bildirilmesi üzerine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işlemini yerine getiren kolluk memurları, birinci fıkrada belirtilen gönderilerin içinde bulunduğu zarfları veya paketleri açamazlar. </w:t>
      </w:r>
      <w:proofErr w:type="spellStart"/>
      <w:r w:rsidRPr="007714D4">
        <w:rPr>
          <w:rFonts w:ascii="Times New Roman" w:hAnsi="Times New Roman" w:cs="Times New Roman"/>
          <w:sz w:val="24"/>
          <w:szCs w:val="24"/>
        </w:rPr>
        <w:t>Elkonulan</w:t>
      </w:r>
      <w:proofErr w:type="spellEnd"/>
      <w:r w:rsidRPr="007714D4">
        <w:rPr>
          <w:rFonts w:ascii="Times New Roman" w:hAnsi="Times New Roman" w:cs="Times New Roman"/>
          <w:sz w:val="24"/>
          <w:szCs w:val="24"/>
        </w:rPr>
        <w:t xml:space="preserve"> gönderiler, ilgili posta görevlilerinin huzuru ile mühür altına alınıp derhâl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kararını veya emrini veren hâkim veya Cumhuriyet savcısına teslim edilir.</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(3) </w:t>
      </w:r>
      <w:r w:rsidRPr="007714D4">
        <w:rPr>
          <w:rFonts w:ascii="Times New Roman" w:hAnsi="Times New Roman" w:cs="Times New Roman"/>
          <w:b/>
          <w:sz w:val="24"/>
          <w:szCs w:val="24"/>
        </w:rPr>
        <w:t xml:space="preserve">(Ek:20/11/2017-KHK-696/94 </w:t>
      </w:r>
      <w:proofErr w:type="spellStart"/>
      <w:r w:rsidRPr="007714D4">
        <w:rPr>
          <w:rFonts w:ascii="Times New Roman" w:hAnsi="Times New Roman" w:cs="Times New Roman"/>
          <w:b/>
          <w:sz w:val="24"/>
          <w:szCs w:val="24"/>
        </w:rPr>
        <w:t>md</w:t>
      </w:r>
      <w:proofErr w:type="gramStart"/>
      <w:r w:rsidRPr="007714D4">
        <w:rPr>
          <w:rFonts w:ascii="Times New Roman" w:hAnsi="Times New Roman" w:cs="Times New Roman"/>
          <w:b/>
          <w:sz w:val="24"/>
          <w:szCs w:val="24"/>
        </w:rPr>
        <w:t>.</w:t>
      </w:r>
      <w:proofErr w:type="spellEnd"/>
      <w:r w:rsidRPr="007714D4">
        <w:rPr>
          <w:rFonts w:ascii="Times New Roman" w:hAnsi="Times New Roman" w:cs="Times New Roman"/>
          <w:b/>
          <w:sz w:val="24"/>
          <w:szCs w:val="24"/>
        </w:rPr>
        <w:t>;</w:t>
      </w:r>
      <w:proofErr w:type="gramEnd"/>
      <w:r w:rsidRPr="007714D4">
        <w:rPr>
          <w:rFonts w:ascii="Times New Roman" w:hAnsi="Times New Roman" w:cs="Times New Roman"/>
          <w:b/>
          <w:sz w:val="24"/>
          <w:szCs w:val="24"/>
        </w:rPr>
        <w:t xml:space="preserve"> Aynen kabul: 1/2/2018-7079/89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vertAlign w:val="superscript"/>
        </w:rPr>
        <w:t>(1)</w:t>
      </w:r>
      <w:r w:rsidRPr="007714D4">
        <w:rPr>
          <w:rFonts w:ascii="Times New Roman" w:hAnsi="Times New Roman" w:cs="Times New Roman"/>
          <w:sz w:val="24"/>
          <w:szCs w:val="24"/>
        </w:rPr>
        <w:t xml:space="preserve">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kararı veya emrinin aşağıda sayılan suçlarla ilgili olarak verilmesi halinde gönderilerin bulunduğu zarf veya paketler Cumhuriyet savcısının talimatıyla kolluk memurları tarafından açılabilir.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a) 5237 sayılı Türk Ceza Kanununda yer alan;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1. Tehlikeli maddelerin izinsiz olarak bulundurulması veya el değiştirmesi (madde 174),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Uyuşturucu veya uyarıcı madde imal ve ticareti (madde 188),</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proofErr w:type="gramStart"/>
      <w:r w:rsidRPr="007714D4">
        <w:rPr>
          <w:rFonts w:ascii="Times New Roman" w:hAnsi="Times New Roman" w:cs="Times New Roman"/>
          <w:sz w:val="24"/>
          <w:szCs w:val="24"/>
        </w:rPr>
        <w:t>suçları</w:t>
      </w:r>
      <w:proofErr w:type="gramEnd"/>
      <w:r w:rsidRPr="007714D4">
        <w:rPr>
          <w:rFonts w:ascii="Times New Roman" w:hAnsi="Times New Roman" w:cs="Times New Roman"/>
          <w:sz w:val="24"/>
          <w:szCs w:val="24"/>
        </w:rPr>
        <w:t xml:space="preserve">.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b) </w:t>
      </w:r>
      <w:proofErr w:type="gramStart"/>
      <w:r w:rsidRPr="007714D4">
        <w:rPr>
          <w:rFonts w:ascii="Times New Roman" w:hAnsi="Times New Roman" w:cs="Times New Roman"/>
          <w:sz w:val="24"/>
          <w:szCs w:val="24"/>
        </w:rPr>
        <w:t>10/7/1953</w:t>
      </w:r>
      <w:proofErr w:type="gramEnd"/>
      <w:r w:rsidRPr="007714D4">
        <w:rPr>
          <w:rFonts w:ascii="Times New Roman" w:hAnsi="Times New Roman" w:cs="Times New Roman"/>
          <w:sz w:val="24"/>
          <w:szCs w:val="24"/>
        </w:rPr>
        <w:t xml:space="preserve"> tarihli ve 6136 sayılı Ateşli Silahlar ve Bıçaklar ile Diğer Aletler Hakkında Kanunun 12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ve 13 üncü maddelerinde tanımlanan suçlar.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c) </w:t>
      </w:r>
      <w:proofErr w:type="gramStart"/>
      <w:r w:rsidRPr="007714D4">
        <w:rPr>
          <w:rFonts w:ascii="Times New Roman" w:hAnsi="Times New Roman" w:cs="Times New Roman"/>
          <w:sz w:val="24"/>
          <w:szCs w:val="24"/>
        </w:rPr>
        <w:t>21/7/1983</w:t>
      </w:r>
      <w:proofErr w:type="gramEnd"/>
      <w:r w:rsidRPr="007714D4">
        <w:rPr>
          <w:rFonts w:ascii="Times New Roman" w:hAnsi="Times New Roman" w:cs="Times New Roman"/>
          <w:sz w:val="24"/>
          <w:szCs w:val="24"/>
        </w:rPr>
        <w:t xml:space="preserve"> tarihli ve 2863 sayılı Kültür ve Tabiat Varlıklarını Koruma Kanununun 67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ve 68 inci maddelerinde tanımlanan suçlar.</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(4) Soruşturma ve kovuşturmanın amacına zarar vermek olasılığı bulunmadıkça, alınmış tedbirler ilgililere bildirilir.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(5) Açılmamasına veya açılıp da içeriği bakımından adliyenin eli altında tutulmasına gerek bulunmadığına karar verilen gönderiler, hemen ilgililerine teslim olunur.</w:t>
      </w:r>
    </w:p>
    <w:p w:rsidR="00616FC6" w:rsidRDefault="00616FC6"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Avukat bürolarında arama, </w:t>
      </w:r>
      <w:proofErr w:type="spellStart"/>
      <w:r w:rsidRPr="007714D4">
        <w:rPr>
          <w:rFonts w:ascii="Times New Roman" w:hAnsi="Times New Roman" w:cs="Times New Roman"/>
          <w:i/>
          <w:iCs/>
          <w:sz w:val="24"/>
          <w:szCs w:val="24"/>
        </w:rPr>
        <w:t>elkoyma</w:t>
      </w:r>
      <w:proofErr w:type="spellEnd"/>
      <w:r w:rsidRPr="007714D4">
        <w:rPr>
          <w:rFonts w:ascii="Times New Roman" w:hAnsi="Times New Roman" w:cs="Times New Roman"/>
          <w:i/>
          <w:iCs/>
          <w:sz w:val="24"/>
          <w:szCs w:val="24"/>
        </w:rPr>
        <w:t xml:space="preserve"> ve postada </w:t>
      </w:r>
      <w:proofErr w:type="spellStart"/>
      <w:r w:rsidRPr="007714D4">
        <w:rPr>
          <w:rFonts w:ascii="Times New Roman" w:hAnsi="Times New Roman" w:cs="Times New Roman"/>
          <w:i/>
          <w:iCs/>
          <w:sz w:val="24"/>
          <w:szCs w:val="24"/>
        </w:rPr>
        <w:t>elkoyma</w:t>
      </w:r>
      <w:proofErr w:type="spellEnd"/>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130 –</w:t>
      </w:r>
      <w:r w:rsidRPr="007714D4">
        <w:rPr>
          <w:rFonts w:ascii="Times New Roman" w:hAnsi="Times New Roman" w:cs="Times New Roman"/>
          <w:sz w:val="24"/>
          <w:szCs w:val="24"/>
        </w:rPr>
        <w:t xml:space="preserve"> (1) Avukat büroları ancak mahkeme kararı ile ve kararda belirtilen olayla ilgili olarak Cumhuriyet savcısının denetiminde aranabilir. Baro başkanı veya onu temsil eden bir avukat aramada hazır bulundurulur.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proofErr w:type="gramStart"/>
      <w:r w:rsidRPr="007714D4">
        <w:rPr>
          <w:rFonts w:ascii="Times New Roman" w:hAnsi="Times New Roman" w:cs="Times New Roman"/>
          <w:sz w:val="24"/>
          <w:szCs w:val="24"/>
        </w:rPr>
        <w:t xml:space="preserve">(2) Arama sonucu </w:t>
      </w:r>
      <w:proofErr w:type="spellStart"/>
      <w:r w:rsidRPr="007714D4">
        <w:rPr>
          <w:rFonts w:ascii="Times New Roman" w:hAnsi="Times New Roman" w:cs="Times New Roman"/>
          <w:sz w:val="24"/>
          <w:szCs w:val="24"/>
        </w:rPr>
        <w:t>elkonulmasına</w:t>
      </w:r>
      <w:proofErr w:type="spellEnd"/>
      <w:r w:rsidRPr="007714D4">
        <w:rPr>
          <w:rFonts w:ascii="Times New Roman" w:hAnsi="Times New Roman" w:cs="Times New Roman"/>
          <w:sz w:val="24"/>
          <w:szCs w:val="24"/>
        </w:rPr>
        <w:t xml:space="preserve"> karar verilen şeyler bakımından bürosunda arama yapılan avukat, baro başkanı veya onu temsil eden avukat, bunların avukat ile müvekkili arasındaki meslekî ilişkiye ait olduğunu öne sürerek karşı koyduğunda, bu şey ayrı bir zarf veya paket içerisine konularak hazır bulunanlarca mühürlenir ve bu konuda gerekli kararı vermesi, soruşturma evresinde sulh ceza hâkiminden, kovuşturma evresinde hâkim veya mahkemeden istenir. </w:t>
      </w:r>
      <w:proofErr w:type="gramEnd"/>
      <w:r w:rsidRPr="007714D4">
        <w:rPr>
          <w:rFonts w:ascii="Times New Roman" w:hAnsi="Times New Roman" w:cs="Times New Roman"/>
          <w:sz w:val="24"/>
          <w:szCs w:val="24"/>
        </w:rPr>
        <w:t xml:space="preserve">Yetkili hâkim </w:t>
      </w:r>
      <w:proofErr w:type="spellStart"/>
      <w:r w:rsidRPr="007714D4">
        <w:rPr>
          <w:rFonts w:ascii="Times New Roman" w:hAnsi="Times New Roman" w:cs="Times New Roman"/>
          <w:sz w:val="24"/>
          <w:szCs w:val="24"/>
        </w:rPr>
        <w:t>elkonulan</w:t>
      </w:r>
      <w:proofErr w:type="spellEnd"/>
      <w:r w:rsidRPr="007714D4">
        <w:rPr>
          <w:rFonts w:ascii="Times New Roman" w:hAnsi="Times New Roman" w:cs="Times New Roman"/>
          <w:sz w:val="24"/>
          <w:szCs w:val="24"/>
        </w:rPr>
        <w:t xml:space="preserve"> şeyin avukatla müvekkili arasındaki meslekî ilişkiye ait olduğunu saptadığında, </w:t>
      </w:r>
      <w:proofErr w:type="spellStart"/>
      <w:r w:rsidRPr="007714D4">
        <w:rPr>
          <w:rFonts w:ascii="Times New Roman" w:hAnsi="Times New Roman" w:cs="Times New Roman"/>
          <w:sz w:val="24"/>
          <w:szCs w:val="24"/>
        </w:rPr>
        <w:t>elkonulan</w:t>
      </w:r>
      <w:proofErr w:type="spellEnd"/>
      <w:r w:rsidRPr="007714D4">
        <w:rPr>
          <w:rFonts w:ascii="Times New Roman" w:hAnsi="Times New Roman" w:cs="Times New Roman"/>
          <w:sz w:val="24"/>
          <w:szCs w:val="24"/>
        </w:rPr>
        <w:t xml:space="preserve"> şey derhâl avukata iade edilir ve yapılan işlemi belirten tutanaklar ortadan kaldırılır. Bu fıkrada öngörülen kararlar, </w:t>
      </w:r>
      <w:proofErr w:type="spellStart"/>
      <w:r w:rsidRPr="007714D4">
        <w:rPr>
          <w:rFonts w:ascii="Times New Roman" w:hAnsi="Times New Roman" w:cs="Times New Roman"/>
          <w:sz w:val="24"/>
          <w:szCs w:val="24"/>
        </w:rPr>
        <w:t>yirmidört</w:t>
      </w:r>
      <w:proofErr w:type="spellEnd"/>
      <w:r w:rsidRPr="007714D4">
        <w:rPr>
          <w:rFonts w:ascii="Times New Roman" w:hAnsi="Times New Roman" w:cs="Times New Roman"/>
          <w:sz w:val="24"/>
          <w:szCs w:val="24"/>
        </w:rPr>
        <w:t xml:space="preserve"> saat içinde verilir.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Postada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durumunda bürosunda arama yapılan avukat veya baro başkanı veya onu temsil eden avukatın karşı koyması üzerine ikinci fıkrada belirtilen usuller uygulanır.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proofErr w:type="spellStart"/>
      <w:r w:rsidRPr="007714D4">
        <w:rPr>
          <w:rFonts w:ascii="Times New Roman" w:hAnsi="Times New Roman" w:cs="Times New Roman"/>
          <w:i/>
          <w:iCs/>
          <w:sz w:val="24"/>
          <w:szCs w:val="24"/>
        </w:rPr>
        <w:t>Elkonulan</w:t>
      </w:r>
      <w:proofErr w:type="spellEnd"/>
      <w:r w:rsidRPr="007714D4">
        <w:rPr>
          <w:rFonts w:ascii="Times New Roman" w:hAnsi="Times New Roman" w:cs="Times New Roman"/>
          <w:i/>
          <w:iCs/>
          <w:sz w:val="24"/>
          <w:szCs w:val="24"/>
        </w:rPr>
        <w:t xml:space="preserve"> eşyanın iadesi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131 –</w:t>
      </w:r>
      <w:r w:rsidRPr="007714D4">
        <w:rPr>
          <w:rFonts w:ascii="Times New Roman" w:hAnsi="Times New Roman" w:cs="Times New Roman"/>
          <w:sz w:val="24"/>
          <w:szCs w:val="24"/>
        </w:rPr>
        <w:t xml:space="preserve"> (1) Şüpheliye, sanığa veya üçüncü kişilere ait </w:t>
      </w:r>
      <w:proofErr w:type="spellStart"/>
      <w:r w:rsidRPr="007714D4">
        <w:rPr>
          <w:rFonts w:ascii="Times New Roman" w:hAnsi="Times New Roman" w:cs="Times New Roman"/>
          <w:sz w:val="24"/>
          <w:szCs w:val="24"/>
        </w:rPr>
        <w:t>elkonulmuş</w:t>
      </w:r>
      <w:proofErr w:type="spellEnd"/>
      <w:r w:rsidRPr="007714D4">
        <w:rPr>
          <w:rFonts w:ascii="Times New Roman" w:hAnsi="Times New Roman" w:cs="Times New Roman"/>
          <w:sz w:val="24"/>
          <w:szCs w:val="24"/>
        </w:rPr>
        <w:t xml:space="preserve"> eşyanın, soruşturma ve kovuşturma bakımından muhafazasına gerek kalmaması veya müsadereye tabi tutulmayacağının anlaşılması halinde, </w:t>
      </w:r>
      <w:proofErr w:type="spellStart"/>
      <w:r w:rsidRPr="007714D4">
        <w:rPr>
          <w:rFonts w:ascii="Times New Roman" w:hAnsi="Times New Roman" w:cs="Times New Roman"/>
          <w:sz w:val="24"/>
          <w:szCs w:val="24"/>
        </w:rPr>
        <w:t>re'sen</w:t>
      </w:r>
      <w:proofErr w:type="spellEnd"/>
      <w:r w:rsidRPr="007714D4">
        <w:rPr>
          <w:rFonts w:ascii="Times New Roman" w:hAnsi="Times New Roman" w:cs="Times New Roman"/>
          <w:sz w:val="24"/>
          <w:szCs w:val="24"/>
        </w:rPr>
        <w:t xml:space="preserve"> veya istem üzerine geri verilmesine Cumhuriyet savcısı, hâkim veya mahkeme tarafından karar verilir. İstemin reddi kararlarına itiraz edilebilir.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128 inci madde hükümlerine göre </w:t>
      </w:r>
      <w:proofErr w:type="spellStart"/>
      <w:r w:rsidRPr="007714D4">
        <w:rPr>
          <w:rFonts w:ascii="Times New Roman" w:hAnsi="Times New Roman" w:cs="Times New Roman"/>
          <w:sz w:val="24"/>
          <w:szCs w:val="24"/>
        </w:rPr>
        <w:t>elkonulan</w:t>
      </w:r>
      <w:proofErr w:type="spellEnd"/>
      <w:r w:rsidRPr="007714D4">
        <w:rPr>
          <w:rFonts w:ascii="Times New Roman" w:hAnsi="Times New Roman" w:cs="Times New Roman"/>
          <w:sz w:val="24"/>
          <w:szCs w:val="24"/>
        </w:rPr>
        <w:t xml:space="preserve"> eşya veya diğer malvarlığı değerleri, suçtan zarar gören mağdura ait olması ve bunlara delil olarak artık ihtiyaç bulunmaması halinde, sahibine iade edilir.</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proofErr w:type="spellStart"/>
      <w:r w:rsidRPr="007714D4">
        <w:rPr>
          <w:rFonts w:ascii="Times New Roman" w:hAnsi="Times New Roman" w:cs="Times New Roman"/>
          <w:i/>
          <w:iCs/>
          <w:sz w:val="24"/>
          <w:szCs w:val="24"/>
        </w:rPr>
        <w:t>Elkonulan</w:t>
      </w:r>
      <w:proofErr w:type="spellEnd"/>
      <w:r w:rsidRPr="007714D4">
        <w:rPr>
          <w:rFonts w:ascii="Times New Roman" w:hAnsi="Times New Roman" w:cs="Times New Roman"/>
          <w:i/>
          <w:iCs/>
          <w:sz w:val="24"/>
          <w:szCs w:val="24"/>
        </w:rPr>
        <w:t xml:space="preserve"> eşyanın muhafazası veya elden çıkarılması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132 –</w:t>
      </w:r>
      <w:r w:rsidRPr="007714D4">
        <w:rPr>
          <w:rFonts w:ascii="Times New Roman" w:hAnsi="Times New Roman" w:cs="Times New Roman"/>
          <w:sz w:val="24"/>
          <w:szCs w:val="24"/>
        </w:rPr>
        <w:t xml:space="preserve"> (1) </w:t>
      </w:r>
      <w:proofErr w:type="spellStart"/>
      <w:r w:rsidRPr="007714D4">
        <w:rPr>
          <w:rFonts w:ascii="Times New Roman" w:hAnsi="Times New Roman" w:cs="Times New Roman"/>
          <w:sz w:val="24"/>
          <w:szCs w:val="24"/>
        </w:rPr>
        <w:t>Elkonulan</w:t>
      </w:r>
      <w:proofErr w:type="spellEnd"/>
      <w:r w:rsidRPr="007714D4">
        <w:rPr>
          <w:rFonts w:ascii="Times New Roman" w:hAnsi="Times New Roman" w:cs="Times New Roman"/>
          <w:sz w:val="24"/>
          <w:szCs w:val="24"/>
        </w:rPr>
        <w:t xml:space="preserve"> eşya, zarara uğraması veya değerinde esaslı ölçüde kayıp meydana gelme tehlikesinin varlığı halinde, hükmün kesinleşmesinden önce elden çıkarılabilir.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Elden çıkarma kararı, soruşturma evresinde hâkim, kovuşturma evresinde mahkeme tarafından verilir.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Karar verilmeden önce eşyanın sahibi olan şüpheli, sanık veya ilgili diğer kişiler dinlenir; elden çıkarma kararı, kendilerine bildirilir.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w:t>
      </w:r>
      <w:proofErr w:type="spellStart"/>
      <w:r w:rsidRPr="007714D4">
        <w:rPr>
          <w:rFonts w:ascii="Times New Roman" w:hAnsi="Times New Roman" w:cs="Times New Roman"/>
          <w:sz w:val="24"/>
          <w:szCs w:val="24"/>
        </w:rPr>
        <w:t>Elkonulan</w:t>
      </w:r>
      <w:proofErr w:type="spellEnd"/>
      <w:r w:rsidRPr="007714D4">
        <w:rPr>
          <w:rFonts w:ascii="Times New Roman" w:hAnsi="Times New Roman" w:cs="Times New Roman"/>
          <w:sz w:val="24"/>
          <w:szCs w:val="24"/>
        </w:rPr>
        <w:t xml:space="preserve"> eşyanın değerinin muhafazası ve zarar görmemesi için gerekli tedbirler alınır.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(5) </w:t>
      </w:r>
      <w:proofErr w:type="spellStart"/>
      <w:r w:rsidRPr="007714D4">
        <w:rPr>
          <w:rFonts w:ascii="Times New Roman" w:hAnsi="Times New Roman" w:cs="Times New Roman"/>
          <w:sz w:val="24"/>
          <w:szCs w:val="24"/>
        </w:rPr>
        <w:t>Elkonulan</w:t>
      </w:r>
      <w:proofErr w:type="spellEnd"/>
      <w:r w:rsidRPr="007714D4">
        <w:rPr>
          <w:rFonts w:ascii="Times New Roman" w:hAnsi="Times New Roman" w:cs="Times New Roman"/>
          <w:sz w:val="24"/>
          <w:szCs w:val="24"/>
        </w:rPr>
        <w:t xml:space="preserve"> eşya, soruşturma evresinde Cumhuriyet Başsavcılığı, kovuşturma evresinde mahkeme tarafından, bakım ve gözetimiyle ilgili tedbirleri almak ve istendiğinde derhâl iade edilmek koşuluyla, muhafaza edilmek üzere, şüpheliye, sanığa veya diğer bir kişiye teslim edilebilir. Bu bırakma, teminat gösterilmesi koşuluna da bağlanabilir.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(6) </w:t>
      </w:r>
      <w:proofErr w:type="spellStart"/>
      <w:r w:rsidRPr="007714D4">
        <w:rPr>
          <w:rFonts w:ascii="Times New Roman" w:hAnsi="Times New Roman" w:cs="Times New Roman"/>
          <w:sz w:val="24"/>
          <w:szCs w:val="24"/>
        </w:rPr>
        <w:t>Elkonulan</w:t>
      </w:r>
      <w:proofErr w:type="spellEnd"/>
      <w:r w:rsidRPr="007714D4">
        <w:rPr>
          <w:rFonts w:ascii="Times New Roman" w:hAnsi="Times New Roman" w:cs="Times New Roman"/>
          <w:sz w:val="24"/>
          <w:szCs w:val="24"/>
        </w:rPr>
        <w:t xml:space="preserve"> eşya, delil olarak saklanmasına gerek kalmaması halinde, rayiç değerinin derhâl ödenmesi karşılığında, ilgiliye teslim edilebilir. Bu durumda müsadere kararının konusunu, ödenen rayiç değer oluşturur. </w:t>
      </w: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Şirket yönetimi için kayyım tayini </w:t>
      </w:r>
      <w:r w:rsidRPr="007714D4">
        <w:rPr>
          <w:rFonts w:ascii="Times New Roman" w:hAnsi="Times New Roman" w:cs="Times New Roman"/>
          <w:i/>
          <w:iCs/>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133 –</w:t>
      </w:r>
      <w:r w:rsidRPr="007714D4">
        <w:rPr>
          <w:rFonts w:ascii="Times New Roman" w:hAnsi="Times New Roman" w:cs="Times New Roman"/>
          <w:sz w:val="24"/>
          <w:szCs w:val="24"/>
        </w:rPr>
        <w:t xml:space="preserve"> (1) Suçun bir şirketin faaliyeti çerçevesinde işlenmekte olduğu hususunda kuvvetli şüphe sebeplerinin varlığı ve maddi gerçeğin ortaya çıkarılabilmesi için gerekli olması halinde; soruşturma ve kovuşturma sürecinde, hâkim veya mahkeme, şirket işlerinin yürütülmesiyle ilgili olarak kayyım atayabilir. Atama kararında, yönetim organının karar ve işlemlerinin geçerliliğinin kayyımın onayına bağlı kılındığı veya yönetim organının yetkilerinin </w:t>
      </w:r>
      <w:proofErr w:type="spellStart"/>
      <w:r w:rsidRPr="007714D4">
        <w:rPr>
          <w:rFonts w:ascii="Times New Roman" w:hAnsi="Times New Roman" w:cs="Times New Roman"/>
          <w:sz w:val="24"/>
          <w:szCs w:val="24"/>
          <w:lang w:val="en-GB"/>
        </w:rPr>
        <w:t>ya</w:t>
      </w:r>
      <w:proofErr w:type="spellEnd"/>
      <w:r w:rsidRPr="007714D4">
        <w:rPr>
          <w:rFonts w:ascii="Times New Roman" w:hAnsi="Times New Roman" w:cs="Times New Roman"/>
          <w:sz w:val="24"/>
          <w:szCs w:val="24"/>
          <w:lang w:val="en-GB"/>
        </w:rPr>
        <w:t xml:space="preserve"> da </w:t>
      </w:r>
      <w:proofErr w:type="spellStart"/>
      <w:r w:rsidRPr="007714D4">
        <w:rPr>
          <w:rFonts w:ascii="Times New Roman" w:hAnsi="Times New Roman" w:cs="Times New Roman"/>
          <w:sz w:val="24"/>
          <w:szCs w:val="24"/>
          <w:lang w:val="en-GB"/>
        </w:rPr>
        <w:t>yönetim</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organının</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yetkileri</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ile</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birlikte</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ortaklık</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payları</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veya</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menkul</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kıymetler</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idare</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yetkilerinin</w:t>
      </w:r>
      <w:proofErr w:type="spellEnd"/>
      <w:r w:rsidRPr="007714D4">
        <w:rPr>
          <w:rFonts w:ascii="Times New Roman" w:hAnsi="Times New Roman" w:cs="Times New Roman"/>
          <w:sz w:val="24"/>
          <w:szCs w:val="24"/>
        </w:rPr>
        <w:t xml:space="preserve"> tümüyle kayyıma verildiği açıkça belirtilir. Kayyım tayinine ilişkin karar, ticaret sicili gazetesinde ve diğer uygun vasıtalarla ilan olunur.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Hâkim veya mahkemenin kayyım hakkında takdir etmiş bulunduğu ücret, şirket bütçesinden karşılanır. Ancak, soruşturma veya kovuşturma konusu suçtan dolayı kovuşturmaya yer olmadığı veya beraat kararının verilmesi halinde; ücret olarak şirket bütçesinden ödenen paranın tamamı, kanunî faiziyle birlikte Devlet Hazinesinden karşılanır.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İlgililer, atanan kayyımın işlemlerine karşı, görevli mahkemeye 22.11.2001 tarihli ve 4721 sayılı Türk Medeni Kanunu ve 29.6.1956 tarihli ve 6762 sayılı Türk Ticaret Kanunu hükümlerine göre başvurabilirler. </w:t>
      </w:r>
    </w:p>
    <w:p w:rsidR="007714D4" w:rsidRPr="007714D4" w:rsidRDefault="007714D4" w:rsidP="00616FC6">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Bu madde hükümleri ancak aşağıda sayılan suçlar</w:t>
      </w:r>
      <w:r w:rsidR="00616FC6">
        <w:rPr>
          <w:rFonts w:ascii="Times New Roman" w:hAnsi="Times New Roman" w:cs="Times New Roman"/>
          <w:sz w:val="24"/>
          <w:szCs w:val="24"/>
        </w:rPr>
        <w:t>la ilgili olarak uygulanabilir.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 Türk Ceza Kanununda yer alan,</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1. Göçmen kaçakçılığı ve insan ticareti (madde 79, 80),</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Uyuşturucu veya uyarıcı madde imal ve ticareti (madde 188),</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3. Parada sahtecilik (madde 197),</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4. Fuhuş (madde 227),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5. Kumar oynanması için yer ve imkân sağlama (madde 228),</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6. Zimmet (madde 247),</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7. Suçtan kaynaklanan malvarlığı değerlerini aklama (madde 282),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8. Silahlı örgüt (madde 314) veya bu örgütlere silah sağlama (madde 315),</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9. Devlet Sırlarına Karşı Suçlar ve Casusluk (madde 328, 329, 330, 331, 333, 334, 335, 336, 337),</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Suçları,</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b) Ateşli Silahlar ve Bıçaklar İle Diğer Aletler Hakkında Kanunda tanımlanan silah kaçakçılığı (madde 12) suçları,</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c) Bankalar Kanununun 22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maddesinin (3) ve (4) numaralı fıkralarında tanımlanan zimmet suçu,</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d) Kaçakçılıkla Mücadele Kanununda tanımlanan ve hapis cezasını gerektiren suçlar,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e) Kültür ve Tabiat Varlıklarını Koruma Kanununun 68 ve 74 üncü maddelerinde tanımlanan suçlar.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lang w:val="en-GB"/>
        </w:rPr>
        <w:t xml:space="preserve">(5) </w:t>
      </w:r>
      <w:r w:rsidRPr="007714D4">
        <w:rPr>
          <w:rFonts w:ascii="Times New Roman" w:hAnsi="Times New Roman" w:cs="Times New Roman"/>
          <w:b/>
          <w:sz w:val="24"/>
          <w:szCs w:val="24"/>
          <w:lang w:val="en-GB"/>
        </w:rPr>
        <w:t>(</w:t>
      </w:r>
      <w:proofErr w:type="spellStart"/>
      <w:r w:rsidRPr="007714D4">
        <w:rPr>
          <w:rFonts w:ascii="Times New Roman" w:hAnsi="Times New Roman" w:cs="Times New Roman"/>
          <w:b/>
          <w:sz w:val="24"/>
          <w:szCs w:val="24"/>
          <w:lang w:val="en-GB"/>
        </w:rPr>
        <w:t>Ek</w:t>
      </w:r>
      <w:proofErr w:type="spellEnd"/>
      <w:r w:rsidRPr="007714D4">
        <w:rPr>
          <w:rFonts w:ascii="Times New Roman" w:hAnsi="Times New Roman" w:cs="Times New Roman"/>
          <w:b/>
          <w:sz w:val="24"/>
          <w:szCs w:val="24"/>
          <w:lang w:val="en-GB"/>
        </w:rPr>
        <w:t xml:space="preserve">: 1/7/2016-6723/32 </w:t>
      </w:r>
      <w:proofErr w:type="spellStart"/>
      <w:r w:rsidRPr="007714D4">
        <w:rPr>
          <w:rFonts w:ascii="Times New Roman" w:hAnsi="Times New Roman" w:cs="Times New Roman"/>
          <w:b/>
          <w:sz w:val="24"/>
          <w:szCs w:val="24"/>
          <w:lang w:val="en-GB"/>
        </w:rPr>
        <w:t>md.</w:t>
      </w:r>
      <w:proofErr w:type="spellEnd"/>
      <w:r w:rsidRPr="007714D4">
        <w:rPr>
          <w:rFonts w:ascii="Times New Roman" w:hAnsi="Times New Roman" w:cs="Times New Roman"/>
          <w:b/>
          <w:sz w:val="24"/>
          <w:szCs w:val="24"/>
          <w:lang w:val="en-GB"/>
        </w:rPr>
        <w:t xml:space="preserve">) </w:t>
      </w:r>
      <w:r w:rsidRPr="007714D4">
        <w:rPr>
          <w:rFonts w:ascii="Times New Roman" w:hAnsi="Times New Roman" w:cs="Times New Roman"/>
          <w:sz w:val="24"/>
          <w:szCs w:val="24"/>
          <w:lang w:val="en-GB"/>
        </w:rPr>
        <w:t xml:space="preserve">Bu </w:t>
      </w:r>
      <w:proofErr w:type="spellStart"/>
      <w:r w:rsidRPr="007714D4">
        <w:rPr>
          <w:rFonts w:ascii="Times New Roman" w:hAnsi="Times New Roman" w:cs="Times New Roman"/>
          <w:sz w:val="24"/>
          <w:szCs w:val="24"/>
          <w:lang w:val="en-GB"/>
        </w:rPr>
        <w:t>madde</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uyarınca</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atanan</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kayyımların</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görevleriyle</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ilgili</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iş</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ve</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işlemlerinden</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dolayı</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tazminat</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davaları</w:t>
      </w:r>
      <w:proofErr w:type="spellEnd"/>
      <w:r w:rsidRPr="007714D4">
        <w:rPr>
          <w:rFonts w:ascii="Times New Roman" w:hAnsi="Times New Roman" w:cs="Times New Roman"/>
          <w:sz w:val="24"/>
          <w:szCs w:val="24"/>
          <w:lang w:val="en-GB"/>
        </w:rPr>
        <w:t xml:space="preserve">, 142 </w:t>
      </w:r>
      <w:proofErr w:type="spellStart"/>
      <w:proofErr w:type="gramStart"/>
      <w:r w:rsidRPr="007714D4">
        <w:rPr>
          <w:rFonts w:ascii="Times New Roman" w:hAnsi="Times New Roman" w:cs="Times New Roman"/>
          <w:sz w:val="24"/>
          <w:szCs w:val="24"/>
          <w:lang w:val="en-GB"/>
        </w:rPr>
        <w:t>ila</w:t>
      </w:r>
      <w:proofErr w:type="spellEnd"/>
      <w:proofErr w:type="gramEnd"/>
      <w:r w:rsidRPr="007714D4">
        <w:rPr>
          <w:rFonts w:ascii="Times New Roman" w:hAnsi="Times New Roman" w:cs="Times New Roman"/>
          <w:sz w:val="24"/>
          <w:szCs w:val="24"/>
          <w:lang w:val="en-GB"/>
        </w:rPr>
        <w:t xml:space="preserve"> 144 </w:t>
      </w:r>
      <w:proofErr w:type="spellStart"/>
      <w:r w:rsidRPr="007714D4">
        <w:rPr>
          <w:rFonts w:ascii="Times New Roman" w:hAnsi="Times New Roman" w:cs="Times New Roman"/>
          <w:sz w:val="24"/>
          <w:szCs w:val="24"/>
          <w:lang w:val="en-GB"/>
        </w:rPr>
        <w:t>üncü</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maddeler</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uyarınca</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Devlet</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aleyhine</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açılır</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Devlet</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ödediği</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tazminattan</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dolayı</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görevinin</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gereklerine</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aykırı</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hareket</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etmek</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suretiyle</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görevini</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kötüye</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kullanan</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kayyımlara</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bir</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yıl</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içinde</w:t>
      </w:r>
      <w:proofErr w:type="spellEnd"/>
      <w:r w:rsidRPr="007714D4">
        <w:rPr>
          <w:rFonts w:ascii="Times New Roman" w:hAnsi="Times New Roman" w:cs="Times New Roman"/>
          <w:sz w:val="24"/>
          <w:szCs w:val="24"/>
          <w:lang w:val="en-GB"/>
        </w:rPr>
        <w:t xml:space="preserve"> </w:t>
      </w:r>
      <w:proofErr w:type="spellStart"/>
      <w:r w:rsidRPr="007714D4">
        <w:rPr>
          <w:rFonts w:ascii="Times New Roman" w:hAnsi="Times New Roman" w:cs="Times New Roman"/>
          <w:sz w:val="24"/>
          <w:szCs w:val="24"/>
          <w:lang w:val="en-GB"/>
        </w:rPr>
        <w:t>rücu</w:t>
      </w:r>
      <w:proofErr w:type="spellEnd"/>
      <w:r w:rsidRPr="007714D4">
        <w:rPr>
          <w:rFonts w:ascii="Times New Roman" w:hAnsi="Times New Roman" w:cs="Times New Roman"/>
          <w:sz w:val="24"/>
          <w:szCs w:val="24"/>
          <w:lang w:val="en-GB"/>
        </w:rPr>
        <w:t xml:space="preserve"> </w:t>
      </w:r>
      <w:proofErr w:type="spellStart"/>
      <w:proofErr w:type="gramStart"/>
      <w:r w:rsidRPr="007714D4">
        <w:rPr>
          <w:rFonts w:ascii="Times New Roman" w:hAnsi="Times New Roman" w:cs="Times New Roman"/>
          <w:sz w:val="24"/>
          <w:szCs w:val="24"/>
          <w:lang w:val="en-GB"/>
        </w:rPr>
        <w:t>eder</w:t>
      </w:r>
      <w:proofErr w:type="spellEnd"/>
      <w:proofErr w:type="gramEnd"/>
      <w:r w:rsidRPr="007714D4">
        <w:rPr>
          <w:rFonts w:ascii="Times New Roman" w:hAnsi="Times New Roman" w:cs="Times New Roman"/>
          <w:sz w:val="24"/>
          <w:szCs w:val="24"/>
          <w:lang w:val="en-GB"/>
        </w:rPr>
        <w:t>.</w:t>
      </w: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616FC6" w:rsidRDefault="00616FC6"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Bilgisayarlarda, bilgisayar programlarında ve kütüklerinde arama, kopyalama ve </w:t>
      </w:r>
      <w:proofErr w:type="spellStart"/>
      <w:r w:rsidRPr="007714D4">
        <w:rPr>
          <w:rFonts w:ascii="Times New Roman" w:hAnsi="Times New Roman" w:cs="Times New Roman"/>
          <w:i/>
          <w:iCs/>
          <w:sz w:val="24"/>
          <w:szCs w:val="24"/>
        </w:rPr>
        <w:t>elkoyma</w:t>
      </w:r>
      <w:proofErr w:type="spellEnd"/>
      <w:r w:rsidRPr="007714D4">
        <w:rPr>
          <w:rFonts w:ascii="Times New Roman" w:hAnsi="Times New Roman" w:cs="Times New Roman"/>
          <w:i/>
          <w:iCs/>
          <w:sz w:val="24"/>
          <w:szCs w:val="24"/>
        </w:rPr>
        <w:t xml:space="preserve">  </w:t>
      </w:r>
      <w:r w:rsidRPr="007714D4">
        <w:rPr>
          <w:rFonts w:ascii="Times New Roman" w:hAnsi="Times New Roman" w:cs="Times New Roman"/>
          <w:i/>
          <w:iCs/>
          <w:sz w:val="24"/>
          <w:szCs w:val="24"/>
          <w:vertAlign w:val="superscript"/>
        </w:rPr>
        <w:t>(1) (2)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proofErr w:type="gramStart"/>
      <w:r w:rsidRPr="007714D4">
        <w:rPr>
          <w:rFonts w:ascii="Times New Roman" w:hAnsi="Times New Roman" w:cs="Times New Roman"/>
          <w:b/>
          <w:bCs/>
          <w:sz w:val="24"/>
          <w:szCs w:val="24"/>
        </w:rPr>
        <w:t>Madde 134</w:t>
      </w:r>
      <w:r w:rsidRPr="007714D4">
        <w:rPr>
          <w:rFonts w:ascii="Times New Roman" w:hAnsi="Times New Roman" w:cs="Times New Roman"/>
          <w:b/>
          <w:bCs/>
          <w:sz w:val="24"/>
          <w:szCs w:val="24"/>
          <w:vertAlign w:val="superscript"/>
        </w:rPr>
        <w:t>(1)</w:t>
      </w:r>
      <w:r w:rsidRPr="007714D4">
        <w:rPr>
          <w:rFonts w:ascii="Times New Roman" w:hAnsi="Times New Roman" w:cs="Times New Roman"/>
          <w:b/>
          <w:bCs/>
          <w:sz w:val="24"/>
          <w:szCs w:val="24"/>
        </w:rPr>
        <w:t xml:space="preserve"> –</w:t>
      </w:r>
      <w:r w:rsidRPr="007714D4">
        <w:rPr>
          <w:rFonts w:ascii="Times New Roman" w:hAnsi="Times New Roman" w:cs="Times New Roman"/>
          <w:sz w:val="24"/>
          <w:szCs w:val="24"/>
        </w:rPr>
        <w:t xml:space="preserve"> (1) Bir suç dolayısıyla yapılan soruşturmada, somut delillere dayanan kuvvetli şüphe sebeplerinin varlığı ve başka surette delil elde etme imkânının bulunmaması halinde, hâkim veya gecikmesinde sakınca bulunan hâllerde Cumhuriyet savcısı tarafından şüphelinin kullandığı bilgisayar ve bilgisayar programları ile bilgisayar kütüklerinde arama yapılmasına, bilgisayar kayıtlarından kopya çıkarılmasına, bu kayıtların çözülerek metin hâline getirilmesine (…) </w:t>
      </w:r>
      <w:proofErr w:type="gramEnd"/>
      <w:r w:rsidRPr="007714D4">
        <w:rPr>
          <w:rFonts w:ascii="Times New Roman" w:hAnsi="Times New Roman" w:cs="Times New Roman"/>
          <w:sz w:val="24"/>
          <w:szCs w:val="24"/>
          <w:vertAlign w:val="superscript"/>
        </w:rPr>
        <w:t>(2)</w:t>
      </w:r>
      <w:r w:rsidRPr="007714D4">
        <w:rPr>
          <w:rFonts w:ascii="Times New Roman" w:hAnsi="Times New Roman" w:cs="Times New Roman"/>
          <w:sz w:val="24"/>
          <w:szCs w:val="24"/>
        </w:rPr>
        <w:t xml:space="preserve"> karar verilir. </w:t>
      </w:r>
      <w:r w:rsidRPr="007714D4">
        <w:rPr>
          <w:rFonts w:ascii="Times New Roman" w:hAnsi="Times New Roman" w:cs="Times New Roman"/>
          <w:b/>
          <w:sz w:val="24"/>
          <w:szCs w:val="24"/>
        </w:rPr>
        <w:t xml:space="preserve">(Ek üç cümle: </w:t>
      </w:r>
      <w:proofErr w:type="gramStart"/>
      <w:r w:rsidRPr="007714D4">
        <w:rPr>
          <w:rFonts w:ascii="Times New Roman" w:hAnsi="Times New Roman" w:cs="Times New Roman"/>
          <w:b/>
          <w:sz w:val="24"/>
          <w:szCs w:val="24"/>
        </w:rPr>
        <w:t>25/7/2018</w:t>
      </w:r>
      <w:proofErr w:type="gramEnd"/>
      <w:r w:rsidRPr="007714D4">
        <w:rPr>
          <w:rFonts w:ascii="Times New Roman" w:hAnsi="Times New Roman" w:cs="Times New Roman"/>
          <w:b/>
          <w:sz w:val="24"/>
          <w:szCs w:val="24"/>
        </w:rPr>
        <w:t xml:space="preserve">-7145/16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Cumhuriyet savcısı tarafından verilen kararlar yirmi dört saat içinde hâkim onayına sunulur. Hâkim kararını en geç yirmi dört saat içinde verir. Sürenin dolması veya hâkim tarafından aksine karar verilmesi hâlinde çıkarılan kopyalar ve çözümü yapılan metinler derhâl imha edilir. </w:t>
      </w:r>
      <w:r w:rsidRPr="007714D4">
        <w:rPr>
          <w:rFonts w:ascii="Times New Roman" w:hAnsi="Times New Roman" w:cs="Times New Roman"/>
          <w:sz w:val="24"/>
          <w:szCs w:val="24"/>
          <w:vertAlign w:val="superscript"/>
        </w:rPr>
        <w:t>(1)(2)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vertAlign w:val="superscript"/>
        </w:rPr>
      </w:pPr>
      <w:r w:rsidRPr="007714D4">
        <w:rPr>
          <w:rFonts w:ascii="Times New Roman" w:hAnsi="Times New Roman" w:cs="Times New Roman"/>
          <w:sz w:val="24"/>
          <w:szCs w:val="24"/>
        </w:rPr>
        <w:t xml:space="preserve">(2) Bilgisayar, bilgisayar programları ve bilgisayar kütüklerine şifrenin çözülememesinden dolayı girilememesi veya  gizlenmiş bilgilere ulaşılamaması ya da işlemin uzun sürecek olması halinde çözümün yapılabilmesi ve gerekli kopyaların alınabilmesi için, bu araç ve gereçlere </w:t>
      </w:r>
      <w:proofErr w:type="spellStart"/>
      <w:r w:rsidRPr="007714D4">
        <w:rPr>
          <w:rFonts w:ascii="Times New Roman" w:hAnsi="Times New Roman" w:cs="Times New Roman"/>
          <w:sz w:val="24"/>
          <w:szCs w:val="24"/>
        </w:rPr>
        <w:t>elkonulabilir</w:t>
      </w:r>
      <w:proofErr w:type="spellEnd"/>
      <w:r w:rsidRPr="007714D4">
        <w:rPr>
          <w:rFonts w:ascii="Times New Roman" w:hAnsi="Times New Roman" w:cs="Times New Roman"/>
          <w:sz w:val="24"/>
          <w:szCs w:val="24"/>
        </w:rPr>
        <w:t xml:space="preserve">. Şifrenin çözümünün yapılması ve gerekli kopyaların alınması halinde, </w:t>
      </w:r>
      <w:proofErr w:type="spellStart"/>
      <w:r w:rsidRPr="007714D4">
        <w:rPr>
          <w:rFonts w:ascii="Times New Roman" w:hAnsi="Times New Roman" w:cs="Times New Roman"/>
          <w:sz w:val="24"/>
          <w:szCs w:val="24"/>
        </w:rPr>
        <w:t>elkonulan</w:t>
      </w:r>
      <w:proofErr w:type="spellEnd"/>
      <w:r w:rsidRPr="007714D4">
        <w:rPr>
          <w:rFonts w:ascii="Times New Roman" w:hAnsi="Times New Roman" w:cs="Times New Roman"/>
          <w:sz w:val="24"/>
          <w:szCs w:val="24"/>
        </w:rPr>
        <w:t xml:space="preserve"> cihazlar gecikme olmaksızın iade edilir. </w:t>
      </w:r>
      <w:r w:rsidRPr="007714D4">
        <w:rPr>
          <w:rFonts w:ascii="Times New Roman" w:hAnsi="Times New Roman" w:cs="Times New Roman"/>
          <w:sz w:val="24"/>
          <w:szCs w:val="24"/>
          <w:vertAlign w:val="superscript"/>
        </w:rPr>
        <w:t>(2)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(3) Bilgisayar veya bilgisayar kütüklerine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işlemi sırasında, sistemdeki bütün verilerin yedeklemesi yapılır.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(4) Üçüncü fıkraya göre alınan yedekten bir kopya çıkarılarak şüpheliye veya vekiline verilir ve bu husus tutanağa geçirilerek imza altına alınır.</w:t>
      </w:r>
      <w:r w:rsidRPr="007714D4">
        <w:rPr>
          <w:rFonts w:ascii="Times New Roman" w:hAnsi="Times New Roman" w:cs="Times New Roman"/>
          <w:sz w:val="24"/>
          <w:szCs w:val="24"/>
          <w:vertAlign w:val="superscript"/>
        </w:rPr>
        <w:t xml:space="preserve"> (1)</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(5) Bilgisayar veya bilgisayar kütüklerine </w:t>
      </w:r>
      <w:proofErr w:type="spellStart"/>
      <w:r w:rsidRPr="007714D4">
        <w:rPr>
          <w:rFonts w:ascii="Times New Roman" w:hAnsi="Times New Roman" w:cs="Times New Roman"/>
          <w:sz w:val="24"/>
          <w:szCs w:val="24"/>
        </w:rPr>
        <w:t>elkoymaksızın</w:t>
      </w:r>
      <w:proofErr w:type="spellEnd"/>
      <w:r w:rsidRPr="007714D4">
        <w:rPr>
          <w:rFonts w:ascii="Times New Roman" w:hAnsi="Times New Roman" w:cs="Times New Roman"/>
          <w:sz w:val="24"/>
          <w:szCs w:val="24"/>
        </w:rPr>
        <w:t xml:space="preserve"> da, sistemdeki verilerin tamamının veya bir kısmının kopyası alınabilir. Kopyası alınan veriler kâğıda yazdırılarak, bu husus tutanağa kaydedilir ve ilgililer tarafından imza altına alınır.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BEŞİNCİ BÖLÜM</w:t>
      </w:r>
    </w:p>
    <w:p w:rsidR="007714D4" w:rsidRPr="007714D4" w:rsidRDefault="007714D4" w:rsidP="00401C7A">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Telekomünikasyon Yoluyla Y</w:t>
      </w:r>
      <w:r w:rsidR="00401C7A">
        <w:rPr>
          <w:rFonts w:ascii="Times New Roman" w:hAnsi="Times New Roman" w:cs="Times New Roman"/>
          <w:i/>
          <w:iCs/>
          <w:sz w:val="24"/>
          <w:szCs w:val="24"/>
        </w:rPr>
        <w:t xml:space="preserve">apılan İletişimin Denetlenmesi </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İletişimin tespiti, dinlenmesi ve kayda alınması</w:t>
      </w:r>
      <w:r w:rsidRPr="007714D4">
        <w:rPr>
          <w:rFonts w:ascii="Times New Roman" w:hAnsi="Times New Roman" w:cs="Times New Roman"/>
          <w:i/>
          <w:iCs/>
          <w:sz w:val="24"/>
          <w:szCs w:val="24"/>
          <w:vertAlign w:val="superscript"/>
        </w:rPr>
        <w:t>(1)(2)(4)</w:t>
      </w:r>
      <w:r w:rsidRPr="007714D4">
        <w:rPr>
          <w:rFonts w:ascii="Times New Roman" w:hAnsi="Times New Roman" w:cs="Times New Roman"/>
          <w:i/>
          <w:iCs/>
          <w:sz w:val="24"/>
          <w:szCs w:val="24"/>
        </w:rPr>
        <w:t xml:space="preserv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135 –</w:t>
      </w:r>
      <w:r w:rsidRPr="007714D4">
        <w:rPr>
          <w:rFonts w:ascii="Times New Roman" w:hAnsi="Times New Roman" w:cs="Times New Roman"/>
          <w:sz w:val="24"/>
          <w:szCs w:val="24"/>
        </w:rPr>
        <w:t xml:space="preserve"> (1)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21/2/2014</w:t>
      </w:r>
      <w:proofErr w:type="gramEnd"/>
      <w:r w:rsidRPr="007714D4">
        <w:rPr>
          <w:rFonts w:ascii="Times New Roman" w:hAnsi="Times New Roman" w:cs="Times New Roman"/>
          <w:b/>
          <w:sz w:val="24"/>
          <w:szCs w:val="24"/>
        </w:rPr>
        <w:t xml:space="preserve">–6526/12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Bir suç dolayısıyla yapılan soruşturma ve kovuşturmada, suç işlendiğine ilişkin somut delillere dayanan kuvvetli şüphe sebeplerinin varlığı ve başka suretle delil elde edilmesi imkânının bulunmaması durumunda, </w:t>
      </w:r>
      <w:r w:rsidRPr="007714D4">
        <w:rPr>
          <w:rFonts w:ascii="Times New Roman" w:hAnsi="Times New Roman" w:cs="Times New Roman"/>
          <w:color w:val="000000"/>
          <w:sz w:val="24"/>
          <w:szCs w:val="24"/>
        </w:rPr>
        <w:t>hâkim</w:t>
      </w:r>
      <w:r w:rsidRPr="007714D4">
        <w:rPr>
          <w:rFonts w:ascii="Times New Roman" w:hAnsi="Times New Roman" w:cs="Times New Roman"/>
          <w:sz w:val="24"/>
          <w:szCs w:val="24"/>
        </w:rPr>
        <w:t xml:space="preserve"> veya gecikmesinde sakınca bulunan hâllerde Cumhuriyet savcısının kararıyla şüpheli veya sanığın telekomünikasyon yoluyla iletişimi (…)</w:t>
      </w:r>
      <w:r w:rsidRPr="007714D4">
        <w:rPr>
          <w:rFonts w:ascii="Times New Roman" w:hAnsi="Times New Roman" w:cs="Times New Roman"/>
          <w:sz w:val="24"/>
          <w:szCs w:val="24"/>
          <w:vertAlign w:val="superscript"/>
        </w:rPr>
        <w:t>(3)</w:t>
      </w:r>
      <w:r w:rsidRPr="007714D4">
        <w:rPr>
          <w:rFonts w:ascii="Times New Roman" w:hAnsi="Times New Roman" w:cs="Times New Roman"/>
          <w:sz w:val="24"/>
          <w:szCs w:val="24"/>
        </w:rPr>
        <w:t xml:space="preserve"> dinlenebilir, kayda alınabilir ve sinyal bilgileri değerlendirilebilir. Cumhuriyet savcısı kararını derhâl </w:t>
      </w:r>
      <w:r w:rsidRPr="007714D4">
        <w:rPr>
          <w:rFonts w:ascii="Times New Roman" w:hAnsi="Times New Roman" w:cs="Times New Roman"/>
          <w:color w:val="000000"/>
          <w:sz w:val="24"/>
          <w:szCs w:val="24"/>
        </w:rPr>
        <w:t>hâkim</w:t>
      </w:r>
      <w:r w:rsidRPr="007714D4">
        <w:rPr>
          <w:rFonts w:ascii="Times New Roman" w:hAnsi="Times New Roman" w:cs="Times New Roman"/>
          <w:sz w:val="24"/>
          <w:szCs w:val="24"/>
        </w:rPr>
        <w:t xml:space="preserve">in onayına sunar ve </w:t>
      </w:r>
      <w:r w:rsidRPr="007714D4">
        <w:rPr>
          <w:rFonts w:ascii="Times New Roman" w:hAnsi="Times New Roman" w:cs="Times New Roman"/>
          <w:color w:val="000000"/>
          <w:sz w:val="24"/>
          <w:szCs w:val="24"/>
        </w:rPr>
        <w:t>hâkim</w:t>
      </w:r>
      <w:r w:rsidRPr="007714D4">
        <w:rPr>
          <w:rFonts w:ascii="Times New Roman" w:hAnsi="Times New Roman" w:cs="Times New Roman"/>
          <w:sz w:val="24"/>
          <w:szCs w:val="24"/>
        </w:rPr>
        <w:t xml:space="preserve">, kararını en geç yirmi dört saat içinde verir. Sürenin dolması veya </w:t>
      </w:r>
      <w:r w:rsidRPr="007714D4">
        <w:rPr>
          <w:rFonts w:ascii="Times New Roman" w:hAnsi="Times New Roman" w:cs="Times New Roman"/>
          <w:color w:val="000000"/>
          <w:sz w:val="24"/>
          <w:szCs w:val="24"/>
        </w:rPr>
        <w:t>hâkim</w:t>
      </w:r>
      <w:r w:rsidRPr="007714D4">
        <w:rPr>
          <w:rFonts w:ascii="Times New Roman" w:hAnsi="Times New Roman" w:cs="Times New Roman"/>
          <w:sz w:val="24"/>
          <w:szCs w:val="24"/>
        </w:rPr>
        <w:t xml:space="preserve"> tarafından aksine karar verilmesi hâlinde tedbir Cumhuriyet savcısı tarafından derhâl kaldırılır. </w:t>
      </w:r>
      <w:r w:rsidRPr="007714D4">
        <w:rPr>
          <w:rFonts w:ascii="Times New Roman" w:hAnsi="Times New Roman" w:cs="Times New Roman"/>
          <w:b/>
          <w:sz w:val="24"/>
          <w:szCs w:val="24"/>
        </w:rPr>
        <w:t xml:space="preserve">(Mülga son iki cümle: </w:t>
      </w:r>
      <w:proofErr w:type="gramStart"/>
      <w:r w:rsidRPr="007714D4">
        <w:rPr>
          <w:rFonts w:ascii="Times New Roman" w:hAnsi="Times New Roman" w:cs="Times New Roman"/>
          <w:b/>
          <w:sz w:val="24"/>
          <w:szCs w:val="24"/>
        </w:rPr>
        <w:t>24/11/2016</w:t>
      </w:r>
      <w:proofErr w:type="gramEnd"/>
      <w:r w:rsidRPr="007714D4">
        <w:rPr>
          <w:rFonts w:ascii="Times New Roman" w:hAnsi="Times New Roman" w:cs="Times New Roman"/>
          <w:b/>
          <w:sz w:val="24"/>
          <w:szCs w:val="24"/>
        </w:rPr>
        <w:t xml:space="preserve">-6763/26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w:t>
      </w:r>
      <w:r w:rsidRPr="007714D4">
        <w:rPr>
          <w:rFonts w:ascii="Times New Roman" w:hAnsi="Times New Roman" w:cs="Times New Roman"/>
          <w:sz w:val="24"/>
          <w:szCs w:val="24"/>
          <w:vertAlign w:val="superscript"/>
        </w:rPr>
        <w:t>(3)(4)</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21/2/2014</w:t>
      </w:r>
      <w:proofErr w:type="gramEnd"/>
      <w:r w:rsidRPr="007714D4">
        <w:rPr>
          <w:rFonts w:ascii="Times New Roman" w:hAnsi="Times New Roman" w:cs="Times New Roman"/>
          <w:b/>
          <w:sz w:val="24"/>
          <w:szCs w:val="24"/>
        </w:rPr>
        <w:t xml:space="preserve">–6526/12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Talepte bulunulurken hakkında bu madde uyarınca tedbir kararı verilecek hattın veya iletişim aracının sahibini ve biliniyorsa kullanıcısını gösterir belge veya rapor eklenir.</w:t>
      </w:r>
      <w:r w:rsidRPr="007714D4">
        <w:rPr>
          <w:rFonts w:ascii="Times New Roman" w:hAnsi="Times New Roman" w:cs="Times New Roman"/>
          <w:sz w:val="24"/>
          <w:szCs w:val="24"/>
          <w:vertAlign w:val="superscript"/>
        </w:rPr>
        <w:t>(2)</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vertAlign w:val="superscript"/>
        </w:rPr>
      </w:pPr>
      <w:r w:rsidRPr="007714D4">
        <w:rPr>
          <w:rFonts w:ascii="Times New Roman" w:hAnsi="Times New Roman" w:cs="Times New Roman"/>
          <w:sz w:val="24"/>
          <w:szCs w:val="24"/>
        </w:rPr>
        <w:t xml:space="preserve">(3) Şüpheli veya sanığın tanıklıktan çekinebilecek kişilerle arasındaki iletişimi kayda alınamaz. Kayda alma gerçekleştikten sonra bu durumun anlaşılması hâlinde, alınan kayıtlar derhâl yok edilir. </w:t>
      </w:r>
      <w:r w:rsidRPr="007714D4">
        <w:rPr>
          <w:rFonts w:ascii="Times New Roman" w:hAnsi="Times New Roman" w:cs="Times New Roman"/>
          <w:sz w:val="24"/>
          <w:szCs w:val="24"/>
          <w:vertAlign w:val="superscript"/>
        </w:rPr>
        <w:t>(1) (2)</w:t>
      </w:r>
    </w:p>
    <w:p w:rsidR="007714D4" w:rsidRPr="00616FC6" w:rsidRDefault="007714D4" w:rsidP="00616FC6">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Birinci fıkra hükmüne göre verilen kararda, yüklenen suçun türü, hakkında tedbir uygulanacak kişinin kimliği, iletişim aracının türü, telefon numarası veya iletişim bağlantısını tespite imkân veren kodu, tedbirin türü, kapsamı ve süresi belirtilir. Tedbir kararı en çok iki ay için verilebilir; bu süre, bir ay daha uzatılabilir. </w:t>
      </w:r>
      <w:r w:rsidRPr="007714D4">
        <w:rPr>
          <w:rFonts w:ascii="Times New Roman" w:hAnsi="Times New Roman" w:cs="Times New Roman"/>
          <w:b/>
          <w:sz w:val="24"/>
          <w:szCs w:val="24"/>
        </w:rPr>
        <w:t xml:space="preserve">(Ek cümle: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5353/17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Ancak, örgütün faaliyeti çerçevesinde işlenen suçlarla ilgili olarak gerekli görülmesi halinde, </w:t>
      </w:r>
      <w:r w:rsidRPr="007714D4">
        <w:rPr>
          <w:rFonts w:ascii="Times New Roman" w:hAnsi="Times New Roman" w:cs="Times New Roman"/>
          <w:color w:val="000000"/>
          <w:sz w:val="24"/>
          <w:szCs w:val="24"/>
        </w:rPr>
        <w:t>hâkim</w:t>
      </w:r>
      <w:r w:rsidRPr="007714D4">
        <w:rPr>
          <w:rFonts w:ascii="Times New Roman" w:hAnsi="Times New Roman" w:cs="Times New Roman"/>
          <w:sz w:val="24"/>
          <w:szCs w:val="24"/>
        </w:rPr>
        <w:t xml:space="preserve"> yukarıdaki sürelere ek olarak her defasında bir aydan fazla olmamak ve toplam üç ayı geçmemek üzere uzatılmasına karar verebilir.</w:t>
      </w:r>
      <w:r w:rsidRPr="007714D4">
        <w:rPr>
          <w:rFonts w:ascii="Times New Roman" w:hAnsi="Times New Roman" w:cs="Times New Roman"/>
          <w:sz w:val="24"/>
          <w:szCs w:val="24"/>
          <w:vertAlign w:val="superscript"/>
        </w:rPr>
        <w:t>(2)(4)</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vertAlign w:val="superscript"/>
        </w:rPr>
      </w:pPr>
      <w:r w:rsidRPr="007714D4">
        <w:rPr>
          <w:rFonts w:ascii="Times New Roman" w:hAnsi="Times New Roman" w:cs="Times New Roman"/>
          <w:sz w:val="24"/>
          <w:szCs w:val="24"/>
        </w:rPr>
        <w:t xml:space="preserve">(5) Şüpheli veya sanığın yakalanabilmesi için, (…) </w:t>
      </w:r>
      <w:r w:rsidRPr="007714D4">
        <w:rPr>
          <w:rFonts w:ascii="Times New Roman" w:hAnsi="Times New Roman" w:cs="Times New Roman"/>
          <w:sz w:val="24"/>
          <w:szCs w:val="24"/>
          <w:vertAlign w:val="superscript"/>
        </w:rPr>
        <w:t>(1)</w:t>
      </w:r>
      <w:r w:rsidRPr="007714D4">
        <w:rPr>
          <w:rFonts w:ascii="Times New Roman" w:hAnsi="Times New Roman" w:cs="Times New Roman"/>
          <w:sz w:val="24"/>
          <w:szCs w:val="24"/>
        </w:rPr>
        <w:t xml:space="preserve"> mobil telefonun yeri, hâkim veya gecikmesinde sakınca bulunan hallerde Cumhuriyet savcısının kararına istinaden tespit edilebilir. Bu hususa ilişkin olarak verilen kararda, (…) </w:t>
      </w:r>
      <w:r w:rsidRPr="007714D4">
        <w:rPr>
          <w:rFonts w:ascii="Times New Roman" w:hAnsi="Times New Roman" w:cs="Times New Roman"/>
          <w:sz w:val="24"/>
          <w:szCs w:val="24"/>
          <w:vertAlign w:val="superscript"/>
        </w:rPr>
        <w:t>(1)</w:t>
      </w:r>
      <w:r w:rsidRPr="007714D4">
        <w:rPr>
          <w:rFonts w:ascii="Times New Roman" w:hAnsi="Times New Roman" w:cs="Times New Roman"/>
          <w:sz w:val="24"/>
          <w:szCs w:val="24"/>
        </w:rPr>
        <w:t xml:space="preserve"> mobil telefon numarası ve tespit işleminin süresi belirtilir. Tespit işlemi en çok iki ay için yapılabilir; bu süre, bir ay daha uzatılabilir.</w:t>
      </w:r>
      <w:r w:rsidRPr="007714D4">
        <w:rPr>
          <w:rFonts w:ascii="Times New Roman" w:hAnsi="Times New Roman" w:cs="Times New Roman"/>
          <w:sz w:val="24"/>
          <w:szCs w:val="24"/>
          <w:vertAlign w:val="superscript"/>
        </w:rPr>
        <w:t>(2)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(6)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2/12/2014</w:t>
      </w:r>
      <w:proofErr w:type="gramEnd"/>
      <w:r w:rsidRPr="007714D4">
        <w:rPr>
          <w:rFonts w:ascii="Times New Roman" w:hAnsi="Times New Roman" w:cs="Times New Roman"/>
          <w:b/>
          <w:sz w:val="24"/>
          <w:szCs w:val="24"/>
        </w:rPr>
        <w:t xml:space="preserve">-6572/42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Şüpheli ve sanığın telekomünikasyon yoluyla iletişiminin tespiti, soruşturma aşamasında hâkim </w:t>
      </w:r>
      <w:r w:rsidRPr="007714D4">
        <w:rPr>
          <w:rFonts w:ascii="Times New Roman" w:hAnsi="Times New Roman" w:cs="Times New Roman"/>
          <w:color w:val="000000"/>
          <w:sz w:val="24"/>
          <w:szCs w:val="24"/>
        </w:rPr>
        <w:t>veya gecikmesinde sakınca bulunan hâllerde Cumhuriyet savcısı</w:t>
      </w:r>
      <w:r w:rsidRPr="007714D4">
        <w:rPr>
          <w:rFonts w:ascii="Times New Roman" w:hAnsi="Times New Roman" w:cs="Times New Roman"/>
          <w:sz w:val="24"/>
          <w:szCs w:val="24"/>
        </w:rPr>
        <w:t>, kovuşturma aşamasında mahkeme kararına istinaden yapılır. Kararda, yüklenen suçun türü, hakkında tedbir uygulanacak kişinin kimliği, iletişim aracının türü, telefon numarası veya iletişim bağlantısını tespite imkân veren kodu ve tedbirin süresi belirtilir.</w:t>
      </w:r>
      <w:r w:rsidRPr="007714D4">
        <w:rPr>
          <w:rFonts w:ascii="Times New Roman" w:hAnsi="Times New Roman" w:cs="Times New Roman"/>
          <w:b/>
          <w:sz w:val="24"/>
          <w:szCs w:val="24"/>
        </w:rPr>
        <w:t xml:space="preserve"> (Ek cümleler: </w:t>
      </w:r>
      <w:proofErr w:type="gramStart"/>
      <w:r w:rsidRPr="007714D4">
        <w:rPr>
          <w:rFonts w:ascii="Times New Roman" w:hAnsi="Times New Roman" w:cs="Times New Roman"/>
          <w:b/>
          <w:sz w:val="24"/>
          <w:szCs w:val="24"/>
        </w:rPr>
        <w:t>24/11/2016</w:t>
      </w:r>
      <w:proofErr w:type="gramEnd"/>
      <w:r w:rsidRPr="007714D4">
        <w:rPr>
          <w:rFonts w:ascii="Times New Roman" w:hAnsi="Times New Roman" w:cs="Times New Roman"/>
          <w:b/>
          <w:sz w:val="24"/>
          <w:szCs w:val="24"/>
        </w:rPr>
        <w:t xml:space="preserve">-6763/26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color w:val="000000"/>
          <w:sz w:val="24"/>
          <w:szCs w:val="24"/>
        </w:rPr>
        <w:t>Cumhuriyet savcısı kararını yirmi dört saat içinde hâkimin onayına sunar ve hâkim, kararını en geç yirmi dört saat içinde verir. Sürenin dolması veya hâkim tarafından aksine karar verilmesi hâlinde kayıtlar derhâl imha edilir.</w:t>
      </w:r>
      <w:r w:rsidRPr="007714D4">
        <w:rPr>
          <w:rFonts w:ascii="Times New Roman" w:hAnsi="Times New Roman" w:cs="Times New Roman"/>
          <w:sz w:val="24"/>
          <w:szCs w:val="24"/>
        </w:rPr>
        <w:t xml:space="preserve"> </w:t>
      </w:r>
      <w:r w:rsidRPr="007714D4">
        <w:rPr>
          <w:rFonts w:ascii="Times New Roman" w:hAnsi="Times New Roman" w:cs="Times New Roman"/>
          <w:sz w:val="24"/>
          <w:szCs w:val="24"/>
          <w:vertAlign w:val="superscript"/>
        </w:rPr>
        <w:t>(3)(4)</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(7) Bu </w:t>
      </w:r>
      <w:proofErr w:type="gramStart"/>
      <w:r w:rsidRPr="007714D4">
        <w:rPr>
          <w:rFonts w:ascii="Times New Roman" w:hAnsi="Times New Roman" w:cs="Times New Roman"/>
          <w:sz w:val="24"/>
          <w:szCs w:val="24"/>
        </w:rPr>
        <w:t>madde  hükümlerine</w:t>
      </w:r>
      <w:proofErr w:type="gramEnd"/>
      <w:r w:rsidRPr="007714D4">
        <w:rPr>
          <w:rFonts w:ascii="Times New Roman" w:hAnsi="Times New Roman" w:cs="Times New Roman"/>
          <w:sz w:val="24"/>
          <w:szCs w:val="24"/>
        </w:rPr>
        <w:t xml:space="preserve"> göre alınan karar ve yapılan işlemler, tedbir süresince gizli tutulur.</w:t>
      </w:r>
      <w:r w:rsidRPr="007714D4">
        <w:rPr>
          <w:rFonts w:ascii="Times New Roman" w:hAnsi="Times New Roman" w:cs="Times New Roman"/>
          <w:sz w:val="24"/>
          <w:szCs w:val="24"/>
          <w:vertAlign w:val="superscript"/>
        </w:rPr>
        <w:t xml:space="preserve"> (2)</w:t>
      </w:r>
      <w:r w:rsidRPr="007714D4">
        <w:rPr>
          <w:rFonts w:ascii="Times New Roman" w:hAnsi="Times New Roman" w:cs="Times New Roman"/>
          <w:sz w:val="24"/>
          <w:szCs w:val="24"/>
        </w:rPr>
        <w:t xml:space="preserve">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(8) Bu madde kapsamında dinleme, kayda alma ve sinyal bilgilerinin değerlendirilmesine ilişkin </w:t>
      </w:r>
      <w:proofErr w:type="gramStart"/>
      <w:r w:rsidRPr="007714D4">
        <w:rPr>
          <w:rFonts w:ascii="Times New Roman" w:hAnsi="Times New Roman" w:cs="Times New Roman"/>
          <w:sz w:val="24"/>
          <w:szCs w:val="24"/>
        </w:rPr>
        <w:t>hükümler  ancak</w:t>
      </w:r>
      <w:proofErr w:type="gramEnd"/>
      <w:r w:rsidRPr="007714D4">
        <w:rPr>
          <w:rFonts w:ascii="Times New Roman" w:hAnsi="Times New Roman" w:cs="Times New Roman"/>
          <w:sz w:val="24"/>
          <w:szCs w:val="24"/>
        </w:rPr>
        <w:t xml:space="preserve"> aşağıda sayılan suçlarla ilgili olarak uygulanabilir: </w:t>
      </w:r>
      <w:r w:rsidRPr="007714D4">
        <w:rPr>
          <w:rFonts w:ascii="Times New Roman" w:hAnsi="Times New Roman" w:cs="Times New Roman"/>
          <w:sz w:val="24"/>
          <w:szCs w:val="24"/>
          <w:vertAlign w:val="superscript"/>
        </w:rPr>
        <w:t>(1) (2)(4)</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a) Türk Ceza Kanununda yer alan; </w:t>
      </w:r>
    </w:p>
    <w:p w:rsidR="007714D4" w:rsidRPr="007714D4" w:rsidRDefault="007714D4" w:rsidP="007714D4">
      <w:pPr>
        <w:widowControl w:val="0"/>
        <w:suppressLineNumbers/>
        <w:spacing w:after="0" w:line="240" w:lineRule="auto"/>
        <w:ind w:firstLine="567"/>
        <w:jc w:val="both"/>
        <w:rPr>
          <w:rFonts w:ascii="Times New Roman" w:hAnsi="Times New Roman" w:cs="Times New Roman"/>
          <w:spacing w:val="-6"/>
          <w:sz w:val="24"/>
          <w:szCs w:val="24"/>
          <w:vertAlign w:val="superscript"/>
        </w:rPr>
      </w:pPr>
      <w:r w:rsidRPr="007714D4">
        <w:rPr>
          <w:rFonts w:ascii="Times New Roman" w:hAnsi="Times New Roman" w:cs="Times New Roman"/>
          <w:spacing w:val="-6"/>
          <w:sz w:val="24"/>
          <w:szCs w:val="24"/>
        </w:rPr>
        <w:t xml:space="preserve">1. Göçmen kaçakçılığı ve insan ticareti (madde 79, 80) </w:t>
      </w:r>
      <w:r w:rsidRPr="007714D4">
        <w:rPr>
          <w:rFonts w:ascii="Times New Roman" w:hAnsi="Times New Roman" w:cs="Times New Roman"/>
          <w:color w:val="000000"/>
          <w:spacing w:val="-6"/>
          <w:sz w:val="24"/>
          <w:szCs w:val="24"/>
        </w:rPr>
        <w:t>ile organ veya doku ticareti (madde 91)</w:t>
      </w:r>
      <w:r w:rsidRPr="007714D4">
        <w:rPr>
          <w:rFonts w:ascii="Times New Roman" w:hAnsi="Times New Roman" w:cs="Times New Roman"/>
          <w:spacing w:val="-6"/>
          <w:sz w:val="24"/>
          <w:szCs w:val="24"/>
        </w:rPr>
        <w:t xml:space="preserve">, </w:t>
      </w:r>
      <w:r w:rsidRPr="007714D4">
        <w:rPr>
          <w:rFonts w:ascii="Times New Roman" w:hAnsi="Times New Roman" w:cs="Times New Roman"/>
          <w:spacing w:val="-6"/>
          <w:sz w:val="24"/>
          <w:szCs w:val="24"/>
          <w:vertAlign w:val="superscript"/>
        </w:rPr>
        <w:t>(4)</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Kasten öldürme (madde 81, 82, 83),</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3. İşkence (madde 94, 95),</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4. Cinsel saldırı (birinci fıkra hariç, madde 102),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5. Çocukların cinsel istismarı (madde 103),</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6.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21/2/2014</w:t>
      </w:r>
      <w:proofErr w:type="gramEnd"/>
      <w:r w:rsidRPr="007714D4">
        <w:rPr>
          <w:rFonts w:ascii="Times New Roman" w:hAnsi="Times New Roman" w:cs="Times New Roman"/>
          <w:b/>
          <w:sz w:val="24"/>
          <w:szCs w:val="24"/>
        </w:rPr>
        <w:t xml:space="preserve"> – 6526/12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Nitelikli hırsızlık (madde 142) ve yağma (madde 148, 149)</w:t>
      </w:r>
      <w:r w:rsidRPr="007714D4">
        <w:rPr>
          <w:rFonts w:ascii="Times New Roman" w:hAnsi="Times New Roman" w:cs="Times New Roman"/>
          <w:color w:val="000000"/>
          <w:sz w:val="24"/>
          <w:szCs w:val="24"/>
        </w:rPr>
        <w:t xml:space="preserve"> </w:t>
      </w:r>
      <w:r w:rsidRPr="007714D4">
        <w:rPr>
          <w:rFonts w:ascii="Times New Roman" w:hAnsi="Times New Roman" w:cs="Times New Roman"/>
          <w:sz w:val="24"/>
          <w:szCs w:val="24"/>
        </w:rPr>
        <w:t>ile nitelikli dolandırıcılık (madde 158) ,</w:t>
      </w:r>
      <w:r w:rsidRPr="007714D4">
        <w:rPr>
          <w:rFonts w:ascii="Times New Roman" w:hAnsi="Times New Roman" w:cs="Times New Roman"/>
          <w:sz w:val="24"/>
          <w:szCs w:val="24"/>
          <w:vertAlign w:val="superscript"/>
        </w:rPr>
        <w:t xml:space="preserve"> (2)(4)</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7. Uyuşturucu veya uyarıcı madde imal ve ticareti (madde 188),</w:t>
      </w:r>
      <w:r w:rsidRPr="007714D4">
        <w:rPr>
          <w:rFonts w:ascii="Times New Roman" w:hAnsi="Times New Roman" w:cs="Times New Roman"/>
          <w:sz w:val="24"/>
          <w:szCs w:val="24"/>
          <w:vertAlign w:val="superscript"/>
        </w:rPr>
        <w:t xml:space="preserve"> (2)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8. Parada sahtecilik (madde 197),</w:t>
      </w:r>
      <w:r w:rsidRPr="007714D4">
        <w:rPr>
          <w:rFonts w:ascii="Times New Roman" w:hAnsi="Times New Roman" w:cs="Times New Roman"/>
          <w:sz w:val="24"/>
          <w:szCs w:val="24"/>
          <w:vertAlign w:val="superscript"/>
        </w:rPr>
        <w:t xml:space="preserve"> (2)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9. </w:t>
      </w:r>
      <w:r w:rsidRPr="007714D4">
        <w:rPr>
          <w:rFonts w:ascii="Times New Roman" w:hAnsi="Times New Roman" w:cs="Times New Roman"/>
          <w:b/>
          <w:sz w:val="24"/>
          <w:szCs w:val="24"/>
        </w:rPr>
        <w:t xml:space="preserve">(Mülga: 21/2/2014 – 6526/12 </w:t>
      </w:r>
      <w:proofErr w:type="spellStart"/>
      <w:r w:rsidRPr="007714D4">
        <w:rPr>
          <w:rFonts w:ascii="Times New Roman" w:hAnsi="Times New Roman" w:cs="Times New Roman"/>
          <w:b/>
          <w:sz w:val="24"/>
          <w:szCs w:val="24"/>
        </w:rPr>
        <w:t>md</w:t>
      </w:r>
      <w:proofErr w:type="gramStart"/>
      <w:r w:rsidRPr="007714D4">
        <w:rPr>
          <w:rFonts w:ascii="Times New Roman" w:hAnsi="Times New Roman" w:cs="Times New Roman"/>
          <w:b/>
          <w:sz w:val="24"/>
          <w:szCs w:val="24"/>
        </w:rPr>
        <w:t>.</w:t>
      </w:r>
      <w:proofErr w:type="spellEnd"/>
      <w:r w:rsidRPr="007714D4">
        <w:rPr>
          <w:rFonts w:ascii="Times New Roman" w:hAnsi="Times New Roman" w:cs="Times New Roman"/>
          <w:b/>
          <w:sz w:val="24"/>
          <w:szCs w:val="24"/>
        </w:rPr>
        <w:t>;</w:t>
      </w:r>
      <w:proofErr w:type="gramEnd"/>
      <w:r w:rsidRPr="007714D4">
        <w:rPr>
          <w:rFonts w:ascii="Times New Roman" w:hAnsi="Times New Roman" w:cs="Times New Roman"/>
          <w:b/>
          <w:sz w:val="24"/>
          <w:szCs w:val="24"/>
        </w:rPr>
        <w:t xml:space="preserve"> Yeniden düzenleme: 24/11/2016-6763/26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w:t>
      </w:r>
      <w:r w:rsidRPr="007714D4">
        <w:rPr>
          <w:rFonts w:ascii="Times New Roman" w:hAnsi="Times New Roman" w:cs="Times New Roman"/>
          <w:color w:val="000000"/>
          <w:sz w:val="24"/>
          <w:szCs w:val="24"/>
        </w:rPr>
        <w:t>Suç işlemek amacıyla örgüt kurma (madde 220, fıkra üç),</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vertAlign w:val="superscript"/>
        </w:rPr>
      </w:pPr>
      <w:r w:rsidRPr="007714D4">
        <w:rPr>
          <w:rFonts w:ascii="Times New Roman" w:hAnsi="Times New Roman" w:cs="Times New Roman"/>
          <w:sz w:val="24"/>
          <w:szCs w:val="24"/>
        </w:rPr>
        <w:t xml:space="preserve">10.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5353/17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Fuhuş (madde 227),</w:t>
      </w:r>
      <w:r w:rsidRPr="007714D4">
        <w:rPr>
          <w:rFonts w:ascii="Times New Roman" w:hAnsi="Times New Roman" w:cs="Times New Roman"/>
          <w:sz w:val="24"/>
          <w:szCs w:val="24"/>
          <w:vertAlign w:val="superscript"/>
        </w:rPr>
        <w:t>(1)(2)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vertAlign w:val="superscript"/>
        </w:rPr>
      </w:pPr>
      <w:r w:rsidRPr="007714D4">
        <w:rPr>
          <w:rFonts w:ascii="Times New Roman" w:hAnsi="Times New Roman" w:cs="Times New Roman"/>
          <w:sz w:val="24"/>
          <w:szCs w:val="24"/>
        </w:rPr>
        <w:t xml:space="preserve">11. İhaleye fesat karıştırma (madde 235), </w:t>
      </w:r>
      <w:r w:rsidRPr="007714D4">
        <w:rPr>
          <w:rFonts w:ascii="Times New Roman" w:hAnsi="Times New Roman" w:cs="Times New Roman"/>
          <w:sz w:val="24"/>
          <w:szCs w:val="24"/>
          <w:vertAlign w:val="superscript"/>
        </w:rPr>
        <w:t>(1) (2)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vertAlign w:val="superscript"/>
        </w:rPr>
      </w:pPr>
      <w:r w:rsidRPr="007714D4">
        <w:rPr>
          <w:rFonts w:ascii="Times New Roman" w:hAnsi="Times New Roman" w:cs="Times New Roman"/>
          <w:color w:val="000000"/>
          <w:sz w:val="24"/>
          <w:szCs w:val="24"/>
        </w:rPr>
        <w:t xml:space="preserve">12. </w:t>
      </w:r>
      <w:r w:rsidRPr="007714D4">
        <w:rPr>
          <w:rFonts w:ascii="Times New Roman" w:hAnsi="Times New Roman" w:cs="Times New Roman"/>
          <w:b/>
          <w:color w:val="000000"/>
          <w:sz w:val="24"/>
          <w:szCs w:val="24"/>
        </w:rPr>
        <w:t xml:space="preserve">(Ek: </w:t>
      </w:r>
      <w:proofErr w:type="gramStart"/>
      <w:r w:rsidRPr="007714D4">
        <w:rPr>
          <w:rFonts w:ascii="Times New Roman" w:hAnsi="Times New Roman" w:cs="Times New Roman"/>
          <w:b/>
          <w:color w:val="000000"/>
          <w:sz w:val="24"/>
          <w:szCs w:val="24"/>
        </w:rPr>
        <w:t>24/11/2016</w:t>
      </w:r>
      <w:proofErr w:type="gramEnd"/>
      <w:r w:rsidRPr="007714D4">
        <w:rPr>
          <w:rFonts w:ascii="Times New Roman" w:hAnsi="Times New Roman" w:cs="Times New Roman"/>
          <w:b/>
          <w:color w:val="000000"/>
          <w:sz w:val="24"/>
          <w:szCs w:val="24"/>
        </w:rPr>
        <w:t xml:space="preserve">-6763/26 </w:t>
      </w:r>
      <w:proofErr w:type="spellStart"/>
      <w:r w:rsidRPr="007714D4">
        <w:rPr>
          <w:rFonts w:ascii="Times New Roman" w:hAnsi="Times New Roman" w:cs="Times New Roman"/>
          <w:b/>
          <w:color w:val="000000"/>
          <w:sz w:val="24"/>
          <w:szCs w:val="24"/>
        </w:rPr>
        <w:t>md.</w:t>
      </w:r>
      <w:proofErr w:type="spellEnd"/>
      <w:r w:rsidRPr="007714D4">
        <w:rPr>
          <w:rFonts w:ascii="Times New Roman" w:hAnsi="Times New Roman" w:cs="Times New Roman"/>
          <w:b/>
          <w:color w:val="000000"/>
          <w:sz w:val="24"/>
          <w:szCs w:val="24"/>
        </w:rPr>
        <w:t xml:space="preserve">) </w:t>
      </w:r>
      <w:r w:rsidRPr="007714D4">
        <w:rPr>
          <w:rFonts w:ascii="Times New Roman" w:hAnsi="Times New Roman" w:cs="Times New Roman"/>
          <w:color w:val="000000"/>
          <w:sz w:val="24"/>
          <w:szCs w:val="24"/>
        </w:rPr>
        <w:t xml:space="preserve">Tefecilik (madde 241), </w:t>
      </w:r>
      <w:r w:rsidRPr="007714D4">
        <w:rPr>
          <w:rFonts w:ascii="Times New Roman" w:hAnsi="Times New Roman" w:cs="Times New Roman"/>
          <w:color w:val="000000"/>
          <w:sz w:val="24"/>
          <w:szCs w:val="24"/>
          <w:vertAlign w:val="superscript"/>
        </w:rPr>
        <w:t>(4)</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vertAlign w:val="superscript"/>
        </w:rPr>
      </w:pPr>
      <w:r w:rsidRPr="007714D4">
        <w:rPr>
          <w:rFonts w:ascii="Times New Roman" w:hAnsi="Times New Roman" w:cs="Times New Roman"/>
          <w:sz w:val="24"/>
          <w:szCs w:val="24"/>
        </w:rPr>
        <w:t>13. Rüşvet (madde 252), </w:t>
      </w:r>
      <w:r w:rsidRPr="007714D4">
        <w:rPr>
          <w:rFonts w:ascii="Times New Roman" w:hAnsi="Times New Roman" w:cs="Times New Roman"/>
          <w:sz w:val="24"/>
          <w:szCs w:val="24"/>
          <w:vertAlign w:val="superscript"/>
        </w:rPr>
        <w:t>(1) (2)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vertAlign w:val="superscript"/>
        </w:rPr>
      </w:pPr>
      <w:r w:rsidRPr="007714D4">
        <w:rPr>
          <w:rFonts w:ascii="Times New Roman" w:hAnsi="Times New Roman" w:cs="Times New Roman"/>
          <w:sz w:val="24"/>
          <w:szCs w:val="24"/>
        </w:rPr>
        <w:t xml:space="preserve">14. Suçtan kaynaklanan malvarlığı değerlerini aklama (madde 282), </w:t>
      </w:r>
      <w:r w:rsidRPr="007714D4">
        <w:rPr>
          <w:rFonts w:ascii="Times New Roman" w:hAnsi="Times New Roman" w:cs="Times New Roman"/>
          <w:sz w:val="24"/>
          <w:szCs w:val="24"/>
          <w:vertAlign w:val="superscript"/>
        </w:rPr>
        <w:t>(1) (2)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vertAlign w:val="superscript"/>
        </w:rPr>
      </w:pPr>
      <w:r w:rsidRPr="007714D4">
        <w:rPr>
          <w:rFonts w:ascii="Times New Roman" w:hAnsi="Times New Roman" w:cs="Times New Roman"/>
          <w:sz w:val="24"/>
          <w:szCs w:val="24"/>
        </w:rPr>
        <w:t xml:space="preserve">15.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2/12/2014</w:t>
      </w:r>
      <w:proofErr w:type="gramEnd"/>
      <w:r w:rsidRPr="007714D4">
        <w:rPr>
          <w:rFonts w:ascii="Times New Roman" w:hAnsi="Times New Roman" w:cs="Times New Roman"/>
          <w:b/>
          <w:sz w:val="24"/>
          <w:szCs w:val="24"/>
        </w:rPr>
        <w:t xml:space="preserve">-6572/42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color w:val="000000"/>
          <w:sz w:val="24"/>
          <w:szCs w:val="24"/>
        </w:rPr>
        <w:t xml:space="preserve"> </w:t>
      </w:r>
      <w:r w:rsidRPr="007714D4">
        <w:rPr>
          <w:rFonts w:ascii="Times New Roman" w:hAnsi="Times New Roman" w:cs="Times New Roman"/>
          <w:sz w:val="24"/>
          <w:szCs w:val="24"/>
        </w:rPr>
        <w:t>Devletin birliğini ve ülke bütünlüğünü bozmak (madde 302) ,</w:t>
      </w:r>
      <w:r w:rsidRPr="007714D4">
        <w:rPr>
          <w:rFonts w:ascii="Times New Roman" w:hAnsi="Times New Roman" w:cs="Times New Roman"/>
          <w:sz w:val="24"/>
          <w:szCs w:val="24"/>
          <w:vertAlign w:val="superscript"/>
        </w:rPr>
        <w:t xml:space="preserve"> (1)(2)(3)</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16.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2/12/2014</w:t>
      </w:r>
      <w:proofErr w:type="gramEnd"/>
      <w:r w:rsidRPr="007714D4">
        <w:rPr>
          <w:rFonts w:ascii="Times New Roman" w:hAnsi="Times New Roman" w:cs="Times New Roman"/>
          <w:b/>
          <w:sz w:val="24"/>
          <w:szCs w:val="24"/>
        </w:rPr>
        <w:t xml:space="preserve">-6572/42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Anayasal Düzene ve Bu Düzenin İşleyişine Karşı Suçlar (madde 309, 311, 312, 313, 314, 315, 316), </w:t>
      </w:r>
      <w:r w:rsidRPr="007714D4">
        <w:rPr>
          <w:rFonts w:ascii="Times New Roman" w:hAnsi="Times New Roman" w:cs="Times New Roman"/>
          <w:sz w:val="24"/>
          <w:szCs w:val="24"/>
          <w:vertAlign w:val="superscript"/>
        </w:rPr>
        <w:t>(3)</w:t>
      </w:r>
    </w:p>
    <w:p w:rsidR="007714D4" w:rsidRPr="007714D4" w:rsidRDefault="007714D4" w:rsidP="00401C7A">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17. Devlet Sırlarına Karşı Suçlar ve Casusluk (madde 328, 329, 330, 331, 333, 334, 335, 336, 337) suçları.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b) Ateşli Silahlar ve Bıçaklar ile Diğer Aletler Hakkında Kanunda tanımlanan silah kaçakçılığı (madde 12) suçları.</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c)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5353/17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Bankalar Kanununun 22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maddesinin (3) ve (4) numaralı fıkralarında tanımlanan zimmet suçu,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d) Kaçakçılıkla Mücadele Kanununda tanımlanan ve hapis cezasını gerektiren suçlar.</w:t>
      </w:r>
      <w:r w:rsidRPr="007714D4">
        <w:rPr>
          <w:rFonts w:ascii="Times New Roman" w:hAnsi="Times New Roman" w:cs="Times New Roman"/>
          <w:sz w:val="24"/>
          <w:szCs w:val="24"/>
          <w:vertAlign w:val="superscript"/>
        </w:rPr>
        <w:t xml:space="preserve"> (1)</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e) Kültür ve Tabiat Varlıklarını Koruma Kanununun 68 ve 74 üncü maddelerinde tanımlanan suçlar.</w:t>
      </w:r>
      <w:r w:rsidR="00401C7A">
        <w:rPr>
          <w:rFonts w:ascii="Times New Roman" w:hAnsi="Times New Roman" w:cs="Times New Roman"/>
          <w:sz w:val="24"/>
          <w:szCs w:val="24"/>
          <w:vertAlign w:val="superscript"/>
        </w:rPr>
        <w:t xml:space="preserve">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(9) Bu maddede belirlenen esas ve usuller dışında hiç kimse, bir başkasının telekomünikasyon yoluyla iletişimini dinleyemez ve kayda alamaz.</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proofErr w:type="spellStart"/>
      <w:r w:rsidRPr="007714D4">
        <w:rPr>
          <w:rFonts w:ascii="Times New Roman" w:hAnsi="Times New Roman" w:cs="Times New Roman"/>
          <w:i/>
          <w:iCs/>
          <w:sz w:val="24"/>
          <w:szCs w:val="24"/>
        </w:rPr>
        <w:t>Müdafiin</w:t>
      </w:r>
      <w:proofErr w:type="spellEnd"/>
      <w:r w:rsidRPr="007714D4">
        <w:rPr>
          <w:rFonts w:ascii="Times New Roman" w:hAnsi="Times New Roman" w:cs="Times New Roman"/>
          <w:i/>
          <w:iCs/>
          <w:sz w:val="24"/>
          <w:szCs w:val="24"/>
        </w:rPr>
        <w:t xml:space="preserve"> bürosu ve yerleşim yeri</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136 –</w:t>
      </w:r>
      <w:r w:rsidRPr="007714D4">
        <w:rPr>
          <w:rFonts w:ascii="Times New Roman" w:hAnsi="Times New Roman" w:cs="Times New Roman"/>
          <w:sz w:val="24"/>
          <w:szCs w:val="24"/>
        </w:rPr>
        <w:t xml:space="preserve"> (1) Şüpheli veya sanığa yüklenen suç dolayısıyla </w:t>
      </w:r>
      <w:proofErr w:type="spellStart"/>
      <w:r w:rsidRPr="007714D4">
        <w:rPr>
          <w:rFonts w:ascii="Times New Roman" w:hAnsi="Times New Roman" w:cs="Times New Roman"/>
          <w:sz w:val="24"/>
          <w:szCs w:val="24"/>
        </w:rPr>
        <w:t>müdafiin</w:t>
      </w:r>
      <w:proofErr w:type="spellEnd"/>
      <w:r w:rsidRPr="007714D4">
        <w:rPr>
          <w:rFonts w:ascii="Times New Roman" w:hAnsi="Times New Roman" w:cs="Times New Roman"/>
          <w:sz w:val="24"/>
          <w:szCs w:val="24"/>
        </w:rPr>
        <w:t xml:space="preserve"> bürosu, konutu ve yerleşim yerindeki telekomünikasyon araçları hakkında, 135 inci madde hükmü uygulanamaz.</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Kararların yerine getirilmesi, iletişim içeriklerinin yok edilmesi </w:t>
      </w:r>
    </w:p>
    <w:p w:rsidR="007714D4" w:rsidRDefault="007714D4" w:rsidP="007714D4">
      <w:pPr>
        <w:widowControl w:val="0"/>
        <w:suppressLineNumbers/>
        <w:spacing w:after="0" w:line="240" w:lineRule="auto"/>
        <w:ind w:firstLine="539"/>
        <w:jc w:val="both"/>
        <w:rPr>
          <w:rFonts w:ascii="Times New Roman" w:hAnsi="Times New Roman" w:cs="Times New Roman"/>
          <w:sz w:val="24"/>
          <w:szCs w:val="24"/>
        </w:rPr>
      </w:pPr>
      <w:proofErr w:type="gramStart"/>
      <w:r w:rsidRPr="007714D4">
        <w:rPr>
          <w:rFonts w:ascii="Times New Roman" w:hAnsi="Times New Roman" w:cs="Times New Roman"/>
          <w:b/>
          <w:bCs/>
          <w:sz w:val="24"/>
          <w:szCs w:val="24"/>
        </w:rPr>
        <w:t>Madde 137 –</w:t>
      </w:r>
      <w:r w:rsidRPr="007714D4">
        <w:rPr>
          <w:rFonts w:ascii="Times New Roman" w:hAnsi="Times New Roman" w:cs="Times New Roman"/>
          <w:sz w:val="24"/>
          <w:szCs w:val="24"/>
        </w:rPr>
        <w:t xml:space="preserve"> (1) 135 inci maddeye göre verilecek karar gereğince Cumhuriyet savcısı veya görevlendireceği adlî kolluk görevlisi, telekomünikasyon hizmeti veren kurum ve kuruluşların yetkililerinden iletişimin tespiti, dinlenmesi veya kayda alınması işlemlerinin yapılmasını ve bu amaçla cihazların yerleştirilmesini yazılı olarak istediğinde, bu istem derhâl yerine getirilir; yerine getirilmemesi hâlinde zor kullanılabilir. </w:t>
      </w:r>
      <w:proofErr w:type="gramEnd"/>
      <w:r w:rsidRPr="007714D4">
        <w:rPr>
          <w:rFonts w:ascii="Times New Roman" w:hAnsi="Times New Roman" w:cs="Times New Roman"/>
          <w:sz w:val="24"/>
          <w:szCs w:val="24"/>
        </w:rPr>
        <w:t>İşlemin başladığı ve bitirildiği tarih ve saat ile işlemi yapanın kimliği bir tutanakla saptanır.</w:t>
      </w:r>
    </w:p>
    <w:p w:rsidR="00401C7A" w:rsidRPr="007714D4" w:rsidRDefault="00401C7A" w:rsidP="007714D4">
      <w:pPr>
        <w:widowControl w:val="0"/>
        <w:suppressLineNumbers/>
        <w:spacing w:after="0" w:line="240" w:lineRule="auto"/>
        <w:ind w:firstLine="539"/>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(2) 135 inci maddeye göre verilen karar gereğince tutulan kayıtlar, Cumhuriyet Savcılığınca görevlendirilen kişiler tarafından çözülerek metin hâline getirilir. Yabancı dildeki kayıtlar, tercüman aracılığı ile </w:t>
      </w:r>
      <w:proofErr w:type="spellStart"/>
      <w:r w:rsidRPr="007714D4">
        <w:rPr>
          <w:rFonts w:ascii="Times New Roman" w:hAnsi="Times New Roman" w:cs="Times New Roman"/>
          <w:sz w:val="24"/>
          <w:szCs w:val="24"/>
        </w:rPr>
        <w:t>Türkçe'ye</w:t>
      </w:r>
      <w:proofErr w:type="spellEnd"/>
      <w:r w:rsidRPr="007714D4">
        <w:rPr>
          <w:rFonts w:ascii="Times New Roman" w:hAnsi="Times New Roman" w:cs="Times New Roman"/>
          <w:sz w:val="24"/>
          <w:szCs w:val="24"/>
        </w:rPr>
        <w:t xml:space="preserve"> çevrilir.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(3) 135 inci maddeye göre verilen kararın uygulanması sırasında şüpheli hakkında kovuşturmaya yer olmadığına dair karar verilmesi ya da aynı maddenin birinci fıkrasına göre hâkim onayının alınamaması halinde, bunun uygulanmasına Cumhuriyet savcısı tarafından derhâl son verilir. Bu durumda, yapılan tespit veya dinlemeye ilişkin kayıtlar Cumhuriyet savcısının denetimi altında en geç on gün içinde yok edilerek, durum bir tutanakla tespit edilir.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vertAlign w:val="superscript"/>
        </w:rPr>
      </w:pPr>
      <w:r w:rsidRPr="007714D4">
        <w:rPr>
          <w:rFonts w:ascii="Times New Roman" w:hAnsi="Times New Roman" w:cs="Times New Roman"/>
          <w:sz w:val="24"/>
          <w:szCs w:val="24"/>
        </w:rPr>
        <w:t xml:space="preserve">(4) Tespit ve dinlemeye ilişkin kayıtların yok edilmesi halinde soruşturma evresinin bitiminden itibaren, en geç </w:t>
      </w:r>
      <w:proofErr w:type="spellStart"/>
      <w:r w:rsidRPr="007714D4">
        <w:rPr>
          <w:rFonts w:ascii="Times New Roman" w:hAnsi="Times New Roman" w:cs="Times New Roman"/>
          <w:sz w:val="24"/>
          <w:szCs w:val="24"/>
        </w:rPr>
        <w:t>onbeş</w:t>
      </w:r>
      <w:proofErr w:type="spellEnd"/>
      <w:r w:rsidRPr="007714D4">
        <w:rPr>
          <w:rFonts w:ascii="Times New Roman" w:hAnsi="Times New Roman" w:cs="Times New Roman"/>
          <w:sz w:val="24"/>
          <w:szCs w:val="24"/>
        </w:rPr>
        <w:t xml:space="preserve"> gün içinde, Cumhuriyet Başsavcılığı, tedbirin nedeni, kapsamı, süresi ve sonucu hakkında ilgilisine yazılı olarak bilgi verir. </w:t>
      </w:r>
      <w:r w:rsidRPr="007714D4">
        <w:rPr>
          <w:rFonts w:ascii="Times New Roman" w:hAnsi="Times New Roman" w:cs="Times New Roman"/>
          <w:sz w:val="24"/>
          <w:szCs w:val="24"/>
          <w:vertAlign w:val="superscript"/>
        </w:rPr>
        <w:t>(2)</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Tesadüfen elde edilen deliller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138 –</w:t>
      </w:r>
      <w:r w:rsidRPr="007714D4">
        <w:rPr>
          <w:rFonts w:ascii="Times New Roman" w:hAnsi="Times New Roman" w:cs="Times New Roman"/>
          <w:sz w:val="24"/>
          <w:szCs w:val="24"/>
        </w:rPr>
        <w:t xml:space="preserve"> (1) Arama veya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koruma tedbirlerinin uygulanması sırasında, yapılmakta olan soruşturma veya kovuşturmayla ilgisi olmayan ancak, diğer bir suçun işlendiği şüphesini uyandırabilecek bir delil elde edilirse; bu delil muhafaza altına alınır ve durum Cumhuriyet Savcılığına derhâl bildirilir. </w:t>
      </w:r>
    </w:p>
    <w:p w:rsidR="00401C7A" w:rsidRPr="00401C7A" w:rsidRDefault="00401C7A" w:rsidP="00401C7A">
      <w:pPr>
        <w:widowControl w:val="0"/>
        <w:suppressLineNumbers/>
        <w:spacing w:after="0" w:line="240" w:lineRule="auto"/>
        <w:ind w:firstLine="539"/>
        <w:jc w:val="both"/>
        <w:rPr>
          <w:rFonts w:ascii="Times New Roman" w:hAnsi="Times New Roman" w:cs="Times New Roman"/>
          <w:sz w:val="24"/>
          <w:szCs w:val="24"/>
        </w:rPr>
      </w:pPr>
      <w:r w:rsidRPr="00401C7A">
        <w:rPr>
          <w:rFonts w:ascii="Times New Roman" w:hAnsi="Times New Roman" w:cs="Times New Roman"/>
          <w:sz w:val="24"/>
          <w:szCs w:val="24"/>
        </w:rPr>
        <w:t>(2</w:t>
      </w:r>
      <w:r>
        <w:rPr>
          <w:rFonts w:ascii="Times New Roman" w:hAnsi="Times New Roman" w:cs="Times New Roman"/>
          <w:sz w:val="24"/>
          <w:szCs w:val="24"/>
        </w:rPr>
        <w:t xml:space="preserve">) </w:t>
      </w:r>
      <w:r w:rsidR="007714D4" w:rsidRPr="00401C7A">
        <w:rPr>
          <w:rFonts w:ascii="Times New Roman" w:hAnsi="Times New Roman" w:cs="Times New Roman"/>
          <w:sz w:val="24"/>
          <w:szCs w:val="24"/>
        </w:rPr>
        <w:t>Telekomünikasyon yoluyla yapılan iletişimin denetlenmesi sırasında, yapılmakta olan soruşturma veya kovuşturmayla ilgisi olmayan ve ancak, 135 inci maddenin altıncı fıkrasında sayılan suçlardan birinin işlendiği şüphesini uyandırabilecek bir delil elde edilirse; bu delil muhafaza altına alınır ve durum Cumhuriyet Savcılığına derhâl bildirilir.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ALTINCI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Gizli Soruşturmacı ve Teknik Araçlarla İzleme</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Gizli soruşturmacı görevlendirilmesi </w:t>
      </w:r>
      <w:r w:rsidRPr="007714D4">
        <w:rPr>
          <w:rFonts w:ascii="Times New Roman" w:hAnsi="Times New Roman" w:cs="Times New Roman"/>
          <w:i/>
          <w:iCs/>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b/>
          <w:bCs/>
          <w:sz w:val="24"/>
          <w:szCs w:val="24"/>
        </w:rPr>
        <w:t>Madde 139 –</w:t>
      </w:r>
      <w:r w:rsidRPr="007714D4">
        <w:rPr>
          <w:rFonts w:ascii="Times New Roman" w:hAnsi="Times New Roman" w:cs="Times New Roman"/>
          <w:sz w:val="24"/>
          <w:szCs w:val="24"/>
        </w:rPr>
        <w:t xml:space="preserve"> (1)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21/2/2014</w:t>
      </w:r>
      <w:proofErr w:type="gramEnd"/>
      <w:r w:rsidRPr="007714D4">
        <w:rPr>
          <w:rFonts w:ascii="Times New Roman" w:hAnsi="Times New Roman" w:cs="Times New Roman"/>
          <w:b/>
          <w:sz w:val="24"/>
          <w:szCs w:val="24"/>
        </w:rPr>
        <w:t xml:space="preserve">–6526/13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Soruşturma konusu suçun işlendiği hususunda somut delillere dayanan kuvvetli şüphe sebeplerinin bulunması ve başka surette delil elde edilememesi hâlinde, kamu görevlileri gizli soruşturmacı olarak görevlendirilebilir. Bu madde uyarınca yapılacak görevlendirmeye </w:t>
      </w:r>
      <w:r w:rsidRPr="007714D4">
        <w:rPr>
          <w:rFonts w:ascii="Times New Roman" w:hAnsi="Times New Roman" w:cs="Times New Roman"/>
          <w:color w:val="000000"/>
          <w:sz w:val="24"/>
          <w:szCs w:val="24"/>
        </w:rPr>
        <w:t>hâkim tarafından</w:t>
      </w:r>
      <w:r w:rsidRPr="007714D4">
        <w:rPr>
          <w:rFonts w:ascii="Times New Roman" w:hAnsi="Times New Roman" w:cs="Times New Roman"/>
          <w:sz w:val="24"/>
          <w:szCs w:val="24"/>
        </w:rPr>
        <w:t xml:space="preserve"> karar verilir. </w:t>
      </w:r>
      <w:r w:rsidRPr="007714D4">
        <w:rPr>
          <w:rFonts w:ascii="Times New Roman" w:hAnsi="Times New Roman" w:cs="Times New Roman"/>
          <w:b/>
          <w:sz w:val="24"/>
          <w:szCs w:val="24"/>
        </w:rPr>
        <w:t xml:space="preserve">(Mülga son cümle: </w:t>
      </w:r>
      <w:proofErr w:type="gramStart"/>
      <w:r w:rsidRPr="007714D4">
        <w:rPr>
          <w:rFonts w:ascii="Times New Roman" w:hAnsi="Times New Roman" w:cs="Times New Roman"/>
          <w:b/>
          <w:sz w:val="24"/>
          <w:szCs w:val="24"/>
        </w:rPr>
        <w:t>24/11/2016</w:t>
      </w:r>
      <w:proofErr w:type="gramEnd"/>
      <w:r w:rsidRPr="007714D4">
        <w:rPr>
          <w:rFonts w:ascii="Times New Roman" w:hAnsi="Times New Roman" w:cs="Times New Roman"/>
          <w:b/>
          <w:sz w:val="24"/>
          <w:szCs w:val="24"/>
        </w:rPr>
        <w:t xml:space="preserve">-6763/27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Soruşturmacının kimliği değiştirilebilir. Bu kimlikle hukukî işlemler yapılabilir. Kimliğin oluşturulması ve devam ettirilmesi için zorunlu olması durumunda gerekli belgeler hazırlanabilir, değiştirilebilir ve kullanılabilir.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sz w:val="24"/>
          <w:szCs w:val="24"/>
        </w:rPr>
        <w:t xml:space="preserve">(3) Soruşturmacı görevlendirilmesine ilişkin karar ve diğer belgeler ilgili Cumhuriyet Başsavcılığında muhafaza edilir. Soruşturmacının kimliği, görevinin sona ermesinden sonra da gizli tutulur. Soruşturmacı, kovuşturma evresinde tanık olarak dinlenmesinin zorunlu olması halinde, duruşmada hazır bulunma hakkına sahip bulunanlar olmadan veya ses ya da görüntüsü değiştirilerek özel ortamda dinlenir. Bu durumda </w:t>
      </w:r>
      <w:proofErr w:type="gramStart"/>
      <w:r w:rsidRPr="007714D4">
        <w:rPr>
          <w:rFonts w:ascii="Times New Roman" w:hAnsi="Times New Roman" w:cs="Times New Roman"/>
          <w:sz w:val="24"/>
          <w:szCs w:val="24"/>
        </w:rPr>
        <w:t>27/12/2007</w:t>
      </w:r>
      <w:proofErr w:type="gramEnd"/>
      <w:r w:rsidRPr="007714D4">
        <w:rPr>
          <w:rFonts w:ascii="Times New Roman" w:hAnsi="Times New Roman" w:cs="Times New Roman"/>
          <w:sz w:val="24"/>
          <w:szCs w:val="24"/>
        </w:rPr>
        <w:t xml:space="preserve"> tarihli ve 5726 sayılı Tanık Koruma Kanununun 9 uncu maddesi hükmü kıyasen uygulanır.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Soruşturmacı, faaliyetlerini izlemekle görevlendirildiği örgüte ilişkin her türlü araştırmada bulunmak ve bu örgütün faaliyetleri çerçevesinde işlenen suçlarla ilgili delilleri toplamakla yükümlüdür.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(5) Soruşturmacı, görevini yerine getirirken suç işleyemez ve görevlendirildiği örgütün işlemekte olduğu suçlardan sorumlu tutulamaz.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(6) Soruşturmacı görevlendirilmesi suretiyle elde edilen kişisel bilgiler, görevlendirildiği ceza soruşturması ve kovuşturması dışında kullanılamaz.</w:t>
      </w:r>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Suçla bağlantılı olmayan kişisel bilgiler derhâl yok edilir.(7) Bu madde hükümleri ancak aşağıda sayılan suçlarla ilgili olarak uygulanabilir: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 Türk Ceza Kanununda yer alan;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1. Örgüt faaliyeti çerçevesinde işlenip işlenmediğine bakılmaksızın uyuşturucu veya uyarıcı madde imal ve ticareti (madde 188),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2. Suç işlemek amacıyla örgüt kurma (iki, yedi ve sekizinci fıkralar hariç, madde 220),</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3. Silahlı örgüt (madde 314) veya bu örgütlere silah sağlama (madde 315). </w:t>
      </w:r>
    </w:p>
    <w:p w:rsidR="00401C7A"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b) Ateşli Silahlar ve Bıçaklar ile Diğer Aletler Hakkında Kanunda tanımlanan silah kaçakçılığı (madde 12) suçları.</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c) Kültür ve Tabiat Varlıklarını Koruma Kanununun 68 ve 74 üncü maddelerinde tanımlanan suçlar. </w:t>
      </w:r>
    </w:p>
    <w:p w:rsidR="007714D4" w:rsidRPr="007714D4" w:rsidRDefault="007714D4" w:rsidP="007714D4">
      <w:pPr>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Teknik araçlarla izleme</w:t>
      </w:r>
      <w:r w:rsidRPr="007714D4">
        <w:rPr>
          <w:rFonts w:ascii="Times New Roman" w:hAnsi="Times New Roman" w:cs="Times New Roman"/>
          <w:i/>
          <w:iCs/>
          <w:sz w:val="24"/>
          <w:szCs w:val="24"/>
          <w:vertAlign w:val="superscript"/>
        </w:rPr>
        <w:t>(1)(2)(3)(4)(5)</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140 –</w:t>
      </w:r>
      <w:r w:rsidRPr="007714D4">
        <w:rPr>
          <w:rFonts w:ascii="Times New Roman" w:hAnsi="Times New Roman" w:cs="Times New Roman"/>
          <w:sz w:val="24"/>
          <w:szCs w:val="24"/>
        </w:rPr>
        <w:t xml:space="preserve"> (1) Aşağıdaki suçların işlendiği hususunda somut delillere dayanan</w:t>
      </w:r>
      <w:r w:rsidRPr="007714D4">
        <w:rPr>
          <w:rFonts w:ascii="Times New Roman" w:hAnsi="Times New Roman" w:cs="Times New Roman"/>
          <w:color w:val="000000"/>
          <w:sz w:val="24"/>
          <w:szCs w:val="24"/>
        </w:rPr>
        <w:t xml:space="preserve"> </w:t>
      </w:r>
      <w:r w:rsidRPr="007714D4">
        <w:rPr>
          <w:rFonts w:ascii="Times New Roman" w:hAnsi="Times New Roman" w:cs="Times New Roman"/>
          <w:sz w:val="24"/>
          <w:szCs w:val="24"/>
        </w:rPr>
        <w:t>kuvvetli şüphe sebepleri bulunması ve başka suretle delil elde edilememesi hâlinde, şüpheli veya sanığın kamuya açık yerlerdeki faaliyetleri ve işyeri teknik araçlarla izlenebilir, ses veya görüntü kaydı alınabilir:</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a) Türk Ceza Kanununda yer alan;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1. Göçmen kaçakçılığı ve insan ticareti (madde 79, 80) </w:t>
      </w:r>
      <w:r w:rsidRPr="007714D4">
        <w:rPr>
          <w:rFonts w:ascii="Times New Roman" w:hAnsi="Times New Roman" w:cs="Times New Roman"/>
          <w:color w:val="000000"/>
          <w:sz w:val="24"/>
          <w:szCs w:val="24"/>
        </w:rPr>
        <w:t>ile organ veya doku ticareti (madde 91)</w:t>
      </w:r>
      <w:r w:rsidRPr="007714D4">
        <w:rPr>
          <w:rFonts w:ascii="Times New Roman" w:hAnsi="Times New Roman" w:cs="Times New Roman"/>
          <w:sz w:val="24"/>
          <w:szCs w:val="24"/>
        </w:rPr>
        <w:t xml:space="preserve">, </w:t>
      </w:r>
      <w:r w:rsidRPr="007714D4">
        <w:rPr>
          <w:rFonts w:ascii="Times New Roman" w:hAnsi="Times New Roman" w:cs="Times New Roman"/>
          <w:sz w:val="24"/>
          <w:szCs w:val="24"/>
          <w:vertAlign w:val="superscript"/>
        </w:rPr>
        <w:t>(5)</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Kasten öldürme (madde 81, 82, 83),</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3.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21/2/2014</w:t>
      </w:r>
      <w:proofErr w:type="gramEnd"/>
      <w:r w:rsidRPr="007714D4">
        <w:rPr>
          <w:rFonts w:ascii="Times New Roman" w:hAnsi="Times New Roman" w:cs="Times New Roman"/>
          <w:b/>
          <w:sz w:val="24"/>
          <w:szCs w:val="24"/>
        </w:rPr>
        <w:t xml:space="preserve">–6526/14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Nitelikli hırsızlık (madde 142) ve yağma (madde 148, 149) </w:t>
      </w:r>
      <w:r w:rsidRPr="007714D4">
        <w:rPr>
          <w:rFonts w:ascii="Times New Roman" w:hAnsi="Times New Roman" w:cs="Times New Roman"/>
          <w:color w:val="000000"/>
          <w:sz w:val="24"/>
          <w:szCs w:val="24"/>
        </w:rPr>
        <w:t>ile nitelikli dolandırıcılık (madde 158)</w:t>
      </w:r>
      <w:r w:rsidRPr="007714D4">
        <w:rPr>
          <w:rFonts w:ascii="Times New Roman" w:hAnsi="Times New Roman" w:cs="Times New Roman"/>
          <w:sz w:val="24"/>
          <w:szCs w:val="24"/>
        </w:rPr>
        <w:t>,</w:t>
      </w:r>
      <w:r w:rsidRPr="007714D4">
        <w:rPr>
          <w:rFonts w:ascii="Times New Roman" w:hAnsi="Times New Roman" w:cs="Times New Roman"/>
          <w:sz w:val="24"/>
          <w:szCs w:val="24"/>
          <w:vertAlign w:val="superscript"/>
        </w:rPr>
        <w:t>(3)(5)</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4. Uyuşturucu veya uyarıcı madde imal ve ticareti (madde 188),</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5. Parada sahtecilik (madde 197),</w:t>
      </w:r>
      <w:r w:rsidRPr="007714D4">
        <w:rPr>
          <w:rFonts w:ascii="Times New Roman" w:hAnsi="Times New Roman" w:cs="Times New Roman"/>
          <w:sz w:val="24"/>
          <w:szCs w:val="24"/>
          <w:vertAlign w:val="superscript"/>
        </w:rPr>
        <w:t xml:space="preserve"> (1)</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6. </w:t>
      </w:r>
      <w:r w:rsidRPr="007714D4">
        <w:rPr>
          <w:rFonts w:ascii="Times New Roman" w:hAnsi="Times New Roman" w:cs="Times New Roman"/>
          <w:b/>
          <w:sz w:val="24"/>
          <w:szCs w:val="24"/>
        </w:rPr>
        <w:t xml:space="preserve">(Mülga:21/2/2014–6526/14 </w:t>
      </w:r>
      <w:proofErr w:type="spellStart"/>
      <w:r w:rsidRPr="007714D4">
        <w:rPr>
          <w:rFonts w:ascii="Times New Roman" w:hAnsi="Times New Roman" w:cs="Times New Roman"/>
          <w:b/>
          <w:sz w:val="24"/>
          <w:szCs w:val="24"/>
        </w:rPr>
        <w:t>md</w:t>
      </w:r>
      <w:proofErr w:type="gramStart"/>
      <w:r w:rsidRPr="007714D4">
        <w:rPr>
          <w:rFonts w:ascii="Times New Roman" w:hAnsi="Times New Roman" w:cs="Times New Roman"/>
          <w:b/>
          <w:sz w:val="24"/>
          <w:szCs w:val="24"/>
        </w:rPr>
        <w:t>.</w:t>
      </w:r>
      <w:proofErr w:type="spellEnd"/>
      <w:r w:rsidRPr="007714D4">
        <w:rPr>
          <w:rFonts w:ascii="Times New Roman" w:hAnsi="Times New Roman" w:cs="Times New Roman"/>
          <w:b/>
          <w:sz w:val="24"/>
          <w:szCs w:val="24"/>
        </w:rPr>
        <w:t>;</w:t>
      </w:r>
      <w:proofErr w:type="gramEnd"/>
      <w:r w:rsidRPr="007714D4">
        <w:rPr>
          <w:rFonts w:ascii="Times New Roman" w:hAnsi="Times New Roman" w:cs="Times New Roman"/>
          <w:b/>
          <w:sz w:val="24"/>
          <w:szCs w:val="24"/>
        </w:rPr>
        <w:t xml:space="preserve"> Yeniden düzenleme: 24/11/2016-6763/28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vertAlign w:val="superscript"/>
        </w:rPr>
        <w:t xml:space="preserve"> </w:t>
      </w:r>
      <w:r w:rsidRPr="007714D4">
        <w:rPr>
          <w:rFonts w:ascii="Times New Roman" w:hAnsi="Times New Roman" w:cs="Times New Roman"/>
          <w:color w:val="000000"/>
          <w:sz w:val="24"/>
          <w:szCs w:val="24"/>
        </w:rPr>
        <w:t>Suç işlemek amacıyla örgüt kurma (madde 220, fıkra üç),</w:t>
      </w:r>
      <w:r w:rsidRPr="007714D4">
        <w:rPr>
          <w:rFonts w:ascii="Times New Roman" w:hAnsi="Times New Roman" w:cs="Times New Roman"/>
          <w:sz w:val="24"/>
          <w:szCs w:val="24"/>
          <w:vertAlign w:val="superscript"/>
        </w:rPr>
        <w:t xml:space="preserve"> (1)</w:t>
      </w:r>
      <w:r w:rsidRPr="007714D4">
        <w:rPr>
          <w:rFonts w:ascii="Times New Roman" w:hAnsi="Times New Roman" w:cs="Times New Roman"/>
          <w:sz w:val="24"/>
          <w:szCs w:val="24"/>
        </w:rPr>
        <w:t xml:space="preserve">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vertAlign w:val="superscript"/>
        </w:rPr>
      </w:pPr>
      <w:r w:rsidRPr="007714D4">
        <w:rPr>
          <w:rFonts w:ascii="Times New Roman" w:hAnsi="Times New Roman" w:cs="Times New Roman"/>
          <w:sz w:val="24"/>
          <w:szCs w:val="24"/>
        </w:rPr>
        <w:t xml:space="preserve">7.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5353/19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Fuhuş (madde 227)</w:t>
      </w:r>
      <w:r w:rsidRPr="007714D4">
        <w:rPr>
          <w:rFonts w:ascii="Times New Roman" w:hAnsi="Times New Roman" w:cs="Times New Roman"/>
          <w:sz w:val="24"/>
          <w:szCs w:val="24"/>
          <w:vertAlign w:val="superscript"/>
        </w:rPr>
        <w:t xml:space="preserve"> (1)(2)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vertAlign w:val="superscript"/>
        </w:rPr>
      </w:pPr>
      <w:r w:rsidRPr="007714D4">
        <w:rPr>
          <w:rFonts w:ascii="Times New Roman" w:hAnsi="Times New Roman" w:cs="Times New Roman"/>
          <w:sz w:val="24"/>
          <w:szCs w:val="24"/>
        </w:rPr>
        <w:t xml:space="preserve">8. İhaleye fesat karıştırma (madde 235), </w:t>
      </w:r>
      <w:r w:rsidRPr="007714D4">
        <w:rPr>
          <w:rFonts w:ascii="Times New Roman" w:hAnsi="Times New Roman" w:cs="Times New Roman"/>
          <w:sz w:val="24"/>
          <w:szCs w:val="24"/>
          <w:vertAlign w:val="superscript"/>
        </w:rPr>
        <w:t>(1)(2)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color w:val="000000"/>
          <w:sz w:val="24"/>
          <w:szCs w:val="24"/>
        </w:rPr>
        <w:t xml:space="preserve">9. </w:t>
      </w:r>
      <w:r w:rsidRPr="007714D4">
        <w:rPr>
          <w:rFonts w:ascii="Times New Roman" w:hAnsi="Times New Roman" w:cs="Times New Roman"/>
          <w:b/>
          <w:color w:val="000000"/>
          <w:sz w:val="24"/>
          <w:szCs w:val="24"/>
        </w:rPr>
        <w:t xml:space="preserve">(Ek: </w:t>
      </w:r>
      <w:proofErr w:type="gramStart"/>
      <w:r w:rsidRPr="007714D4">
        <w:rPr>
          <w:rFonts w:ascii="Times New Roman" w:hAnsi="Times New Roman" w:cs="Times New Roman"/>
          <w:b/>
          <w:color w:val="000000"/>
          <w:sz w:val="24"/>
          <w:szCs w:val="24"/>
        </w:rPr>
        <w:t>24/11/2016</w:t>
      </w:r>
      <w:proofErr w:type="gramEnd"/>
      <w:r w:rsidRPr="007714D4">
        <w:rPr>
          <w:rFonts w:ascii="Times New Roman" w:hAnsi="Times New Roman" w:cs="Times New Roman"/>
          <w:b/>
          <w:color w:val="000000"/>
          <w:sz w:val="24"/>
          <w:szCs w:val="24"/>
        </w:rPr>
        <w:t xml:space="preserve">-6763/28 </w:t>
      </w:r>
      <w:proofErr w:type="spellStart"/>
      <w:r w:rsidRPr="007714D4">
        <w:rPr>
          <w:rFonts w:ascii="Times New Roman" w:hAnsi="Times New Roman" w:cs="Times New Roman"/>
          <w:b/>
          <w:color w:val="000000"/>
          <w:sz w:val="24"/>
          <w:szCs w:val="24"/>
        </w:rPr>
        <w:t>md.</w:t>
      </w:r>
      <w:proofErr w:type="spellEnd"/>
      <w:r w:rsidRPr="007714D4">
        <w:rPr>
          <w:rFonts w:ascii="Times New Roman" w:hAnsi="Times New Roman" w:cs="Times New Roman"/>
          <w:b/>
          <w:color w:val="000000"/>
          <w:sz w:val="24"/>
          <w:szCs w:val="24"/>
        </w:rPr>
        <w:t xml:space="preserve">) </w:t>
      </w:r>
      <w:r w:rsidRPr="007714D4">
        <w:rPr>
          <w:rFonts w:ascii="Times New Roman" w:hAnsi="Times New Roman" w:cs="Times New Roman"/>
          <w:color w:val="000000"/>
          <w:sz w:val="24"/>
          <w:szCs w:val="24"/>
        </w:rPr>
        <w:t xml:space="preserve">Tefecilik (madde 241), </w:t>
      </w:r>
      <w:r w:rsidRPr="007714D4">
        <w:rPr>
          <w:rFonts w:ascii="Times New Roman" w:hAnsi="Times New Roman" w:cs="Times New Roman"/>
          <w:color w:val="000000"/>
          <w:sz w:val="24"/>
          <w:szCs w:val="24"/>
          <w:vertAlign w:val="superscript"/>
        </w:rPr>
        <w:t>(5)</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vertAlign w:val="superscript"/>
        </w:rPr>
      </w:pPr>
      <w:r w:rsidRPr="007714D4">
        <w:rPr>
          <w:rFonts w:ascii="Times New Roman" w:hAnsi="Times New Roman" w:cs="Times New Roman"/>
          <w:sz w:val="24"/>
          <w:szCs w:val="24"/>
        </w:rPr>
        <w:t xml:space="preserve">10. Rüşvet (madde 252), </w:t>
      </w:r>
      <w:r w:rsidRPr="007714D4">
        <w:rPr>
          <w:rFonts w:ascii="Times New Roman" w:hAnsi="Times New Roman" w:cs="Times New Roman"/>
          <w:sz w:val="24"/>
          <w:szCs w:val="24"/>
          <w:vertAlign w:val="superscript"/>
        </w:rPr>
        <w:t>(1)(2)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11. Suçtan kaynaklanan malvarlığı değerlerini aklama (madde 282), </w:t>
      </w:r>
      <w:r w:rsidRPr="007714D4">
        <w:rPr>
          <w:rFonts w:ascii="Times New Roman" w:hAnsi="Times New Roman" w:cs="Times New Roman"/>
          <w:sz w:val="24"/>
          <w:szCs w:val="24"/>
          <w:vertAlign w:val="superscript"/>
        </w:rPr>
        <w:t>(1) (2)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12.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2/12/2014</w:t>
      </w:r>
      <w:proofErr w:type="gramEnd"/>
      <w:r w:rsidRPr="007714D4">
        <w:rPr>
          <w:rFonts w:ascii="Times New Roman" w:hAnsi="Times New Roman" w:cs="Times New Roman"/>
          <w:b/>
          <w:sz w:val="24"/>
          <w:szCs w:val="24"/>
        </w:rPr>
        <w:t xml:space="preserve">-6572/43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color w:val="000000"/>
          <w:sz w:val="24"/>
          <w:szCs w:val="24"/>
        </w:rPr>
        <w:t>Devletin birliğini ve ülke bütünlüğünü bozmak (madde 302),</w:t>
      </w:r>
      <w:r w:rsidRPr="007714D4">
        <w:rPr>
          <w:rFonts w:ascii="Times New Roman" w:hAnsi="Times New Roman" w:cs="Times New Roman"/>
          <w:sz w:val="24"/>
          <w:szCs w:val="24"/>
          <w:vertAlign w:val="superscript"/>
        </w:rPr>
        <w:t xml:space="preserve"> (1) (2)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color w:val="000000"/>
          <w:sz w:val="24"/>
          <w:szCs w:val="24"/>
        </w:rPr>
        <w:t xml:space="preserve">13. </w:t>
      </w:r>
      <w:r w:rsidRPr="007714D4">
        <w:rPr>
          <w:rFonts w:ascii="Times New Roman" w:hAnsi="Times New Roman" w:cs="Times New Roman"/>
          <w:b/>
          <w:color w:val="000000"/>
          <w:sz w:val="24"/>
          <w:szCs w:val="24"/>
        </w:rPr>
        <w:t xml:space="preserve">(Ek: </w:t>
      </w:r>
      <w:proofErr w:type="gramStart"/>
      <w:r w:rsidRPr="007714D4">
        <w:rPr>
          <w:rFonts w:ascii="Times New Roman" w:hAnsi="Times New Roman" w:cs="Times New Roman"/>
          <w:b/>
          <w:color w:val="000000"/>
          <w:sz w:val="24"/>
          <w:szCs w:val="24"/>
        </w:rPr>
        <w:t>2/12/2014</w:t>
      </w:r>
      <w:proofErr w:type="gramEnd"/>
      <w:r w:rsidRPr="007714D4">
        <w:rPr>
          <w:rFonts w:ascii="Times New Roman" w:hAnsi="Times New Roman" w:cs="Times New Roman"/>
          <w:b/>
          <w:color w:val="000000"/>
          <w:sz w:val="24"/>
          <w:szCs w:val="24"/>
        </w:rPr>
        <w:t xml:space="preserve">-6572/43 </w:t>
      </w:r>
      <w:proofErr w:type="spellStart"/>
      <w:r w:rsidRPr="007714D4">
        <w:rPr>
          <w:rFonts w:ascii="Times New Roman" w:hAnsi="Times New Roman" w:cs="Times New Roman"/>
          <w:b/>
          <w:color w:val="000000"/>
          <w:sz w:val="24"/>
          <w:szCs w:val="24"/>
        </w:rPr>
        <w:t>md.</w:t>
      </w:r>
      <w:proofErr w:type="spellEnd"/>
      <w:r w:rsidRPr="007714D4">
        <w:rPr>
          <w:rFonts w:ascii="Times New Roman" w:hAnsi="Times New Roman" w:cs="Times New Roman"/>
          <w:b/>
          <w:color w:val="000000"/>
          <w:sz w:val="24"/>
          <w:szCs w:val="24"/>
        </w:rPr>
        <w:t xml:space="preserve">) </w:t>
      </w:r>
      <w:r w:rsidRPr="007714D4">
        <w:rPr>
          <w:rFonts w:ascii="Times New Roman" w:hAnsi="Times New Roman" w:cs="Times New Roman"/>
          <w:color w:val="000000"/>
          <w:sz w:val="24"/>
          <w:szCs w:val="24"/>
        </w:rPr>
        <w:t xml:space="preserve">Anayasal Düzene ve Bu Düzenin İşleyişine Karşı Suçlar (madde 309, 311, 312, 313, 314, 315, 316), </w:t>
      </w:r>
      <w:r w:rsidRPr="007714D4">
        <w:rPr>
          <w:rFonts w:ascii="Times New Roman" w:hAnsi="Times New Roman" w:cs="Times New Roman"/>
          <w:color w:val="000000"/>
          <w:sz w:val="24"/>
          <w:szCs w:val="24"/>
          <w:vertAlign w:val="superscript"/>
        </w:rPr>
        <w:t>(4)</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14. Devlet Sırlarına Karşı Suçlar ve Casusluk (madde 328, 329, 330, 331, 333, 334, 335, 336, 337),</w:t>
      </w:r>
      <w:r w:rsidRPr="007714D4">
        <w:rPr>
          <w:rFonts w:ascii="Times New Roman" w:hAnsi="Times New Roman" w:cs="Times New Roman"/>
          <w:sz w:val="24"/>
          <w:szCs w:val="24"/>
          <w:vertAlign w:val="superscript"/>
        </w:rPr>
        <w:t xml:space="preserve"> (1)(2)(4)</w:t>
      </w:r>
      <w:r w:rsidRPr="007714D4">
        <w:rPr>
          <w:rFonts w:ascii="Times New Roman" w:hAnsi="Times New Roman" w:cs="Times New Roman"/>
          <w:sz w:val="24"/>
          <w:szCs w:val="24"/>
        </w:rPr>
        <w:t xml:space="preserve"> </w:t>
      </w:r>
      <w:r w:rsidRPr="007714D4">
        <w:rPr>
          <w:rFonts w:ascii="Times New Roman" w:hAnsi="Times New Roman" w:cs="Times New Roman"/>
          <w:sz w:val="24"/>
          <w:szCs w:val="24"/>
          <w:vertAlign w:val="superscript"/>
        </w:rPr>
        <w:t xml:space="preserve">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Suçları.</w:t>
      </w:r>
      <w:r w:rsidRPr="007714D4">
        <w:rPr>
          <w:rFonts w:ascii="Times New Roman" w:hAnsi="Times New Roman" w:cs="Times New Roman"/>
          <w:sz w:val="24"/>
          <w:szCs w:val="24"/>
          <w:vertAlign w:val="superscript"/>
        </w:rPr>
        <w:t xml:space="preserve">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b) Ateşli Silahlar ve Bıçaklar ile Diğer Aletler Hakkında Kanunda tanımlanan silah kaçakçılığı (madde 12) suçları.</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c) Kaçakçılıkla Mücadele Kanununda tanımlanan ve hapis cezasını gerektiren suçlar.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d) Kültür ve Tabiat Varlıklarını Koruma Kanununun 68 ve 74 üncü maddelerinde tanımlanan suçlar.</w:t>
      </w:r>
    </w:p>
    <w:p w:rsidR="007714D4" w:rsidRPr="007714D4" w:rsidRDefault="007714D4" w:rsidP="00401C7A">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 (2)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24/11/2016</w:t>
      </w:r>
      <w:proofErr w:type="gramEnd"/>
      <w:r w:rsidRPr="007714D4">
        <w:rPr>
          <w:rFonts w:ascii="Times New Roman" w:hAnsi="Times New Roman" w:cs="Times New Roman"/>
          <w:b/>
          <w:sz w:val="24"/>
          <w:szCs w:val="24"/>
        </w:rPr>
        <w:t xml:space="preserve">-6763/28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color w:val="000000"/>
          <w:sz w:val="24"/>
          <w:szCs w:val="24"/>
        </w:rPr>
        <w:t>Teknik araçlarla izlemeye hâkim, gecikmesinde sakınca bulunan hâllerde Cumhuriyet savcısı tarafından karar verilir. Cumhuriyet savcısı tarafından verilen kararlar yirmi dört saat içinde hâkim onayına sunulur. Hâkim kararını en geç yirmi dört saat içinde verir. Sürenin dolması veya hâkim tarafından aksine karar verilmesi hâlinde kayıtlar derhâl imha edilir.</w:t>
      </w:r>
    </w:p>
    <w:p w:rsidR="007714D4" w:rsidRPr="007714D4" w:rsidRDefault="007714D4" w:rsidP="007714D4">
      <w:pPr>
        <w:widowControl w:val="0"/>
        <w:suppressLineNumbers/>
        <w:tabs>
          <w:tab w:val="left" w:pos="567"/>
        </w:tabs>
        <w:spacing w:after="0" w:line="240" w:lineRule="auto"/>
        <w:jc w:val="both"/>
        <w:rPr>
          <w:rFonts w:ascii="Times New Roman" w:hAnsi="Times New Roman" w:cs="Times New Roman"/>
          <w:sz w:val="24"/>
          <w:szCs w:val="24"/>
          <w:vertAlign w:val="superscript"/>
        </w:rPr>
      </w:pPr>
      <w:r w:rsidRPr="007714D4">
        <w:rPr>
          <w:rFonts w:ascii="Times New Roman" w:hAnsi="Times New Roman" w:cs="Times New Roman"/>
          <w:sz w:val="24"/>
          <w:szCs w:val="24"/>
        </w:rPr>
        <w:tab/>
        <w:t xml:space="preserve">(3) </w:t>
      </w:r>
      <w:r w:rsidRPr="007714D4">
        <w:rPr>
          <w:rFonts w:ascii="Times New Roman" w:hAnsi="Times New Roman" w:cs="Times New Roman"/>
          <w:b/>
          <w:sz w:val="24"/>
          <w:szCs w:val="24"/>
        </w:rPr>
        <w:t>(Değişik:</w:t>
      </w:r>
      <w:proofErr w:type="gramStart"/>
      <w:r w:rsidRPr="007714D4">
        <w:rPr>
          <w:rFonts w:ascii="Times New Roman" w:hAnsi="Times New Roman" w:cs="Times New Roman"/>
          <w:b/>
          <w:sz w:val="24"/>
          <w:szCs w:val="24"/>
        </w:rPr>
        <w:t>21/2/2014</w:t>
      </w:r>
      <w:proofErr w:type="gramEnd"/>
      <w:r w:rsidRPr="007714D4">
        <w:rPr>
          <w:rFonts w:ascii="Times New Roman" w:hAnsi="Times New Roman" w:cs="Times New Roman"/>
          <w:b/>
          <w:sz w:val="24"/>
          <w:szCs w:val="24"/>
        </w:rPr>
        <w:t xml:space="preserve">–6526/14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Teknik araçlarla izleme kararı en çok üç haftalık süre için verilebilir. Bu süre gerektiğinde bir hafta daha uzatılabilir. Ancak, örgütün faaliyeti çerçevesinde işlenen suçlarla ilgili olarak gerekli görülmesi hâlinde, </w:t>
      </w:r>
      <w:r w:rsidRPr="007714D4">
        <w:rPr>
          <w:rFonts w:ascii="Times New Roman" w:hAnsi="Times New Roman" w:cs="Times New Roman"/>
          <w:color w:val="000000"/>
          <w:sz w:val="24"/>
          <w:szCs w:val="24"/>
        </w:rPr>
        <w:t>hâkim</w:t>
      </w:r>
      <w:r w:rsidRPr="007714D4">
        <w:rPr>
          <w:rFonts w:ascii="Times New Roman" w:hAnsi="Times New Roman" w:cs="Times New Roman"/>
          <w:sz w:val="24"/>
          <w:szCs w:val="24"/>
        </w:rPr>
        <w:t xml:space="preserve"> yukarıdaki sürelere ek olarak her defasında bir haftadan fazla olmamak ve toplam dört haftayı geçmemek üzere uzatılmasına karar verebilir.</w:t>
      </w:r>
      <w:r w:rsidRPr="007714D4">
        <w:rPr>
          <w:rFonts w:ascii="Times New Roman" w:hAnsi="Times New Roman" w:cs="Times New Roman"/>
          <w:b/>
          <w:sz w:val="24"/>
          <w:szCs w:val="24"/>
        </w:rPr>
        <w:t xml:space="preserve"> (Ek cümle: 15/8/2017-KHK-694/143 </w:t>
      </w:r>
      <w:proofErr w:type="spellStart"/>
      <w:r w:rsidRPr="007714D4">
        <w:rPr>
          <w:rFonts w:ascii="Times New Roman" w:hAnsi="Times New Roman" w:cs="Times New Roman"/>
          <w:b/>
          <w:sz w:val="24"/>
          <w:szCs w:val="24"/>
        </w:rPr>
        <w:t>md</w:t>
      </w:r>
      <w:proofErr w:type="gramStart"/>
      <w:r w:rsidRPr="007714D4">
        <w:rPr>
          <w:rFonts w:ascii="Times New Roman" w:hAnsi="Times New Roman" w:cs="Times New Roman"/>
          <w:b/>
          <w:sz w:val="24"/>
          <w:szCs w:val="24"/>
        </w:rPr>
        <w:t>.</w:t>
      </w:r>
      <w:proofErr w:type="spellEnd"/>
      <w:r w:rsidRPr="007714D4">
        <w:rPr>
          <w:rFonts w:ascii="Times New Roman" w:hAnsi="Times New Roman" w:cs="Times New Roman"/>
          <w:b/>
          <w:sz w:val="24"/>
          <w:szCs w:val="24"/>
        </w:rPr>
        <w:t>;</w:t>
      </w:r>
      <w:proofErr w:type="gramEnd"/>
      <w:r w:rsidRPr="007714D4">
        <w:rPr>
          <w:rFonts w:ascii="Times New Roman" w:hAnsi="Times New Roman" w:cs="Times New Roman"/>
          <w:b/>
          <w:sz w:val="24"/>
          <w:szCs w:val="24"/>
        </w:rPr>
        <w:t xml:space="preserve"> Aynen kabul: 1/2/2018-7078/138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Teknik araçlarla izleme tedbiri ile birlikte gizli soruşturmacı görevlendirilmesi halinde bu fıkrada belirtilen süreler bir kat artırılarak uygulanır.</w:t>
      </w:r>
      <w:r w:rsidRPr="007714D4">
        <w:rPr>
          <w:rFonts w:ascii="Times New Roman" w:hAnsi="Times New Roman" w:cs="Times New Roman"/>
          <w:sz w:val="24"/>
          <w:szCs w:val="24"/>
          <w:vertAlign w:val="superscript"/>
        </w:rPr>
        <w:t xml:space="preserve"> (1)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 (4) Elde edilen deliller, yukarıda sayılan suçlarla ilgili soruşturma ve kovuşturma dışında kullanılamaz; ceza kovuşturması bakımından gerekli olmadığı </w:t>
      </w:r>
      <w:proofErr w:type="gramStart"/>
      <w:r w:rsidRPr="007714D4">
        <w:rPr>
          <w:rFonts w:ascii="Times New Roman" w:hAnsi="Times New Roman" w:cs="Times New Roman"/>
          <w:sz w:val="24"/>
          <w:szCs w:val="24"/>
        </w:rPr>
        <w:t>taktirde</w:t>
      </w:r>
      <w:proofErr w:type="gramEnd"/>
      <w:r w:rsidRPr="007714D4">
        <w:rPr>
          <w:rFonts w:ascii="Times New Roman" w:hAnsi="Times New Roman" w:cs="Times New Roman"/>
          <w:sz w:val="24"/>
          <w:szCs w:val="24"/>
        </w:rPr>
        <w:t xml:space="preserve"> Cumhuriyet savcısının gözetiminde derhâl yok edilir.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(5) Bu madde hükümleri, kişinin konutunda uygulanamaz.</w:t>
      </w:r>
    </w:p>
    <w:p w:rsidR="00401C7A" w:rsidRDefault="00401C7A" w:rsidP="007714D4">
      <w:pPr>
        <w:widowControl w:val="0"/>
        <w:suppressLineNumbers/>
        <w:spacing w:after="0" w:line="240" w:lineRule="auto"/>
        <w:ind w:firstLine="540"/>
        <w:jc w:val="both"/>
        <w:rPr>
          <w:rFonts w:ascii="Times New Roman" w:hAnsi="Times New Roman" w:cs="Times New Roman"/>
          <w:i/>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sz w:val="24"/>
          <w:szCs w:val="24"/>
        </w:rPr>
      </w:pPr>
      <w:r w:rsidRPr="007714D4">
        <w:rPr>
          <w:rFonts w:ascii="Times New Roman" w:hAnsi="Times New Roman" w:cs="Times New Roman"/>
          <w:i/>
          <w:sz w:val="24"/>
          <w:szCs w:val="24"/>
        </w:rPr>
        <w:t>Yönetmelik</w:t>
      </w:r>
    </w:p>
    <w:p w:rsidR="007714D4" w:rsidRPr="007714D4" w:rsidRDefault="007714D4" w:rsidP="007714D4">
      <w:pPr>
        <w:spacing w:after="0" w:line="240" w:lineRule="auto"/>
        <w:ind w:firstLine="567"/>
        <w:jc w:val="both"/>
        <w:rPr>
          <w:rFonts w:ascii="Times New Roman" w:hAnsi="Times New Roman" w:cs="Times New Roman"/>
          <w:spacing w:val="-4"/>
          <w:sz w:val="24"/>
          <w:szCs w:val="24"/>
        </w:rPr>
      </w:pPr>
      <w:r w:rsidRPr="007714D4">
        <w:rPr>
          <w:rFonts w:ascii="Times New Roman" w:hAnsi="Times New Roman" w:cs="Times New Roman"/>
          <w:b/>
          <w:spacing w:val="-4"/>
          <w:sz w:val="24"/>
          <w:szCs w:val="24"/>
        </w:rPr>
        <w:t xml:space="preserve">MADDE 140/A- (Ek: 20/11/2017-KHK-696/95 </w:t>
      </w:r>
      <w:proofErr w:type="spellStart"/>
      <w:r w:rsidRPr="007714D4">
        <w:rPr>
          <w:rFonts w:ascii="Times New Roman" w:hAnsi="Times New Roman" w:cs="Times New Roman"/>
          <w:b/>
          <w:spacing w:val="-4"/>
          <w:sz w:val="24"/>
          <w:szCs w:val="24"/>
        </w:rPr>
        <w:t>md</w:t>
      </w:r>
      <w:proofErr w:type="gramStart"/>
      <w:r w:rsidRPr="007714D4">
        <w:rPr>
          <w:rFonts w:ascii="Times New Roman" w:hAnsi="Times New Roman" w:cs="Times New Roman"/>
          <w:b/>
          <w:spacing w:val="-4"/>
          <w:sz w:val="24"/>
          <w:szCs w:val="24"/>
        </w:rPr>
        <w:t>.</w:t>
      </w:r>
      <w:proofErr w:type="spellEnd"/>
      <w:r w:rsidRPr="007714D4">
        <w:rPr>
          <w:rFonts w:ascii="Times New Roman" w:hAnsi="Times New Roman" w:cs="Times New Roman"/>
          <w:b/>
          <w:spacing w:val="-4"/>
          <w:sz w:val="24"/>
          <w:szCs w:val="24"/>
        </w:rPr>
        <w:t>;</w:t>
      </w:r>
      <w:proofErr w:type="gramEnd"/>
      <w:r w:rsidRPr="007714D4">
        <w:rPr>
          <w:rFonts w:ascii="Times New Roman" w:hAnsi="Times New Roman" w:cs="Times New Roman"/>
          <w:b/>
          <w:spacing w:val="-4"/>
          <w:sz w:val="24"/>
          <w:szCs w:val="24"/>
        </w:rPr>
        <w:t xml:space="preserve"> Aynen kabul: 1/2/2018-7079/90 </w:t>
      </w:r>
      <w:proofErr w:type="spellStart"/>
      <w:r w:rsidRPr="007714D4">
        <w:rPr>
          <w:rFonts w:ascii="Times New Roman" w:hAnsi="Times New Roman" w:cs="Times New Roman"/>
          <w:b/>
          <w:spacing w:val="-4"/>
          <w:sz w:val="24"/>
          <w:szCs w:val="24"/>
        </w:rPr>
        <w:t>md.</w:t>
      </w:r>
      <w:proofErr w:type="spellEnd"/>
      <w:r w:rsidRPr="007714D4">
        <w:rPr>
          <w:rFonts w:ascii="Times New Roman" w:hAnsi="Times New Roman" w:cs="Times New Roman"/>
          <w:b/>
          <w:spacing w:val="-4"/>
          <w:sz w:val="24"/>
          <w:szCs w:val="24"/>
        </w:rPr>
        <w:t xml:space="preserve">) </w:t>
      </w:r>
    </w:p>
    <w:p w:rsidR="007714D4" w:rsidRPr="00401C7A" w:rsidRDefault="007714D4" w:rsidP="00401C7A">
      <w:pPr>
        <w:pStyle w:val="ListeParagraf"/>
        <w:widowControl w:val="0"/>
        <w:numPr>
          <w:ilvl w:val="0"/>
          <w:numId w:val="23"/>
        </w:numPr>
        <w:suppressLineNumbers/>
        <w:spacing w:after="0" w:line="240" w:lineRule="auto"/>
        <w:jc w:val="both"/>
        <w:rPr>
          <w:rFonts w:ascii="Times New Roman" w:hAnsi="Times New Roman" w:cs="Times New Roman"/>
          <w:sz w:val="24"/>
          <w:szCs w:val="24"/>
        </w:rPr>
      </w:pPr>
      <w:r w:rsidRPr="00401C7A">
        <w:rPr>
          <w:rFonts w:ascii="Times New Roman" w:hAnsi="Times New Roman" w:cs="Times New Roman"/>
          <w:sz w:val="24"/>
          <w:szCs w:val="24"/>
        </w:rPr>
        <w:t xml:space="preserve">Bu Kanunun 135 ila 140 </w:t>
      </w:r>
      <w:proofErr w:type="spellStart"/>
      <w:r w:rsidRPr="00401C7A">
        <w:rPr>
          <w:rFonts w:ascii="Times New Roman" w:hAnsi="Times New Roman" w:cs="Times New Roman"/>
          <w:sz w:val="24"/>
          <w:szCs w:val="24"/>
        </w:rPr>
        <w:t>ıncı</w:t>
      </w:r>
      <w:proofErr w:type="spellEnd"/>
      <w:r w:rsidRPr="00401C7A">
        <w:rPr>
          <w:rFonts w:ascii="Times New Roman" w:hAnsi="Times New Roman" w:cs="Times New Roman"/>
          <w:sz w:val="24"/>
          <w:szCs w:val="24"/>
        </w:rPr>
        <w:t xml:space="preserve"> maddelerinde düzenlenen koruma tedbirlerinin uygulanmasına ilişkin usul ve esaslar yönetmelikle düzenlenir.</w:t>
      </w:r>
    </w:p>
    <w:p w:rsidR="00401C7A" w:rsidRDefault="00401C7A" w:rsidP="00401C7A">
      <w:pPr>
        <w:widowControl w:val="0"/>
        <w:suppressLineNumbers/>
        <w:spacing w:after="0" w:line="240" w:lineRule="auto"/>
        <w:jc w:val="both"/>
        <w:rPr>
          <w:rFonts w:ascii="Times New Roman" w:hAnsi="Times New Roman" w:cs="Times New Roman"/>
          <w:sz w:val="24"/>
          <w:szCs w:val="24"/>
        </w:rPr>
      </w:pPr>
    </w:p>
    <w:p w:rsidR="00401C7A" w:rsidRPr="00401C7A" w:rsidRDefault="00401C7A" w:rsidP="00401C7A">
      <w:pPr>
        <w:widowControl w:val="0"/>
        <w:suppressLineNumbers/>
        <w:spacing w:after="0" w:line="240" w:lineRule="auto"/>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YEDİNCİ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Koruma Tedbirleri Nedeniyle Tazminat</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Tazminat istemi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141 –</w:t>
      </w:r>
      <w:r w:rsidRPr="007714D4">
        <w:rPr>
          <w:rFonts w:ascii="Times New Roman" w:hAnsi="Times New Roman" w:cs="Times New Roman"/>
          <w:sz w:val="24"/>
          <w:szCs w:val="24"/>
        </w:rPr>
        <w:t xml:space="preserve"> (1) Suç soruşturması veya kovuşturması sırasında;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Kanunlarda belirtilen koşullar dışında yakalanan, tutuklanan veya tutukluluğunun devamına karar verilen,</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Kanunî gözaltı süresi içinde hâkim önüne çıkarılmayan,</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c) Kanunî hakları hatırlatılmadan veya hatırlatılan haklarından yararlandırılma isteği yerine getirilmeden tutuklanan,</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d) Kanuna uygun olarak tutuklandığı hâlde makul sürede yargılama mercii huzuruna çıkarılmayan ve bu süre içinde hakkında hüküm verilmeyen,</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e) Kanuna uygun olarak yakalandıktan veya tutuklandıktan sonra haklarında kovuşturmaya yer olmadığına veya </w:t>
      </w:r>
      <w:proofErr w:type="spellStart"/>
      <w:r w:rsidRPr="007714D4">
        <w:rPr>
          <w:rFonts w:ascii="Times New Roman" w:hAnsi="Times New Roman" w:cs="Times New Roman"/>
          <w:sz w:val="24"/>
          <w:szCs w:val="24"/>
        </w:rPr>
        <w:t>beraatlerine</w:t>
      </w:r>
      <w:proofErr w:type="spellEnd"/>
      <w:r w:rsidRPr="007714D4">
        <w:rPr>
          <w:rFonts w:ascii="Times New Roman" w:hAnsi="Times New Roman" w:cs="Times New Roman"/>
          <w:sz w:val="24"/>
          <w:szCs w:val="24"/>
        </w:rPr>
        <w:t xml:space="preserve"> karar verilen,</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f) Mahkûm olup da gözaltı ve tutuklulukta geçirdiği süreleri, hükümlülük sürelerinden fazla olan veya işlediği suç için kanunda öngörülen cezanın sadece para cezası olması nedeniyle zorunlu olarak bu cezayla cezalandırılan,</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g) Yakalama veya tutuklama nedenleri ve haklarındaki suçlamalar kendilerine, yazıyla veya bunun hemen olanaklı bulunmadığı hâllerde sözle açıklanmayan,</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h) Yakalanmaları veya tutuklanmaları yakınlarına bildirilmeyen,</w:t>
      </w:r>
    </w:p>
    <w:p w:rsidR="007714D4" w:rsidRPr="007714D4" w:rsidRDefault="007714D4" w:rsidP="007714D4">
      <w:pPr>
        <w:widowControl w:val="0"/>
        <w:suppressLineNumbers/>
        <w:tabs>
          <w:tab w:val="left" w:pos="540"/>
        </w:tabs>
        <w:spacing w:after="0" w:line="240" w:lineRule="auto"/>
        <w:jc w:val="both"/>
        <w:rPr>
          <w:rFonts w:ascii="Times New Roman" w:hAnsi="Times New Roman" w:cs="Times New Roman"/>
          <w:sz w:val="24"/>
          <w:szCs w:val="24"/>
        </w:rPr>
      </w:pPr>
      <w:r w:rsidRPr="007714D4">
        <w:rPr>
          <w:rFonts w:ascii="Times New Roman" w:hAnsi="Times New Roman" w:cs="Times New Roman"/>
          <w:sz w:val="24"/>
          <w:szCs w:val="24"/>
        </w:rPr>
        <w:tab/>
        <w:t xml:space="preserve">i) Hakkındaki arama kararı ölçüsüz bir şekilde gerçekleştirilen, </w:t>
      </w:r>
    </w:p>
    <w:p w:rsidR="007714D4" w:rsidRPr="007714D4" w:rsidRDefault="00401C7A" w:rsidP="007714D4">
      <w:pPr>
        <w:widowControl w:val="0"/>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4D4" w:rsidRPr="007714D4">
        <w:rPr>
          <w:rFonts w:ascii="Times New Roman" w:hAnsi="Times New Roman" w:cs="Times New Roman"/>
          <w:sz w:val="24"/>
          <w:szCs w:val="24"/>
        </w:rPr>
        <w:t xml:space="preserve">j) Eşyasına veya diğer malvarlığı değerlerine, koşulları oluşmadığı halde </w:t>
      </w:r>
      <w:proofErr w:type="spellStart"/>
      <w:r w:rsidR="007714D4" w:rsidRPr="007714D4">
        <w:rPr>
          <w:rFonts w:ascii="Times New Roman" w:hAnsi="Times New Roman" w:cs="Times New Roman"/>
          <w:sz w:val="24"/>
          <w:szCs w:val="24"/>
        </w:rPr>
        <w:t>elkonulan</w:t>
      </w:r>
      <w:proofErr w:type="spellEnd"/>
      <w:r w:rsidR="007714D4" w:rsidRPr="007714D4">
        <w:rPr>
          <w:rFonts w:ascii="Times New Roman" w:hAnsi="Times New Roman" w:cs="Times New Roman"/>
          <w:sz w:val="24"/>
          <w:szCs w:val="24"/>
        </w:rPr>
        <w:t xml:space="preserve"> veya korunması için gerekli tedbirler alınmayan ya da eşyası veya diğer malvarlığı değerleri amaç dışı kullanılan veya zamanında geri verilmeyen,</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k)</w:t>
      </w:r>
      <w:r w:rsidRPr="007714D4">
        <w:rPr>
          <w:rFonts w:ascii="Times New Roman" w:hAnsi="Times New Roman" w:cs="Times New Roman"/>
          <w:b/>
          <w:sz w:val="24"/>
          <w:szCs w:val="24"/>
        </w:rPr>
        <w:t xml:space="preserve"> (Ek: </w:t>
      </w:r>
      <w:proofErr w:type="gramStart"/>
      <w:r w:rsidRPr="007714D4">
        <w:rPr>
          <w:rFonts w:ascii="Times New Roman" w:hAnsi="Times New Roman" w:cs="Times New Roman"/>
          <w:b/>
          <w:sz w:val="24"/>
          <w:szCs w:val="24"/>
        </w:rPr>
        <w:t>11/4/2013</w:t>
      </w:r>
      <w:proofErr w:type="gramEnd"/>
      <w:r w:rsidRPr="007714D4">
        <w:rPr>
          <w:rFonts w:ascii="Times New Roman" w:hAnsi="Times New Roman" w:cs="Times New Roman"/>
          <w:b/>
          <w:sz w:val="24"/>
          <w:szCs w:val="24"/>
        </w:rPr>
        <w:t xml:space="preserve">-6459/17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Yakalama veya tutuklama işlemine karşı Kanunda öngörülen başvuru imkânlarından yararlandırılmayan,</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Kişiler, maddî ve manevî her türlü zararlarını, Devletten isteyebilirler.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(2) Birinci fıkranın (e) ve (f) bentlerinde belirtilen kararları veren merciler, ilgiliye tazminat hakları bulunduğunu bildirirler ve bu husus verilen karara geçirilir. </w:t>
      </w:r>
    </w:p>
    <w:p w:rsidR="007714D4" w:rsidRPr="007714D4" w:rsidRDefault="007714D4" w:rsidP="007714D4">
      <w:pPr>
        <w:tabs>
          <w:tab w:val="left" w:pos="566"/>
        </w:tabs>
        <w:spacing w:after="0" w:line="240" w:lineRule="auto"/>
        <w:ind w:firstLine="566"/>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 xml:space="preserve">(3)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18/6/2014</w:t>
      </w:r>
      <w:proofErr w:type="gramEnd"/>
      <w:r w:rsidRPr="007714D4">
        <w:rPr>
          <w:rFonts w:ascii="Times New Roman" w:hAnsi="Times New Roman" w:cs="Times New Roman"/>
          <w:b/>
          <w:sz w:val="24"/>
          <w:szCs w:val="24"/>
        </w:rPr>
        <w:t xml:space="preserve">-6545/70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eastAsia="ヒラギノ明朝 Pro W3" w:hAnsi="Times New Roman" w:cs="Times New Roman"/>
          <w:sz w:val="24"/>
          <w:szCs w:val="24"/>
        </w:rPr>
        <w:t>Birinci fıkrada yazan hâller dışında, suç soruşturması veya kovuşturması sırasında kişisel kusur, haksız fiil veya diğer sorumluluk hâlleri de dâhil olmak üzere hâkimler ve Cumhuriyet savcılarının verdikleri kararlar veya yaptıkları işlemler nedeniyle tazminat davaları ancak Devlet aleyhine açılabilir.</w:t>
      </w:r>
    </w:p>
    <w:p w:rsidR="007714D4" w:rsidRPr="007714D4" w:rsidRDefault="007714D4" w:rsidP="007714D4">
      <w:pPr>
        <w:tabs>
          <w:tab w:val="left" w:pos="566"/>
        </w:tabs>
        <w:spacing w:after="0" w:line="240" w:lineRule="auto"/>
        <w:ind w:firstLine="566"/>
        <w:jc w:val="both"/>
        <w:rPr>
          <w:rFonts w:ascii="Times New Roman" w:hAnsi="Times New Roman" w:cs="Times New Roman"/>
          <w:sz w:val="24"/>
          <w:szCs w:val="24"/>
        </w:rPr>
      </w:pPr>
      <w:r w:rsidRPr="007714D4">
        <w:rPr>
          <w:rFonts w:ascii="Times New Roman" w:eastAsia="ヒラギノ明朝 Pro W3" w:hAnsi="Times New Roman" w:cs="Times New Roman"/>
          <w:sz w:val="24"/>
          <w:szCs w:val="24"/>
        </w:rPr>
        <w:t xml:space="preserve">(4)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18/6/2014</w:t>
      </w:r>
      <w:proofErr w:type="gramEnd"/>
      <w:r w:rsidRPr="007714D4">
        <w:rPr>
          <w:rFonts w:ascii="Times New Roman" w:hAnsi="Times New Roman" w:cs="Times New Roman"/>
          <w:b/>
          <w:sz w:val="24"/>
          <w:szCs w:val="24"/>
        </w:rPr>
        <w:t xml:space="preserve">-6545/70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eastAsia="ヒラギノ明朝 Pro W3" w:hAnsi="Times New Roman" w:cs="Times New Roman"/>
          <w:sz w:val="24"/>
          <w:szCs w:val="24"/>
        </w:rPr>
        <w:t>Devlet, ödediği tazminattan dolayı görevinin gereklerine aykırı hareket etmek suretiyle görevini kötüye kullanan hâkimler ve Cumhuriyet savcılarına bir yıl içinde rücu eder.</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Tazminat isteminin koşulları</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142 –</w:t>
      </w:r>
      <w:r w:rsidRPr="007714D4">
        <w:rPr>
          <w:rFonts w:ascii="Times New Roman" w:hAnsi="Times New Roman" w:cs="Times New Roman"/>
          <w:sz w:val="24"/>
          <w:szCs w:val="24"/>
        </w:rPr>
        <w:t xml:space="preserve"> (1) Karar veya hükümlerin kesinleştiğinin ilgilisine tebliğinden itibaren üç ay ve her hâlde karar veya hükümlerin kesinleşme tarihini izleyen bir yıl içinde tazminat isteminde bulunulabilir.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 (2) İstem, zarara uğrayanın oturduğu yer ağır ceza mahkemesinde ve eğer o yer ağır ceza mahkemesi tazminat konusu işlemle ilişkili ise ve aynı yerde başka bir ağır ceza dairesi </w:t>
      </w:r>
      <w:proofErr w:type="gramStart"/>
      <w:r w:rsidRPr="007714D4">
        <w:rPr>
          <w:rFonts w:ascii="Times New Roman" w:hAnsi="Times New Roman" w:cs="Times New Roman"/>
          <w:sz w:val="24"/>
          <w:szCs w:val="24"/>
        </w:rPr>
        <w:t>yoksa,</w:t>
      </w:r>
      <w:proofErr w:type="gramEnd"/>
      <w:r w:rsidRPr="007714D4">
        <w:rPr>
          <w:rFonts w:ascii="Times New Roman" w:hAnsi="Times New Roman" w:cs="Times New Roman"/>
          <w:sz w:val="24"/>
          <w:szCs w:val="24"/>
        </w:rPr>
        <w:t xml:space="preserve"> en yakın yer ağır ceza mahkemesinde karara bağlanır.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(3) Tazminat isteminde bulunan kişinin dilekçesine, açık kimlik ve adresini, zarara uğradığı işlemin ve zararın nitelik ve niceliğini kaydetmesi ve bunların belgelerini eklemesi gereklidir.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(4) Dilekçesindeki bilgi ve belgelerin  yetersizliği durumunda mahkeme, eksikliğin bir ay içinde giderilmesini, aksi hâlde istemin reddedileceğini ilgiliye duyurur. Süresinde eksiği tamamlanmayan dilekçe, mahkemece, itiraz yolu açık olmak üzere </w:t>
      </w:r>
      <w:proofErr w:type="spellStart"/>
      <w:r w:rsidRPr="007714D4">
        <w:rPr>
          <w:rFonts w:ascii="Times New Roman" w:hAnsi="Times New Roman" w:cs="Times New Roman"/>
          <w:sz w:val="24"/>
          <w:szCs w:val="24"/>
        </w:rPr>
        <w:t>reddolunur</w:t>
      </w:r>
      <w:proofErr w:type="spellEnd"/>
      <w:r w:rsidRPr="007714D4">
        <w:rPr>
          <w:rFonts w:ascii="Times New Roman" w:hAnsi="Times New Roman" w:cs="Times New Roman"/>
          <w:sz w:val="24"/>
          <w:szCs w:val="24"/>
        </w:rPr>
        <w:t>.</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(5) Mahkeme, dosyayı inceledikten sonra yeterliliğini belirlediği dilekçe ve eki belgelerin bir örneğini Devlet Hazinesinin kendi yargı çevresindeki temsilcisine tebliğ ederek, varsa beyan ve itirazlarını </w:t>
      </w:r>
      <w:proofErr w:type="spellStart"/>
      <w:r w:rsidRPr="007714D4">
        <w:rPr>
          <w:rFonts w:ascii="Times New Roman" w:hAnsi="Times New Roman" w:cs="Times New Roman"/>
          <w:sz w:val="24"/>
          <w:szCs w:val="24"/>
        </w:rPr>
        <w:t>onbeş</w:t>
      </w:r>
      <w:proofErr w:type="spellEnd"/>
      <w:r w:rsidRPr="007714D4">
        <w:rPr>
          <w:rFonts w:ascii="Times New Roman" w:hAnsi="Times New Roman" w:cs="Times New Roman"/>
          <w:sz w:val="24"/>
          <w:szCs w:val="24"/>
        </w:rPr>
        <w:t xml:space="preserve"> gün içinde yazılı olarak bildirmesini ister.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(6) İstemin ve ispat belgelerinin değerlendirilmesinde ve tazminat hukukunun genel prensiplerine göre verilecek tazminat miktarının saptanmasında mahkeme gerekli gördüğü her türlü araştırmayı yapmaya veya hâkimlerinden birine yaptırmaya yetkilidir.</w:t>
      </w:r>
    </w:p>
    <w:p w:rsidR="007714D4" w:rsidRPr="007714D4" w:rsidRDefault="007714D4" w:rsidP="007714D4">
      <w:pPr>
        <w:widowControl w:val="0"/>
        <w:suppressLineNumbers/>
        <w:spacing w:after="0" w:line="240" w:lineRule="auto"/>
        <w:ind w:firstLine="539"/>
        <w:jc w:val="both"/>
        <w:rPr>
          <w:rFonts w:ascii="Times New Roman" w:hAnsi="Times New Roman" w:cs="Times New Roman"/>
          <w:b/>
          <w:sz w:val="24"/>
          <w:szCs w:val="24"/>
        </w:rPr>
      </w:pPr>
      <w:r w:rsidRPr="007714D4">
        <w:rPr>
          <w:rFonts w:ascii="Times New Roman" w:hAnsi="Times New Roman" w:cs="Times New Roman"/>
          <w:sz w:val="24"/>
          <w:szCs w:val="24"/>
        </w:rPr>
        <w:t xml:space="preserve">(7)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- 5353/20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Mahkeme, kararını duruşmalı olarak verir. İstemde bulunan ile Hazine temsilcisi, açıklamalı çağrı kâğıdı tebliğine rağmen gelmezlerse, yokluklarında karar verilebilir.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(8) Karara karşı, istemde bulunan, Cumhuriyet savcısı veya Hazine temsilcisi, istinaf yoluna başvurabilir; inceleme öncelikle ve ivedilikle yapılır.</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(9) </w:t>
      </w:r>
      <w:r w:rsidRPr="007714D4">
        <w:rPr>
          <w:rFonts w:ascii="Times New Roman" w:hAnsi="Times New Roman" w:cs="Times New Roman"/>
          <w:b/>
          <w:sz w:val="24"/>
          <w:szCs w:val="24"/>
        </w:rPr>
        <w:t xml:space="preserve">(Ek: 15/8/2017-KHK-694/144 </w:t>
      </w:r>
      <w:proofErr w:type="spellStart"/>
      <w:r w:rsidRPr="007714D4">
        <w:rPr>
          <w:rFonts w:ascii="Times New Roman" w:hAnsi="Times New Roman" w:cs="Times New Roman"/>
          <w:b/>
          <w:sz w:val="24"/>
          <w:szCs w:val="24"/>
        </w:rPr>
        <w:t>md</w:t>
      </w:r>
      <w:proofErr w:type="gramStart"/>
      <w:r w:rsidRPr="007714D4">
        <w:rPr>
          <w:rFonts w:ascii="Times New Roman" w:hAnsi="Times New Roman" w:cs="Times New Roman"/>
          <w:b/>
          <w:sz w:val="24"/>
          <w:szCs w:val="24"/>
        </w:rPr>
        <w:t>.</w:t>
      </w:r>
      <w:proofErr w:type="spellEnd"/>
      <w:r w:rsidRPr="007714D4">
        <w:rPr>
          <w:rFonts w:ascii="Times New Roman" w:hAnsi="Times New Roman" w:cs="Times New Roman"/>
          <w:b/>
          <w:sz w:val="24"/>
          <w:szCs w:val="24"/>
        </w:rPr>
        <w:t>;</w:t>
      </w:r>
      <w:proofErr w:type="gramEnd"/>
      <w:r w:rsidRPr="007714D4">
        <w:rPr>
          <w:rFonts w:ascii="Times New Roman" w:hAnsi="Times New Roman" w:cs="Times New Roman"/>
          <w:b/>
          <w:sz w:val="24"/>
          <w:szCs w:val="24"/>
        </w:rPr>
        <w:t xml:space="preserve"> Aynen kabul: 1/2/2018-7078/139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 Tazminat davaları nedeniyle Avukatlık Asgari Ücret Tarifesi gereğince hesaplanan </w:t>
      </w:r>
      <w:proofErr w:type="spellStart"/>
      <w:r w:rsidRPr="007714D4">
        <w:rPr>
          <w:rFonts w:ascii="Times New Roman" w:hAnsi="Times New Roman" w:cs="Times New Roman"/>
          <w:sz w:val="24"/>
          <w:szCs w:val="24"/>
        </w:rPr>
        <w:t>nisbî</w:t>
      </w:r>
      <w:proofErr w:type="spellEnd"/>
      <w:r w:rsidRPr="007714D4">
        <w:rPr>
          <w:rFonts w:ascii="Times New Roman" w:hAnsi="Times New Roman" w:cs="Times New Roman"/>
          <w:sz w:val="24"/>
          <w:szCs w:val="24"/>
        </w:rPr>
        <w:t xml:space="preserve"> avukatlık ücreti ödenir. Ancak, ödenecek miktar Tarifede sulh ceza hâkimliklerinde takip edilen işler için belirlenen maktu ücretten az, ağır ceza mahkemelerinde takip edilen davalar için belirlenen maktu ücretten fazla olamaz.</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(10)</w:t>
      </w:r>
      <w:r w:rsidRPr="007714D4">
        <w:rPr>
          <w:rFonts w:ascii="Times New Roman" w:hAnsi="Times New Roman" w:cs="Times New Roman"/>
          <w:b/>
          <w:sz w:val="24"/>
          <w:szCs w:val="24"/>
        </w:rPr>
        <w:t xml:space="preserve"> (Ek: 15/8/2017-KHK-694/144 </w:t>
      </w:r>
      <w:proofErr w:type="spellStart"/>
      <w:r w:rsidRPr="007714D4">
        <w:rPr>
          <w:rFonts w:ascii="Times New Roman" w:hAnsi="Times New Roman" w:cs="Times New Roman"/>
          <w:b/>
          <w:sz w:val="24"/>
          <w:szCs w:val="24"/>
        </w:rPr>
        <w:t>md</w:t>
      </w:r>
      <w:proofErr w:type="gramStart"/>
      <w:r w:rsidRPr="007714D4">
        <w:rPr>
          <w:rFonts w:ascii="Times New Roman" w:hAnsi="Times New Roman" w:cs="Times New Roman"/>
          <w:b/>
          <w:sz w:val="24"/>
          <w:szCs w:val="24"/>
        </w:rPr>
        <w:t>.</w:t>
      </w:r>
      <w:proofErr w:type="spellEnd"/>
      <w:r w:rsidRPr="007714D4">
        <w:rPr>
          <w:rFonts w:ascii="Times New Roman" w:hAnsi="Times New Roman" w:cs="Times New Roman"/>
          <w:b/>
          <w:sz w:val="24"/>
          <w:szCs w:val="24"/>
        </w:rPr>
        <w:t>;</w:t>
      </w:r>
      <w:proofErr w:type="gramEnd"/>
      <w:r w:rsidRPr="007714D4">
        <w:rPr>
          <w:rFonts w:ascii="Times New Roman" w:hAnsi="Times New Roman" w:cs="Times New Roman"/>
          <w:b/>
          <w:sz w:val="24"/>
          <w:szCs w:val="24"/>
        </w:rPr>
        <w:t xml:space="preserve"> Aynen kabul: 1/2/2018-7078/139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Tazminata ilişkin mahkeme kararları, kesinleşmeden ve idari başvuru süreci tamamlanmadan icra takibine konulamaz. Kesinleşen mahkeme kararında hükmedilen tazminat ile vekâlet ücreti, davacı veya vekilinin davalı idareye yazılı şekilde bildireceği banka hesap numarasına, bu bildirimin yapıldığı tarihten itibaren otuz gün içinde ödenir. Bu süre içinde ödeme yapılmaması halinde, karar genel hükümler dairesinde infaz ve icra olunur.</w:t>
      </w:r>
    </w:p>
    <w:p w:rsidR="007714D4" w:rsidRPr="007714D4" w:rsidRDefault="007714D4" w:rsidP="007714D4">
      <w:pPr>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Tazminatın geri alınması</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143 –</w:t>
      </w:r>
      <w:r w:rsidRPr="007714D4">
        <w:rPr>
          <w:rFonts w:ascii="Times New Roman" w:hAnsi="Times New Roman" w:cs="Times New Roman"/>
          <w:sz w:val="24"/>
          <w:szCs w:val="24"/>
        </w:rPr>
        <w:t xml:space="preserve"> (1) Kovuşturmaya yer olmadığına ilişkin kararı sonradan kaldırılarak, hakkında kamu davası açılan ve mahkûm edilenlerle, yargılamanın aleyhte yenilenmesiyle beraat kararı kaldırılıp mahkûm edilenlere ödenmiş tazminatların mahkûmiyet süresine ilişkin kısmı, Cumhuriyet savcısının yazılı istemi ile aynı mahkemeden alınacak kararla kamu alacaklarının tahsiline ilişkin mevzuat hükümleri uygulanarak geri alınır. Bu karara itiraz edilebilir.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(2) </w:t>
      </w:r>
      <w:r w:rsidRPr="007714D4">
        <w:rPr>
          <w:rFonts w:ascii="Times New Roman" w:hAnsi="Times New Roman" w:cs="Times New Roman"/>
          <w:b/>
          <w:bCs/>
          <w:sz w:val="24"/>
          <w:szCs w:val="24"/>
        </w:rPr>
        <w:t xml:space="preserve">(Mülga: </w:t>
      </w:r>
      <w:proofErr w:type="gramStart"/>
      <w:r w:rsidRPr="007714D4">
        <w:rPr>
          <w:rFonts w:ascii="Times New Roman" w:hAnsi="Times New Roman" w:cs="Times New Roman"/>
          <w:b/>
          <w:bCs/>
          <w:sz w:val="24"/>
          <w:szCs w:val="24"/>
        </w:rPr>
        <w:t>18/6/2014</w:t>
      </w:r>
      <w:proofErr w:type="gramEnd"/>
      <w:r w:rsidRPr="007714D4">
        <w:rPr>
          <w:rFonts w:ascii="Times New Roman" w:hAnsi="Times New Roman" w:cs="Times New Roman"/>
          <w:b/>
          <w:bCs/>
          <w:sz w:val="24"/>
          <w:szCs w:val="24"/>
        </w:rPr>
        <w:t xml:space="preserve"> - 6545/103 </w:t>
      </w:r>
      <w:proofErr w:type="spellStart"/>
      <w:r w:rsidRPr="007714D4">
        <w:rPr>
          <w:rFonts w:ascii="Times New Roman" w:hAnsi="Times New Roman" w:cs="Times New Roman"/>
          <w:b/>
          <w:bCs/>
          <w:sz w:val="24"/>
          <w:szCs w:val="24"/>
        </w:rPr>
        <w:t>md.</w:t>
      </w:r>
      <w:proofErr w:type="spellEnd"/>
      <w:r w:rsidRPr="007714D4">
        <w:rPr>
          <w:rFonts w:ascii="Times New Roman" w:hAnsi="Times New Roman" w:cs="Times New Roman"/>
          <w:b/>
          <w:bCs/>
          <w:sz w:val="24"/>
          <w:szCs w:val="24"/>
        </w:rPr>
        <w:t>)</w:t>
      </w:r>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(3) İftira konusunu oluşturan suç veya yalan tanıklık nedeniyle gözaltına alınma ve tutuklama halinde; Devlet, iftira eden veya yalan tanıklıkta bulunan kişiye de rücu eder.</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Tazminat isteyemeyecek kişiler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144 –</w:t>
      </w:r>
      <w:r w:rsidRPr="007714D4">
        <w:rPr>
          <w:rFonts w:ascii="Times New Roman" w:hAnsi="Times New Roman" w:cs="Times New Roman"/>
          <w:sz w:val="24"/>
          <w:szCs w:val="24"/>
        </w:rPr>
        <w:t xml:space="preserve"> (1) Kanuna uygun olarak yakalanan veya tutuklanan kişilerden aşağıda belirtilenler tazminat isteyemezler: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a) </w:t>
      </w:r>
      <w:r w:rsidRPr="007714D4">
        <w:rPr>
          <w:rFonts w:ascii="Times New Roman" w:hAnsi="Times New Roman" w:cs="Times New Roman"/>
          <w:b/>
          <w:sz w:val="24"/>
          <w:szCs w:val="24"/>
        </w:rPr>
        <w:t xml:space="preserve">(Mülga: </w:t>
      </w:r>
      <w:proofErr w:type="gramStart"/>
      <w:r w:rsidRPr="007714D4">
        <w:rPr>
          <w:rFonts w:ascii="Times New Roman" w:hAnsi="Times New Roman" w:cs="Times New Roman"/>
          <w:b/>
          <w:sz w:val="24"/>
          <w:szCs w:val="24"/>
        </w:rPr>
        <w:t>11/4/2013</w:t>
      </w:r>
      <w:proofErr w:type="gramEnd"/>
      <w:r w:rsidRPr="007714D4">
        <w:rPr>
          <w:rFonts w:ascii="Times New Roman" w:hAnsi="Times New Roman" w:cs="Times New Roman"/>
          <w:b/>
          <w:sz w:val="24"/>
          <w:szCs w:val="24"/>
        </w:rPr>
        <w:t xml:space="preserve">-6459/18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b) Tazminata hak kazanmadığı hâlde, sonradan yürürlüğe giren ve lehte düzenlemeler getiren kanun gereği, durumları tazminat istemeye uygun hâle dönüşenler.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c) Genel veya özel af, şikâyetten vazgeçme, uzlaşma gibi nedenlerle hakkında kovuşturmaya yer olmadığına veya davanın düşmesine karar verilen veya kamu davası geçici olarak durdurulan veya kamu davası ertelenen veya düşürülenler.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d) Kusur yeteneğinin bulunmaması nedeniyle hakkında ceza verilmesine yer olmadığına karar verilenler.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e) Adlî makamlar huzurunda gerçek dışı beyanla suç işlediğini veya suça katıldığını bildirerek gözaltına alınmasına veya tutuklanmasına neden olanlar. </w:t>
      </w:r>
    </w:p>
    <w:p w:rsidR="00401C7A" w:rsidRDefault="00401C7A" w:rsidP="00401C7A">
      <w:pPr>
        <w:widowControl w:val="0"/>
        <w:suppressLineNumbers/>
        <w:spacing w:after="0" w:line="240" w:lineRule="auto"/>
        <w:jc w:val="both"/>
        <w:rPr>
          <w:rFonts w:ascii="Times New Roman" w:hAnsi="Times New Roman" w:cs="Times New Roman"/>
          <w:sz w:val="24"/>
          <w:szCs w:val="24"/>
        </w:rPr>
      </w:pPr>
    </w:p>
    <w:p w:rsidR="00401C7A" w:rsidRDefault="00401C7A" w:rsidP="00401C7A">
      <w:pPr>
        <w:widowControl w:val="0"/>
        <w:suppressLineNumbers/>
        <w:spacing w:after="0" w:line="240" w:lineRule="auto"/>
        <w:jc w:val="both"/>
        <w:rPr>
          <w:rFonts w:ascii="Times New Roman" w:hAnsi="Times New Roman" w:cs="Times New Roman"/>
          <w:sz w:val="24"/>
          <w:szCs w:val="24"/>
        </w:rPr>
      </w:pPr>
    </w:p>
    <w:p w:rsidR="00401C7A" w:rsidRDefault="00401C7A" w:rsidP="00401C7A">
      <w:pPr>
        <w:widowControl w:val="0"/>
        <w:suppressLineNumbers/>
        <w:spacing w:after="0" w:line="240" w:lineRule="auto"/>
        <w:jc w:val="both"/>
        <w:rPr>
          <w:rFonts w:ascii="Times New Roman" w:hAnsi="Times New Roman" w:cs="Times New Roman"/>
          <w:sz w:val="24"/>
          <w:szCs w:val="24"/>
        </w:rPr>
      </w:pPr>
    </w:p>
    <w:p w:rsidR="00401C7A" w:rsidRDefault="00401C7A" w:rsidP="00401C7A">
      <w:pPr>
        <w:widowControl w:val="0"/>
        <w:suppressLineNumbers/>
        <w:spacing w:after="0" w:line="240" w:lineRule="auto"/>
        <w:jc w:val="both"/>
        <w:rPr>
          <w:rFonts w:ascii="Times New Roman" w:hAnsi="Times New Roman" w:cs="Times New Roman"/>
          <w:sz w:val="24"/>
          <w:szCs w:val="24"/>
        </w:rPr>
      </w:pPr>
    </w:p>
    <w:p w:rsidR="00401C7A" w:rsidRDefault="00401C7A" w:rsidP="00401C7A">
      <w:pPr>
        <w:widowControl w:val="0"/>
        <w:suppressLineNumbers/>
        <w:spacing w:after="0" w:line="240" w:lineRule="auto"/>
        <w:jc w:val="both"/>
        <w:rPr>
          <w:rFonts w:ascii="Times New Roman" w:hAnsi="Times New Roman" w:cs="Times New Roman"/>
          <w:sz w:val="24"/>
          <w:szCs w:val="24"/>
        </w:rPr>
      </w:pPr>
    </w:p>
    <w:p w:rsidR="00401C7A" w:rsidRDefault="00401C7A" w:rsidP="00401C7A">
      <w:pPr>
        <w:widowControl w:val="0"/>
        <w:suppressLineNumbers/>
        <w:spacing w:after="0" w:line="240" w:lineRule="auto"/>
        <w:jc w:val="both"/>
        <w:rPr>
          <w:rFonts w:ascii="Times New Roman" w:hAnsi="Times New Roman" w:cs="Times New Roman"/>
          <w:sz w:val="24"/>
          <w:szCs w:val="24"/>
        </w:rPr>
      </w:pPr>
    </w:p>
    <w:p w:rsidR="00401C7A" w:rsidRDefault="00401C7A" w:rsidP="00401C7A">
      <w:pPr>
        <w:widowControl w:val="0"/>
        <w:suppressLineNumbers/>
        <w:spacing w:after="0" w:line="240" w:lineRule="auto"/>
        <w:jc w:val="both"/>
        <w:rPr>
          <w:rFonts w:ascii="Times New Roman" w:hAnsi="Times New Roman" w:cs="Times New Roman"/>
          <w:sz w:val="24"/>
          <w:szCs w:val="24"/>
        </w:rPr>
      </w:pPr>
    </w:p>
    <w:p w:rsidR="00401C7A" w:rsidRDefault="00401C7A" w:rsidP="00401C7A">
      <w:pPr>
        <w:widowControl w:val="0"/>
        <w:suppressLineNumbers/>
        <w:spacing w:after="0" w:line="240" w:lineRule="auto"/>
        <w:jc w:val="both"/>
        <w:rPr>
          <w:rFonts w:ascii="Times New Roman" w:hAnsi="Times New Roman" w:cs="Times New Roman"/>
          <w:sz w:val="24"/>
          <w:szCs w:val="24"/>
        </w:rPr>
      </w:pPr>
    </w:p>
    <w:p w:rsidR="00401C7A" w:rsidRDefault="00401C7A" w:rsidP="00401C7A">
      <w:pPr>
        <w:widowControl w:val="0"/>
        <w:suppressLineNumbers/>
        <w:spacing w:after="0" w:line="240" w:lineRule="auto"/>
        <w:jc w:val="both"/>
        <w:rPr>
          <w:rFonts w:ascii="Times New Roman" w:hAnsi="Times New Roman" w:cs="Times New Roman"/>
          <w:sz w:val="24"/>
          <w:szCs w:val="24"/>
        </w:rPr>
      </w:pPr>
    </w:p>
    <w:p w:rsidR="00401C7A" w:rsidRDefault="00401C7A" w:rsidP="00401C7A">
      <w:pPr>
        <w:widowControl w:val="0"/>
        <w:suppressLineNumbers/>
        <w:spacing w:after="0" w:line="240" w:lineRule="auto"/>
        <w:jc w:val="both"/>
        <w:rPr>
          <w:rFonts w:ascii="Times New Roman" w:hAnsi="Times New Roman" w:cs="Times New Roman"/>
          <w:sz w:val="24"/>
          <w:szCs w:val="24"/>
        </w:rPr>
      </w:pPr>
    </w:p>
    <w:p w:rsidR="00401C7A" w:rsidRDefault="00401C7A" w:rsidP="00401C7A">
      <w:pPr>
        <w:widowControl w:val="0"/>
        <w:suppressLineNumbers/>
        <w:spacing w:after="0" w:line="240" w:lineRule="auto"/>
        <w:jc w:val="both"/>
        <w:rPr>
          <w:rFonts w:ascii="Times New Roman" w:hAnsi="Times New Roman" w:cs="Times New Roman"/>
          <w:sz w:val="24"/>
          <w:szCs w:val="24"/>
        </w:rPr>
      </w:pPr>
    </w:p>
    <w:p w:rsidR="00401C7A" w:rsidRPr="007714D4" w:rsidRDefault="00401C7A" w:rsidP="00401C7A">
      <w:pPr>
        <w:widowControl w:val="0"/>
        <w:suppressLineNumbers/>
        <w:spacing w:after="0" w:line="240" w:lineRule="auto"/>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BEŞİNCİ KISIM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İfade ve Sorgu</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İfade veya Sorgu İçin Çağrı</w:t>
      </w: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İfade veya sorgu için çağrı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145 –</w:t>
      </w:r>
      <w:r w:rsidRPr="007714D4">
        <w:rPr>
          <w:rFonts w:ascii="Times New Roman" w:hAnsi="Times New Roman" w:cs="Times New Roman"/>
          <w:sz w:val="24"/>
          <w:szCs w:val="24"/>
        </w:rPr>
        <w:t xml:space="preserve"> (1) İfadesi alınacak veya sorgusu yapılacak kişi davetiye ile çağrılır; çağrılma nedeni açıkça belirtilir; gelmezse zorla getirileceği yazılır.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b/>
          <w:bCs/>
          <w:i/>
          <w:sz w:val="24"/>
          <w:szCs w:val="24"/>
        </w:rPr>
      </w:pPr>
      <w:r w:rsidRPr="007714D4">
        <w:rPr>
          <w:rFonts w:ascii="Times New Roman" w:hAnsi="Times New Roman" w:cs="Times New Roman"/>
          <w:i/>
          <w:sz w:val="24"/>
          <w:szCs w:val="24"/>
        </w:rPr>
        <w:t xml:space="preserve">Zorla getirme </w:t>
      </w:r>
      <w:r w:rsidRPr="007714D4">
        <w:rPr>
          <w:rFonts w:ascii="Times New Roman" w:hAnsi="Times New Roman" w:cs="Times New Roman"/>
          <w:i/>
          <w:sz w:val="24"/>
          <w:szCs w:val="24"/>
          <w:vertAlign w:val="superscript"/>
        </w:rPr>
        <w:t>(1)</w:t>
      </w:r>
      <w:r w:rsidRPr="007714D4">
        <w:rPr>
          <w:rFonts w:ascii="Times New Roman" w:hAnsi="Times New Roman" w:cs="Times New Roman"/>
          <w:i/>
          <w:sz w:val="24"/>
          <w:szCs w:val="24"/>
        </w:rPr>
        <w:t xml:space="preserve"> </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b/>
          <w:bCs/>
          <w:sz w:val="24"/>
          <w:szCs w:val="24"/>
        </w:rPr>
        <w:t>Madde 146 –</w:t>
      </w:r>
      <w:r w:rsidRPr="007714D4">
        <w:rPr>
          <w:rFonts w:ascii="Times New Roman" w:hAnsi="Times New Roman" w:cs="Times New Roman"/>
          <w:sz w:val="24"/>
          <w:szCs w:val="24"/>
        </w:rPr>
        <w:t xml:space="preserve"> (1)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 – 5560/20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Hakkında tutuklama kararı verilmesi veya yakalama emri düzenlenmesi için yeterli nedenler bulunan veya 145 inci maddeye göre çağrıldığı halde gelmeyen şüpheli veya sanığın zorla getirilmesine karar verilebilir.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Zorla getirme kararı, şüpheli veya sanığın açıkça kim olduğunu, kendisiyle ilgili suçu, gerektiğinde eşkâlini ve zorla getirilmesi nedenlerini içerir.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Zorla getirme kararının bir örneği şüpheli veya sanığa verilir.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 – 5560/20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Zorla getirme kararı ile çağrılan şüpheli veya sanık derhal, olanak bulunmadığında yol süresi hariç en geç </w:t>
      </w:r>
      <w:proofErr w:type="spellStart"/>
      <w:r w:rsidRPr="007714D4">
        <w:rPr>
          <w:rFonts w:ascii="Times New Roman" w:hAnsi="Times New Roman" w:cs="Times New Roman"/>
          <w:sz w:val="24"/>
          <w:szCs w:val="24"/>
        </w:rPr>
        <w:t>yirmidört</w:t>
      </w:r>
      <w:proofErr w:type="spellEnd"/>
      <w:r w:rsidRPr="007714D4">
        <w:rPr>
          <w:rFonts w:ascii="Times New Roman" w:hAnsi="Times New Roman" w:cs="Times New Roman"/>
          <w:sz w:val="24"/>
          <w:szCs w:val="24"/>
        </w:rPr>
        <w:t xml:space="preserve"> saat içinde çağıran hâkimin, mahkemenin veya Cumhuriyet savcısının önüne götürülür ve sorguya çekilir veya ifadesi alınır.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(5)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 – 5560/20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Zorla getirme, bunun için haklı görülecek bir zamanda başlar ve hâkim, mahkeme veya Cumhuriyet savcısı tarafından, sorguya çekilmenin veya ifade almanın sonuna kadar devam eder.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(6) Zorla getirme kararının yerine getirilememesinin nedenleri, köy veya mahalle muhtarı ile kolluk görevlisinin birlikte imzalayacakları bir tutanakla saptanır.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(7)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 – 5560/20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Çağrıya rağmen gelmeyen tanık, bilirkişi, mağdur ve şikâyetçi ile ilgili olarak da zorla getirme kararı verilebilir.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İfade ve Sorgu Usulü</w:t>
      </w:r>
    </w:p>
    <w:p w:rsidR="007714D4" w:rsidRPr="007714D4" w:rsidRDefault="007714D4" w:rsidP="007714D4">
      <w:pPr>
        <w:widowControl w:val="0"/>
        <w:suppressLineNumbers/>
        <w:spacing w:after="0" w:line="240" w:lineRule="auto"/>
        <w:ind w:firstLine="540"/>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outlineLvl w:val="0"/>
        <w:rPr>
          <w:rFonts w:ascii="Times New Roman" w:hAnsi="Times New Roman" w:cs="Times New Roman"/>
          <w:i/>
          <w:iCs/>
          <w:sz w:val="24"/>
          <w:szCs w:val="24"/>
        </w:rPr>
      </w:pPr>
      <w:r w:rsidRPr="007714D4">
        <w:rPr>
          <w:rFonts w:ascii="Times New Roman" w:hAnsi="Times New Roman" w:cs="Times New Roman"/>
          <w:i/>
          <w:iCs/>
          <w:sz w:val="24"/>
          <w:szCs w:val="24"/>
        </w:rPr>
        <w:t>İfade ve sorgunun tarzı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147 –</w:t>
      </w:r>
      <w:r w:rsidRPr="007714D4">
        <w:rPr>
          <w:rFonts w:ascii="Times New Roman" w:hAnsi="Times New Roman" w:cs="Times New Roman"/>
          <w:sz w:val="24"/>
          <w:szCs w:val="24"/>
        </w:rPr>
        <w:t xml:space="preserve"> (1) Şüphelinin veya sanığın ifadesinin alınmasında veya sorguya çekilmesinde aşağıdaki hususlara uyulur: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 Şüpheli veya sanığın kimliği saptanır. Şüpheli veya sanık, kimliğine ilişkin soruları doğru olarak cevaplandırmakla yükümlüdür.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Kendisine yüklenen suç anlatılır.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c) Müdafi seçme hakkının bulunduğu ve onun hukukî yardımından yararlanabileceği, </w:t>
      </w:r>
      <w:proofErr w:type="spellStart"/>
      <w:r w:rsidRPr="007714D4">
        <w:rPr>
          <w:rFonts w:ascii="Times New Roman" w:hAnsi="Times New Roman" w:cs="Times New Roman"/>
          <w:sz w:val="24"/>
          <w:szCs w:val="24"/>
        </w:rPr>
        <w:t>müdafiin</w:t>
      </w:r>
      <w:proofErr w:type="spellEnd"/>
      <w:r w:rsidRPr="007714D4">
        <w:rPr>
          <w:rFonts w:ascii="Times New Roman" w:hAnsi="Times New Roman" w:cs="Times New Roman"/>
          <w:sz w:val="24"/>
          <w:szCs w:val="24"/>
        </w:rPr>
        <w:t xml:space="preserve"> ifade veya sorgusunda hazır bulunabileceği, kendisine bildirilir. Müdafi seçecek durumda olmadığı ve bir müdafi yardımından faydalanmak istediği takdirde, kendisine baro tarafından bir müdafi görevlendirilir.       </w:t>
      </w:r>
    </w:p>
    <w:p w:rsidR="007714D4" w:rsidRPr="007714D4" w:rsidRDefault="007714D4" w:rsidP="00401C7A">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d) 95 inci madde hükmü saklı kalmak üzere, yakalanan kişinin yakınlarından istediğine yakalandığı derhâl bildirilir.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e) Yüklenen suç hakkında açıklamada bulunmamasının kanunî hakkı olduğu söylenir.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f) Şüpheden kurtulması için somut delillerin toplanmasını isteyebileceği hatırlatılır ve kendisi aleyhine var olan şüphe nedenlerini ortadan kaldırmak ve lehine olan hususları ileri sürmek olanağı tanınır.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g) İfade verenin veya sorguya çekilenin kişisel ve ekonomik durumu hakkında bilgi alınır.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h) İfade ve sorgu işlemlerinin kaydında, teknik imkânlardan yararlanılır.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i) İfade veya sorgu bir tutanağa bağlanır. Bu tutanakta aşağıda belirtilen hususlar yer alır: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1. İfade alma veya sorguya çekme işleminin yapıldığı yer ve tarih.</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İfade alma veya sorguya çekme sırasında hazır bulunan kişilerin isim ve sıfatları ile ifade veren veya sorguya çekilen kişinin açık kimliği.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İfade almanın veya sorgunun yapılmasında yukarıdaki işlemlerin yerine getirilip getirilmediği, bu işlemler yerine getirilmemiş ise nedenleri.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Tutanak içeriğinin ifade veren veya sorguya çekilen ile hazır olan müdafi tarafından okunduğu ve imzalarının alındığı.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5. İmzadan çekinme hâlinde bunun nedenleri.</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İfade alma ve sorguda yasak usuller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148 –</w:t>
      </w:r>
      <w:r w:rsidRPr="007714D4">
        <w:rPr>
          <w:rFonts w:ascii="Times New Roman" w:hAnsi="Times New Roman" w:cs="Times New Roman"/>
          <w:sz w:val="24"/>
          <w:szCs w:val="24"/>
        </w:rPr>
        <w:t xml:space="preserve"> (1) Şüphelinin ve sanığın beyanı özgür iradesine dayanmalıdır. Bunu engelleyici nitelikte kötü davranma, işkence, ilâç verme, yorma, aldatma, cebir veya tehditte bulunma, bazı araçları kullanma gibi bedensel veya ruhsal müdahaleler yapılamaz.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Kanuna aykırı bir yarar vaat edilemez.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Yasak usullerle elde edilen ifadeler rıza ile verilmiş olsa da delil olarak değerlendirilemez.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Müdafi hazır bulunmaksızın kollukça alınan ifade, hâkim veya mahkeme huzurunda şüpheli veya sanık tarafından doğrulanmadıkça hükme esas alınamaz.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(5) Şüphelinin aynı olayla ilgili olarak yeniden ifadesinin alınması ihtiyacı ortaya çıktığında, bu işlem ancak Cumhuriyet savcısı tarafından yapılabilir.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ALTINCI KISIM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Savunma</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Müdafi Seçimi, Görevlendirilmesi, Görev ve Yetkileri</w:t>
      </w:r>
    </w:p>
    <w:p w:rsidR="007714D4" w:rsidRPr="007714D4" w:rsidRDefault="007714D4" w:rsidP="007714D4">
      <w:pPr>
        <w:widowControl w:val="0"/>
        <w:suppressLineNumbers/>
        <w:spacing w:after="0" w:line="240" w:lineRule="auto"/>
        <w:ind w:firstLine="540"/>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Şüphelinin veya sanığın müdafi seçimi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149 –</w:t>
      </w:r>
      <w:r w:rsidRPr="007714D4">
        <w:rPr>
          <w:rFonts w:ascii="Times New Roman" w:hAnsi="Times New Roman" w:cs="Times New Roman"/>
          <w:sz w:val="24"/>
          <w:szCs w:val="24"/>
        </w:rPr>
        <w:t xml:space="preserve"> (1) Şüpheli veya sanık, soruşturma ve kovuşturmanın her aşamasında bir veya birden fazla </w:t>
      </w:r>
      <w:proofErr w:type="spellStart"/>
      <w:r w:rsidRPr="007714D4">
        <w:rPr>
          <w:rFonts w:ascii="Times New Roman" w:hAnsi="Times New Roman" w:cs="Times New Roman"/>
          <w:sz w:val="24"/>
          <w:szCs w:val="24"/>
        </w:rPr>
        <w:t>müdafiin</w:t>
      </w:r>
      <w:proofErr w:type="spellEnd"/>
      <w:r w:rsidRPr="007714D4">
        <w:rPr>
          <w:rFonts w:ascii="Times New Roman" w:hAnsi="Times New Roman" w:cs="Times New Roman"/>
          <w:sz w:val="24"/>
          <w:szCs w:val="24"/>
        </w:rPr>
        <w:t xml:space="preserve"> yardımından yararlanabilir; kanunî temsilcisi varsa, o da şüpheliye veya sanığa müdafi seçebilir.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sz w:val="24"/>
          <w:szCs w:val="24"/>
        </w:rPr>
        <w:t xml:space="preserve">(2) Soruşturma evresinde, ifade almada en çok üç avukat hazır bulunabilir. </w:t>
      </w:r>
      <w:r w:rsidRPr="007714D4">
        <w:rPr>
          <w:rFonts w:ascii="Times New Roman" w:hAnsi="Times New Roman" w:cs="Times New Roman"/>
          <w:b/>
          <w:sz w:val="24"/>
          <w:szCs w:val="24"/>
        </w:rPr>
        <w:t xml:space="preserve">(Ek cümle: 3/10/2016-KHK-676/1 </w:t>
      </w:r>
      <w:proofErr w:type="spellStart"/>
      <w:r w:rsidRPr="007714D4">
        <w:rPr>
          <w:rFonts w:ascii="Times New Roman" w:hAnsi="Times New Roman" w:cs="Times New Roman"/>
          <w:b/>
          <w:sz w:val="24"/>
          <w:szCs w:val="24"/>
        </w:rPr>
        <w:t>md</w:t>
      </w:r>
      <w:proofErr w:type="gramStart"/>
      <w:r w:rsidRPr="007714D4">
        <w:rPr>
          <w:rFonts w:ascii="Times New Roman" w:hAnsi="Times New Roman" w:cs="Times New Roman"/>
          <w:b/>
          <w:sz w:val="24"/>
          <w:szCs w:val="24"/>
        </w:rPr>
        <w:t>.</w:t>
      </w:r>
      <w:proofErr w:type="spellEnd"/>
      <w:r w:rsidRPr="007714D4">
        <w:rPr>
          <w:rFonts w:ascii="Times New Roman" w:hAnsi="Times New Roman" w:cs="Times New Roman"/>
          <w:b/>
          <w:sz w:val="24"/>
          <w:szCs w:val="24"/>
        </w:rPr>
        <w:t>;</w:t>
      </w:r>
      <w:proofErr w:type="gramEnd"/>
      <w:r w:rsidRPr="007714D4">
        <w:rPr>
          <w:rFonts w:ascii="Times New Roman" w:hAnsi="Times New Roman" w:cs="Times New Roman"/>
          <w:b/>
          <w:sz w:val="24"/>
          <w:szCs w:val="24"/>
        </w:rPr>
        <w:t xml:space="preserve"> Aynen kabul: 1/2/2018-7070/1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Örgüt faaliyeti çerçevesinde işlenen suçlar bakımından yürütülen kovuşturmalarda, duruşmada en çok üç avukat hazır bulunabilir.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Soruşturma ve kovuşturma evrelerinin her aşamasında avukatın, şüpheli veya sanıkla görüşme, ifade alma veya sorgu süresince yanında olma ve hukukî yardımda bulunma hakkı engellenemez, kısıtlanamaz.</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proofErr w:type="spellStart"/>
      <w:r w:rsidRPr="007714D4">
        <w:rPr>
          <w:rFonts w:ascii="Times New Roman" w:hAnsi="Times New Roman" w:cs="Times New Roman"/>
          <w:i/>
          <w:iCs/>
          <w:sz w:val="24"/>
          <w:szCs w:val="24"/>
        </w:rPr>
        <w:t>Müdafiin</w:t>
      </w:r>
      <w:proofErr w:type="spellEnd"/>
      <w:r w:rsidRPr="007714D4">
        <w:rPr>
          <w:rFonts w:ascii="Times New Roman" w:hAnsi="Times New Roman" w:cs="Times New Roman"/>
          <w:i/>
          <w:iCs/>
          <w:sz w:val="24"/>
          <w:szCs w:val="24"/>
        </w:rPr>
        <w:t xml:space="preserve"> görevlendirilmesi</w:t>
      </w:r>
    </w:p>
    <w:p w:rsidR="007714D4" w:rsidRPr="007714D4" w:rsidRDefault="007714D4" w:rsidP="007714D4">
      <w:pPr>
        <w:widowControl w:val="0"/>
        <w:suppressLineNumbers/>
        <w:spacing w:after="0" w:line="240" w:lineRule="auto"/>
        <w:ind w:firstLine="539"/>
        <w:jc w:val="both"/>
        <w:rPr>
          <w:rFonts w:ascii="Times New Roman" w:hAnsi="Times New Roman" w:cs="Times New Roman"/>
          <w:b/>
          <w:sz w:val="24"/>
          <w:szCs w:val="24"/>
        </w:rPr>
      </w:pPr>
      <w:r w:rsidRPr="007714D4">
        <w:rPr>
          <w:rFonts w:ascii="Times New Roman" w:hAnsi="Times New Roman" w:cs="Times New Roman"/>
          <w:b/>
          <w:bCs/>
          <w:sz w:val="24"/>
          <w:szCs w:val="24"/>
        </w:rPr>
        <w:t>Madde 150 –</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 – 5560/21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tabs>
          <w:tab w:val="left" w:pos="567"/>
        </w:tabs>
        <w:spacing w:after="0" w:line="240" w:lineRule="auto"/>
        <w:jc w:val="both"/>
        <w:rPr>
          <w:rFonts w:ascii="Times New Roman" w:hAnsi="Times New Roman" w:cs="Times New Roman"/>
          <w:sz w:val="24"/>
          <w:szCs w:val="24"/>
        </w:rPr>
      </w:pPr>
      <w:r w:rsidRPr="007714D4">
        <w:rPr>
          <w:rFonts w:ascii="Times New Roman" w:hAnsi="Times New Roman" w:cs="Times New Roman"/>
          <w:sz w:val="24"/>
          <w:szCs w:val="24"/>
        </w:rPr>
        <w:tab/>
        <w:t>(1) Şüpheli veya sanıktan kendisine bir müdafi seçmesi istenir. Şüpheli veya sanık, müdafi seçebilecek durumda olmadığını beyan ederse, istemi halinde bir müdafi görevlendirilir.</w:t>
      </w:r>
    </w:p>
    <w:p w:rsidR="007714D4" w:rsidRPr="007714D4" w:rsidRDefault="007714D4" w:rsidP="007714D4">
      <w:pPr>
        <w:tabs>
          <w:tab w:val="left" w:pos="567"/>
        </w:tabs>
        <w:spacing w:after="0" w:line="240" w:lineRule="auto"/>
        <w:jc w:val="both"/>
        <w:rPr>
          <w:rFonts w:ascii="Times New Roman" w:hAnsi="Times New Roman" w:cs="Times New Roman"/>
          <w:sz w:val="24"/>
          <w:szCs w:val="24"/>
        </w:rPr>
      </w:pPr>
      <w:r w:rsidRPr="007714D4">
        <w:rPr>
          <w:rFonts w:ascii="Times New Roman" w:hAnsi="Times New Roman" w:cs="Times New Roman"/>
          <w:sz w:val="24"/>
          <w:szCs w:val="24"/>
        </w:rPr>
        <w:tab/>
        <w:t xml:space="preserve">(2)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bulunmayan şüpheli veya sanık; çocuk, kendisini savunamayacak derecede malul veya sağır ve dilsiz ise, istemi aranmaksızın bir müdafi görevlendirilir.</w:t>
      </w:r>
    </w:p>
    <w:p w:rsidR="007714D4" w:rsidRPr="007714D4" w:rsidRDefault="007714D4" w:rsidP="007714D4">
      <w:pPr>
        <w:tabs>
          <w:tab w:val="left" w:pos="567"/>
        </w:tabs>
        <w:spacing w:after="0" w:line="240" w:lineRule="auto"/>
        <w:jc w:val="both"/>
        <w:rPr>
          <w:rFonts w:ascii="Times New Roman" w:hAnsi="Times New Roman" w:cs="Times New Roman"/>
          <w:sz w:val="24"/>
          <w:szCs w:val="24"/>
        </w:rPr>
      </w:pPr>
      <w:r w:rsidRPr="007714D4">
        <w:rPr>
          <w:rFonts w:ascii="Times New Roman" w:hAnsi="Times New Roman" w:cs="Times New Roman"/>
          <w:sz w:val="24"/>
          <w:szCs w:val="24"/>
        </w:rPr>
        <w:tab/>
        <w:t xml:space="preserve">(3) Alt sınırı beş yıldan fazla hapis cezasını gerektiren suçlardan dolayı yapılan soruşturma ve kovuşturmada ikinci fıkra hükmü uygulanır. </w:t>
      </w:r>
    </w:p>
    <w:p w:rsidR="007714D4" w:rsidRPr="007714D4" w:rsidRDefault="007714D4" w:rsidP="007714D4">
      <w:pPr>
        <w:tabs>
          <w:tab w:val="left" w:pos="567"/>
        </w:tabs>
        <w:spacing w:after="0" w:line="240" w:lineRule="auto"/>
        <w:jc w:val="both"/>
        <w:rPr>
          <w:rFonts w:ascii="Times New Roman" w:hAnsi="Times New Roman" w:cs="Times New Roman"/>
          <w:sz w:val="24"/>
          <w:szCs w:val="24"/>
        </w:rPr>
      </w:pPr>
      <w:r w:rsidRPr="007714D4">
        <w:rPr>
          <w:rFonts w:ascii="Times New Roman" w:hAnsi="Times New Roman" w:cs="Times New Roman"/>
          <w:sz w:val="24"/>
          <w:szCs w:val="24"/>
        </w:rPr>
        <w:tab/>
        <w:t>(4) Zorunlu müdafilikle ilgili diğer hususlar, Türkiye Barolar Birliğinin görüşü alınarak çıkarılacak yönetmelikle düzenlenir.</w:t>
      </w:r>
    </w:p>
    <w:p w:rsidR="007714D4" w:rsidRPr="007714D4" w:rsidRDefault="007714D4" w:rsidP="007714D4">
      <w:pPr>
        <w:widowControl w:val="0"/>
        <w:suppressLineNumbers/>
        <w:spacing w:after="0" w:line="240" w:lineRule="auto"/>
        <w:ind w:firstLine="539"/>
        <w:jc w:val="both"/>
        <w:rPr>
          <w:rFonts w:ascii="Times New Roman" w:hAnsi="Times New Roman" w:cs="Times New Roman"/>
          <w:b/>
          <w:bCs/>
          <w:i/>
          <w:sz w:val="24"/>
          <w:szCs w:val="24"/>
          <w:vertAlign w:val="superscript"/>
        </w:rPr>
      </w:pPr>
      <w:r w:rsidRPr="007714D4">
        <w:rPr>
          <w:rFonts w:ascii="Times New Roman" w:hAnsi="Times New Roman" w:cs="Times New Roman"/>
          <w:i/>
          <w:sz w:val="24"/>
          <w:szCs w:val="24"/>
        </w:rPr>
        <w:t xml:space="preserve">Müdafi görevini yerine getirmediğinde yapılacak işlem ve müdafilik görevinden yasaklanma </w:t>
      </w:r>
      <w:r w:rsidRPr="007714D4">
        <w:rPr>
          <w:rFonts w:ascii="Times New Roman" w:hAnsi="Times New Roman" w:cs="Times New Roman"/>
          <w:i/>
          <w:sz w:val="24"/>
          <w:szCs w:val="24"/>
          <w:vertAlign w:val="superscript"/>
        </w:rPr>
        <w:t>(1)</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151 –</w:t>
      </w:r>
      <w:r w:rsidRPr="007714D4">
        <w:rPr>
          <w:rFonts w:ascii="Times New Roman" w:hAnsi="Times New Roman" w:cs="Times New Roman"/>
          <w:sz w:val="24"/>
          <w:szCs w:val="24"/>
        </w:rPr>
        <w:t xml:space="preserve"> (1) 150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 hükmüne göre görevlendirilen müdafi, duruşmada hazır bulunmaz veya vakitsiz olarak duruşmadan çekilir veya görevini yerine getirmekten kaçınırsa, hâkim veya mahkeme derhâl başka bir müdafi görevlendirilmesi için gerekli işlemi yapar. Bu durumda mahkeme oturuma ara verebileceği gibi oturumun ertelenmesine de karar verebilir.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(2) Eğer yeni müdafi savunmasını hazırlamak için yeterli zaman olmadığını açıklarsa oturum ertelenir.</w:t>
      </w:r>
    </w:p>
    <w:p w:rsidR="007714D4" w:rsidRPr="007714D4" w:rsidRDefault="007714D4" w:rsidP="007714D4">
      <w:pPr>
        <w:tabs>
          <w:tab w:val="left" w:pos="567"/>
        </w:tabs>
        <w:spacing w:after="0" w:line="240" w:lineRule="auto"/>
        <w:jc w:val="both"/>
        <w:rPr>
          <w:rFonts w:ascii="Times New Roman" w:hAnsi="Times New Roman" w:cs="Times New Roman"/>
          <w:sz w:val="24"/>
          <w:szCs w:val="24"/>
        </w:rPr>
      </w:pPr>
      <w:r w:rsidRPr="007714D4">
        <w:rPr>
          <w:rFonts w:ascii="Times New Roman" w:hAnsi="Times New Roman" w:cs="Times New Roman"/>
          <w:sz w:val="24"/>
          <w:szCs w:val="24"/>
        </w:rPr>
        <w:tab/>
        <w:t xml:space="preserve">(3)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- 5353/22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149 uncu maddeye göre seçilen veya 150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maddeye göre görevlendirilen ve Türk Ceza Kanununun 220 ve 314 üncü maddesinde sayılan suçlar ile terör suçlarından şüpheli, sanık veya hükümlü olanların müdafilik veya vekillik görevini üstlenen avukat, hakkında bu fıkrada sayılan suçlar nedeniyle soruşturma ya da kovuşturma bulunması halinde müdafilik veya vekillik görevini üstlenmekten yasaklanabilir. </w:t>
      </w:r>
      <w:r w:rsidRPr="007714D4">
        <w:rPr>
          <w:rFonts w:ascii="Times New Roman" w:hAnsi="Times New Roman" w:cs="Times New Roman"/>
          <w:sz w:val="24"/>
          <w:szCs w:val="24"/>
          <w:vertAlign w:val="superscript"/>
        </w:rPr>
        <w:t>(2)</w:t>
      </w:r>
      <w:r w:rsidRPr="007714D4">
        <w:rPr>
          <w:rFonts w:ascii="Times New Roman" w:hAnsi="Times New Roman" w:cs="Times New Roman"/>
          <w:sz w:val="24"/>
          <w:szCs w:val="24"/>
        </w:rPr>
        <w:t xml:space="preserve"> </w:t>
      </w:r>
    </w:p>
    <w:p w:rsidR="007714D4" w:rsidRPr="007714D4" w:rsidRDefault="007714D4" w:rsidP="007714D4">
      <w:pPr>
        <w:tabs>
          <w:tab w:val="left" w:pos="567"/>
        </w:tabs>
        <w:spacing w:after="0" w:line="240" w:lineRule="auto"/>
        <w:jc w:val="both"/>
        <w:rPr>
          <w:rFonts w:ascii="Times New Roman" w:hAnsi="Times New Roman" w:cs="Times New Roman"/>
          <w:sz w:val="24"/>
          <w:szCs w:val="24"/>
          <w:vertAlign w:val="superscript"/>
        </w:rPr>
      </w:pPr>
      <w:r w:rsidRPr="007714D4">
        <w:rPr>
          <w:rFonts w:ascii="Times New Roman" w:hAnsi="Times New Roman" w:cs="Times New Roman"/>
          <w:sz w:val="24"/>
          <w:szCs w:val="24"/>
        </w:rPr>
        <w:tab/>
        <w:t xml:space="preserve">(4)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- 5353/22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Cumhuriyet savcısının yasaklamaya ilişkin talebi hakkında, hâkim veya mahkeme tarafından gecikmeksizin karar verilir. Bu kararlara karşı itiraz edilebilir. İtiraz sonucunda yasaklama kararının kaldırılması halinde avukat görevini devam ettirir. Müdafilik görevinden yasaklama kararı, avukat hakkındaki soruşturma veya kovuşturma konusu suçla sınırlı olmak üzere, bir yıl süre ile verilebilir. Ancak, soruşturma veya kovuşturmanın niteliği itibariyle bu süreler altı aydan fazla olmamak üzere en fazla iki defa uzatılabilir. Soruşturma sonunda kovuşturmaya yer olmadığına dair karar verilmesi veya kovuşturma sonunda </w:t>
      </w:r>
      <w:r w:rsidRPr="007714D4">
        <w:rPr>
          <w:rFonts w:ascii="Times New Roman" w:hAnsi="Times New Roman" w:cs="Times New Roman"/>
          <w:spacing w:val="5"/>
          <w:sz w:val="24"/>
          <w:szCs w:val="24"/>
        </w:rPr>
        <w:t>mahkûmiyet dışında bir karar verilmesi halinde, kesinleşmesi beklenmeksizin yasaklama</w:t>
      </w:r>
      <w:r w:rsidRPr="007714D4">
        <w:rPr>
          <w:rFonts w:ascii="Times New Roman" w:hAnsi="Times New Roman" w:cs="Times New Roman"/>
          <w:sz w:val="24"/>
          <w:szCs w:val="24"/>
        </w:rPr>
        <w:t xml:space="preserve"> kararı kendiliğinden kalkar. </w:t>
      </w:r>
      <w:r w:rsidRPr="007714D4">
        <w:rPr>
          <w:rFonts w:ascii="Times New Roman" w:hAnsi="Times New Roman" w:cs="Times New Roman"/>
          <w:sz w:val="24"/>
          <w:szCs w:val="24"/>
          <w:vertAlign w:val="superscript"/>
        </w:rPr>
        <w:t>(3)</w:t>
      </w:r>
    </w:p>
    <w:p w:rsidR="007714D4" w:rsidRPr="007714D4" w:rsidRDefault="007714D4" w:rsidP="007714D4">
      <w:pPr>
        <w:tabs>
          <w:tab w:val="left" w:pos="567"/>
        </w:tabs>
        <w:spacing w:after="0" w:line="240" w:lineRule="auto"/>
        <w:jc w:val="both"/>
        <w:rPr>
          <w:rFonts w:ascii="Times New Roman" w:hAnsi="Times New Roman" w:cs="Times New Roman"/>
          <w:sz w:val="24"/>
          <w:szCs w:val="24"/>
        </w:rPr>
      </w:pPr>
      <w:r w:rsidRPr="007714D4">
        <w:rPr>
          <w:rFonts w:ascii="Times New Roman" w:hAnsi="Times New Roman" w:cs="Times New Roman"/>
          <w:sz w:val="24"/>
          <w:szCs w:val="24"/>
        </w:rPr>
        <w:tab/>
        <w:t xml:space="preserve">(5)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- 5353/22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Görevden yasaklama kararı, şüpheli, sanık veya hükümlü ile yeni bir müdafi görevlendirilmesi için derhal ilgili baro başkanlığına bildirilir. </w:t>
      </w:r>
      <w:r w:rsidRPr="007714D4">
        <w:rPr>
          <w:rFonts w:ascii="Times New Roman" w:hAnsi="Times New Roman" w:cs="Times New Roman"/>
          <w:sz w:val="24"/>
          <w:szCs w:val="24"/>
          <w:vertAlign w:val="superscript"/>
        </w:rPr>
        <w:t>(1)</w:t>
      </w:r>
    </w:p>
    <w:p w:rsidR="007714D4" w:rsidRPr="007714D4" w:rsidRDefault="007714D4" w:rsidP="007714D4">
      <w:pPr>
        <w:tabs>
          <w:tab w:val="left" w:pos="567"/>
        </w:tabs>
        <w:spacing w:after="0" w:line="240" w:lineRule="auto"/>
        <w:jc w:val="both"/>
        <w:rPr>
          <w:rFonts w:ascii="Times New Roman" w:hAnsi="Times New Roman" w:cs="Times New Roman"/>
          <w:sz w:val="24"/>
          <w:szCs w:val="24"/>
        </w:rPr>
      </w:pPr>
      <w:r w:rsidRPr="007714D4">
        <w:rPr>
          <w:rFonts w:ascii="Times New Roman" w:hAnsi="Times New Roman" w:cs="Times New Roman"/>
          <w:sz w:val="24"/>
          <w:szCs w:val="24"/>
        </w:rPr>
        <w:tab/>
        <w:t xml:space="preserve">(6)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- 5353/22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Müdafi veya vekil görevden yasaklanmış bulunduğu sürece başka davalarla ilgili olsa bile müdafiliğini veya vekilliğini üstlendiği kişiyi ceza infaz kurumunda veya tutukevinde ziyaret edemez.</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Şüpheli veya sanığın birden fazla olması hâlinde savunma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152 –</w:t>
      </w:r>
      <w:r w:rsidRPr="007714D4">
        <w:rPr>
          <w:rFonts w:ascii="Times New Roman" w:hAnsi="Times New Roman" w:cs="Times New Roman"/>
          <w:sz w:val="24"/>
          <w:szCs w:val="24"/>
        </w:rPr>
        <w:t xml:space="preserve"> (1) Yararları birbirine uygun olan birden fazla şüpheli veya sanığın savunması aynı </w:t>
      </w:r>
      <w:proofErr w:type="spellStart"/>
      <w:r w:rsidRPr="007714D4">
        <w:rPr>
          <w:rFonts w:ascii="Times New Roman" w:hAnsi="Times New Roman" w:cs="Times New Roman"/>
          <w:sz w:val="24"/>
          <w:szCs w:val="24"/>
        </w:rPr>
        <w:t>müdafie</w:t>
      </w:r>
      <w:proofErr w:type="spellEnd"/>
      <w:r w:rsidRPr="007714D4">
        <w:rPr>
          <w:rFonts w:ascii="Times New Roman" w:hAnsi="Times New Roman" w:cs="Times New Roman"/>
          <w:sz w:val="24"/>
          <w:szCs w:val="24"/>
        </w:rPr>
        <w:t xml:space="preserve"> verilebilir.</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proofErr w:type="spellStart"/>
      <w:r w:rsidRPr="007714D4">
        <w:rPr>
          <w:rFonts w:ascii="Times New Roman" w:hAnsi="Times New Roman" w:cs="Times New Roman"/>
          <w:i/>
          <w:iCs/>
          <w:sz w:val="24"/>
          <w:szCs w:val="24"/>
        </w:rPr>
        <w:t>Müdafiin</w:t>
      </w:r>
      <w:proofErr w:type="spellEnd"/>
      <w:r w:rsidRPr="007714D4">
        <w:rPr>
          <w:rFonts w:ascii="Times New Roman" w:hAnsi="Times New Roman" w:cs="Times New Roman"/>
          <w:i/>
          <w:iCs/>
          <w:sz w:val="24"/>
          <w:szCs w:val="24"/>
        </w:rPr>
        <w:t xml:space="preserve"> dosyayı inceleme yetkisi </w:t>
      </w:r>
    </w:p>
    <w:p w:rsidR="007714D4" w:rsidRPr="007714D4" w:rsidRDefault="007714D4" w:rsidP="007714D4">
      <w:pPr>
        <w:widowControl w:val="0"/>
        <w:suppressLineNumbers/>
        <w:spacing w:after="0" w:line="240" w:lineRule="auto"/>
        <w:ind w:firstLine="539"/>
        <w:jc w:val="both"/>
        <w:rPr>
          <w:rFonts w:ascii="Times New Roman" w:hAnsi="Times New Roman" w:cs="Times New Roman"/>
          <w:b/>
          <w:sz w:val="24"/>
          <w:szCs w:val="24"/>
        </w:rPr>
      </w:pPr>
      <w:r w:rsidRPr="007714D4">
        <w:rPr>
          <w:rFonts w:ascii="Times New Roman" w:hAnsi="Times New Roman" w:cs="Times New Roman"/>
          <w:b/>
          <w:bCs/>
          <w:sz w:val="24"/>
          <w:szCs w:val="24"/>
        </w:rPr>
        <w:t>Madde 153 –</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2/12/2014</w:t>
      </w:r>
      <w:proofErr w:type="gramEnd"/>
      <w:r w:rsidRPr="007714D4">
        <w:rPr>
          <w:rFonts w:ascii="Times New Roman" w:hAnsi="Times New Roman" w:cs="Times New Roman"/>
          <w:b/>
          <w:sz w:val="24"/>
          <w:szCs w:val="24"/>
        </w:rPr>
        <w:t xml:space="preserve">-6572/44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(1) Müdafi, soruşturma evresinde dosya içeriğini inceleyebilir ve istediği belgelerin bir örneğini harçsız olarak alabilir.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(2) </w:t>
      </w:r>
      <w:proofErr w:type="spellStart"/>
      <w:r w:rsidRPr="007714D4">
        <w:rPr>
          <w:rFonts w:ascii="Times New Roman" w:hAnsi="Times New Roman" w:cs="Times New Roman"/>
          <w:sz w:val="24"/>
          <w:szCs w:val="24"/>
        </w:rPr>
        <w:t>Müdafiin</w:t>
      </w:r>
      <w:proofErr w:type="spellEnd"/>
      <w:r w:rsidRPr="007714D4">
        <w:rPr>
          <w:rFonts w:ascii="Times New Roman" w:hAnsi="Times New Roman" w:cs="Times New Roman"/>
          <w:sz w:val="24"/>
          <w:szCs w:val="24"/>
        </w:rPr>
        <w:t xml:space="preserve"> dosya içeriğini inceleme veya belgelerden örnek alma yetkisi, soruşturmanın amacını tehlikeye düşürebilecek ise Cumhuriyet savcısının istemi üzerine hâkim kararıyla kısıtlanabilir. Bu karar ancak aşağıda sayılan suçlara ilişkin yürütülen soruşturmalarda verilebilir: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a) </w:t>
      </w:r>
      <w:proofErr w:type="gramStart"/>
      <w:r w:rsidRPr="007714D4">
        <w:rPr>
          <w:rFonts w:ascii="Times New Roman" w:hAnsi="Times New Roman" w:cs="Times New Roman"/>
          <w:sz w:val="24"/>
          <w:szCs w:val="24"/>
        </w:rPr>
        <w:t>26/9/2004</w:t>
      </w:r>
      <w:proofErr w:type="gramEnd"/>
      <w:r w:rsidRPr="007714D4">
        <w:rPr>
          <w:rFonts w:ascii="Times New Roman" w:hAnsi="Times New Roman" w:cs="Times New Roman"/>
          <w:sz w:val="24"/>
          <w:szCs w:val="24"/>
        </w:rPr>
        <w:t xml:space="preserve"> tarihli ve 5237 sayılı Türk Ceza Kanununda yer alan;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1. Kasten öldürme (madde 81, 82, 83),</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2. Cinsel saldırı (birinci fıkra hariç, madde 102),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3. Çocukların cinsel istismarı (madde 103),</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4. Uyuşturucu veya uyarıcı madde imal ve ticareti (madde 188),</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5. Suç işlemek amacıyla örgüt kurma (madde 220),</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6. Devletin Güvenliğine Karşı Suçlar (madde 302, 303, 304, 307, 308),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7. Anayasal Düzene ve Bu Düzenin İşleyişine Karşı Suçlar (madde 309, 310, 311, 312, 313, 314, 315, 316),</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8. Devlet Sırlarına Karşı Suçlar ve Casusluk (madde 326, 327, 328, 329, 330, 331, 333, 334, 335, 336, 337).</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b) </w:t>
      </w:r>
      <w:proofErr w:type="gramStart"/>
      <w:r w:rsidRPr="007714D4">
        <w:rPr>
          <w:rFonts w:ascii="Times New Roman" w:hAnsi="Times New Roman" w:cs="Times New Roman"/>
          <w:sz w:val="24"/>
          <w:szCs w:val="24"/>
        </w:rPr>
        <w:t>10/7/1953</w:t>
      </w:r>
      <w:proofErr w:type="gramEnd"/>
      <w:r w:rsidRPr="007714D4">
        <w:rPr>
          <w:rFonts w:ascii="Times New Roman" w:hAnsi="Times New Roman" w:cs="Times New Roman"/>
          <w:sz w:val="24"/>
          <w:szCs w:val="24"/>
        </w:rPr>
        <w:t xml:space="preserve"> tarihli ve 6136 sayılı Ateşli Silahlar ve Bıçaklar ile Diğer Aletler Hakkında Kanunda tanımlanan silah kaçakçılığı (madde 12) suçları.</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c) </w:t>
      </w:r>
      <w:proofErr w:type="gramStart"/>
      <w:r w:rsidRPr="007714D4">
        <w:rPr>
          <w:rFonts w:ascii="Times New Roman" w:hAnsi="Times New Roman" w:cs="Times New Roman"/>
          <w:sz w:val="24"/>
          <w:szCs w:val="24"/>
        </w:rPr>
        <w:t>19/10/2005</w:t>
      </w:r>
      <w:proofErr w:type="gramEnd"/>
      <w:r w:rsidRPr="007714D4">
        <w:rPr>
          <w:rFonts w:ascii="Times New Roman" w:hAnsi="Times New Roman" w:cs="Times New Roman"/>
          <w:sz w:val="24"/>
          <w:szCs w:val="24"/>
        </w:rPr>
        <w:t xml:space="preserve"> tarihli ve 5411 sayılı Bankacılık Kanununun 160 </w:t>
      </w:r>
      <w:proofErr w:type="spellStart"/>
      <w:r w:rsidRPr="007714D4">
        <w:rPr>
          <w:rFonts w:ascii="Times New Roman" w:hAnsi="Times New Roman" w:cs="Times New Roman"/>
          <w:sz w:val="24"/>
          <w:szCs w:val="24"/>
        </w:rPr>
        <w:t>ıncı</w:t>
      </w:r>
      <w:proofErr w:type="spellEnd"/>
      <w:r w:rsidRPr="007714D4">
        <w:rPr>
          <w:rFonts w:ascii="Times New Roman" w:hAnsi="Times New Roman" w:cs="Times New Roman"/>
          <w:sz w:val="24"/>
          <w:szCs w:val="24"/>
        </w:rPr>
        <w:t xml:space="preserve"> maddesinde tanımlanan zimmet suçu.</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d) </w:t>
      </w:r>
      <w:proofErr w:type="gramStart"/>
      <w:r w:rsidRPr="007714D4">
        <w:rPr>
          <w:rFonts w:ascii="Times New Roman" w:hAnsi="Times New Roman" w:cs="Times New Roman"/>
          <w:sz w:val="24"/>
          <w:szCs w:val="24"/>
        </w:rPr>
        <w:t>21/3/2007</w:t>
      </w:r>
      <w:proofErr w:type="gramEnd"/>
      <w:r w:rsidRPr="007714D4">
        <w:rPr>
          <w:rFonts w:ascii="Times New Roman" w:hAnsi="Times New Roman" w:cs="Times New Roman"/>
          <w:sz w:val="24"/>
          <w:szCs w:val="24"/>
        </w:rPr>
        <w:t xml:space="preserve"> tarihli ve 5607 sayılı Kaçakçılıkla Mücadele Kanununda tanımlanan suçlar.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(3) Yakalanan kişinin veya şüphelinin ifadesini içeren tutanak ile bilirkişi raporları ve adı geçenlerin hazır bulunmaya yetkili oldukları diğer adli işlemlere ilişkin tutanaklar hakkında, ikinci fıkra hükmü uygulanmaz.</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(4) Müdafi, iddianamenin mahkeme tarafından kabul edildiği tarihten itibaren dosya içeriğini ve muhafaza altına alınmış delilleri inceleyebilir; bütün tutanak ve belgelerin örneklerini harçsız olarak alabilir.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(5) Bu maddenin içerdiği haklardan suçtan zarar görenin vekili de yararlanır.</w:t>
      </w:r>
    </w:p>
    <w:p w:rsidR="007714D4" w:rsidRDefault="007714D4" w:rsidP="007714D4">
      <w:pPr>
        <w:spacing w:after="0" w:line="240" w:lineRule="auto"/>
        <w:jc w:val="center"/>
        <w:rPr>
          <w:rFonts w:ascii="Times New Roman" w:hAnsi="Times New Roman" w:cs="Times New Roman"/>
          <w:sz w:val="24"/>
          <w:szCs w:val="24"/>
        </w:rPr>
      </w:pPr>
    </w:p>
    <w:p w:rsidR="00401C7A" w:rsidRPr="007714D4" w:rsidRDefault="00401C7A" w:rsidP="007714D4">
      <w:pPr>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Müdafi ile görüşme</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154 –</w:t>
      </w:r>
      <w:r w:rsidRPr="007714D4">
        <w:rPr>
          <w:rFonts w:ascii="Times New Roman" w:hAnsi="Times New Roman" w:cs="Times New Roman"/>
          <w:sz w:val="24"/>
          <w:szCs w:val="24"/>
        </w:rPr>
        <w:t xml:space="preserve"> (1) Şüpheli veya sanık, vekâletname aranmaksızın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ile her zaman ve konuşulanları başkalarının duyamayacağı bir ortamda görüşebilir. Bu kişilerin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ile yazışmaları denetime tâbi tutulamaz.</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(2) </w:t>
      </w:r>
      <w:r w:rsidRPr="007714D4">
        <w:rPr>
          <w:rFonts w:ascii="Times New Roman" w:hAnsi="Times New Roman" w:cs="Times New Roman"/>
          <w:b/>
          <w:sz w:val="24"/>
          <w:szCs w:val="24"/>
        </w:rPr>
        <w:t xml:space="preserve">(Ek: 3/10/2016-KHK-676/3 </w:t>
      </w:r>
      <w:proofErr w:type="spellStart"/>
      <w:r w:rsidRPr="007714D4">
        <w:rPr>
          <w:rFonts w:ascii="Times New Roman" w:hAnsi="Times New Roman" w:cs="Times New Roman"/>
          <w:b/>
          <w:sz w:val="24"/>
          <w:szCs w:val="24"/>
        </w:rPr>
        <w:t>md</w:t>
      </w:r>
      <w:proofErr w:type="gramStart"/>
      <w:r w:rsidRPr="007714D4">
        <w:rPr>
          <w:rFonts w:ascii="Times New Roman" w:hAnsi="Times New Roman" w:cs="Times New Roman"/>
          <w:b/>
          <w:sz w:val="24"/>
          <w:szCs w:val="24"/>
        </w:rPr>
        <w:t>.</w:t>
      </w:r>
      <w:proofErr w:type="spellEnd"/>
      <w:r w:rsidRPr="007714D4">
        <w:rPr>
          <w:rFonts w:ascii="Times New Roman" w:hAnsi="Times New Roman" w:cs="Times New Roman"/>
          <w:b/>
          <w:sz w:val="24"/>
          <w:szCs w:val="24"/>
        </w:rPr>
        <w:t>;</w:t>
      </w:r>
      <w:proofErr w:type="gramEnd"/>
      <w:r w:rsidRPr="007714D4">
        <w:rPr>
          <w:rFonts w:ascii="Times New Roman" w:hAnsi="Times New Roman" w:cs="Times New Roman"/>
          <w:b/>
          <w:sz w:val="24"/>
          <w:szCs w:val="24"/>
        </w:rPr>
        <w:t xml:space="preserve"> Aynen kabul: 1/2/2018-7070/3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Türk Ceza Kanununun İkinci Kitap Dördüncü Kısım Dördüncü, Beşinci, Altıncı ve Yedinci Bölümlerinde tanımlanan suçlar ve Terörle Mücadele Kanunu kapsamına giren suçlar ile örgüt faaliyeti çerçevesinde işlenen uyuşturucu ve uyarıcı madde </w:t>
      </w:r>
      <w:proofErr w:type="spellStart"/>
      <w:r w:rsidRPr="007714D4">
        <w:rPr>
          <w:rFonts w:ascii="Times New Roman" w:hAnsi="Times New Roman" w:cs="Times New Roman"/>
          <w:sz w:val="24"/>
          <w:szCs w:val="24"/>
        </w:rPr>
        <w:t>imâl</w:t>
      </w:r>
      <w:proofErr w:type="spellEnd"/>
      <w:r w:rsidRPr="007714D4">
        <w:rPr>
          <w:rFonts w:ascii="Times New Roman" w:hAnsi="Times New Roman" w:cs="Times New Roman"/>
          <w:sz w:val="24"/>
          <w:szCs w:val="24"/>
        </w:rPr>
        <w:t xml:space="preserve"> ve ticareti suçları bakımından gözaltındaki şüphelinin müdafi ile görüşme hakkı Cumhuriyet savcısının istemi üzerine, hâkim kararıyla </w:t>
      </w:r>
      <w:proofErr w:type="spellStart"/>
      <w:r w:rsidRPr="007714D4">
        <w:rPr>
          <w:rFonts w:ascii="Times New Roman" w:hAnsi="Times New Roman" w:cs="Times New Roman"/>
          <w:sz w:val="24"/>
          <w:szCs w:val="24"/>
        </w:rPr>
        <w:t>yirmidört</w:t>
      </w:r>
      <w:proofErr w:type="spellEnd"/>
      <w:r w:rsidRPr="007714D4">
        <w:rPr>
          <w:rFonts w:ascii="Times New Roman" w:hAnsi="Times New Roman" w:cs="Times New Roman"/>
          <w:sz w:val="24"/>
          <w:szCs w:val="24"/>
        </w:rPr>
        <w:t xml:space="preserve"> saat süreyle kısıtlanabilir; bu zaman zarfında ifade alınamaz.</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Kanunî temsilci veya eşin duruşmada hazır bulunması</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155 –</w:t>
      </w:r>
      <w:r w:rsidRPr="007714D4">
        <w:rPr>
          <w:rFonts w:ascii="Times New Roman" w:hAnsi="Times New Roman" w:cs="Times New Roman"/>
          <w:sz w:val="24"/>
          <w:szCs w:val="24"/>
        </w:rPr>
        <w:t xml:space="preserve"> (1) Sanığın kanunî temsilcisine duruşma gün ve saati bildirilir ve duruşmaya kabul edilerek istemi üzerine dinlenebilir.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(2) Sanığın eşi hakkında da tebligat yapılmaksızın birinci fıkra hükmü uygulanır.</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proofErr w:type="spellStart"/>
      <w:r w:rsidRPr="007714D4">
        <w:rPr>
          <w:rFonts w:ascii="Times New Roman" w:hAnsi="Times New Roman" w:cs="Times New Roman"/>
          <w:i/>
          <w:iCs/>
          <w:sz w:val="24"/>
          <w:szCs w:val="24"/>
        </w:rPr>
        <w:t>Müdafiin</w:t>
      </w:r>
      <w:proofErr w:type="spellEnd"/>
      <w:r w:rsidRPr="007714D4">
        <w:rPr>
          <w:rFonts w:ascii="Times New Roman" w:hAnsi="Times New Roman" w:cs="Times New Roman"/>
          <w:i/>
          <w:iCs/>
          <w:sz w:val="24"/>
          <w:szCs w:val="24"/>
        </w:rPr>
        <w:t xml:space="preserve"> görevlendirilmesinde usul</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156 –</w:t>
      </w:r>
      <w:r w:rsidRPr="007714D4">
        <w:rPr>
          <w:rFonts w:ascii="Times New Roman" w:hAnsi="Times New Roman" w:cs="Times New Roman"/>
          <w:sz w:val="24"/>
          <w:szCs w:val="24"/>
        </w:rPr>
        <w:t xml:space="preserve"> (1) 150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maddede yazılı olan hâllerde, müdafi;</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a) Soruşturma evresinde, ifadeyi alan merciin veya sorguyu yapan hâkimin istemi üzerine,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b) Kovuşturma evresinde, mahkemenin istemi üzerine,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Baro tarafından görevlendirilir.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Yukarıda belirtilen hâllerde müdafi soruşturmanın veya kovuşturmanın yapıldığı yer barosunca görevlendirilir.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Şüpheli veya sanığın kendisinin sonradan müdafi seçmesi halinde, baro tarafından görevlendirilen avukatın görevi sona erer. </w:t>
      </w: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401C7A" w:rsidRDefault="00401C7A" w:rsidP="007714D4">
      <w:pPr>
        <w:widowControl w:val="0"/>
        <w:suppressLineNumbers/>
        <w:spacing w:after="0" w:line="240" w:lineRule="auto"/>
        <w:jc w:val="center"/>
        <w:rPr>
          <w:rFonts w:ascii="Times New Roman" w:hAnsi="Times New Roman" w:cs="Times New Roman"/>
          <w:b/>
          <w:bCs/>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b/>
          <w:bCs/>
          <w:sz w:val="24"/>
          <w:szCs w:val="24"/>
        </w:rPr>
        <w:t>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KİTAP</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Soruşturma</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KISIM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Suçlara İlişkin İhbarlar ve Soruşturma</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Soruşturmanın Gizliliği, Suçların İhbarı</w:t>
      </w:r>
    </w:p>
    <w:p w:rsidR="007714D4" w:rsidRPr="007714D4" w:rsidRDefault="007714D4" w:rsidP="007714D4">
      <w:pPr>
        <w:widowControl w:val="0"/>
        <w:suppressLineNumbers/>
        <w:spacing w:after="0" w:line="240" w:lineRule="auto"/>
        <w:ind w:firstLine="540"/>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Soruşturmanın gizliliği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157 –</w:t>
      </w:r>
      <w:r w:rsidRPr="007714D4">
        <w:rPr>
          <w:rFonts w:ascii="Times New Roman" w:hAnsi="Times New Roman" w:cs="Times New Roman"/>
          <w:sz w:val="24"/>
          <w:szCs w:val="24"/>
        </w:rPr>
        <w:t xml:space="preserve"> (1) Kanunun başka hüküm koyduğu hâller saklı kalmak ve savunma haklarına zarar vermemek koşuluyla soruşturma evresindeki usul işlemleri gizlidir. </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İhbar ve şikâyet </w:t>
      </w:r>
      <w:r w:rsidRPr="007714D4">
        <w:rPr>
          <w:rFonts w:ascii="Times New Roman" w:hAnsi="Times New Roman" w:cs="Times New Roman"/>
          <w:i/>
          <w:iCs/>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158 –</w:t>
      </w:r>
      <w:r w:rsidRPr="007714D4">
        <w:rPr>
          <w:rFonts w:ascii="Times New Roman" w:hAnsi="Times New Roman" w:cs="Times New Roman"/>
          <w:sz w:val="24"/>
          <w:szCs w:val="24"/>
        </w:rPr>
        <w:t xml:space="preserve"> (1) Suça ilişkin ihbar veya şikâyet, Cumhuriyet Başsavcılığına veya kolluk makamlarına yapılabilir.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Valilik veya kaymakamlığa ya da mahkemeye yapılan ihbar veya şikâyet, ilgili Cumhuriyet Başsavcılığına gönderilir.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Yurt dışında işlenip ülkede takibi gereken suçlar hakkında Türkiye'nin elçilik ve konsolosluklarına da ihbar veya şikâyette bulunulabilir.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Bir kamu görevinin yürütülmesiyle bağlantılı olarak işlendiği iddia edilen bir suç nedeniyle, ilgili kurum ve kuruluş idaresine yapılan ihbar veya şikâyet, gecikmeksizin ilgili Cumhuriyet Başsavcılığına gönderilir.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(5) İhbar veya şikâyet yazılı veya tutanağa geçirilmek üzere sözlü olarak yapılabilir.</w:t>
      </w:r>
    </w:p>
    <w:p w:rsidR="007714D4" w:rsidRPr="007714D4" w:rsidRDefault="007714D4" w:rsidP="007714D4">
      <w:pPr>
        <w:spacing w:after="0" w:line="240" w:lineRule="auto"/>
        <w:ind w:firstLine="567"/>
        <w:jc w:val="both"/>
        <w:rPr>
          <w:rFonts w:ascii="Times New Roman" w:eastAsia="Calibri" w:hAnsi="Times New Roman" w:cs="Times New Roman"/>
          <w:sz w:val="24"/>
          <w:szCs w:val="24"/>
        </w:rPr>
      </w:pPr>
      <w:r w:rsidRPr="007714D4">
        <w:rPr>
          <w:rFonts w:ascii="Times New Roman" w:hAnsi="Times New Roman" w:cs="Times New Roman"/>
          <w:sz w:val="24"/>
          <w:szCs w:val="24"/>
        </w:rPr>
        <w:t>(6</w:t>
      </w:r>
      <w:r w:rsidRPr="007714D4">
        <w:rPr>
          <w:rFonts w:ascii="Times New Roman" w:eastAsia="Calibri" w:hAnsi="Times New Roman" w:cs="Times New Roman"/>
          <w:sz w:val="24"/>
          <w:szCs w:val="24"/>
        </w:rPr>
        <w:t xml:space="preserve">) </w:t>
      </w:r>
      <w:r w:rsidRPr="007714D4">
        <w:rPr>
          <w:rFonts w:ascii="Times New Roman" w:eastAsia="Calibri" w:hAnsi="Times New Roman" w:cs="Times New Roman"/>
          <w:b/>
          <w:sz w:val="24"/>
          <w:szCs w:val="24"/>
        </w:rPr>
        <w:t xml:space="preserve">(Ek: 15/8/2017-KHK-694/145 </w:t>
      </w:r>
      <w:proofErr w:type="spellStart"/>
      <w:r w:rsidRPr="007714D4">
        <w:rPr>
          <w:rFonts w:ascii="Times New Roman" w:eastAsia="Calibri" w:hAnsi="Times New Roman" w:cs="Times New Roman"/>
          <w:b/>
          <w:sz w:val="24"/>
          <w:szCs w:val="24"/>
        </w:rPr>
        <w:t>md</w:t>
      </w:r>
      <w:proofErr w:type="gramStart"/>
      <w:r w:rsidRPr="007714D4">
        <w:rPr>
          <w:rFonts w:ascii="Times New Roman" w:eastAsia="Calibri" w:hAnsi="Times New Roman" w:cs="Times New Roman"/>
          <w:b/>
          <w:sz w:val="24"/>
          <w:szCs w:val="24"/>
        </w:rPr>
        <w:t>.</w:t>
      </w:r>
      <w:proofErr w:type="spellEnd"/>
      <w:r w:rsidRPr="007714D4">
        <w:rPr>
          <w:rFonts w:ascii="Times New Roman" w:eastAsia="Calibri" w:hAnsi="Times New Roman" w:cs="Times New Roman"/>
          <w:b/>
          <w:sz w:val="24"/>
          <w:szCs w:val="24"/>
        </w:rPr>
        <w:t>;</w:t>
      </w:r>
      <w:proofErr w:type="gramEnd"/>
      <w:r w:rsidRPr="007714D4">
        <w:rPr>
          <w:rFonts w:ascii="Times New Roman" w:eastAsia="Calibri" w:hAnsi="Times New Roman" w:cs="Times New Roman"/>
          <w:b/>
          <w:sz w:val="24"/>
          <w:szCs w:val="24"/>
        </w:rPr>
        <w:t xml:space="preserve"> Aynen kabul: 1/2/2018-7078/140 </w:t>
      </w:r>
      <w:proofErr w:type="spellStart"/>
      <w:r w:rsidRPr="007714D4">
        <w:rPr>
          <w:rFonts w:ascii="Times New Roman" w:eastAsia="Calibri" w:hAnsi="Times New Roman" w:cs="Times New Roman"/>
          <w:b/>
          <w:sz w:val="24"/>
          <w:szCs w:val="24"/>
        </w:rPr>
        <w:t>md.</w:t>
      </w:r>
      <w:proofErr w:type="spellEnd"/>
      <w:r w:rsidRPr="007714D4">
        <w:rPr>
          <w:rFonts w:ascii="Times New Roman" w:eastAsia="Calibri" w:hAnsi="Times New Roman" w:cs="Times New Roman"/>
          <w:b/>
          <w:sz w:val="24"/>
          <w:szCs w:val="24"/>
        </w:rPr>
        <w:t xml:space="preserve">) </w:t>
      </w:r>
      <w:r w:rsidRPr="007714D4">
        <w:rPr>
          <w:rFonts w:ascii="Times New Roman" w:eastAsia="Calibri" w:hAnsi="Times New Roman" w:cs="Times New Roman"/>
          <w:sz w:val="24"/>
          <w:szCs w:val="24"/>
        </w:rPr>
        <w:t xml:space="preserve">İhbar ve şikâyet konusu fiilin suç oluşturmadığının herhangi bir araştırma yapılmasını gerektirmeksizin açıkça anlaşılması veya ihbar ve şikâyetin soyut ve genel nitelikte olması durumunda soruşturma yapılmasına yer olmadığına karar verilir. Bu durumda şikâyet edilen kişiye şüpheli sıfatı verilemez. Soruşturma yapılmasına yer olmadığına dair karar, varsa ihbarda bulunana veya şikâyetçiye bildirilir ve bu karara karşı 173 üncü maddedeki usule göre itiraz edilebilir. İtirazın kabulü hâlinde Cumhuriyet başsavcılığı soruşturma işlemlerini başlatır. Bu fıkra uyarınca yapılan işlemler ve verilen kararlar, bunlara mahsus bir sisteme kaydedilir. Bu kayıtlar, ancak Cumhuriyet savcısı, hâkim veya mahkeme tarafından görülebilir. </w:t>
      </w:r>
      <w:r w:rsidRPr="007714D4">
        <w:rPr>
          <w:rFonts w:ascii="Times New Roman" w:eastAsia="Calibri"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(7) Yürütülen soruşturma sonucunda kovuşturma evresine geçildikten sonra suçun şikâyete bağlı olduğunun anlaşılması halinde; mağdur açıkça şikâyetten vazgeçmediği takdirde, yargılamaya devam olunur.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67"/>
        <w:jc w:val="center"/>
        <w:rPr>
          <w:rFonts w:ascii="Times New Roman" w:hAnsi="Times New Roman" w:cs="Times New Roman"/>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Şüpheli ölümün ihbarı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159 –</w:t>
      </w:r>
      <w:r w:rsidRPr="007714D4">
        <w:rPr>
          <w:rFonts w:ascii="Times New Roman" w:hAnsi="Times New Roman" w:cs="Times New Roman"/>
          <w:sz w:val="24"/>
          <w:szCs w:val="24"/>
        </w:rPr>
        <w:t xml:space="preserve"> (1) Bir ölümün doğal nedenlerden meydana gelmediği kuşkusunu doğuracak bir durumun varlığı veya ölünün kimliğinin belirlenememesi halinde; kolluk görevlisi, köy muhtarı ya da sağlık veya cenaze işleriyle görevli kişiler, durumu derhâl Cumhuriyet Başsavcılığına bildirmekle yükümlüdürler.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Birinci fıkra kapsamına giren hallerde ölünün gömülmesi ancak Cumhuriyet savcısı tarafından verilecek yazılı izne bağlıdır.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Soruşturma İşlemleri</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Bir suçun işlendiğini öğrenen Cumhuriyet savcısının görevi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160 –</w:t>
      </w:r>
      <w:r w:rsidRPr="007714D4">
        <w:rPr>
          <w:rFonts w:ascii="Times New Roman" w:hAnsi="Times New Roman" w:cs="Times New Roman"/>
          <w:sz w:val="24"/>
          <w:szCs w:val="24"/>
        </w:rPr>
        <w:t xml:space="preserve"> (1) Cumhuriyet savcısı, ihbar veya başka bir suretle bir suçun işlendiği izlenimini veren bir hâli öğrenir öğrenmez kamu davasını açmaya yer olup olmadığına karar vermek üzere hemen işin gerçeğini araştırmaya başlar.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Cumhuriyet savcısı, maddî gerçeğin araştırılması ve adil bir yargılamanın yapılabilmesi için, emrindeki adlî kolluk görevlileri marifetiyle, şüphelinin lehine ve aleyhine olan delilleri toplayarak muhafaza altına almakla ve şüphelinin haklarını korumakla yükümlüdür. </w:t>
      </w:r>
    </w:p>
    <w:p w:rsidR="00401C7A" w:rsidRDefault="00401C7A" w:rsidP="007714D4">
      <w:pPr>
        <w:widowControl w:val="0"/>
        <w:suppressLineNumbers/>
        <w:spacing w:after="0" w:line="240" w:lineRule="auto"/>
        <w:ind w:firstLine="567"/>
        <w:jc w:val="both"/>
        <w:rPr>
          <w:rFonts w:ascii="Times New Roman" w:hAnsi="Times New Roman" w:cs="Times New Roman"/>
          <w:i/>
          <w:iCs/>
          <w:sz w:val="24"/>
          <w:szCs w:val="24"/>
        </w:rPr>
      </w:pPr>
    </w:p>
    <w:p w:rsidR="00401C7A" w:rsidRDefault="00401C7A"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Cumhuriyet savcısının görev ve yetkileri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161 –</w:t>
      </w:r>
      <w:r w:rsidRPr="007714D4">
        <w:rPr>
          <w:rFonts w:ascii="Times New Roman" w:hAnsi="Times New Roman" w:cs="Times New Roman"/>
          <w:sz w:val="24"/>
          <w:szCs w:val="24"/>
        </w:rPr>
        <w:t xml:space="preserve"> (1) Cumhuriyet savcısı, doğrudan doğruya veya emrindeki adlî kolluk görevlileri aracılığı ile her türlü araştırmayı yapabilir; yukarıdaki maddede yazılı sonuçlara varmak için bütün kamu görevlilerinden her türlü bilgiyi isteyebilir. Cumhuriyet savcısı, adlî görevi gereğince nezdinde görev yaptığı mahkemenin yargı çevresi dışında bir işlem yapmak ihtiyacı ortaya çıkınca, bu hususta o yer Cumhuriyet savcısından söz konusu işlemi yapmasını ister.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Adlî kolluk görevlileri, </w:t>
      </w:r>
      <w:proofErr w:type="spellStart"/>
      <w:r w:rsidRPr="007714D4">
        <w:rPr>
          <w:rFonts w:ascii="Times New Roman" w:hAnsi="Times New Roman" w:cs="Times New Roman"/>
          <w:sz w:val="24"/>
          <w:szCs w:val="24"/>
        </w:rPr>
        <w:t>elkoydukları</w:t>
      </w:r>
      <w:proofErr w:type="spellEnd"/>
      <w:r w:rsidRPr="007714D4">
        <w:rPr>
          <w:rFonts w:ascii="Times New Roman" w:hAnsi="Times New Roman" w:cs="Times New Roman"/>
          <w:sz w:val="24"/>
          <w:szCs w:val="24"/>
        </w:rPr>
        <w:t xml:space="preserve"> olayları, yakalanan kişiler ile uygulanan tedbirleri emrinde çalıştıkları Cumhuriyet savcısına derhâl bildirmek ve bu Cumhuriyet savcısının adliyeye ilişkin bütün emirlerini gecikmeksizin yerine getirmekle yükümlüdür. </w:t>
      </w:r>
    </w:p>
    <w:p w:rsidR="007714D4" w:rsidRPr="007714D4" w:rsidRDefault="007714D4" w:rsidP="007714D4">
      <w:pPr>
        <w:widowControl w:val="0"/>
        <w:suppressLineNumbers/>
        <w:spacing w:after="0" w:line="240" w:lineRule="auto"/>
        <w:ind w:firstLine="567"/>
        <w:jc w:val="both"/>
        <w:rPr>
          <w:rFonts w:ascii="Times New Roman" w:hAnsi="Times New Roman" w:cs="Times New Roman"/>
          <w:b/>
          <w:sz w:val="24"/>
          <w:szCs w:val="24"/>
        </w:rPr>
      </w:pPr>
      <w:r w:rsidRPr="007714D4">
        <w:rPr>
          <w:rFonts w:ascii="Times New Roman" w:hAnsi="Times New Roman" w:cs="Times New Roman"/>
          <w:sz w:val="24"/>
          <w:szCs w:val="24"/>
        </w:rPr>
        <w:t xml:space="preserve">(3) Cumhuriyet savcısı, adlî kolluk görevlilerine emirleri yazılı; acele hâllerde, sözlü olarak verir. </w:t>
      </w:r>
      <w:r w:rsidRPr="007714D4">
        <w:rPr>
          <w:rFonts w:ascii="Times New Roman" w:hAnsi="Times New Roman" w:cs="Times New Roman"/>
          <w:b/>
          <w:sz w:val="24"/>
          <w:szCs w:val="24"/>
        </w:rPr>
        <w:t xml:space="preserve">(Ek cümle: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- 5353/24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Sözlü emir, en kısa sürede yazılı olarak da bildirilir.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(4) Diğer kamu görevlileri de, yürütülmekte olan soruşturma kapsamında ihtiyaç duyulan bilgi ve belgeleri, talep eden Cumhuriyet savcısına vakit geçirmeksizin temin etmekle yükümlüdür. </w:t>
      </w:r>
    </w:p>
    <w:p w:rsidR="007714D4" w:rsidRPr="007714D4" w:rsidRDefault="007714D4" w:rsidP="007714D4">
      <w:pPr>
        <w:widowControl w:val="0"/>
        <w:suppressLineNumbers/>
        <w:spacing w:after="0" w:line="240" w:lineRule="auto"/>
        <w:ind w:firstLine="567"/>
        <w:jc w:val="both"/>
        <w:rPr>
          <w:rFonts w:ascii="Times New Roman" w:hAnsi="Times New Roman" w:cs="Times New Roman"/>
          <w:spacing w:val="-2"/>
          <w:sz w:val="24"/>
          <w:szCs w:val="24"/>
          <w:vertAlign w:val="superscript"/>
        </w:rPr>
      </w:pPr>
      <w:r w:rsidRPr="007714D4">
        <w:rPr>
          <w:rFonts w:ascii="Times New Roman" w:hAnsi="Times New Roman" w:cs="Times New Roman"/>
          <w:sz w:val="24"/>
          <w:szCs w:val="24"/>
        </w:rPr>
        <w:t xml:space="preserve">(5) Kanun tarafından kendilerine verilen veya kanun dairesinde kendilerinden istenen adliye ile ilgili görev veya işlerde kötüye kullanma veya ihmalleri görülen kamu görevlileri ile Cumhuriyet savcılarının sözlü veya yazılı istem ve emirlerini yapmakta kötüye kullanma veya ihmalleri görülen kolluk âmir ve memurları hakkında Cumhuriyet savcılarınca doğrudan doğruya soruşturma yapılır. Vali ve kaymakamlar hakkında 2.12.1999 tarihli ve 4483 sayılı Memurlar ve </w:t>
      </w:r>
      <w:r w:rsidRPr="007714D4">
        <w:rPr>
          <w:rFonts w:ascii="Times New Roman" w:hAnsi="Times New Roman" w:cs="Times New Roman"/>
          <w:spacing w:val="-2"/>
          <w:sz w:val="24"/>
          <w:szCs w:val="24"/>
        </w:rPr>
        <w:t xml:space="preserve">Diğer Kamu Görevlilerinin Yargılanması Hakkında Kanun hükümleri, en üst dereceli kolluk amirleri hakkında ise, hâkimlerin görevlerinden dolayı tâbi oldukları yargılama usulü uygulanır. </w:t>
      </w:r>
      <w:r w:rsidRPr="007714D4">
        <w:rPr>
          <w:rFonts w:ascii="Times New Roman" w:hAnsi="Times New Roman" w:cs="Times New Roman"/>
          <w:spacing w:val="-2"/>
          <w:sz w:val="24"/>
          <w:szCs w:val="24"/>
          <w:vertAlign w:val="superscript"/>
        </w:rPr>
        <w:t>(1)</w:t>
      </w:r>
    </w:p>
    <w:p w:rsidR="007714D4" w:rsidRPr="007714D4" w:rsidRDefault="007714D4" w:rsidP="007714D4">
      <w:pPr>
        <w:spacing w:after="0" w:line="240" w:lineRule="auto"/>
        <w:ind w:firstLine="567"/>
        <w:jc w:val="both"/>
        <w:rPr>
          <w:rFonts w:ascii="Times New Roman" w:hAnsi="Times New Roman" w:cs="Times New Roman"/>
          <w:b/>
          <w:sz w:val="24"/>
          <w:szCs w:val="24"/>
        </w:rPr>
      </w:pPr>
      <w:r w:rsidRPr="007714D4">
        <w:rPr>
          <w:rFonts w:ascii="Times New Roman" w:hAnsi="Times New Roman" w:cs="Times New Roman"/>
          <w:sz w:val="24"/>
          <w:szCs w:val="24"/>
        </w:rPr>
        <w:t xml:space="preserve">(6) </w:t>
      </w:r>
      <w:r w:rsidRPr="007714D4">
        <w:rPr>
          <w:rFonts w:ascii="Times New Roman" w:hAnsi="Times New Roman" w:cs="Times New Roman"/>
          <w:b/>
          <w:sz w:val="24"/>
          <w:szCs w:val="24"/>
        </w:rPr>
        <w:t xml:space="preserve">(Değişik: 2/1/2017-KHK-680/9 </w:t>
      </w:r>
      <w:proofErr w:type="spellStart"/>
      <w:r w:rsidRPr="007714D4">
        <w:rPr>
          <w:rFonts w:ascii="Times New Roman" w:hAnsi="Times New Roman" w:cs="Times New Roman"/>
          <w:b/>
          <w:sz w:val="24"/>
          <w:szCs w:val="24"/>
        </w:rPr>
        <w:t>md</w:t>
      </w:r>
      <w:proofErr w:type="gramStart"/>
      <w:r w:rsidRPr="007714D4">
        <w:rPr>
          <w:rFonts w:ascii="Times New Roman" w:hAnsi="Times New Roman" w:cs="Times New Roman"/>
          <w:b/>
          <w:sz w:val="24"/>
          <w:szCs w:val="24"/>
        </w:rPr>
        <w:t>.</w:t>
      </w:r>
      <w:proofErr w:type="spellEnd"/>
      <w:r w:rsidRPr="007714D4">
        <w:rPr>
          <w:rFonts w:ascii="Times New Roman" w:hAnsi="Times New Roman" w:cs="Times New Roman"/>
          <w:b/>
          <w:sz w:val="24"/>
          <w:szCs w:val="24"/>
        </w:rPr>
        <w:t>;</w:t>
      </w:r>
      <w:proofErr w:type="gramEnd"/>
      <w:r w:rsidRPr="007714D4">
        <w:rPr>
          <w:rFonts w:ascii="Times New Roman" w:hAnsi="Times New Roman" w:cs="Times New Roman"/>
          <w:b/>
          <w:sz w:val="24"/>
          <w:szCs w:val="24"/>
        </w:rPr>
        <w:t xml:space="preserve"> Aynen kabul: 1/2/2018-7072/8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Vali ve kaymakamların kişisel suçları hakkında soruşturma ve kovuşturma yapma yetkisi, ilgilinin görev yaptığı yerin bağlı olduğu bölge adliye mahkemesinin bulunduğu yerdeki il Cumhuriyet başsavcılığı ve aynı yer ağır ceza mahkemesine aittir. Ağır ceza mahkemesinin görevine giren suçüstü hâllerinde soruşturma genel hükümlere göre yapılır.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 (7)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31/3/2011</w:t>
      </w:r>
      <w:proofErr w:type="gramEnd"/>
      <w:r w:rsidRPr="007714D4">
        <w:rPr>
          <w:rFonts w:ascii="Times New Roman" w:hAnsi="Times New Roman" w:cs="Times New Roman"/>
          <w:b/>
          <w:sz w:val="24"/>
          <w:szCs w:val="24"/>
        </w:rPr>
        <w:t xml:space="preserve">-6217/21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Yetkisizlik kararı ile gelen bir soruşturmada Cumhuriyet savcısı, kendisinin de yetkisiz olduğu kanaatine varırsa yetkisizlik kararı verir ve yetkili savcılığın belirlenmesi için soruşturma dosyasını, yargı çevresinde görev yaptığı ağır ceza mahkemesine en yakın ağır ceza mahkemesine gönderir. Mahkemece bu konuda verilen karar kesindir.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(8)</w:t>
      </w:r>
      <w:r w:rsidRPr="007714D4">
        <w:rPr>
          <w:rFonts w:ascii="Times New Roman" w:hAnsi="Times New Roman" w:cs="Times New Roman"/>
          <w:b/>
          <w:sz w:val="24"/>
          <w:szCs w:val="24"/>
        </w:rPr>
        <w:t xml:space="preserve"> (Ek:</w:t>
      </w:r>
      <w:proofErr w:type="gramStart"/>
      <w:r w:rsidRPr="007714D4">
        <w:rPr>
          <w:rFonts w:ascii="Times New Roman" w:hAnsi="Times New Roman" w:cs="Times New Roman"/>
          <w:b/>
          <w:sz w:val="24"/>
          <w:szCs w:val="24"/>
        </w:rPr>
        <w:t>21/2/2014</w:t>
      </w:r>
      <w:proofErr w:type="gramEnd"/>
      <w:r w:rsidRPr="007714D4">
        <w:rPr>
          <w:rFonts w:ascii="Times New Roman" w:hAnsi="Times New Roman" w:cs="Times New Roman"/>
          <w:b/>
          <w:sz w:val="24"/>
          <w:szCs w:val="24"/>
        </w:rPr>
        <w:t xml:space="preserve">–6526/15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Türk Ceza Kanununun 302, 309, 311, 312, 313, 314, 315 ve 316 </w:t>
      </w:r>
      <w:proofErr w:type="spellStart"/>
      <w:r w:rsidRPr="007714D4">
        <w:rPr>
          <w:rFonts w:ascii="Times New Roman" w:hAnsi="Times New Roman" w:cs="Times New Roman"/>
          <w:sz w:val="24"/>
          <w:szCs w:val="24"/>
        </w:rPr>
        <w:t>ncı</w:t>
      </w:r>
      <w:proofErr w:type="spellEnd"/>
      <w:r w:rsidRPr="007714D4">
        <w:rPr>
          <w:rFonts w:ascii="Times New Roman" w:hAnsi="Times New Roman" w:cs="Times New Roman"/>
          <w:sz w:val="24"/>
          <w:szCs w:val="24"/>
        </w:rPr>
        <w:t xml:space="preserve"> maddelerinde düzenlenen suçlar hakkında, görev sırasında veya görevinden dolayı işlenmiş olsa bile Cumhuriyet savcılarınca doğrudan soruşturma yapılır. </w:t>
      </w:r>
      <w:proofErr w:type="gramStart"/>
      <w:r w:rsidRPr="007714D4">
        <w:rPr>
          <w:rFonts w:ascii="Times New Roman" w:hAnsi="Times New Roman" w:cs="Times New Roman"/>
          <w:sz w:val="24"/>
          <w:szCs w:val="24"/>
        </w:rPr>
        <w:t>1/11/1983</w:t>
      </w:r>
      <w:proofErr w:type="gramEnd"/>
      <w:r w:rsidRPr="007714D4">
        <w:rPr>
          <w:rFonts w:ascii="Times New Roman" w:hAnsi="Times New Roman" w:cs="Times New Roman"/>
          <w:sz w:val="24"/>
          <w:szCs w:val="24"/>
        </w:rPr>
        <w:t xml:space="preserve"> tarihli ve 2937 sayılı Devlet İstihbarat Hizmetleri ve Milli İstihbarat Teşkilatı Kanununun 26 </w:t>
      </w:r>
      <w:proofErr w:type="spellStart"/>
      <w:r w:rsidRPr="007714D4">
        <w:rPr>
          <w:rFonts w:ascii="Times New Roman" w:hAnsi="Times New Roman" w:cs="Times New Roman"/>
          <w:sz w:val="24"/>
          <w:szCs w:val="24"/>
        </w:rPr>
        <w:t>ncı</w:t>
      </w:r>
      <w:proofErr w:type="spellEnd"/>
      <w:r w:rsidRPr="007714D4">
        <w:rPr>
          <w:rFonts w:ascii="Times New Roman" w:hAnsi="Times New Roman" w:cs="Times New Roman"/>
          <w:sz w:val="24"/>
          <w:szCs w:val="24"/>
        </w:rPr>
        <w:t xml:space="preserve"> maddesi hükmü saklıdır.</w:t>
      </w:r>
    </w:p>
    <w:p w:rsidR="007714D4" w:rsidRPr="007714D4" w:rsidRDefault="007714D4" w:rsidP="007714D4">
      <w:pPr>
        <w:pStyle w:val="Default"/>
        <w:ind w:firstLine="567"/>
        <w:jc w:val="both"/>
        <w:rPr>
          <w:bCs/>
        </w:rPr>
      </w:pPr>
      <w:r w:rsidRPr="007714D4">
        <w:rPr>
          <w:bCs/>
        </w:rPr>
        <w:t xml:space="preserve"> (9) </w:t>
      </w:r>
      <w:r w:rsidRPr="007714D4">
        <w:rPr>
          <w:b/>
          <w:bCs/>
        </w:rPr>
        <w:t xml:space="preserve">(Ek: 15/8/2017-KHK-694/146 </w:t>
      </w:r>
      <w:proofErr w:type="spellStart"/>
      <w:r w:rsidRPr="007714D4">
        <w:rPr>
          <w:b/>
          <w:bCs/>
        </w:rPr>
        <w:t>md</w:t>
      </w:r>
      <w:proofErr w:type="gramStart"/>
      <w:r w:rsidRPr="007714D4">
        <w:rPr>
          <w:b/>
          <w:bCs/>
        </w:rPr>
        <w:t>.</w:t>
      </w:r>
      <w:proofErr w:type="spellEnd"/>
      <w:r w:rsidRPr="007714D4">
        <w:rPr>
          <w:b/>
          <w:bCs/>
        </w:rPr>
        <w:t>;</w:t>
      </w:r>
      <w:proofErr w:type="gramEnd"/>
      <w:r w:rsidRPr="007714D4">
        <w:rPr>
          <w:b/>
          <w:bCs/>
        </w:rPr>
        <w:t xml:space="preserve"> Aynen kabul: 1/2/2018-7078/141 </w:t>
      </w:r>
      <w:proofErr w:type="spellStart"/>
      <w:r w:rsidRPr="007714D4">
        <w:rPr>
          <w:b/>
          <w:bCs/>
        </w:rPr>
        <w:t>md.</w:t>
      </w:r>
      <w:proofErr w:type="spellEnd"/>
      <w:r w:rsidRPr="007714D4">
        <w:rPr>
          <w:b/>
          <w:bCs/>
        </w:rPr>
        <w:t xml:space="preserve">) </w:t>
      </w:r>
      <w:r w:rsidRPr="007714D4">
        <w:rPr>
          <w:bCs/>
        </w:rPr>
        <w:t>Seçimden önce veya sonra bir suç işlediği ileri sürülen milletvekili hakkında soruşturma ve kovuşturma yapma yetkisi, Ankara Cumhuriyet Başsavcılığı ve bu yer ağır ceza mahkemesine aittir. Soruşturmayı Cumhuriyet Başsavcısı veya görevlendireceği vekili bizzat yapar. Başsavcı veya vekili, suçun işlendiği yer Cumhuriyet savcısından soruşturmanın kısmen veya tamamen yapılmasını isteyebilir. Gecikmesinde sakınca bulunan hâllerde suçun işlendiği yer Cumhuriyet savcısı zorunlu olan delilleri toplar ve gerekmesi hâlinde alınacak kararlar bakımından bulunduğu yer sulh ceza hâkimliğinden talepte bulunur.</w:t>
      </w:r>
    </w:p>
    <w:p w:rsidR="00401C7A" w:rsidRDefault="00401C7A"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Soruşturmada Cumhuriyet savcısının hâkim kararı istemi</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162 –</w:t>
      </w:r>
      <w:r w:rsidRPr="007714D4">
        <w:rPr>
          <w:rFonts w:ascii="Times New Roman" w:hAnsi="Times New Roman" w:cs="Times New Roman"/>
          <w:sz w:val="24"/>
          <w:szCs w:val="24"/>
        </w:rPr>
        <w:t xml:space="preserve"> (1) Cumhuriyet savcısı, ancak hâkim tarafından yapılabilecek olan bir soruşturma işlemine gerek görürse, istemlerini bu işlemin yapılacağı yerin sulh ceza hâkimine bildirir. Sulh ceza hâkimi istenilen işlem hakkında, kanuna uygun olup olmadığını inceleyerek karar verir ve gereğini yerine getirir.</w:t>
      </w:r>
    </w:p>
    <w:p w:rsidR="00401C7A" w:rsidRDefault="00401C7A" w:rsidP="007714D4">
      <w:pPr>
        <w:widowControl w:val="0"/>
        <w:suppressLineNumbers/>
        <w:spacing w:after="0" w:line="240" w:lineRule="auto"/>
        <w:ind w:firstLine="567"/>
        <w:jc w:val="both"/>
        <w:rPr>
          <w:rFonts w:ascii="Times New Roman" w:hAnsi="Times New Roman" w:cs="Times New Roman"/>
          <w:i/>
          <w:iCs/>
          <w:sz w:val="24"/>
          <w:szCs w:val="24"/>
        </w:rPr>
      </w:pPr>
    </w:p>
    <w:p w:rsidR="00401C7A" w:rsidRDefault="00401C7A" w:rsidP="007714D4">
      <w:pPr>
        <w:widowControl w:val="0"/>
        <w:suppressLineNumbers/>
        <w:spacing w:after="0" w:line="240" w:lineRule="auto"/>
        <w:ind w:firstLine="567"/>
        <w:jc w:val="both"/>
        <w:rPr>
          <w:rFonts w:ascii="Times New Roman" w:hAnsi="Times New Roman" w:cs="Times New Roman"/>
          <w:i/>
          <w:iCs/>
          <w:sz w:val="24"/>
          <w:szCs w:val="24"/>
        </w:rPr>
      </w:pPr>
    </w:p>
    <w:p w:rsidR="00401C7A" w:rsidRDefault="00401C7A" w:rsidP="007714D4">
      <w:pPr>
        <w:widowControl w:val="0"/>
        <w:suppressLineNumbers/>
        <w:spacing w:after="0" w:line="240" w:lineRule="auto"/>
        <w:ind w:firstLine="567"/>
        <w:jc w:val="both"/>
        <w:rPr>
          <w:rFonts w:ascii="Times New Roman" w:hAnsi="Times New Roman" w:cs="Times New Roman"/>
          <w:i/>
          <w:iCs/>
          <w:sz w:val="24"/>
          <w:szCs w:val="24"/>
        </w:rPr>
      </w:pPr>
    </w:p>
    <w:p w:rsidR="00401C7A" w:rsidRDefault="00401C7A" w:rsidP="007714D4">
      <w:pPr>
        <w:widowControl w:val="0"/>
        <w:suppressLineNumbers/>
        <w:spacing w:after="0" w:line="240" w:lineRule="auto"/>
        <w:ind w:firstLine="567"/>
        <w:jc w:val="both"/>
        <w:rPr>
          <w:rFonts w:ascii="Times New Roman" w:hAnsi="Times New Roman" w:cs="Times New Roman"/>
          <w:i/>
          <w:iCs/>
          <w:sz w:val="24"/>
          <w:szCs w:val="24"/>
        </w:rPr>
      </w:pPr>
    </w:p>
    <w:p w:rsidR="00401C7A" w:rsidRDefault="00401C7A" w:rsidP="007714D4">
      <w:pPr>
        <w:widowControl w:val="0"/>
        <w:suppressLineNumbers/>
        <w:spacing w:after="0" w:line="240" w:lineRule="auto"/>
        <w:ind w:firstLine="567"/>
        <w:jc w:val="both"/>
        <w:rPr>
          <w:rFonts w:ascii="Times New Roman" w:hAnsi="Times New Roman" w:cs="Times New Roman"/>
          <w:i/>
          <w:iCs/>
          <w:sz w:val="24"/>
          <w:szCs w:val="24"/>
        </w:rPr>
      </w:pPr>
    </w:p>
    <w:p w:rsidR="00401C7A" w:rsidRDefault="00401C7A"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Soruşturmanın sulh ceza hâkimi tarafından yapılması</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163 –</w:t>
      </w:r>
      <w:r w:rsidRPr="007714D4">
        <w:rPr>
          <w:rFonts w:ascii="Times New Roman" w:hAnsi="Times New Roman" w:cs="Times New Roman"/>
          <w:sz w:val="24"/>
          <w:szCs w:val="24"/>
        </w:rPr>
        <w:t xml:space="preserve"> (1) Suçüstü hâli ile gecikmesinde sakınca bulunan hâllerde, Cumhuriyet savcısına erişilemiyorsa veya olay genişliği itibarıyla Cumhuriyet savcısının iş gücünü aşıyorsa, sulh ceza hâkimi de bütün soruşturma işlemlerini yapabilir.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Kolluk âmir ve memurları, sulh ceza hâkimi tarafından emredilen tedbirleri alır ve araştırmaları yerine getirirler.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Adlî kolluk ve görevi</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vertAlign w:val="superscript"/>
        </w:rPr>
      </w:pPr>
      <w:proofErr w:type="gramStart"/>
      <w:r w:rsidRPr="007714D4">
        <w:rPr>
          <w:rFonts w:ascii="Times New Roman" w:hAnsi="Times New Roman" w:cs="Times New Roman"/>
          <w:b/>
          <w:bCs/>
          <w:sz w:val="24"/>
          <w:szCs w:val="24"/>
        </w:rPr>
        <w:t>Madde 164 –</w:t>
      </w:r>
      <w:r w:rsidRPr="007714D4">
        <w:rPr>
          <w:rFonts w:ascii="Times New Roman" w:hAnsi="Times New Roman" w:cs="Times New Roman"/>
          <w:sz w:val="24"/>
          <w:szCs w:val="24"/>
        </w:rPr>
        <w:t xml:space="preserve"> (1) Adlî kolluk; 4.6.1937 tarihli ve 3201 sayılı Emniyet Teşkilatı Kanununun 8, 9 ve 12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maddeleri, 10.3.1983 tarihli ve  2803 sayılı Jandarma Teşkilat, Görev ve Yetkileri Kanununun 7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maddesi, 2.7.1993 tarihli ve 485 sayılı Gümrük Müsteşarlığının Teşkilat ve Görevleri Hakkında Kanun Hükmünde Kararnamenin 8 inci maddesi ve 9.7.1982 tarihli ve 2692 sayılı Sahil Güvenlik Komutanlığı Kanununun 4 üncü maddesinde belirtilen soruşturma işlemlerini yapan güvenlik görevlilerini ifade eder. </w:t>
      </w:r>
      <w:proofErr w:type="gramEnd"/>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(2) Soruşturma işlemleri, Cumhuriyet savcısının emir ve talimatları doğrultusunda öncelikle adlî kolluğa yaptırılır. Adlî kolluk görevlileri, Cumhuriyet savcısının adlî görevlere ilişkin emirlerini yerine getirir.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(3) Adlî kolluk, adlî görevlerin haricindeki hizmetlerde, üstlerinin emrindedir.</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Diğer kolluk birimlerinin adlî kolluk görevi</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165 –</w:t>
      </w:r>
      <w:r w:rsidRPr="007714D4">
        <w:rPr>
          <w:rFonts w:ascii="Times New Roman" w:hAnsi="Times New Roman" w:cs="Times New Roman"/>
          <w:sz w:val="24"/>
          <w:szCs w:val="24"/>
        </w:rPr>
        <w:t xml:space="preserve"> (1) Gerektiğinde veya Cumhuriyet savcısının talebi halinde, diğer kolluk birimleri de adlî kolluk görevini yerine getirmekle yükümlüdür. Bu durumda, kolluk görevlileri hakkında, adlî görevleri dolayısıyla bu Kanun hükümleri uygulanır.</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Değerlendirme raporu yetkisi</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166 –</w:t>
      </w:r>
      <w:r w:rsidRPr="007714D4">
        <w:rPr>
          <w:rFonts w:ascii="Times New Roman" w:hAnsi="Times New Roman" w:cs="Times New Roman"/>
          <w:sz w:val="24"/>
          <w:szCs w:val="24"/>
        </w:rPr>
        <w:t xml:space="preserve"> (1) Cumhuriyet başsavcıları her yılın sonunda, o yerdeki adlî kolluğun sorumluları hakkında değerlendirme raporları düzenleyerek, mülkî idare amirlerine gönderir.</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Yönetmelik</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167 –</w:t>
      </w:r>
      <w:r w:rsidRPr="007714D4">
        <w:rPr>
          <w:rFonts w:ascii="Times New Roman" w:hAnsi="Times New Roman" w:cs="Times New Roman"/>
          <w:sz w:val="24"/>
          <w:szCs w:val="24"/>
        </w:rPr>
        <w:t xml:space="preserve"> (1) Adlî kolluk görevlilerinin nitelikleri ve bunların hizmet öncesi ve hizmet içi eğitimi, diğer hizmet birimleri ile ilişkileri, değerlendirme raporlarının düzenlenmesi, uzmanlık dallarına göre hangi bölümlerde çalıştırılacakları ve diğer hususlar; bu Kanunun yürürlük tarihinden itibaren altı ay içinde Adalet ve İçişleri Bakanlıklarınca müştereken çıkarılacak yönetmelikte belirlenir.</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Adlî kolluğun olay yerinde aldığı tedbirlere uyulmaması halinde yetkisi</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168 –</w:t>
      </w:r>
      <w:r w:rsidRPr="007714D4">
        <w:rPr>
          <w:rFonts w:ascii="Times New Roman" w:hAnsi="Times New Roman" w:cs="Times New Roman"/>
          <w:sz w:val="24"/>
          <w:szCs w:val="24"/>
        </w:rPr>
        <w:t xml:space="preserve"> (1) Olay yerinde görevine ait işlemlere başlayan adlî kolluk görevlisi, bunların yapılmasına engel olan veya yetkisi içinde aldığı tedbirlere aykırı davranan kişileri, işlemler sonuçlanıncaya kadar ve gerektiğinde zor kullanarak bundan men eder.</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Soruşturma evresinde yapılan işlemlerin tutanağa bağlanması</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169 –</w:t>
      </w:r>
      <w:r w:rsidRPr="007714D4">
        <w:rPr>
          <w:rFonts w:ascii="Times New Roman" w:hAnsi="Times New Roman" w:cs="Times New Roman"/>
          <w:sz w:val="24"/>
          <w:szCs w:val="24"/>
        </w:rPr>
        <w:t xml:space="preserve"> (1) Şüphelinin ifadesinin alınması veya sorgusu, tanık ve bilirkişinin dinlenmesi veya bir keşif ve muayene sırasında Cumhuriyet savcısı veya sulh ceza hâkiminin yanında bir zabıt kâtibi bulunur. Acele hâllerde, yemin vermek koşuluyla, başka bir kimse, yazman olarak görevlendirilebilir.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(2) Her soruşturma işlemi tutanağa bağlanır. Tutanak, adlî kolluk görevlisi, Cumhuriyet savcısı veya sulh ceza hâkimi ile hazır bulunan zabıt kâtibi tarafından imza edilir.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(3) Müdafi veya vekil sıfatıyla hazır bulunduğu işlemlerle ilgili tutanakta avukatın isim ve imzasına da yer verilir.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(4) Tutanak, işlemin yapıldığı yeri, tarihi, başlama ve bitiş saatini ve işleme katılan veya ilgisi bulunan kimselerin isimlerini içerir.</w:t>
      </w:r>
      <w:r w:rsidRPr="007714D4">
        <w:rPr>
          <w:rFonts w:ascii="Times New Roman" w:hAnsi="Times New Roman" w:cs="Times New Roman"/>
          <w:sz w:val="24"/>
          <w:szCs w:val="24"/>
          <w:vertAlign w:val="superscript"/>
        </w:rPr>
        <w:t>(2)</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(5) İşlemde hazır bulunan ilgililerce onanmak üzere tutanağın kendilerini ilgilendiren kısımları okunur veya okumaları için kendilerine verilir. Bu husus tutanağa yazılarak ilgililere imza ettirilir.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(6) İmzadan kaçınma hâlinde nedenleri tutanağa geçirilir.</w:t>
      </w: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(7)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21/2/2014</w:t>
      </w:r>
      <w:proofErr w:type="gramEnd"/>
      <w:r w:rsidRPr="007714D4">
        <w:rPr>
          <w:rFonts w:ascii="Times New Roman" w:hAnsi="Times New Roman" w:cs="Times New Roman"/>
          <w:b/>
          <w:sz w:val="24"/>
          <w:szCs w:val="24"/>
        </w:rPr>
        <w:t xml:space="preserve"> – 6526/16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Türk Ceza Kanununun İkinci Kitap Dördüncü Kısmının Dört, Beş, Altı ve Yedinci Bölümünde tanımlanan suçlar (318, 319, 324, 325 ve 332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maddeler hariç) ile 12/4/1991 tarihli ve 3713 sayılı Terörle Mücadele Kanununun kapsamına giren suçlarla ilgili yürütülen soruşturma ve kovuşturmalarda, kolluk tarafından düzenlenen tutanaklara, ilgili görevlilerin açık kimlikleri yerine sadece sicil numaraları yazılır. Kolluk görevlilerinin ifadesine başvurulması gerektiği hâllerde çıkarılan davetiye veya çağrı kâğıdı, kolluk görevlisinin iş yeri adresine tebliğ edilir. Bu kişilere ait ifade ve duruşma tutanaklarında adres olarak iş yeri adresleri gösterilir.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KISIM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Kamu Davasının Açılması</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 xml:space="preserve">Kamu Davasının Açılması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Kamu davasını açma görevi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170 –</w:t>
      </w:r>
      <w:r w:rsidRPr="007714D4">
        <w:rPr>
          <w:rFonts w:ascii="Times New Roman" w:hAnsi="Times New Roman" w:cs="Times New Roman"/>
          <w:sz w:val="24"/>
          <w:szCs w:val="24"/>
        </w:rPr>
        <w:t xml:space="preserve"> (1) Kamu davasını açma görevi, Cumhuriyet savcısı tarafından yerine getirilir.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Soruşturma evresi sonunda toplanan deliller, suçun işlendiği hususunda yeterli şüphe oluşturuyorsa; Cumhuriyet savcısı, bir iddianame düzenler.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Görevli ve yetkili mahkemeye hitaben düzenlenen iddianamede;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Şüphelinin kimliği,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c) Maktul, mağdur veya suçtan zarar görenin kimliği,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d) Mağdurun veya suçtan zarar görenin vekili veya kanunî temsilcisi,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e) Açıklanmasında sakınca bulunmaması halinde ihbarda bulunan kişinin kimliği,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f) Şikâyette bulunan kişinin kimliği,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g) Şikâyetin yapıldığı tarih,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h) Yüklenen suç ve uygulanması gereken kanun maddeleri,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i) Yüklenen suçun işlendiği yer, tarih ve zaman dilimi,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j) Suçun delilleri,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k) Şüphelinin tutuklu olup olmadığı; tutuklanmış ise, gözaltına alma ve tutuklama tarihleri ile bunların süreleri,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Gösterilir.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İddianamede, yüklenen suçu oluşturan olaylar, mevcut delillerle ilişkilendirilerek açıklanır.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(5) İddianamenin sonuç kısmında, şüphelinin sadece aleyhine olan hususlar değil, lehine olan hususlar da ileri sürülür.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(6) İddianamenin sonuç kısmında, işlenen suç dolayısıyla ilgili kanunda öngörülen ceza ve güvenlik tedbirlerinden hangilerine hükmedilmesinin istendiği; suçun tüzel kişinin faaliyeti çerçevesinde işlenmesi halinde, ilgili tüzel kişi hakkında uygulanabilecek olan güvenlik tedbiri açıkça belirtilir.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Kamu davasını açmada takdir yetkisi</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b/>
          <w:bCs/>
          <w:sz w:val="24"/>
          <w:szCs w:val="24"/>
        </w:rPr>
        <w:t>Madde 171 –</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 – 5560/22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(1) Cezayı kaldıran şahsî sebep olarak etkin pişmanlık hükümlerinin uygulanmasını gerektiren koşulların ya da şahsî cezasızlık sebebinin varlığı halinde, Cumhuriyet savcısı kovuşturmaya yer olmadığı kararı verebilir. </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w:t>
      </w:r>
      <w:r w:rsidRPr="007714D4">
        <w:rPr>
          <w:rFonts w:ascii="Times New Roman" w:hAnsi="Times New Roman" w:cs="Times New Roman"/>
          <w:b/>
          <w:sz w:val="24"/>
          <w:szCs w:val="24"/>
        </w:rPr>
        <w:t>(Değişik: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-7188/19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Uzlaştırma ve </w:t>
      </w:r>
      <w:proofErr w:type="spellStart"/>
      <w:r w:rsidRPr="007714D4">
        <w:rPr>
          <w:rFonts w:ascii="Times New Roman" w:hAnsi="Times New Roman" w:cs="Times New Roman"/>
          <w:sz w:val="24"/>
          <w:szCs w:val="24"/>
        </w:rPr>
        <w:t>önödeme</w:t>
      </w:r>
      <w:proofErr w:type="spellEnd"/>
      <w:r w:rsidRPr="007714D4">
        <w:rPr>
          <w:rFonts w:ascii="Times New Roman" w:hAnsi="Times New Roman" w:cs="Times New Roman"/>
          <w:sz w:val="24"/>
          <w:szCs w:val="24"/>
        </w:rPr>
        <w:t xml:space="preserve"> kapsamındaki suçlar hariç olmak üzere, Cumhuriyet savcısı, üst sınırı üç yıl veya daha az süreli hapis cezasını gerektiren suçlardan dolayı, yeterli şüphenin varlığına rağmen, kamu davasının açılmasının beş yıl süre ile ertelenmesine karar verebilir. Suçtan zarar gören veya şüpheli, bu karara 173 üncü madde hükümlerine göre itiraz edebilir. </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Kamu davasının açılmasının ertelenmesine karar verilebilmesi için;</w:t>
      </w:r>
      <w:r w:rsidRPr="007714D4">
        <w:rPr>
          <w:rFonts w:ascii="Times New Roman" w:hAnsi="Times New Roman" w:cs="Times New Roman"/>
          <w:sz w:val="24"/>
          <w:szCs w:val="24"/>
          <w:vertAlign w:val="superscript"/>
        </w:rPr>
        <w:t>(1)</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Şüphelinin daha önce kasıtlı bir suçtan dolayı hapis cezası ile mahkûm olmamış bulunması,</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Yapılan soruşturmanın, kamu davası açılmasının ertelenmesi halinde şüphelinin suç işlemekten çekineceği kanaatini vermesi,</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c) Kamu davası açılmasının ertelenmesinin, şüpheli ve toplum açısından kamu davası açılmasından daha yararlı olması,</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d) Suçun işlenmesiyle mağdurun veya kamunun uğradığı ve Cumhuriyet savcısı tarafından tespit edilen zararın, aynen iade, suçtan önceki hale getirme veya tazmin suretiyle tamamen giderilmesi,</w:t>
      </w:r>
      <w:r w:rsidRPr="007714D4">
        <w:rPr>
          <w:rFonts w:ascii="Times New Roman" w:hAnsi="Times New Roman" w:cs="Times New Roman"/>
          <w:sz w:val="24"/>
          <w:szCs w:val="24"/>
          <w:vertAlign w:val="superscript"/>
        </w:rPr>
        <w:t>(1)</w:t>
      </w:r>
    </w:p>
    <w:p w:rsidR="007714D4" w:rsidRPr="007714D4" w:rsidRDefault="007714D4" w:rsidP="007714D4">
      <w:pPr>
        <w:spacing w:after="0" w:line="240" w:lineRule="auto"/>
        <w:ind w:firstLine="540"/>
        <w:jc w:val="both"/>
        <w:rPr>
          <w:rFonts w:ascii="Times New Roman" w:hAnsi="Times New Roman" w:cs="Times New Roman"/>
          <w:sz w:val="24"/>
          <w:szCs w:val="24"/>
        </w:rPr>
      </w:pPr>
      <w:proofErr w:type="gramStart"/>
      <w:r w:rsidRPr="007714D4">
        <w:rPr>
          <w:rFonts w:ascii="Times New Roman" w:hAnsi="Times New Roman" w:cs="Times New Roman"/>
          <w:sz w:val="24"/>
          <w:szCs w:val="24"/>
        </w:rPr>
        <w:t>koşullarının</w:t>
      </w:r>
      <w:proofErr w:type="gramEnd"/>
      <w:r w:rsidRPr="007714D4">
        <w:rPr>
          <w:rFonts w:ascii="Times New Roman" w:hAnsi="Times New Roman" w:cs="Times New Roman"/>
          <w:sz w:val="24"/>
          <w:szCs w:val="24"/>
        </w:rPr>
        <w:t xml:space="preserve"> birlikte gerçekleşmesi gerekir. </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Erteleme süresi içinde kasıtlı bir suç işlenmediği takdirde, kovuşturmaya yer olmadığına karar verilir. Erteleme süresi içinde kasıtlı bir suç işlenmesi halinde kamu davası açılır. Erteleme süresince zamanaşımı işlemez. </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(5) Kamu davasının açılmasının ertelenmesine ilişkin kararlar, bunlara mahsus bir sisteme kaydedilir. Bu kayıtlar, ancak bir soruşturma veya kovuşturmayla bağlantılı olarak Cumhuriyet savcısı, hâkim veya mahkeme tarafından istenmesi halinde, bu maddede belirtilen amaç için kullanılabilir.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 (6)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-7188/19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Bu madde hükümleri;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Suç işlemek için örgüt kurmak, yönetmek veya örgüte üye olmak suçları ile örgüt faaliyeti çerçevesinde işlenen suçlar,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Kamu görevlisi tarafından görevi sebebiyle veya kamu görevlisine karşı görevinden dolayı işlenen suçlar ile asker kişiler tarafından işlenen askerî suçlar,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c) Cinsel dokunulmazlığa karşı işlenen suçlar,</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proofErr w:type="gramStart"/>
      <w:r w:rsidRPr="007714D4">
        <w:rPr>
          <w:rFonts w:ascii="Times New Roman" w:hAnsi="Times New Roman" w:cs="Times New Roman"/>
          <w:sz w:val="24"/>
          <w:szCs w:val="24"/>
        </w:rPr>
        <w:t>hakkında</w:t>
      </w:r>
      <w:proofErr w:type="gramEnd"/>
      <w:r w:rsidRPr="007714D4">
        <w:rPr>
          <w:rFonts w:ascii="Times New Roman" w:hAnsi="Times New Roman" w:cs="Times New Roman"/>
          <w:sz w:val="24"/>
          <w:szCs w:val="24"/>
        </w:rPr>
        <w:t xml:space="preserve"> uygulanmaz.</w:t>
      </w:r>
    </w:p>
    <w:p w:rsidR="00401C7A" w:rsidRPr="007714D4"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Kovuşturmaya Yer Olmadığına Dair Karar, İtiraz ve İddianamenin İadesi</w:t>
      </w: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Kovuşturmaya yer olmadığına dair karar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172 –</w:t>
      </w:r>
      <w:r w:rsidRPr="007714D4">
        <w:rPr>
          <w:rFonts w:ascii="Times New Roman" w:hAnsi="Times New Roman" w:cs="Times New Roman"/>
          <w:sz w:val="24"/>
          <w:szCs w:val="24"/>
        </w:rPr>
        <w:t xml:space="preserve"> (1) Cumhuriyet savcısı, soruşturma evresi sonunda, kamu davasının açılması için yeterli şüphe oluşturacak delil elde edilememesi veya kovuşturma olanağının bulunmaması hâllerinde kovuşturmaya yer olmadığına karar verir. Bu karar, suçtan zarar gören ile önceden ifadesi alınmış veya sorguya çekilmiş şüpheliye bildirilir. Kararda itiraz hakkı, süresi ve mercii gösterilir.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w:t>
      </w:r>
      <w:r w:rsidRPr="007714D4">
        <w:rPr>
          <w:rFonts w:ascii="Times New Roman" w:hAnsi="Times New Roman" w:cs="Times New Roman"/>
          <w:b/>
          <w:sz w:val="24"/>
          <w:szCs w:val="24"/>
        </w:rPr>
        <w:t xml:space="preserve">(Değişik: 2/1/2017-KHK-680/10 </w:t>
      </w:r>
      <w:proofErr w:type="spellStart"/>
      <w:r w:rsidRPr="007714D4">
        <w:rPr>
          <w:rFonts w:ascii="Times New Roman" w:hAnsi="Times New Roman" w:cs="Times New Roman"/>
          <w:b/>
          <w:sz w:val="24"/>
          <w:szCs w:val="24"/>
        </w:rPr>
        <w:t>md</w:t>
      </w:r>
      <w:proofErr w:type="gramStart"/>
      <w:r w:rsidRPr="007714D4">
        <w:rPr>
          <w:rFonts w:ascii="Times New Roman" w:hAnsi="Times New Roman" w:cs="Times New Roman"/>
          <w:b/>
          <w:sz w:val="24"/>
          <w:szCs w:val="24"/>
        </w:rPr>
        <w:t>.</w:t>
      </w:r>
      <w:proofErr w:type="spellEnd"/>
      <w:r w:rsidRPr="007714D4">
        <w:rPr>
          <w:rFonts w:ascii="Times New Roman" w:hAnsi="Times New Roman" w:cs="Times New Roman"/>
          <w:b/>
          <w:sz w:val="24"/>
          <w:szCs w:val="24"/>
        </w:rPr>
        <w:t>;</w:t>
      </w:r>
      <w:proofErr w:type="gramEnd"/>
      <w:r w:rsidRPr="007714D4">
        <w:rPr>
          <w:rFonts w:ascii="Times New Roman" w:hAnsi="Times New Roman" w:cs="Times New Roman"/>
          <w:b/>
          <w:sz w:val="24"/>
          <w:szCs w:val="24"/>
        </w:rPr>
        <w:t xml:space="preserve"> Aynen kabul: 1/2/2018-7072/9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Kovuşturmaya yer olmadığına dair karar verildikten sonra kamu davasının açılması için yeterli şüphe oluşturacak yeni delil elde edilmedikçe ve bu hususta sulh ceza hâkimliğince bir karar verilmedikçe, aynı fiilden dolayı kamu davası açılamaz.</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vertAlign w:val="superscript"/>
        </w:rPr>
      </w:pPr>
      <w:r w:rsidRPr="007714D4">
        <w:rPr>
          <w:rFonts w:ascii="Times New Roman" w:hAnsi="Times New Roman" w:cs="Times New Roman"/>
          <w:sz w:val="24"/>
          <w:szCs w:val="24"/>
        </w:rPr>
        <w:t xml:space="preserve">(3) </w:t>
      </w:r>
      <w:r w:rsidRPr="007714D4">
        <w:rPr>
          <w:rFonts w:ascii="Times New Roman" w:hAnsi="Times New Roman" w:cs="Times New Roman"/>
          <w:b/>
          <w:sz w:val="24"/>
          <w:szCs w:val="24"/>
        </w:rPr>
        <w:t xml:space="preserve">(Ek: 11/4/2013-6459/19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Kovuşturmaya yer olmadığına dair kararın etkin soruşturma yapılmadan verildiğinin Avrupa İnsan Hakları Mahkemesinin kesinleşmiş kararıyla tespit edilmesi veya bu karar aleyhine Avrupa İnsan Hakları Mahkemesine yapılan başvuru hakkında dostane çözüm ya da tek taraflı </w:t>
      </w:r>
      <w:proofErr w:type="gramStart"/>
      <w:r w:rsidRPr="007714D4">
        <w:rPr>
          <w:rFonts w:ascii="Times New Roman" w:hAnsi="Times New Roman" w:cs="Times New Roman"/>
          <w:sz w:val="24"/>
          <w:szCs w:val="24"/>
        </w:rPr>
        <w:t>deklarasyon</w:t>
      </w:r>
      <w:proofErr w:type="gramEnd"/>
      <w:r w:rsidRPr="007714D4">
        <w:rPr>
          <w:rFonts w:ascii="Times New Roman" w:hAnsi="Times New Roman" w:cs="Times New Roman"/>
          <w:sz w:val="24"/>
          <w:szCs w:val="24"/>
        </w:rPr>
        <w:t xml:space="preserve"> sonucunda düşme kararı verilmesi üzerine, kararın kesinleşmesinden itibaren üç ay içinde talep edilmesi hâlinde yeniden soruşturma açılır. </w:t>
      </w:r>
      <w:r w:rsidRPr="007714D4">
        <w:rPr>
          <w:rFonts w:ascii="Times New Roman" w:hAnsi="Times New Roman" w:cs="Times New Roman"/>
          <w:sz w:val="24"/>
          <w:szCs w:val="24"/>
          <w:vertAlign w:val="superscript"/>
        </w:rPr>
        <w:t>(1)</w:t>
      </w:r>
    </w:p>
    <w:p w:rsidR="00401C7A" w:rsidRDefault="00401C7A"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Cumhuriyet savcısının kararına itiraz </w:t>
      </w:r>
      <w:r w:rsidRPr="007714D4">
        <w:rPr>
          <w:rFonts w:ascii="Times New Roman" w:hAnsi="Times New Roman" w:cs="Times New Roman"/>
          <w:i/>
          <w:iCs/>
          <w:sz w:val="24"/>
          <w:szCs w:val="24"/>
          <w:vertAlign w:val="superscript"/>
        </w:rPr>
        <w:t>(2)(3)</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173 –</w:t>
      </w:r>
      <w:r w:rsidRPr="007714D4">
        <w:rPr>
          <w:rFonts w:ascii="Times New Roman" w:hAnsi="Times New Roman" w:cs="Times New Roman"/>
          <w:sz w:val="24"/>
          <w:szCs w:val="24"/>
        </w:rPr>
        <w:t xml:space="preserve"> (1) Suçtan zarar gören, kovuşturmaya yer olmadığına dair kararın kendisine tebliğ edildiği tarihten itibaren </w:t>
      </w:r>
      <w:proofErr w:type="spellStart"/>
      <w:r w:rsidRPr="007714D4">
        <w:rPr>
          <w:rFonts w:ascii="Times New Roman" w:hAnsi="Times New Roman" w:cs="Times New Roman"/>
          <w:sz w:val="24"/>
          <w:szCs w:val="24"/>
        </w:rPr>
        <w:t>onbeş</w:t>
      </w:r>
      <w:proofErr w:type="spellEnd"/>
      <w:r w:rsidRPr="007714D4">
        <w:rPr>
          <w:rFonts w:ascii="Times New Roman" w:hAnsi="Times New Roman" w:cs="Times New Roman"/>
          <w:sz w:val="24"/>
          <w:szCs w:val="24"/>
        </w:rPr>
        <w:t xml:space="preserve"> gün içinde, bu kararı veren Cumhuriyet savcısının yargı çevresinde görev yaptığı ağır ceza mahkemesinin bulunduğu yerdeki sulh ceza hâkimliğine itiraz edebilir.</w:t>
      </w:r>
      <w:r w:rsidRPr="007714D4">
        <w:rPr>
          <w:rFonts w:ascii="Times New Roman" w:hAnsi="Times New Roman" w:cs="Times New Roman"/>
          <w:sz w:val="24"/>
          <w:szCs w:val="24"/>
          <w:vertAlign w:val="superscript"/>
        </w:rPr>
        <w:t>(2)</w:t>
      </w:r>
      <w:r w:rsidRPr="007714D4">
        <w:rPr>
          <w:rFonts w:ascii="Times New Roman" w:hAnsi="Times New Roman" w:cs="Times New Roman"/>
          <w:sz w:val="24"/>
          <w:szCs w:val="24"/>
        </w:rPr>
        <w:t xml:space="preserve">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İtiraz dilekçesinde, kamu davasının açılmasını gerektirebilecek olaylar ve deliller belirtilir.</w:t>
      </w:r>
    </w:p>
    <w:p w:rsidR="007714D4" w:rsidRPr="007714D4" w:rsidRDefault="007714D4" w:rsidP="007714D4">
      <w:pPr>
        <w:tabs>
          <w:tab w:val="left" w:pos="567"/>
        </w:tab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(3)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18/6/2014</w:t>
      </w:r>
      <w:proofErr w:type="gramEnd"/>
      <w:r w:rsidRPr="007714D4">
        <w:rPr>
          <w:rFonts w:ascii="Times New Roman" w:hAnsi="Times New Roman" w:cs="Times New Roman"/>
          <w:b/>
          <w:sz w:val="24"/>
          <w:szCs w:val="24"/>
        </w:rPr>
        <w:t xml:space="preserve">-6545/71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Sulh ceza hâkimliği, kararını vermek için soruşturmanın genişletilmesine gerek görür ise bu hususu açıkça belirtmek suretiyle, o yer Cumhuriyet başsavcılığından talepte bulunabilir; kamu davasının açılması için yeterli nedenler bulunmazsa, istemi gerekçeli olarak reddeder; itiraz edeni giderlere mahkûm eder ve dosyayı Cumhuriyet savcısına gönderir. Cumhuriyet savcısı, kararı itiraz edene ve şüpheliye bildirir.</w:t>
      </w:r>
    </w:p>
    <w:p w:rsidR="007714D4" w:rsidRPr="007714D4" w:rsidRDefault="007714D4" w:rsidP="007714D4">
      <w:pPr>
        <w:tabs>
          <w:tab w:val="left" w:pos="567"/>
        </w:tab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(4)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- 5353/26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Sulh ceza hâkimliği istemi yerinde bulursa, Cumhuriyet savcısı iddianame düzenleyerek mahkemeye verir.</w:t>
      </w:r>
      <w:r w:rsidRPr="007714D4">
        <w:rPr>
          <w:rFonts w:ascii="Times New Roman" w:hAnsi="Times New Roman" w:cs="Times New Roman"/>
          <w:sz w:val="24"/>
          <w:szCs w:val="24"/>
          <w:vertAlign w:val="superscript"/>
        </w:rPr>
        <w:t>(3)</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(5) Cumhuriyet savcısının kamu davasının açılmaması hususunda takdir yetkisini kullandığı hâllerde bu madde hükmü uygulanmaz. </w:t>
      </w:r>
    </w:p>
    <w:p w:rsidR="007714D4" w:rsidRPr="007714D4" w:rsidRDefault="007714D4" w:rsidP="007714D4">
      <w:pPr>
        <w:widowControl w:val="0"/>
        <w:suppressLineNumbers/>
        <w:spacing w:after="0" w:line="240" w:lineRule="auto"/>
        <w:ind w:firstLine="567"/>
        <w:jc w:val="both"/>
        <w:rPr>
          <w:rFonts w:ascii="Times New Roman" w:hAnsi="Times New Roman" w:cs="Times New Roman"/>
          <w:b/>
          <w:sz w:val="24"/>
          <w:szCs w:val="24"/>
        </w:rPr>
      </w:pPr>
      <w:r w:rsidRPr="007714D4">
        <w:rPr>
          <w:rFonts w:ascii="Times New Roman" w:hAnsi="Times New Roman" w:cs="Times New Roman"/>
          <w:sz w:val="24"/>
          <w:szCs w:val="24"/>
        </w:rPr>
        <w:t xml:space="preserve">(6) İtirazın reddedilmesi halinde aynı fiilden dolayı kamu davası açılabilmesi için 172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maddenin ikinci fıkrası uygulanır.</w:t>
      </w:r>
    </w:p>
    <w:p w:rsidR="007714D4" w:rsidRPr="007714D4" w:rsidRDefault="007714D4" w:rsidP="007714D4">
      <w:pPr>
        <w:widowControl w:val="0"/>
        <w:suppressLineNumbers/>
        <w:spacing w:after="0" w:line="240" w:lineRule="auto"/>
        <w:ind w:left="357" w:hanging="357"/>
        <w:jc w:val="center"/>
        <w:rPr>
          <w:rFonts w:ascii="Times New Roman" w:hAnsi="Times New Roman" w:cs="Times New Roman"/>
          <w:sz w:val="24"/>
          <w:szCs w:val="24"/>
        </w:rPr>
      </w:pPr>
    </w:p>
    <w:p w:rsidR="007714D4" w:rsidRPr="007714D4" w:rsidRDefault="007714D4" w:rsidP="007714D4">
      <w:pPr>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İddianamenin iadesi</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174 –</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- 5353/27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(1) Mahkeme tarafından, iddianamenin ve soruşturma evrakının verildiği tarihten itibaren </w:t>
      </w:r>
      <w:proofErr w:type="spellStart"/>
      <w:r w:rsidRPr="007714D4">
        <w:rPr>
          <w:rFonts w:ascii="Times New Roman" w:hAnsi="Times New Roman" w:cs="Times New Roman"/>
          <w:sz w:val="24"/>
          <w:szCs w:val="24"/>
        </w:rPr>
        <w:t>onbeş</w:t>
      </w:r>
      <w:proofErr w:type="spellEnd"/>
      <w:r w:rsidRPr="007714D4">
        <w:rPr>
          <w:rFonts w:ascii="Times New Roman" w:hAnsi="Times New Roman" w:cs="Times New Roman"/>
          <w:sz w:val="24"/>
          <w:szCs w:val="24"/>
        </w:rPr>
        <w:t xml:space="preserve"> gün içinde soruşturma evresine ilişkin bütün belgeler incelendikten sonra, eksik veya hatalı noktalar belirtilmek suretiyle;</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 170 inci maddeye aykırı olarak düzenlenen,</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b) </w:t>
      </w:r>
      <w:r w:rsidRPr="007714D4">
        <w:rPr>
          <w:rFonts w:ascii="Times New Roman" w:hAnsi="Times New Roman" w:cs="Times New Roman"/>
          <w:b/>
          <w:sz w:val="24"/>
          <w:szCs w:val="24"/>
        </w:rPr>
        <w:t>(Değişik: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-7188/20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Suçun </w:t>
      </w:r>
      <w:proofErr w:type="spellStart"/>
      <w:r w:rsidRPr="007714D4">
        <w:rPr>
          <w:rFonts w:ascii="Times New Roman" w:hAnsi="Times New Roman" w:cs="Times New Roman"/>
          <w:sz w:val="24"/>
          <w:szCs w:val="24"/>
        </w:rPr>
        <w:t>sübûtuna</w:t>
      </w:r>
      <w:proofErr w:type="spellEnd"/>
      <w:r w:rsidRPr="007714D4">
        <w:rPr>
          <w:rFonts w:ascii="Times New Roman" w:hAnsi="Times New Roman" w:cs="Times New Roman"/>
          <w:sz w:val="24"/>
          <w:szCs w:val="24"/>
        </w:rPr>
        <w:t xml:space="preserve"> doğrudan etki edecek mevcut bir delil toplanmadan düzenlenen,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c) </w:t>
      </w:r>
      <w:r w:rsidRPr="007714D4">
        <w:rPr>
          <w:rFonts w:ascii="Times New Roman" w:hAnsi="Times New Roman" w:cs="Times New Roman"/>
          <w:b/>
          <w:sz w:val="24"/>
          <w:szCs w:val="24"/>
        </w:rPr>
        <w:t>(Değişik: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-7188/20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proofErr w:type="spellStart"/>
      <w:r w:rsidRPr="007714D4">
        <w:rPr>
          <w:rFonts w:ascii="Times New Roman" w:hAnsi="Times New Roman" w:cs="Times New Roman"/>
          <w:sz w:val="24"/>
          <w:szCs w:val="24"/>
        </w:rPr>
        <w:t>Önödemeye</w:t>
      </w:r>
      <w:proofErr w:type="spellEnd"/>
      <w:r w:rsidRPr="007714D4">
        <w:rPr>
          <w:rFonts w:ascii="Times New Roman" w:hAnsi="Times New Roman" w:cs="Times New Roman"/>
          <w:sz w:val="24"/>
          <w:szCs w:val="24"/>
        </w:rPr>
        <w:t xml:space="preserve"> veya uzlaştırmaya ya da seri muhakeme usulüne tâbi olduğu soruşturma dosyasından açıkça anlaşılan işlerde </w:t>
      </w:r>
      <w:proofErr w:type="spellStart"/>
      <w:r w:rsidRPr="007714D4">
        <w:rPr>
          <w:rFonts w:ascii="Times New Roman" w:hAnsi="Times New Roman" w:cs="Times New Roman"/>
          <w:sz w:val="24"/>
          <w:szCs w:val="24"/>
        </w:rPr>
        <w:t>önödeme</w:t>
      </w:r>
      <w:proofErr w:type="spellEnd"/>
      <w:r w:rsidRPr="007714D4">
        <w:rPr>
          <w:rFonts w:ascii="Times New Roman" w:hAnsi="Times New Roman" w:cs="Times New Roman"/>
          <w:sz w:val="24"/>
          <w:szCs w:val="24"/>
        </w:rPr>
        <w:t xml:space="preserve"> veya uzlaştırma ya da seri muhakeme usulü uygulanmaksızın düzenlenen,</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d)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-7188/20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Soruşturma veya kovuşturma yapılması izne veya talebe bağlı olan suçlarda izin alınmaksızın veya talep olmaksızın düzenlenen,</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İddianamenin Cumhuriyet Başsavcılığına iadesine karar verilir.</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(2) Suçun hukukî nitelendirilmesi sebebiyle iddianame iade edilemez.</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(3) En geç birinci fıkrada belirtilen süre sonunda iade edilmeyen iddianame kabul edilmiş sayılır.</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(4) Cumhuriyet savcısı, iddianamenin iadesi üzerine, kararda gösterilen eksiklikleri tamamladıktan ve hatalı noktaları düzelttikten sonra, kovuşturmaya yer olmadığı kararı verilmesini gerektiren bir durumun bulunmaması halinde, yeniden iddianame düzenleyerek dosyayı mahkemeye gönderir. İlk kararda belirtilmeyen sebeplere dayanılarak yeniden iddianamenin iadesi yoluna gidilemez.</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(5) İade kararına karşı Cumhuriyet savcısı itiraz edebilir.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w:t>
      </w:r>
    </w:p>
    <w:p w:rsidR="007714D4" w:rsidRPr="007714D4" w:rsidRDefault="007714D4" w:rsidP="007714D4">
      <w:pPr>
        <w:widowControl w:val="0"/>
        <w:suppressLineNumbers/>
        <w:spacing w:after="0" w:line="240" w:lineRule="auto"/>
        <w:jc w:val="center"/>
        <w:rPr>
          <w:rFonts w:ascii="Times New Roman" w:hAnsi="Times New Roman" w:cs="Times New Roman"/>
          <w:iCs/>
          <w:sz w:val="24"/>
          <w:szCs w:val="24"/>
        </w:rPr>
      </w:pPr>
      <w:r w:rsidRPr="007714D4">
        <w:rPr>
          <w:rFonts w:ascii="Times New Roman" w:hAnsi="Times New Roman" w:cs="Times New Roman"/>
          <w:iCs/>
          <w:sz w:val="24"/>
          <w:szCs w:val="24"/>
        </w:rPr>
        <w:t>ÜÇÜNCÜ KİTAP</w:t>
      </w:r>
    </w:p>
    <w:p w:rsidR="007714D4" w:rsidRPr="007714D4" w:rsidRDefault="007714D4" w:rsidP="007714D4">
      <w:pPr>
        <w:widowControl w:val="0"/>
        <w:suppressLineNumbers/>
        <w:spacing w:after="0" w:line="240" w:lineRule="auto"/>
        <w:jc w:val="center"/>
        <w:rPr>
          <w:rFonts w:ascii="Times New Roman" w:hAnsi="Times New Roman" w:cs="Times New Roman"/>
          <w:i/>
          <w:sz w:val="24"/>
          <w:szCs w:val="24"/>
        </w:rPr>
      </w:pPr>
      <w:r w:rsidRPr="007714D4">
        <w:rPr>
          <w:rFonts w:ascii="Times New Roman" w:hAnsi="Times New Roman" w:cs="Times New Roman"/>
          <w:i/>
          <w:sz w:val="24"/>
          <w:szCs w:val="24"/>
        </w:rPr>
        <w:t>Kovuşturma Evresi</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KISIM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Kamu Davasının Yürütülmesi</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Duruşma Hazırlığı</w:t>
      </w:r>
    </w:p>
    <w:p w:rsidR="007714D4" w:rsidRPr="007714D4" w:rsidRDefault="007714D4" w:rsidP="007714D4">
      <w:pPr>
        <w:widowControl w:val="0"/>
        <w:suppressLineNumbers/>
        <w:spacing w:after="0" w:line="240" w:lineRule="auto"/>
        <w:ind w:firstLine="540"/>
        <w:rPr>
          <w:rFonts w:ascii="Times New Roman" w:hAnsi="Times New Roman" w:cs="Times New Roman"/>
          <w:sz w:val="24"/>
          <w:szCs w:val="24"/>
        </w:rPr>
      </w:pPr>
      <w:r w:rsidRPr="007714D4">
        <w:rPr>
          <w:rFonts w:ascii="Times New Roman" w:hAnsi="Times New Roman" w:cs="Times New Roman"/>
          <w:sz w:val="24"/>
          <w:szCs w:val="24"/>
        </w:rPr>
        <w:t> </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İddianamenin kabulü ve duruşma hazırlığı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175 –</w:t>
      </w:r>
      <w:r w:rsidRPr="007714D4">
        <w:rPr>
          <w:rFonts w:ascii="Times New Roman" w:hAnsi="Times New Roman" w:cs="Times New Roman"/>
          <w:sz w:val="24"/>
          <w:szCs w:val="24"/>
        </w:rPr>
        <w:t xml:space="preserve"> (1) İddianamenin kabulüyle, kamu davası açılmış olur ve kovuşturma evresi başlar.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Mahkeme, iddianamenin kabulünden sonra duruşma gününü belirler ve duruşmada hazır bulunması gereken kişileri çağırır.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İddianamenin sanığa tebliği ve sanığın çağrılması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176 –</w:t>
      </w:r>
      <w:r w:rsidRPr="007714D4">
        <w:rPr>
          <w:rFonts w:ascii="Times New Roman" w:hAnsi="Times New Roman" w:cs="Times New Roman"/>
          <w:sz w:val="24"/>
          <w:szCs w:val="24"/>
        </w:rPr>
        <w:t xml:space="preserve"> (1) İddianame, çağrı kâğıdı ile birlikte sanığa tebliğ olunur.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Tutuklu olmayan sanığa tebliğ olunacak çağrı kâğıdına mazereti olmaksızın gelmediğinde zorla getirileceği yazılır.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Tutuklu sanığın çağrılması duruşma gününün tebliği suretiyle yapılır. Sanıktan duruşmada kendisini savunmak için bir istemde bulunup bulunmayacağı ve bulunacaksa neden ibaret olduğunu bildirmesi istenir;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de sanıkla birlikte davet olunur. Bu işlem, tutuklunun bulunduğu ceza infaz kurumunda cezaevi kâtibi veya bu işle görevlendirilen personel yanına getirilerek tutanak tutulmak suretiyle yapılır.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Yukarıdaki fıkralar gereğince, çağrı kâğıdının tebliğiyle duruşma günü arasında en az bir hafta süre bulunması  gerekir.</w:t>
      </w:r>
    </w:p>
    <w:p w:rsidR="007714D4" w:rsidRDefault="007714D4" w:rsidP="007714D4">
      <w:pPr>
        <w:spacing w:after="0" w:line="240" w:lineRule="auto"/>
        <w:jc w:val="center"/>
        <w:rPr>
          <w:rFonts w:ascii="Times New Roman" w:hAnsi="Times New Roman" w:cs="Times New Roman"/>
          <w:sz w:val="24"/>
          <w:szCs w:val="24"/>
        </w:rPr>
      </w:pPr>
    </w:p>
    <w:p w:rsidR="00401C7A" w:rsidRDefault="00401C7A" w:rsidP="007714D4">
      <w:pPr>
        <w:spacing w:after="0" w:line="240" w:lineRule="auto"/>
        <w:jc w:val="center"/>
        <w:rPr>
          <w:rFonts w:ascii="Times New Roman" w:hAnsi="Times New Roman" w:cs="Times New Roman"/>
          <w:sz w:val="24"/>
          <w:szCs w:val="24"/>
        </w:rPr>
      </w:pPr>
    </w:p>
    <w:p w:rsidR="00401C7A" w:rsidRDefault="00401C7A" w:rsidP="007714D4">
      <w:pPr>
        <w:spacing w:after="0" w:line="240" w:lineRule="auto"/>
        <w:jc w:val="center"/>
        <w:rPr>
          <w:rFonts w:ascii="Times New Roman" w:hAnsi="Times New Roman" w:cs="Times New Roman"/>
          <w:sz w:val="24"/>
          <w:szCs w:val="24"/>
        </w:rPr>
      </w:pPr>
    </w:p>
    <w:p w:rsidR="00401C7A" w:rsidRDefault="00401C7A" w:rsidP="007714D4">
      <w:pPr>
        <w:spacing w:after="0" w:line="240" w:lineRule="auto"/>
        <w:jc w:val="center"/>
        <w:rPr>
          <w:rFonts w:ascii="Times New Roman" w:hAnsi="Times New Roman" w:cs="Times New Roman"/>
          <w:sz w:val="24"/>
          <w:szCs w:val="24"/>
        </w:rPr>
      </w:pPr>
    </w:p>
    <w:p w:rsidR="00401C7A" w:rsidRPr="007714D4" w:rsidRDefault="00401C7A" w:rsidP="007714D4">
      <w:pPr>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Sanığın savunma delillerinin toplanması istemi</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177 –</w:t>
      </w:r>
      <w:r w:rsidRPr="007714D4">
        <w:rPr>
          <w:rFonts w:ascii="Times New Roman" w:hAnsi="Times New Roman" w:cs="Times New Roman"/>
          <w:sz w:val="24"/>
          <w:szCs w:val="24"/>
        </w:rPr>
        <w:t xml:space="preserve"> (1) Sanık, tanık veya bilirkişinin davetini veya savunma delillerinin toplanmasını istediğinde, bunların ilişkin olduğu olayları göstermek suretiyle bu husustaki dilekçesini duruşma gününden en az beş gün önce mahkeme başkanına veya hâkime verir.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(2) Bu dilekçe üzerine verilecek karar, kendisine derhâl bildirilir.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(3) Sanığın kabul edilen istemleri, Cumhuriyet savcısına da bildirilir.</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Çağrılması reddedilen tanığın ve uzman kişinin doğrudan mahkemeye getirilmesi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178 –</w:t>
      </w:r>
      <w:r w:rsidRPr="007714D4">
        <w:rPr>
          <w:rFonts w:ascii="Times New Roman" w:hAnsi="Times New Roman" w:cs="Times New Roman"/>
          <w:sz w:val="24"/>
          <w:szCs w:val="24"/>
        </w:rPr>
        <w:t xml:space="preserve"> (1) Mahkeme başkanı veya hâkim, sanığın veya katılanın gösterdiği tanık veya uzman kişinin çağrılması hakkındaki dilekçeyi reddettiğinde, sanık veya katılan o kişileri mahkemeye getirebilir. Bu kişiler duruşmada dinlenir.</w:t>
      </w:r>
      <w:r w:rsidRPr="007714D4">
        <w:rPr>
          <w:rFonts w:ascii="Times New Roman" w:hAnsi="Times New Roman" w:cs="Times New Roman"/>
          <w:b/>
          <w:sz w:val="24"/>
          <w:szCs w:val="24"/>
        </w:rPr>
        <w:t xml:space="preserve"> (Ek cümle: 3/10/2016-KHK-676/4 </w:t>
      </w:r>
      <w:proofErr w:type="spellStart"/>
      <w:r w:rsidRPr="007714D4">
        <w:rPr>
          <w:rFonts w:ascii="Times New Roman" w:hAnsi="Times New Roman" w:cs="Times New Roman"/>
          <w:b/>
          <w:sz w:val="24"/>
          <w:szCs w:val="24"/>
        </w:rPr>
        <w:t>md</w:t>
      </w:r>
      <w:proofErr w:type="gramStart"/>
      <w:r w:rsidRPr="007714D4">
        <w:rPr>
          <w:rFonts w:ascii="Times New Roman" w:hAnsi="Times New Roman" w:cs="Times New Roman"/>
          <w:b/>
          <w:sz w:val="24"/>
          <w:szCs w:val="24"/>
        </w:rPr>
        <w:t>.</w:t>
      </w:r>
      <w:proofErr w:type="spellEnd"/>
      <w:r w:rsidRPr="007714D4">
        <w:rPr>
          <w:rFonts w:ascii="Times New Roman" w:hAnsi="Times New Roman" w:cs="Times New Roman"/>
          <w:b/>
          <w:sz w:val="24"/>
          <w:szCs w:val="24"/>
        </w:rPr>
        <w:t>;</w:t>
      </w:r>
      <w:proofErr w:type="gramEnd"/>
      <w:r w:rsidRPr="007714D4">
        <w:rPr>
          <w:rFonts w:ascii="Times New Roman" w:hAnsi="Times New Roman" w:cs="Times New Roman"/>
          <w:b/>
          <w:sz w:val="24"/>
          <w:szCs w:val="24"/>
        </w:rPr>
        <w:t xml:space="preserve"> Aynen kabul: 1/2/2018-7070/4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Ancak, davayı uzatmak amacıyla yapılan talepler reddedilir.</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Çağrılan tanıkların ad ve adreslerinin sanığa ve Cumhuriyet savcısına bildirilmesi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179 –</w:t>
      </w:r>
      <w:r w:rsidRPr="007714D4">
        <w:rPr>
          <w:rFonts w:ascii="Times New Roman" w:hAnsi="Times New Roman" w:cs="Times New Roman"/>
          <w:sz w:val="24"/>
          <w:szCs w:val="24"/>
        </w:rPr>
        <w:t xml:space="preserve"> (1) Sanık, doğrudan doğruya davet ettireceği veya duruşma sırasında getireceği bilirkişi ve tanıkların ad ve adreslerini Cumhuriyet savcısına makul süre içinde bildirir.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(2) Cumhuriyet savcısı da, iddianamede gösterilen veya sanığın istemi üzerine davet edilen tanık ve bilirkişiler dışında gerek mahkeme başkanı veya hâkim kararıyla, gerek kendiliğinden başka kimseleri davet ettirecek ise bunların ad ve adreslerini sanığa yine makul süre içinde bildirir.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Tanık ve bilirkişinin naiple veya istinabe yoluyla dinlenmeleri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180 –</w:t>
      </w:r>
      <w:r w:rsidRPr="007714D4">
        <w:rPr>
          <w:rFonts w:ascii="Times New Roman" w:hAnsi="Times New Roman" w:cs="Times New Roman"/>
          <w:sz w:val="24"/>
          <w:szCs w:val="24"/>
        </w:rPr>
        <w:t xml:space="preserve"> (1) Hastalık veya </w:t>
      </w:r>
      <w:proofErr w:type="spellStart"/>
      <w:r w:rsidRPr="007714D4">
        <w:rPr>
          <w:rFonts w:ascii="Times New Roman" w:hAnsi="Times New Roman" w:cs="Times New Roman"/>
          <w:sz w:val="24"/>
          <w:szCs w:val="24"/>
        </w:rPr>
        <w:t>malûllük</w:t>
      </w:r>
      <w:proofErr w:type="spellEnd"/>
      <w:r w:rsidRPr="007714D4">
        <w:rPr>
          <w:rFonts w:ascii="Times New Roman" w:hAnsi="Times New Roman" w:cs="Times New Roman"/>
          <w:sz w:val="24"/>
          <w:szCs w:val="24"/>
        </w:rPr>
        <w:t xml:space="preserve"> veya giderilmesi olanağı bulunmayan başka bir nedenle bir tanık veya bilirkişinin uzun ve önceden bilinmeyen bir zaman için duruşmada hazır bulunmasının olanaklı bulunmayacağı anlaşılırsa, mahkeme onun bir naiple veya istinabe yoluyla dinlenmesine karar verebilir.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Bu hüküm, konutlarının yetkili mahkemenin yargı çevresi dışında bulunmasından dolayı getirilmesi zor olan tanık ve bilirkişinin dinlenmesinde de uygulanır.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Davayı görmekte olan mahkeme, zorunluluk olmadıkça, büyükşehir belediye sınırları içerisinde bulunan şikâyetçi, katılan, sanık, müdafi veya vekil, tanık ve bilirkişilerin istinabe yoluyla dinlenmesine karar veremez.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İstinabe olunan mahkeme, büyükşehir belediye sınırları içerisinde ise, ilgililer kendi yargı çevresinde bulunmasa da büyükşehir belediye sınırları içerisinde yerine getirilmesi gereken istinabe evrakını geri çevirmeksizin gereğini yapar.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(5) Yukarıdaki fıkralar içeriğine göre tanık veya bilirkişinin aynı anda görüntülü ve sesli iletişim tekniğinin kullanılması suretiyle dinlenebilmeleri olanağının varlığı hâlinde bu yöntem uygulanarak ifade alınır. Buna olanak verecek teknik donanımın kurulmasına ve kullanılmasına ilişkin esas ve usuller yönetmelikte gösterilir.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Tanık ve bilirkişinin dinleneceği günün bildirilmesi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181 –</w:t>
      </w:r>
      <w:r w:rsidRPr="007714D4">
        <w:rPr>
          <w:rFonts w:ascii="Times New Roman" w:hAnsi="Times New Roman" w:cs="Times New Roman"/>
          <w:sz w:val="24"/>
          <w:szCs w:val="24"/>
        </w:rPr>
        <w:t xml:space="preserve"> (1) Tanık veya bilirkişilerin dinlenmesi için belirlenen gün, Cumhuriyet savcısına, suçtan zarar görene, vekiline, sanığa ve </w:t>
      </w:r>
      <w:proofErr w:type="spellStart"/>
      <w:r w:rsidRPr="007714D4">
        <w:rPr>
          <w:rFonts w:ascii="Times New Roman" w:hAnsi="Times New Roman" w:cs="Times New Roman"/>
          <w:sz w:val="24"/>
          <w:szCs w:val="24"/>
        </w:rPr>
        <w:t>müdafiine</w:t>
      </w:r>
      <w:proofErr w:type="spellEnd"/>
      <w:r w:rsidRPr="007714D4">
        <w:rPr>
          <w:rFonts w:ascii="Times New Roman" w:hAnsi="Times New Roman" w:cs="Times New Roman"/>
          <w:sz w:val="24"/>
          <w:szCs w:val="24"/>
        </w:rPr>
        <w:t xml:space="preserve"> bildirilir. Düzenlenen tutanağın örneği hazır bulunan Cumhuriyet savcısına ve </w:t>
      </w:r>
      <w:proofErr w:type="spellStart"/>
      <w:r w:rsidRPr="007714D4">
        <w:rPr>
          <w:rFonts w:ascii="Times New Roman" w:hAnsi="Times New Roman" w:cs="Times New Roman"/>
          <w:sz w:val="24"/>
          <w:szCs w:val="24"/>
        </w:rPr>
        <w:t>müdafie</w:t>
      </w:r>
      <w:proofErr w:type="spellEnd"/>
      <w:r w:rsidRPr="007714D4">
        <w:rPr>
          <w:rFonts w:ascii="Times New Roman" w:hAnsi="Times New Roman" w:cs="Times New Roman"/>
          <w:sz w:val="24"/>
          <w:szCs w:val="24"/>
        </w:rPr>
        <w:t xml:space="preserve"> verilir.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Yeniden keşif ve muayeneye ihtiyaç duyulursa, yukarıdaki fıkra hükümleri uygulanır.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Tutuklu olan sanık, ancak tutuklu bulunduğu yer mahkemesinde yapılacak bu tür işlerde hazır bulundurulmasını isteyebilir. Ancak, hâkim veya mahkeme tarafından zorunlu sayılan hâllerde tutuklu bulunan şüpheli veya sanığın da bu tür işlerde hazır bulunmasına karar verilebilir.</w:t>
      </w:r>
    </w:p>
    <w:p w:rsidR="007714D4" w:rsidRDefault="007714D4" w:rsidP="007714D4">
      <w:pPr>
        <w:widowControl w:val="0"/>
        <w:suppressLineNumbers/>
        <w:spacing w:after="0" w:line="240" w:lineRule="auto"/>
        <w:jc w:val="center"/>
        <w:rPr>
          <w:rFonts w:ascii="Times New Roman" w:hAnsi="Times New Roman" w:cs="Times New Roman"/>
          <w:sz w:val="24"/>
          <w:szCs w:val="24"/>
        </w:rPr>
      </w:pPr>
    </w:p>
    <w:p w:rsidR="00401C7A" w:rsidRDefault="00401C7A" w:rsidP="007714D4">
      <w:pPr>
        <w:widowControl w:val="0"/>
        <w:suppressLineNumbers/>
        <w:spacing w:after="0" w:line="240" w:lineRule="auto"/>
        <w:jc w:val="center"/>
        <w:rPr>
          <w:rFonts w:ascii="Times New Roman" w:hAnsi="Times New Roman" w:cs="Times New Roman"/>
          <w:sz w:val="24"/>
          <w:szCs w:val="24"/>
        </w:rPr>
      </w:pPr>
    </w:p>
    <w:p w:rsidR="00401C7A" w:rsidRDefault="00401C7A" w:rsidP="007714D4">
      <w:pPr>
        <w:widowControl w:val="0"/>
        <w:suppressLineNumbers/>
        <w:spacing w:after="0" w:line="240" w:lineRule="auto"/>
        <w:jc w:val="center"/>
        <w:rPr>
          <w:rFonts w:ascii="Times New Roman" w:hAnsi="Times New Roman" w:cs="Times New Roman"/>
          <w:sz w:val="24"/>
          <w:szCs w:val="24"/>
        </w:rPr>
      </w:pPr>
    </w:p>
    <w:p w:rsidR="00401C7A" w:rsidRDefault="00401C7A" w:rsidP="007714D4">
      <w:pPr>
        <w:widowControl w:val="0"/>
        <w:suppressLineNumbers/>
        <w:spacing w:after="0" w:line="240" w:lineRule="auto"/>
        <w:jc w:val="center"/>
        <w:rPr>
          <w:rFonts w:ascii="Times New Roman" w:hAnsi="Times New Roman" w:cs="Times New Roman"/>
          <w:sz w:val="24"/>
          <w:szCs w:val="24"/>
        </w:rPr>
      </w:pPr>
    </w:p>
    <w:p w:rsidR="00401C7A" w:rsidRDefault="00401C7A" w:rsidP="007714D4">
      <w:pPr>
        <w:widowControl w:val="0"/>
        <w:suppressLineNumbers/>
        <w:spacing w:after="0" w:line="240" w:lineRule="auto"/>
        <w:jc w:val="center"/>
        <w:rPr>
          <w:rFonts w:ascii="Times New Roman" w:hAnsi="Times New Roman" w:cs="Times New Roman"/>
          <w:sz w:val="24"/>
          <w:szCs w:val="24"/>
        </w:rPr>
      </w:pPr>
    </w:p>
    <w:p w:rsidR="00401C7A" w:rsidRPr="007714D4" w:rsidRDefault="00401C7A"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Duruşma</w:t>
      </w:r>
    </w:p>
    <w:p w:rsidR="007714D4" w:rsidRPr="007714D4" w:rsidRDefault="007714D4" w:rsidP="007714D4">
      <w:pPr>
        <w:widowControl w:val="0"/>
        <w:suppressLineNumbers/>
        <w:spacing w:after="0" w:line="240" w:lineRule="auto"/>
        <w:ind w:firstLine="540"/>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Duruşmanın açıklığı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182 –</w:t>
      </w:r>
      <w:r w:rsidRPr="007714D4">
        <w:rPr>
          <w:rFonts w:ascii="Times New Roman" w:hAnsi="Times New Roman" w:cs="Times New Roman"/>
          <w:sz w:val="24"/>
          <w:szCs w:val="24"/>
        </w:rPr>
        <w:t xml:space="preserve"> (1) Duruşma herkese açıktır.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Genel ahlâkın veya kamu güvenliğinin kesin olarak gerekli kıldığı hâllerde, duruşmanın bir kısmının veya tamamının kapalı yapılmasına mahkemece karar verilebilir.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Duruşmanın kapalı yapılması konusundaki gerekçeli karar ile hüküm açık duruşmada açıklanır.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Ses ve görüntü alıcı aletlerin kullanılması yasağı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183 –</w:t>
      </w:r>
      <w:r w:rsidRPr="007714D4">
        <w:rPr>
          <w:rFonts w:ascii="Times New Roman" w:hAnsi="Times New Roman" w:cs="Times New Roman"/>
          <w:sz w:val="24"/>
          <w:szCs w:val="24"/>
        </w:rPr>
        <w:t xml:space="preserve"> (1) 180 inci maddenin beşinci fıkrası ile 196 </w:t>
      </w:r>
      <w:proofErr w:type="spellStart"/>
      <w:r w:rsidRPr="007714D4">
        <w:rPr>
          <w:rFonts w:ascii="Times New Roman" w:hAnsi="Times New Roman" w:cs="Times New Roman"/>
          <w:sz w:val="24"/>
          <w:szCs w:val="24"/>
        </w:rPr>
        <w:t>ncı</w:t>
      </w:r>
      <w:proofErr w:type="spellEnd"/>
      <w:r w:rsidRPr="007714D4">
        <w:rPr>
          <w:rFonts w:ascii="Times New Roman" w:hAnsi="Times New Roman" w:cs="Times New Roman"/>
          <w:sz w:val="24"/>
          <w:szCs w:val="24"/>
        </w:rPr>
        <w:t xml:space="preserve"> maddenin dördüncü fıkrası hükmü saklı kalmak üzere, adliye binası içerisinde ve duruşma başladıktan sonra duruşma salonunda her türlü sesli veya görüntülü kayıt veya nakil olanağı sağlayan aletler kullanılamaz. Bu hüküm, adliye binası içerisinde ve dışındaki diğer adlî işlemlerin icrasında da uygulanır.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Açıklığın kaldırılması hakkında karar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184 –</w:t>
      </w:r>
      <w:r w:rsidRPr="007714D4">
        <w:rPr>
          <w:rFonts w:ascii="Times New Roman" w:hAnsi="Times New Roman" w:cs="Times New Roman"/>
          <w:sz w:val="24"/>
          <w:szCs w:val="24"/>
        </w:rPr>
        <w:t xml:space="preserve">  (1) 182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maddede gösterilen hâllerde, açıklığın kaldırılması istemine ilişkin olarak yapılacak duruşma, istem üzerine veya mahkemece uygun görülürse kapalı yapılır.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Zorunlu kapalılık</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185 –</w:t>
      </w:r>
      <w:r w:rsidRPr="007714D4">
        <w:rPr>
          <w:rFonts w:ascii="Times New Roman" w:hAnsi="Times New Roman" w:cs="Times New Roman"/>
          <w:sz w:val="24"/>
          <w:szCs w:val="24"/>
        </w:rPr>
        <w:t xml:space="preserve"> (1) Sanık, </w:t>
      </w:r>
      <w:proofErr w:type="spellStart"/>
      <w:r w:rsidRPr="007714D4">
        <w:rPr>
          <w:rFonts w:ascii="Times New Roman" w:hAnsi="Times New Roman" w:cs="Times New Roman"/>
          <w:sz w:val="24"/>
          <w:szCs w:val="24"/>
        </w:rPr>
        <w:t>onsekiz</w:t>
      </w:r>
      <w:proofErr w:type="spellEnd"/>
      <w:r w:rsidRPr="007714D4">
        <w:rPr>
          <w:rFonts w:ascii="Times New Roman" w:hAnsi="Times New Roman" w:cs="Times New Roman"/>
          <w:sz w:val="24"/>
          <w:szCs w:val="24"/>
        </w:rPr>
        <w:t xml:space="preserve"> yaşını doldurmamış ise duruşma kapalı yapılır; hüküm de kapalı duruşmada açıklanır.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Kapalılık kararının ve nedenlerinin yazılması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186 –</w:t>
      </w:r>
      <w:r w:rsidRPr="007714D4">
        <w:rPr>
          <w:rFonts w:ascii="Times New Roman" w:hAnsi="Times New Roman" w:cs="Times New Roman"/>
          <w:sz w:val="24"/>
          <w:szCs w:val="24"/>
        </w:rPr>
        <w:t xml:space="preserve"> (1) Açıklığın kaldırılması kararı, nedenleriyle birlikte tutanağa geçirilir.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Kapalı duruşmada bulunabilme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187 –</w:t>
      </w:r>
      <w:r w:rsidRPr="007714D4">
        <w:rPr>
          <w:rFonts w:ascii="Times New Roman" w:hAnsi="Times New Roman" w:cs="Times New Roman"/>
          <w:sz w:val="24"/>
          <w:szCs w:val="24"/>
        </w:rPr>
        <w:t xml:space="preserve"> (1) Kapalı duruşmada mahkeme, bazı kişilerin hazır bulunmasına izin verebilir. Bu hâlde adı geçenler, duruşmanın kapalı olmasını gerektiren hususları açıklamamaları bakımından uyarılırlar ve bu husus tutanağa yazılır.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Kapalı duruşmanın içeriği hiçbir iletişim aracıyla yayımlanamaz.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Açık duruşmanın içeriği, millî güvenliğe veya genel ahlâka veya kişilerin saygınlık, onur ve haklarına dokunacak veya suç işlemeye kışkırtacak nitelikte ise; mahkeme, bunları önlemek amacı ile ve gerektiği ölçüde duruşmanın içeriğinin kısmen veya tamamen yayımlanmasını yasaklar ve kararını açık duruşmada açıklar.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Duruşmada hazır bulunacaklar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188 –</w:t>
      </w:r>
      <w:r w:rsidRPr="007714D4">
        <w:rPr>
          <w:rFonts w:ascii="Times New Roman" w:hAnsi="Times New Roman" w:cs="Times New Roman"/>
          <w:sz w:val="24"/>
          <w:szCs w:val="24"/>
        </w:rPr>
        <w:t xml:space="preserve"> (1) Duruşmada, hükme katılacak hâkimler ve Cumhuriyet savcısı ile zabıt kâtibinin ve Kanunun zorunlu müdafiliği kabul ettiği hâllerde </w:t>
      </w:r>
      <w:proofErr w:type="spellStart"/>
      <w:r w:rsidRPr="007714D4">
        <w:rPr>
          <w:rFonts w:ascii="Times New Roman" w:hAnsi="Times New Roman" w:cs="Times New Roman"/>
          <w:sz w:val="24"/>
          <w:szCs w:val="24"/>
        </w:rPr>
        <w:t>müdafiin</w:t>
      </w:r>
      <w:proofErr w:type="spellEnd"/>
      <w:r w:rsidRPr="007714D4">
        <w:rPr>
          <w:rFonts w:ascii="Times New Roman" w:hAnsi="Times New Roman" w:cs="Times New Roman"/>
          <w:sz w:val="24"/>
          <w:szCs w:val="24"/>
        </w:rPr>
        <w:t xml:space="preserve"> hazır bulunması şarttır. </w:t>
      </w:r>
      <w:r w:rsidRPr="007714D4">
        <w:rPr>
          <w:rFonts w:ascii="Times New Roman" w:hAnsi="Times New Roman" w:cs="Times New Roman"/>
          <w:b/>
          <w:sz w:val="24"/>
          <w:szCs w:val="24"/>
        </w:rPr>
        <w:t xml:space="preserve">(Ek cümle: 3/10/2016-KHK-676/5 </w:t>
      </w:r>
      <w:proofErr w:type="spellStart"/>
      <w:r w:rsidRPr="007714D4">
        <w:rPr>
          <w:rFonts w:ascii="Times New Roman" w:hAnsi="Times New Roman" w:cs="Times New Roman"/>
          <w:b/>
          <w:sz w:val="24"/>
          <w:szCs w:val="24"/>
        </w:rPr>
        <w:t>md</w:t>
      </w:r>
      <w:proofErr w:type="gramStart"/>
      <w:r w:rsidRPr="007714D4">
        <w:rPr>
          <w:rFonts w:ascii="Times New Roman" w:hAnsi="Times New Roman" w:cs="Times New Roman"/>
          <w:b/>
          <w:sz w:val="24"/>
          <w:szCs w:val="24"/>
        </w:rPr>
        <w:t>.</w:t>
      </w:r>
      <w:proofErr w:type="spellEnd"/>
      <w:r w:rsidRPr="007714D4">
        <w:rPr>
          <w:rFonts w:ascii="Times New Roman" w:hAnsi="Times New Roman" w:cs="Times New Roman"/>
          <w:b/>
          <w:sz w:val="24"/>
          <w:szCs w:val="24"/>
        </w:rPr>
        <w:t>;</w:t>
      </w:r>
      <w:proofErr w:type="gramEnd"/>
      <w:r w:rsidRPr="007714D4">
        <w:rPr>
          <w:rFonts w:ascii="Times New Roman" w:hAnsi="Times New Roman" w:cs="Times New Roman"/>
          <w:b/>
          <w:sz w:val="24"/>
          <w:szCs w:val="24"/>
        </w:rPr>
        <w:t xml:space="preserve"> Aynen kabul: 1/2/2018-7070/5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proofErr w:type="spellStart"/>
      <w:r w:rsidRPr="007714D4">
        <w:rPr>
          <w:rFonts w:ascii="Times New Roman" w:hAnsi="Times New Roman" w:cs="Times New Roman"/>
          <w:sz w:val="24"/>
          <w:szCs w:val="24"/>
        </w:rPr>
        <w:t>Müdafiin</w:t>
      </w:r>
      <w:proofErr w:type="spellEnd"/>
      <w:r w:rsidRPr="007714D4">
        <w:rPr>
          <w:rFonts w:ascii="Times New Roman" w:hAnsi="Times New Roman" w:cs="Times New Roman"/>
          <w:sz w:val="24"/>
          <w:szCs w:val="24"/>
        </w:rPr>
        <w:t xml:space="preserve"> mazeretsiz olarak duruşmaya gelmemesi veya duruşmayı terk etmesi halinde duruşmaya devam edilebilir.</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w:t>
      </w:r>
      <w:r w:rsidRPr="007714D4">
        <w:rPr>
          <w:rFonts w:ascii="Times New Roman" w:hAnsi="Times New Roman" w:cs="Times New Roman"/>
          <w:b/>
          <w:bCs/>
          <w:sz w:val="24"/>
          <w:szCs w:val="24"/>
        </w:rPr>
        <w:t xml:space="preserve">(Mülga: </w:t>
      </w:r>
      <w:proofErr w:type="gramStart"/>
      <w:r w:rsidRPr="007714D4">
        <w:rPr>
          <w:rFonts w:ascii="Times New Roman" w:hAnsi="Times New Roman" w:cs="Times New Roman"/>
          <w:b/>
          <w:bCs/>
          <w:sz w:val="24"/>
          <w:szCs w:val="24"/>
        </w:rPr>
        <w:t>18/6/2014</w:t>
      </w:r>
      <w:proofErr w:type="gramEnd"/>
      <w:r w:rsidRPr="007714D4">
        <w:rPr>
          <w:rFonts w:ascii="Times New Roman" w:hAnsi="Times New Roman" w:cs="Times New Roman"/>
          <w:b/>
          <w:bCs/>
          <w:sz w:val="24"/>
          <w:szCs w:val="24"/>
        </w:rPr>
        <w:t xml:space="preserve"> - 6545/103 </w:t>
      </w:r>
      <w:proofErr w:type="spellStart"/>
      <w:r w:rsidRPr="007714D4">
        <w:rPr>
          <w:rFonts w:ascii="Times New Roman" w:hAnsi="Times New Roman" w:cs="Times New Roman"/>
          <w:b/>
          <w:bCs/>
          <w:sz w:val="24"/>
          <w:szCs w:val="24"/>
        </w:rPr>
        <w:t>md.</w:t>
      </w:r>
      <w:proofErr w:type="spellEnd"/>
      <w:r w:rsidRPr="007714D4">
        <w:rPr>
          <w:rFonts w:ascii="Times New Roman" w:hAnsi="Times New Roman" w:cs="Times New Roman"/>
          <w:b/>
          <w:bCs/>
          <w:sz w:val="24"/>
          <w:szCs w:val="24"/>
        </w:rPr>
        <w:t>)</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Bir oturumda bitmeyecek davada, herhangi bir nedenle bulunamayacak üyenin yerine geçmek ve oya katılmak üzere yedek üye bulundurulabilir.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Birden çok Cumhuriyet savcısı ve avukatın duruşmaya katılması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189 –</w:t>
      </w:r>
      <w:r w:rsidRPr="007714D4">
        <w:rPr>
          <w:rFonts w:ascii="Times New Roman" w:hAnsi="Times New Roman" w:cs="Times New Roman"/>
          <w:sz w:val="24"/>
          <w:szCs w:val="24"/>
        </w:rPr>
        <w:t xml:space="preserve"> (1) Birden çok Cumhuriyet savcısı ve birden çok avukat aynı zamanda duruşmaya katılabilecekleri gibi aralarında işbölümü de yapabilirler.</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Ara verme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190 –</w:t>
      </w:r>
      <w:r w:rsidRPr="007714D4">
        <w:rPr>
          <w:rFonts w:ascii="Times New Roman" w:hAnsi="Times New Roman" w:cs="Times New Roman"/>
          <w:sz w:val="24"/>
          <w:szCs w:val="24"/>
        </w:rPr>
        <w:t xml:space="preserve"> (1) Duruşmaya, ara verilmeksizin devam edilerek hüküm verilir. Ancak, zorunlu hâllerde davanın makul sürede sonuçlandırılmasını olanaklı kılacak surette duruşmaya ara verilebilir.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176 </w:t>
      </w:r>
      <w:proofErr w:type="spellStart"/>
      <w:r w:rsidRPr="007714D4">
        <w:rPr>
          <w:rFonts w:ascii="Times New Roman" w:hAnsi="Times New Roman" w:cs="Times New Roman"/>
          <w:sz w:val="24"/>
          <w:szCs w:val="24"/>
        </w:rPr>
        <w:t>ncı</w:t>
      </w:r>
      <w:proofErr w:type="spellEnd"/>
      <w:r w:rsidRPr="007714D4">
        <w:rPr>
          <w:rFonts w:ascii="Times New Roman" w:hAnsi="Times New Roman" w:cs="Times New Roman"/>
          <w:sz w:val="24"/>
          <w:szCs w:val="24"/>
        </w:rPr>
        <w:t xml:space="preserve"> maddede belirlenen süreye uyulmamış ise duruşmaya ara verilmesini istemeye hakkı olduğu sanığa hatırlatılır.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Duruşmanın başlaması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191 –</w:t>
      </w:r>
      <w:r w:rsidRPr="007714D4">
        <w:rPr>
          <w:rFonts w:ascii="Times New Roman" w:hAnsi="Times New Roman" w:cs="Times New Roman"/>
          <w:sz w:val="24"/>
          <w:szCs w:val="24"/>
        </w:rPr>
        <w:t xml:space="preserve"> (1) Sanığın ve </w:t>
      </w:r>
      <w:proofErr w:type="spellStart"/>
      <w:r w:rsidRPr="007714D4">
        <w:rPr>
          <w:rFonts w:ascii="Times New Roman" w:hAnsi="Times New Roman" w:cs="Times New Roman"/>
          <w:sz w:val="24"/>
          <w:szCs w:val="24"/>
        </w:rPr>
        <w:t>müdafiinin</w:t>
      </w:r>
      <w:proofErr w:type="spellEnd"/>
      <w:r w:rsidRPr="007714D4">
        <w:rPr>
          <w:rFonts w:ascii="Times New Roman" w:hAnsi="Times New Roman" w:cs="Times New Roman"/>
          <w:sz w:val="24"/>
          <w:szCs w:val="24"/>
        </w:rPr>
        <w:t xml:space="preserve"> hazır bulunup bulunmadığı, çağrılmış tanık ve bilirkişilerin gelip gelmedikleri saptanarak duruşmaya başlanır. Sanık, duruşmaya bağsız olarak alınır. Mahkeme başkanı veya hâkim, duruşmanın başladığını, iddianamenin kabulü kararını okuyarak açıklar.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Tanıklar duruşma salonundan dışarı çıkarılırlar.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Duruşmada, sırasıyla;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 Sanığın açık kimliği saptanır, kişisel ve ekonomik durumu hakkında kendisinden bilgi alınır,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color w:val="000000"/>
          <w:sz w:val="24"/>
          <w:szCs w:val="24"/>
        </w:rPr>
      </w:pPr>
      <w:r w:rsidRPr="007714D4">
        <w:rPr>
          <w:rFonts w:ascii="Times New Roman" w:hAnsi="Times New Roman" w:cs="Times New Roman"/>
          <w:sz w:val="24"/>
          <w:szCs w:val="24"/>
        </w:rPr>
        <w:t xml:space="preserve">b) </w:t>
      </w:r>
      <w:r w:rsidRPr="007714D4">
        <w:rPr>
          <w:rFonts w:ascii="Times New Roman" w:hAnsi="Times New Roman" w:cs="Times New Roman"/>
          <w:color w:val="000000"/>
          <w:sz w:val="24"/>
          <w:szCs w:val="24"/>
        </w:rPr>
        <w:t>İddianame veya iddianame yerine geçen belgede yer alan suçlamanın dayanağını oluşturan eylemler ve deliller ile suçlamanın hukuki nitelendirmesi anlatılır,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c) Sanığa, yüklenen suç hakkında açıklamada bulunmamasının kanunî hakkı olduğu ve 147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maddede belirtilen diğer hakları bildirilir,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d) Sanık açıklamada bulunmaya hazır olduğunu bildirdiğinde, usulüne göre sorgusu yapılır. </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Başkan veya hâkimin görevi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192 –</w:t>
      </w:r>
      <w:r w:rsidRPr="007714D4">
        <w:rPr>
          <w:rFonts w:ascii="Times New Roman" w:hAnsi="Times New Roman" w:cs="Times New Roman"/>
          <w:sz w:val="24"/>
          <w:szCs w:val="24"/>
        </w:rPr>
        <w:t xml:space="preserve"> (1) Mahkeme başkanı veya hâkim, duruşmayı yönetir ve sanığı sorguya çeker; delillerin ikame edilmesini sağlar.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Duruşmada ilgili olanlardan biri duruşmanın yönetimine ilişkin olarak mahkeme başkanı tarafından </w:t>
      </w:r>
      <w:proofErr w:type="spellStart"/>
      <w:r w:rsidRPr="007714D4">
        <w:rPr>
          <w:rFonts w:ascii="Times New Roman" w:hAnsi="Times New Roman" w:cs="Times New Roman"/>
          <w:sz w:val="24"/>
          <w:szCs w:val="24"/>
        </w:rPr>
        <w:t>emrolunan</w:t>
      </w:r>
      <w:proofErr w:type="spellEnd"/>
      <w:r w:rsidRPr="007714D4">
        <w:rPr>
          <w:rFonts w:ascii="Times New Roman" w:hAnsi="Times New Roman" w:cs="Times New Roman"/>
          <w:sz w:val="24"/>
          <w:szCs w:val="24"/>
        </w:rPr>
        <w:t xml:space="preserve"> bir tedbirin hukuken kabul edilemeyeceğini öne sürerse mahkeme, bu hususta bir karar verir.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Sanığın duruşmada hazır bulunmaması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193 –</w:t>
      </w:r>
      <w:r w:rsidRPr="007714D4">
        <w:rPr>
          <w:rFonts w:ascii="Times New Roman" w:hAnsi="Times New Roman" w:cs="Times New Roman"/>
          <w:sz w:val="24"/>
          <w:szCs w:val="24"/>
        </w:rPr>
        <w:t xml:space="preserve"> (1) Kanunun ayrık tuttuğu hâller saklı kalmak üzere, hazır bulunmayan sanık hakkında duruşma yapılmaz. Gelmemesinin geçerli nedeni olmayan sanığın zorla getirilmesine karar verilir.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(2)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- 5353/28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Sanık hakkında, toplanan delillere göre mahkûmiyet dışında bir karar verilmesi gerektiği kanısına varılırsa, sorgusu yapılmamış olsa da dava yokluğunda bitirilebilir.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Sanığın mahkemeden uzaklaşması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194 –</w:t>
      </w:r>
      <w:r w:rsidRPr="007714D4">
        <w:rPr>
          <w:rFonts w:ascii="Times New Roman" w:hAnsi="Times New Roman" w:cs="Times New Roman"/>
          <w:sz w:val="24"/>
          <w:szCs w:val="24"/>
        </w:rPr>
        <w:t xml:space="preserve"> (1) Mahkemeye gelen sanığın duruşmanın devamı süresince hazır bulunması sağlanır ve savuşmasının önüne geçmek için mahkeme gereken tedbirleri alır.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Sanık savuşur veya ara vermeyi izleyen oturuma gelmezse, önceden sorguya çekilmiş ve artık hazır bulunmasına mahkemece gerek görülmezse, dava yokluğunda bitirilebilir. </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Sanığın yokluğunda duruşma</w:t>
      </w:r>
    </w:p>
    <w:p w:rsidR="00401C7A" w:rsidRPr="00401C7A" w:rsidRDefault="007714D4" w:rsidP="00401C7A">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195 –</w:t>
      </w:r>
      <w:r w:rsidRPr="007714D4">
        <w:rPr>
          <w:rFonts w:ascii="Times New Roman" w:hAnsi="Times New Roman" w:cs="Times New Roman"/>
          <w:sz w:val="24"/>
          <w:szCs w:val="24"/>
        </w:rPr>
        <w:t xml:space="preserve"> (1) Suç, yalnız veya birlikte adlî para cezasını veya müsadereyi gerektirmekte ise; sanık gelmese bile duruşma yapılabilir. Bu gibi hâllerde sanığa gönderilecek davetiyede gelmese de </w:t>
      </w:r>
      <w:r w:rsidR="00401C7A">
        <w:rPr>
          <w:rFonts w:ascii="Times New Roman" w:hAnsi="Times New Roman" w:cs="Times New Roman"/>
          <w:sz w:val="24"/>
          <w:szCs w:val="24"/>
        </w:rPr>
        <w:t xml:space="preserve">duruşmanın yapılacağı yazılır.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Sanığın duruşmadan bağışık tutulması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196 –</w:t>
      </w:r>
      <w:r w:rsidRPr="007714D4">
        <w:rPr>
          <w:rFonts w:ascii="Times New Roman" w:hAnsi="Times New Roman" w:cs="Times New Roman"/>
          <w:sz w:val="24"/>
          <w:szCs w:val="24"/>
        </w:rPr>
        <w:t xml:space="preserve"> (1) Mahkemece sorgusu yapılmış olan sanık veya bu hususta sanık tarafından yetkili kılındığı hâllerde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isterse, mahkeme sanığı duruşmada hazır bulunmaktan bağışık tutabilir.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 (2) Sanık, alt sınırı beş yıl ve daha fazla hapis cezasını gerektiren suçlar hariç olmak üzere, istinabe suretiyle sorguya çekilebilir. Sorgu için belirlenen gün, Cumhuriyet savcısı ile sanık ve </w:t>
      </w:r>
      <w:proofErr w:type="spellStart"/>
      <w:r w:rsidRPr="007714D4">
        <w:rPr>
          <w:rFonts w:ascii="Times New Roman" w:hAnsi="Times New Roman" w:cs="Times New Roman"/>
          <w:sz w:val="24"/>
          <w:szCs w:val="24"/>
        </w:rPr>
        <w:t>müdafiine</w:t>
      </w:r>
      <w:proofErr w:type="spellEnd"/>
      <w:r w:rsidRPr="007714D4">
        <w:rPr>
          <w:rFonts w:ascii="Times New Roman" w:hAnsi="Times New Roman" w:cs="Times New Roman"/>
          <w:sz w:val="24"/>
          <w:szCs w:val="24"/>
        </w:rPr>
        <w:t xml:space="preserve"> bildirilir. Cumhuriyet savcısı ile </w:t>
      </w:r>
      <w:proofErr w:type="spellStart"/>
      <w:r w:rsidRPr="007714D4">
        <w:rPr>
          <w:rFonts w:ascii="Times New Roman" w:hAnsi="Times New Roman" w:cs="Times New Roman"/>
          <w:sz w:val="24"/>
          <w:szCs w:val="24"/>
        </w:rPr>
        <w:t>müdafiin</w:t>
      </w:r>
      <w:proofErr w:type="spellEnd"/>
      <w:r w:rsidRPr="007714D4">
        <w:rPr>
          <w:rFonts w:ascii="Times New Roman" w:hAnsi="Times New Roman" w:cs="Times New Roman"/>
          <w:sz w:val="24"/>
          <w:szCs w:val="24"/>
        </w:rPr>
        <w:t xml:space="preserve"> sorgu sırasında hazır bulunması zorunlu değildir. Sorgusundan önce sanığa, ifadesini esas mahkemesi huzurunda vermek isteyip istemediği sorulur.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Sorgu tutanağı duruşmada okunur.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w:t>
      </w:r>
      <w:r w:rsidRPr="007714D4">
        <w:rPr>
          <w:rFonts w:ascii="Times New Roman" w:eastAsia="Calibri" w:hAnsi="Times New Roman" w:cs="Times New Roman"/>
          <w:b/>
          <w:sz w:val="24"/>
          <w:szCs w:val="24"/>
        </w:rPr>
        <w:t xml:space="preserve">(Değişik: 15/8/2017-KHK-694/147 </w:t>
      </w:r>
      <w:proofErr w:type="spellStart"/>
      <w:r w:rsidRPr="007714D4">
        <w:rPr>
          <w:rFonts w:ascii="Times New Roman" w:eastAsia="Calibri" w:hAnsi="Times New Roman" w:cs="Times New Roman"/>
          <w:b/>
          <w:sz w:val="24"/>
          <w:szCs w:val="24"/>
        </w:rPr>
        <w:t>md</w:t>
      </w:r>
      <w:proofErr w:type="gramStart"/>
      <w:r w:rsidRPr="007714D4">
        <w:rPr>
          <w:rFonts w:ascii="Times New Roman" w:eastAsia="Calibri" w:hAnsi="Times New Roman" w:cs="Times New Roman"/>
          <w:b/>
          <w:sz w:val="24"/>
          <w:szCs w:val="24"/>
        </w:rPr>
        <w:t>.</w:t>
      </w:r>
      <w:proofErr w:type="spellEnd"/>
      <w:r w:rsidRPr="007714D4">
        <w:rPr>
          <w:rFonts w:ascii="Times New Roman" w:eastAsia="Calibri" w:hAnsi="Times New Roman" w:cs="Times New Roman"/>
          <w:b/>
          <w:sz w:val="24"/>
          <w:szCs w:val="24"/>
        </w:rPr>
        <w:t>;</w:t>
      </w:r>
      <w:proofErr w:type="gramEnd"/>
      <w:r w:rsidRPr="007714D4">
        <w:rPr>
          <w:rFonts w:ascii="Times New Roman" w:eastAsia="Calibri" w:hAnsi="Times New Roman" w:cs="Times New Roman"/>
          <w:b/>
          <w:sz w:val="24"/>
          <w:szCs w:val="24"/>
        </w:rPr>
        <w:t xml:space="preserve"> </w:t>
      </w:r>
      <w:r w:rsidRPr="007714D4">
        <w:rPr>
          <w:rFonts w:ascii="Times New Roman" w:eastAsia="Calibri" w:hAnsi="Times New Roman" w:cs="Times New Roman"/>
          <w:b/>
          <w:bCs/>
          <w:sz w:val="24"/>
          <w:szCs w:val="24"/>
        </w:rPr>
        <w:t xml:space="preserve">Aynen kabul: 1/2/2018-7078/142 </w:t>
      </w:r>
      <w:proofErr w:type="spellStart"/>
      <w:r w:rsidRPr="007714D4">
        <w:rPr>
          <w:rFonts w:ascii="Times New Roman" w:eastAsia="Calibri" w:hAnsi="Times New Roman" w:cs="Times New Roman"/>
          <w:b/>
          <w:bCs/>
          <w:sz w:val="24"/>
          <w:szCs w:val="24"/>
        </w:rPr>
        <w:t>md.</w:t>
      </w:r>
      <w:proofErr w:type="spellEnd"/>
      <w:r w:rsidRPr="007714D4">
        <w:rPr>
          <w:rFonts w:ascii="Times New Roman" w:eastAsia="Calibri" w:hAnsi="Times New Roman" w:cs="Times New Roman"/>
          <w:b/>
          <w:bCs/>
          <w:sz w:val="24"/>
          <w:szCs w:val="24"/>
        </w:rPr>
        <w:t>)</w:t>
      </w:r>
      <w:r w:rsidRPr="007714D4">
        <w:rPr>
          <w:rFonts w:ascii="Times New Roman" w:hAnsi="Times New Roman" w:cs="Times New Roman"/>
          <w:sz w:val="24"/>
          <w:szCs w:val="24"/>
        </w:rPr>
        <w:t xml:space="preserve"> </w:t>
      </w:r>
      <w:r w:rsidRPr="007714D4">
        <w:rPr>
          <w:rFonts w:ascii="Times New Roman" w:eastAsia="Calibri" w:hAnsi="Times New Roman" w:cs="Times New Roman"/>
          <w:sz w:val="24"/>
          <w:szCs w:val="24"/>
        </w:rPr>
        <w:t>Hâkim veya mahkemenin zorunlu gördüğü durumlarda, aynı anda görüntülü ve sesli iletişim tekniğinin kullanılması suretiyle yurt içinde bulunan sanığın sorgusu yapılabilir veya duruşmalara katılmasına karar verilebilir.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(5) Hastalık veya disiplin önlemi ya da zorunlu diğer nedenlerle yargılamanın yapıldığı yargı çevresi dışındaki bir </w:t>
      </w:r>
      <w:proofErr w:type="spellStart"/>
      <w:r w:rsidRPr="007714D4">
        <w:rPr>
          <w:rFonts w:ascii="Times New Roman" w:hAnsi="Times New Roman" w:cs="Times New Roman"/>
          <w:sz w:val="24"/>
          <w:szCs w:val="24"/>
        </w:rPr>
        <w:t>hastahane</w:t>
      </w:r>
      <w:proofErr w:type="spellEnd"/>
      <w:r w:rsidRPr="007714D4">
        <w:rPr>
          <w:rFonts w:ascii="Times New Roman" w:hAnsi="Times New Roman" w:cs="Times New Roman"/>
          <w:sz w:val="24"/>
          <w:szCs w:val="24"/>
        </w:rPr>
        <w:t xml:space="preserve"> veya tutukevine nakledilmiş olan sanığın, sorgusu yapılmış olmak koşuluyla, hazır bulundurulmasına gerek görülmeyen oturumlar için getirilmemesine mahkemece karar verilebilir.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(6) Yurt dışında bulunan sanığın, belirlenen duruşma tarihinde hazır bulunmasının zorluğu halinde, bu tarihten önce duruşma açılarak veya istinabe suretiyle sorgusu yapılabilir.</w:t>
      </w:r>
    </w:p>
    <w:p w:rsidR="007714D4" w:rsidRPr="007714D4" w:rsidRDefault="007714D4" w:rsidP="00401C7A">
      <w:pPr>
        <w:widowControl w:val="0"/>
        <w:suppressLineNumbers/>
        <w:spacing w:after="0" w:line="240" w:lineRule="auto"/>
        <w:rPr>
          <w:rFonts w:ascii="Times New Roman" w:hAnsi="Times New Roman" w:cs="Times New Roman"/>
          <w:i/>
          <w:iCs/>
          <w:sz w:val="24"/>
          <w:szCs w:val="24"/>
        </w:rPr>
      </w:pPr>
      <w:r w:rsidRPr="007714D4">
        <w:rPr>
          <w:rFonts w:ascii="Times New Roman" w:hAnsi="Times New Roman" w:cs="Times New Roman"/>
          <w:sz w:val="24"/>
          <w:szCs w:val="24"/>
        </w:rPr>
        <w:br w:type="page"/>
      </w:r>
      <w:r w:rsidR="00401C7A">
        <w:rPr>
          <w:rFonts w:ascii="Times New Roman" w:hAnsi="Times New Roman" w:cs="Times New Roman"/>
          <w:sz w:val="24"/>
          <w:szCs w:val="24"/>
        </w:rPr>
        <w:t xml:space="preserve">         </w:t>
      </w:r>
      <w:r w:rsidRPr="007714D4">
        <w:rPr>
          <w:rFonts w:ascii="Times New Roman" w:hAnsi="Times New Roman" w:cs="Times New Roman"/>
          <w:i/>
          <w:iCs/>
          <w:sz w:val="24"/>
          <w:szCs w:val="24"/>
        </w:rPr>
        <w:t>Sanığın müdafi gönderebilmesi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197 –</w:t>
      </w:r>
      <w:r w:rsidRPr="007714D4">
        <w:rPr>
          <w:rFonts w:ascii="Times New Roman" w:hAnsi="Times New Roman" w:cs="Times New Roman"/>
          <w:sz w:val="24"/>
          <w:szCs w:val="24"/>
        </w:rPr>
        <w:t xml:space="preserve"> (1) Sanık hazır bulunmasa da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bütün oturumlarda hazır bulunmak yetkisine sahiptir.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Sanık hazır bulunmaksızın yapılan duruşmada eski hâle getirme koşulu</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198 –</w:t>
      </w:r>
      <w:r w:rsidRPr="007714D4">
        <w:rPr>
          <w:rFonts w:ascii="Times New Roman" w:hAnsi="Times New Roman" w:cs="Times New Roman"/>
          <w:sz w:val="24"/>
          <w:szCs w:val="24"/>
        </w:rPr>
        <w:t xml:space="preserve"> (1) Duruşma, sanık hazır bulunmaksızın yapılırsa, mahkemenin karar ve işlemlerinin kendisine tebliği tarihinden itibaren bir hafta içinde, sürenin geçmesinden doğan sonuçları gidermek için sanık, kanunî nedenlere dayanarak, mahkemenin o karar ve işlemleri hakkında eski hâle getirme isteminde bulunabilir.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Ancak, sanık kendi istemi üzerine duruşmadan bağışık tutulmuş veya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aracılığıyla temsil edilmek yetkisini kullanmış olursa artık eski hâle getirme isteminde bulunamaz.</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Sanığın zorla getirilebilmesi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199 –</w:t>
      </w:r>
      <w:r w:rsidRPr="007714D4">
        <w:rPr>
          <w:rFonts w:ascii="Times New Roman" w:hAnsi="Times New Roman" w:cs="Times New Roman"/>
          <w:sz w:val="24"/>
          <w:szCs w:val="24"/>
        </w:rPr>
        <w:t xml:space="preserve"> (1) Mahkeme, sanığın hazır bulunmasına ve zorla getirme kararı veya yakalama emriyle getirilmesine her zaman karar verebilir.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Sorgu sırasında sanığın mahkeme salonundan çıkarılabilmesi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200 –</w:t>
      </w:r>
      <w:r w:rsidRPr="007714D4">
        <w:rPr>
          <w:rFonts w:ascii="Times New Roman" w:hAnsi="Times New Roman" w:cs="Times New Roman"/>
          <w:sz w:val="24"/>
          <w:szCs w:val="24"/>
        </w:rPr>
        <w:t xml:space="preserve"> (1) Sanığın yüzüne karşı suç ortaklarından birinin veya bir tanığın gerçeği söylemeyeceğinden endişe edilirse, mahkeme, sorgu ve dinleme sırasında o sanığın mahkeme salonundan çıkarılmasına karar verebilir.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Sanık tekrar getirildiğinde, tutanaklar okunur ve gerektiğinde içeriği anlatılır.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Doğrudan soru yöneltme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201 –</w:t>
      </w:r>
      <w:r w:rsidRPr="007714D4">
        <w:rPr>
          <w:rFonts w:ascii="Times New Roman" w:hAnsi="Times New Roman" w:cs="Times New Roman"/>
          <w:sz w:val="24"/>
          <w:szCs w:val="24"/>
        </w:rPr>
        <w:t xml:space="preserve"> (1) Cumhuriyet savcısı, müdafi veya vekil sıfatıyla duruşmaya katılan avukat; sanığa, katılana, tanıklara, bilirkişilere ve duruşmaya çağrılmış diğer kişilere, duruşma disiplinine uygun olarak doğrudan soru yöneltebilirler. Sanık ve katılan da mahkeme başkanı veya hâkim aracılığı ile soru yöneltebilir. Yöneltilen soruya itiraz edildiğinde sorunun yöneltilmesinin gerekip gerekmediğine, mahkeme başkanı karar verir. Gerektiğinde ilgililer yeniden soru sorabilir.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Heyet halinde görev yapan mahkemelerde, heyeti oluşturan hâkimler, birinci fıkrada belirtilen kişilere soru sorabilir. </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Tercüman bulundurulacak hâller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202 –</w:t>
      </w:r>
      <w:r w:rsidRPr="007714D4">
        <w:rPr>
          <w:rFonts w:ascii="Times New Roman" w:hAnsi="Times New Roman" w:cs="Times New Roman"/>
          <w:sz w:val="24"/>
          <w:szCs w:val="24"/>
        </w:rPr>
        <w:t xml:space="preserve"> (1) Sanık veya mağdur, meramını anlatabilecek ölçüde Türkçe bilmiyorsa; mahkeme tarafından atanan tercüman aracılığıyla duruşmadaki iddia ve savunmaya ilişkin esaslı noktalar tercüme edilir.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Engelli olan sanığa veya mağdura, duruşmadaki iddia ve savunmaya ilişkin esaslı noktalar, anlayabilecekleri biçimde anlatılır. </w:t>
      </w:r>
    </w:p>
    <w:p w:rsidR="007714D4" w:rsidRPr="00401C7A" w:rsidRDefault="007714D4" w:rsidP="00401C7A">
      <w:pPr>
        <w:widowControl w:val="0"/>
        <w:suppressLineNumbers/>
        <w:spacing w:after="0" w:line="240" w:lineRule="auto"/>
        <w:ind w:firstLine="540"/>
        <w:jc w:val="both"/>
        <w:rPr>
          <w:rFonts w:ascii="Times New Roman" w:hAnsi="Times New Roman" w:cs="Times New Roman"/>
          <w:i/>
          <w:sz w:val="24"/>
          <w:szCs w:val="24"/>
          <w:vertAlign w:val="superscript"/>
        </w:rPr>
      </w:pPr>
      <w:r w:rsidRPr="007714D4">
        <w:rPr>
          <w:rFonts w:ascii="Times New Roman" w:hAnsi="Times New Roman" w:cs="Times New Roman"/>
          <w:sz w:val="24"/>
          <w:szCs w:val="24"/>
        </w:rPr>
        <w:t>(3) Birinci ve ikinci fıkra hükümleri, soruşturma evresinde dinlenen şüpheli, mağdur veya tanıklar hakkında da uygulanır. Bu evrede tercüman, hâkim veya Cumhuriyet savcısı tarafından atanır.</w:t>
      </w:r>
      <w:r w:rsidRPr="007714D4">
        <w:rPr>
          <w:rFonts w:ascii="Times New Roman" w:hAnsi="Times New Roman" w:cs="Times New Roman"/>
          <w:sz w:val="24"/>
          <w:szCs w:val="24"/>
          <w:vertAlign w:val="superscript"/>
        </w:rPr>
        <w:t>(1)</w:t>
      </w:r>
    </w:p>
    <w:p w:rsidR="007714D4" w:rsidRPr="007714D4" w:rsidRDefault="007714D4" w:rsidP="007714D4">
      <w:pPr>
        <w:spacing w:after="0" w:line="240" w:lineRule="auto"/>
        <w:ind w:firstLine="566"/>
        <w:jc w:val="both"/>
        <w:rPr>
          <w:rFonts w:ascii="Times New Roman" w:hAnsi="Times New Roman" w:cs="Times New Roman"/>
          <w:sz w:val="24"/>
          <w:szCs w:val="24"/>
          <w:vertAlign w:val="superscript"/>
        </w:rPr>
      </w:pPr>
      <w:r w:rsidRPr="007714D4">
        <w:rPr>
          <w:rFonts w:ascii="Times New Roman" w:hAnsi="Times New Roman" w:cs="Times New Roman"/>
          <w:sz w:val="24"/>
          <w:szCs w:val="24"/>
        </w:rPr>
        <w:t xml:space="preserve">(4)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24/1/2013</w:t>
      </w:r>
      <w:proofErr w:type="gramEnd"/>
      <w:r w:rsidRPr="007714D4">
        <w:rPr>
          <w:rFonts w:ascii="Times New Roman" w:hAnsi="Times New Roman" w:cs="Times New Roman"/>
          <w:b/>
          <w:sz w:val="24"/>
          <w:szCs w:val="24"/>
        </w:rPr>
        <w:t xml:space="preserve">-6411/ 1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Ayrıca sanık; </w:t>
      </w:r>
      <w:r w:rsidRPr="007714D4">
        <w:rPr>
          <w:rFonts w:ascii="Times New Roman" w:hAnsi="Times New Roman" w:cs="Times New Roman"/>
          <w:sz w:val="24"/>
          <w:szCs w:val="24"/>
          <w:vertAlign w:val="superscript"/>
        </w:rPr>
        <w:t>(1)</w:t>
      </w:r>
    </w:p>
    <w:p w:rsidR="007714D4" w:rsidRPr="007714D4" w:rsidRDefault="007714D4" w:rsidP="007714D4">
      <w:pPr>
        <w:spacing w:after="0" w:line="240" w:lineRule="auto"/>
        <w:ind w:firstLine="566"/>
        <w:jc w:val="both"/>
        <w:rPr>
          <w:rFonts w:ascii="Times New Roman" w:hAnsi="Times New Roman" w:cs="Times New Roman"/>
          <w:sz w:val="24"/>
          <w:szCs w:val="24"/>
        </w:rPr>
      </w:pPr>
      <w:r w:rsidRPr="007714D4">
        <w:rPr>
          <w:rFonts w:ascii="Times New Roman" w:hAnsi="Times New Roman" w:cs="Times New Roman"/>
          <w:sz w:val="24"/>
          <w:szCs w:val="24"/>
        </w:rPr>
        <w:t xml:space="preserve">a) İddianamenin anlatılması, </w:t>
      </w:r>
    </w:p>
    <w:p w:rsidR="007714D4" w:rsidRPr="007714D4" w:rsidRDefault="007714D4" w:rsidP="007714D4">
      <w:pPr>
        <w:spacing w:after="0" w:line="240" w:lineRule="auto"/>
        <w:ind w:firstLine="566"/>
        <w:jc w:val="both"/>
        <w:rPr>
          <w:rFonts w:ascii="Times New Roman" w:hAnsi="Times New Roman" w:cs="Times New Roman"/>
          <w:sz w:val="24"/>
          <w:szCs w:val="24"/>
        </w:rPr>
      </w:pPr>
      <w:r w:rsidRPr="007714D4">
        <w:rPr>
          <w:rFonts w:ascii="Times New Roman" w:hAnsi="Times New Roman" w:cs="Times New Roman"/>
          <w:sz w:val="24"/>
          <w:szCs w:val="24"/>
        </w:rPr>
        <w:t>b) Esas hakkındaki mütalaanın verilmesi,</w:t>
      </w:r>
    </w:p>
    <w:p w:rsidR="007714D4" w:rsidRPr="007714D4" w:rsidRDefault="007714D4" w:rsidP="007714D4">
      <w:pPr>
        <w:spacing w:after="0" w:line="240" w:lineRule="auto"/>
        <w:ind w:firstLine="566"/>
        <w:jc w:val="both"/>
        <w:rPr>
          <w:rFonts w:ascii="Times New Roman" w:hAnsi="Times New Roman" w:cs="Times New Roman"/>
          <w:sz w:val="24"/>
          <w:szCs w:val="24"/>
        </w:rPr>
      </w:pPr>
      <w:proofErr w:type="gramStart"/>
      <w:r w:rsidRPr="007714D4">
        <w:rPr>
          <w:rFonts w:ascii="Times New Roman" w:hAnsi="Times New Roman" w:cs="Times New Roman"/>
          <w:sz w:val="24"/>
          <w:szCs w:val="24"/>
        </w:rPr>
        <w:t>üzerine</w:t>
      </w:r>
      <w:proofErr w:type="gramEnd"/>
      <w:r w:rsidRPr="007714D4">
        <w:rPr>
          <w:rFonts w:ascii="Times New Roman" w:hAnsi="Times New Roman" w:cs="Times New Roman"/>
          <w:sz w:val="24"/>
          <w:szCs w:val="24"/>
        </w:rPr>
        <w:t xml:space="preserve"> sözlü savunmasını, kendisini daha iyi ifade edebileceğini beyan ettiği başka bir dilde yapabilir. Bu durumda tercüme hizmetleri, beşinci fıkra uyarınca oluşturulan listeden, sanığın seçeceği tercüman tarafından yerine getirilir. Bu tercümanın giderleri Devlet Hazinesince karşılanmaz. Bu imkân, yargılamanın sürüncemede bırakılması amacına yönelik olarak kötüye kullanılamaz.</w:t>
      </w:r>
    </w:p>
    <w:p w:rsidR="007714D4" w:rsidRPr="007714D4" w:rsidRDefault="007714D4" w:rsidP="007714D4">
      <w:pPr>
        <w:spacing w:after="0" w:line="240" w:lineRule="auto"/>
        <w:ind w:firstLine="566"/>
        <w:jc w:val="both"/>
        <w:rPr>
          <w:rFonts w:ascii="Times New Roman" w:hAnsi="Times New Roman" w:cs="Times New Roman"/>
          <w:sz w:val="24"/>
          <w:szCs w:val="24"/>
        </w:rPr>
      </w:pPr>
      <w:r w:rsidRPr="007714D4">
        <w:rPr>
          <w:rFonts w:ascii="Times New Roman" w:hAnsi="Times New Roman" w:cs="Times New Roman"/>
          <w:sz w:val="24"/>
          <w:szCs w:val="24"/>
        </w:rPr>
        <w:t xml:space="preserve">(5)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24/1/2013</w:t>
      </w:r>
      <w:proofErr w:type="gramEnd"/>
      <w:r w:rsidRPr="007714D4">
        <w:rPr>
          <w:rFonts w:ascii="Times New Roman" w:hAnsi="Times New Roman" w:cs="Times New Roman"/>
          <w:b/>
          <w:sz w:val="24"/>
          <w:szCs w:val="24"/>
        </w:rPr>
        <w:t xml:space="preserve">-6411/ 1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Tercümanlar, il adlî yargı adalet komisyonlarınca her yıl düzenlenen listede yer alan kişiler arasından seçilirler. Cumhuriyet savcıları ve hâkimler yalnız bulundukları il bakımından oluşturulmuş listelerden değil, diğer illerde oluşturulmuş listelerden de tercüman seçebilirler. Bu listelerin düzenlenmesine ilişkin usul ve esaslar yönetmelikle belirlenir.</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401C7A" w:rsidRPr="007714D4"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ÜÇÜNCÜ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Duruşmanın Düzen ve Disiplini</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Hâkim veya başkanın yetkisi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203 –</w:t>
      </w:r>
      <w:r w:rsidRPr="007714D4">
        <w:rPr>
          <w:rFonts w:ascii="Times New Roman" w:hAnsi="Times New Roman" w:cs="Times New Roman"/>
          <w:sz w:val="24"/>
          <w:szCs w:val="24"/>
        </w:rPr>
        <w:t xml:space="preserve">  (1) Duruşmanın düzeni, mahkeme başkanı veya hâkim tarafından sağlanır.</w:t>
      </w:r>
    </w:p>
    <w:p w:rsidR="007714D4" w:rsidRPr="007714D4" w:rsidRDefault="007714D4" w:rsidP="00401C7A">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Mahkeme başkanı veya hâkim, duruşmanın düzenini bozan kişinin, savunma hakkının kullanılmasını engellememek koşuluyla </w:t>
      </w:r>
      <w:r w:rsidR="00401C7A">
        <w:rPr>
          <w:rFonts w:ascii="Times New Roman" w:hAnsi="Times New Roman" w:cs="Times New Roman"/>
          <w:sz w:val="24"/>
          <w:szCs w:val="24"/>
        </w:rPr>
        <w:t>salondan çıkarılmasını emreder.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Kişi dışarı çıkarılması sırasında direnç gösterir veya karışıklıklara neden olursa yakalanır ve hâkim veya mahkeme tarafından, avukatlar hariç, verilecek bir kararla derhâl dört güne kadar disiplin hapsine konulabilir. Ancak çocuklar hakkında disiplin hapsi uygulanmaz.</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Sanığın dışarı çıkarılması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204 –</w:t>
      </w:r>
      <w:r w:rsidRPr="007714D4">
        <w:rPr>
          <w:rFonts w:ascii="Times New Roman" w:hAnsi="Times New Roman" w:cs="Times New Roman"/>
          <w:sz w:val="24"/>
          <w:szCs w:val="24"/>
        </w:rPr>
        <w:t xml:space="preserve">  (1) Davranışları nedeniyle, hazır bulunmasının duruşmanın düzenli olarak yürütülmesini tehlikeye sokacağı anlaşıldığında sanık, duruşma salonundan çıkarılır. Mahkeme, sanığın duruşmada hazır bulunmasını dosyanın durumuna göre savunması bakımından zorunlu görmezse, oturumu yokluğunda sürdürür ve bitirir. Ancak, sanığın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w:t>
      </w:r>
      <w:proofErr w:type="gramStart"/>
      <w:r w:rsidRPr="007714D4">
        <w:rPr>
          <w:rFonts w:ascii="Times New Roman" w:hAnsi="Times New Roman" w:cs="Times New Roman"/>
          <w:sz w:val="24"/>
          <w:szCs w:val="24"/>
        </w:rPr>
        <w:t>yoksa,</w:t>
      </w:r>
      <w:proofErr w:type="gramEnd"/>
      <w:r w:rsidRPr="007714D4">
        <w:rPr>
          <w:rFonts w:ascii="Times New Roman" w:hAnsi="Times New Roman" w:cs="Times New Roman"/>
          <w:sz w:val="24"/>
          <w:szCs w:val="24"/>
        </w:rPr>
        <w:t xml:space="preserve"> mahkeme barodan bir müdafi görevlendirilmesini ister. Oturuma yeniden alınmasına karar verilen sanığa, yokluğunda yapılan işlemler açıklanır.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Duruşma sırasında işlenen suç hakkında işlem</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205 –</w:t>
      </w:r>
      <w:r w:rsidRPr="007714D4">
        <w:rPr>
          <w:rFonts w:ascii="Times New Roman" w:hAnsi="Times New Roman" w:cs="Times New Roman"/>
          <w:sz w:val="24"/>
          <w:szCs w:val="24"/>
        </w:rPr>
        <w:t xml:space="preserve">  (1) Bir kimse, duruşma sırasında bir suç işlerse, mahkeme olayı tespit eder ve bu hususta düzenleyeceği tutanağı yetkili makama gönderir; gerek görürse failin tutuklanmasına da karar verebilir.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DÖRDÜNCÜ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Delillerin Ortaya Konulması ve Tartışılması</w:t>
      </w:r>
    </w:p>
    <w:p w:rsidR="007714D4" w:rsidRPr="007714D4" w:rsidRDefault="007714D4" w:rsidP="007714D4">
      <w:pPr>
        <w:widowControl w:val="0"/>
        <w:suppressLineNumbers/>
        <w:spacing w:after="0" w:line="240" w:lineRule="auto"/>
        <w:ind w:firstLine="540"/>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Delillerin ortaya konulması ve reddi</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206 –</w:t>
      </w:r>
      <w:r w:rsidRPr="007714D4">
        <w:rPr>
          <w:rFonts w:ascii="Times New Roman" w:hAnsi="Times New Roman" w:cs="Times New Roman"/>
          <w:sz w:val="24"/>
          <w:szCs w:val="24"/>
        </w:rPr>
        <w:t xml:space="preserve">  (1) Sanığın sorguya çekilmesinden sonra delillerin ortaya konulmasına başlanır. </w:t>
      </w:r>
      <w:r w:rsidRPr="007714D4">
        <w:rPr>
          <w:rFonts w:ascii="Times New Roman" w:hAnsi="Times New Roman" w:cs="Times New Roman"/>
          <w:b/>
          <w:sz w:val="24"/>
          <w:szCs w:val="24"/>
        </w:rPr>
        <w:t xml:space="preserve">(Ek cümleler: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- 5353/29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Ancak, sanığın tebligata rağmen mazeretsiz olarak gelmemesi sebebiyle sorgusunun yapılamamış olması, delillerin ortaya konulmasına engel olmaz. Ortaya konulan deliller, sonradan gelen sanığa bildirilir.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Ortaya konulması istenilen bir delil aşağıda yazılı hâllerde </w:t>
      </w:r>
      <w:proofErr w:type="spellStart"/>
      <w:r w:rsidRPr="007714D4">
        <w:rPr>
          <w:rFonts w:ascii="Times New Roman" w:hAnsi="Times New Roman" w:cs="Times New Roman"/>
          <w:sz w:val="24"/>
          <w:szCs w:val="24"/>
        </w:rPr>
        <w:t>reddolunur</w:t>
      </w:r>
      <w:proofErr w:type="spellEnd"/>
      <w:r w:rsidRPr="007714D4">
        <w:rPr>
          <w:rFonts w:ascii="Times New Roman" w:hAnsi="Times New Roman" w:cs="Times New Roman"/>
          <w:sz w:val="24"/>
          <w:szCs w:val="24"/>
        </w:rPr>
        <w:t>:</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 Delil, kanuna aykırı olarak elde edilmişse.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Delil ile ispat edilmek istenilen olayın karara etkisi yoksa.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c) İstem, sadece davayı uzatmak maksadıyla yapılmışsa.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Cumhuriyet savcısı ile sanık veya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birlikte rıza gösterirlerse, tanığın dinlenmesinden veya başka herhangi bir delilin ortaya konulmasından vazgeçilebilir.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sz w:val="24"/>
          <w:szCs w:val="24"/>
        </w:rPr>
        <w:t xml:space="preserve">(4) </w:t>
      </w:r>
      <w:r w:rsidRPr="007714D4">
        <w:rPr>
          <w:rFonts w:ascii="Times New Roman" w:hAnsi="Times New Roman" w:cs="Times New Roman"/>
          <w:b/>
          <w:sz w:val="24"/>
          <w:szCs w:val="24"/>
        </w:rPr>
        <w:t xml:space="preserve">(Mülga: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- 5353/29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Delil ve olayın geç bildirilmesi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207 –</w:t>
      </w:r>
      <w:r w:rsidRPr="007714D4">
        <w:rPr>
          <w:rFonts w:ascii="Times New Roman" w:hAnsi="Times New Roman" w:cs="Times New Roman"/>
          <w:sz w:val="24"/>
          <w:szCs w:val="24"/>
        </w:rPr>
        <w:t xml:space="preserve"> (1) Delilin ortaya konulması istemi, bunun veya ispat edilmek istenen olayın geç bildirilmiş olması nedeniyle reddedilemez.</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Tanığın duruşma salonundan ayrılması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208 –</w:t>
      </w:r>
      <w:r w:rsidRPr="007714D4">
        <w:rPr>
          <w:rFonts w:ascii="Times New Roman" w:hAnsi="Times New Roman" w:cs="Times New Roman"/>
          <w:sz w:val="24"/>
          <w:szCs w:val="24"/>
        </w:rPr>
        <w:t xml:space="preserve">  (1) Tanıklar, dinlendikten sonra ancak mahkeme başkanı veya hâkimin izniyle duruşma salonundan ayrılabilir.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Duruşmada anlatılması zorunlu belge ve tutanaklar </w:t>
      </w:r>
      <w:r w:rsidRPr="007714D4">
        <w:rPr>
          <w:rFonts w:ascii="Times New Roman" w:hAnsi="Times New Roman" w:cs="Times New Roman"/>
          <w:i/>
          <w:iCs/>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proofErr w:type="gramStart"/>
      <w:r w:rsidRPr="007714D4">
        <w:rPr>
          <w:rFonts w:ascii="Times New Roman" w:hAnsi="Times New Roman" w:cs="Times New Roman"/>
          <w:b/>
          <w:bCs/>
          <w:sz w:val="24"/>
          <w:szCs w:val="24"/>
        </w:rPr>
        <w:t>Madde 209 –</w:t>
      </w:r>
      <w:r w:rsidRPr="007714D4">
        <w:rPr>
          <w:rFonts w:ascii="Times New Roman" w:hAnsi="Times New Roman" w:cs="Times New Roman"/>
          <w:sz w:val="24"/>
          <w:szCs w:val="24"/>
        </w:rPr>
        <w:t xml:space="preserve">  (1) Naip veya istinabe yoluyla sorgusu yapılan sanığa ait sorgu tutanakları, naip veya istinabe yoluyla dinlenen tanığın ifade tutanakları ile muayene ve keşif tutanakları gibi delil olarak kullanılacak belgeler ve diğer yazılar, adlî sicil özetleri ve sanığın kişisel ve ekonomik durumuna ilişkin bilgilerin yer aldığı belgeler, duruşmada anlatılır.</w:t>
      </w:r>
      <w:r w:rsidRPr="007714D4">
        <w:rPr>
          <w:rFonts w:ascii="Times New Roman" w:hAnsi="Times New Roman" w:cs="Times New Roman"/>
          <w:i/>
          <w:iCs/>
          <w:sz w:val="24"/>
          <w:szCs w:val="24"/>
          <w:vertAlign w:val="superscript"/>
        </w:rPr>
        <w:t xml:space="preserve"> </w:t>
      </w:r>
      <w:proofErr w:type="gramEnd"/>
      <w:r w:rsidRPr="007714D4">
        <w:rPr>
          <w:rFonts w:ascii="Times New Roman" w:hAnsi="Times New Roman" w:cs="Times New Roman"/>
          <w:i/>
          <w:iCs/>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Sanığa veya mağdura ait kişisel verilerin yer aldığı belgelerin, açıkça istemeleri halinde, kapalı oturumda anlatılmasına mahkemece karar verilebilir. </w:t>
      </w:r>
      <w:r w:rsidRPr="007714D4">
        <w:rPr>
          <w:rFonts w:ascii="Times New Roman" w:hAnsi="Times New Roman" w:cs="Times New Roman"/>
          <w:i/>
          <w:iCs/>
          <w:sz w:val="24"/>
          <w:szCs w:val="24"/>
          <w:vertAlign w:val="superscript"/>
        </w:rPr>
        <w:t>(1)</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Duruşmada okunmayacak belgeler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210 –</w:t>
      </w:r>
      <w:r w:rsidRPr="007714D4">
        <w:rPr>
          <w:rFonts w:ascii="Times New Roman" w:hAnsi="Times New Roman" w:cs="Times New Roman"/>
          <w:sz w:val="24"/>
          <w:szCs w:val="24"/>
        </w:rPr>
        <w:t xml:space="preserve"> (1) Olayın delili, bir tanığın açıklamalarından ibaret ise, bu tanık duruşmada mutlaka dinlenir. Daha önce yapılan dinleme sırasında düzenlenmiş tutanağın veya yazılı bir açıklamanın okunması dinleme yerine geçemez.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Tanıklıktan çekinebilecek olan kişi, duruşmada tanıklıktan çekindiğinde, önceki ifadesine ilişkin tutanak okunamaz.</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Duruşmada okunmasıyla yetinilebilecek belgeler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211 –</w:t>
      </w:r>
      <w:r w:rsidRPr="007714D4">
        <w:rPr>
          <w:rFonts w:ascii="Times New Roman" w:hAnsi="Times New Roman" w:cs="Times New Roman"/>
          <w:sz w:val="24"/>
          <w:szCs w:val="24"/>
        </w:rPr>
        <w:t xml:space="preserve">  (1) a</w:t>
      </w:r>
      <w:proofErr w:type="gramStart"/>
      <w:r w:rsidRPr="007714D4">
        <w:rPr>
          <w:rFonts w:ascii="Times New Roman" w:hAnsi="Times New Roman" w:cs="Times New Roman"/>
          <w:sz w:val="24"/>
          <w:szCs w:val="24"/>
        </w:rPr>
        <w:t>)</w:t>
      </w:r>
      <w:proofErr w:type="gramEnd"/>
      <w:r w:rsidRPr="007714D4">
        <w:rPr>
          <w:rFonts w:ascii="Times New Roman" w:hAnsi="Times New Roman" w:cs="Times New Roman"/>
          <w:sz w:val="24"/>
          <w:szCs w:val="24"/>
        </w:rPr>
        <w:t xml:space="preserve"> Tanık veya sanığın suç ortağı ölmüş veya akıl hastalığına tutulmuş olur veya bulunduğu yer öğrenilemezse,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Tanık veya sanığın suç ortağının duruşmada hazır bulunması, hastalık, </w:t>
      </w:r>
      <w:proofErr w:type="spellStart"/>
      <w:r w:rsidRPr="007714D4">
        <w:rPr>
          <w:rFonts w:ascii="Times New Roman" w:hAnsi="Times New Roman" w:cs="Times New Roman"/>
          <w:sz w:val="24"/>
          <w:szCs w:val="24"/>
        </w:rPr>
        <w:t>malûllük</w:t>
      </w:r>
      <w:proofErr w:type="spellEnd"/>
      <w:r w:rsidRPr="007714D4">
        <w:rPr>
          <w:rFonts w:ascii="Times New Roman" w:hAnsi="Times New Roman" w:cs="Times New Roman"/>
          <w:sz w:val="24"/>
          <w:szCs w:val="24"/>
        </w:rPr>
        <w:t xml:space="preserve"> veya giderilmesi olanağı bulunmayan başka bir nedenle belli olmayan bir süre için olanaklı değilse,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c) İfadesinin önem derecesi itibarıyla tanığın duruşmada hazır bulunması gerekli sayılmıyorsa,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Bu kişilerin dinlenmesi yerine, daha önce yapılan dinleme sırasında düzenlenmiş tutanaklar ile kendilerinin yazmış olduğu belgeler okunabilir.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Cumhuriyet savcısı, katılan veya vekili, sanık veya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birinci fıkrada belirtilenlerin dışında kalan tutanakların okunmasına birlikte rıza gösterebilirler. </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Tanığın önceki ifadesinin okunması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212 –</w:t>
      </w:r>
      <w:r w:rsidRPr="007714D4">
        <w:rPr>
          <w:rFonts w:ascii="Times New Roman" w:hAnsi="Times New Roman" w:cs="Times New Roman"/>
          <w:sz w:val="24"/>
          <w:szCs w:val="24"/>
        </w:rPr>
        <w:t xml:space="preserve"> (1) Tanık, bir hususu hatırlayamadığını söylerse önceki ifadesini içeren tutanağın ilgili kısmı okunarak hatırlamasına yardım edilir.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Tanığın duruşmadaki ifadesiyle önceki ifadesi arasında çelişki bulunduğunda, evvelce alınmış ifadesi okunarak çelişkinin giderilmesine çalışılır.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Sanığın önceki ifadesinin okunması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213 –</w:t>
      </w:r>
      <w:r w:rsidRPr="007714D4">
        <w:rPr>
          <w:rFonts w:ascii="Times New Roman" w:hAnsi="Times New Roman" w:cs="Times New Roman"/>
          <w:sz w:val="24"/>
          <w:szCs w:val="24"/>
        </w:rPr>
        <w:t xml:space="preserve">  (1) Aralarında çelişki bulunması halinde; sanığın, hâkim veya mahkeme huzurunda yaptığı açıklamalar ile Cumhuriyet savcısı tarafından alınan veya </w:t>
      </w:r>
      <w:proofErr w:type="spellStart"/>
      <w:r w:rsidRPr="007714D4">
        <w:rPr>
          <w:rFonts w:ascii="Times New Roman" w:hAnsi="Times New Roman" w:cs="Times New Roman"/>
          <w:sz w:val="24"/>
          <w:szCs w:val="24"/>
        </w:rPr>
        <w:t>müdafiinin</w:t>
      </w:r>
      <w:proofErr w:type="spellEnd"/>
      <w:r w:rsidRPr="007714D4">
        <w:rPr>
          <w:rFonts w:ascii="Times New Roman" w:hAnsi="Times New Roman" w:cs="Times New Roman"/>
          <w:sz w:val="24"/>
          <w:szCs w:val="24"/>
        </w:rPr>
        <w:t xml:space="preserve"> hazır bulunduğu kolluk ifadesine ilişkin tutanaklar duruşmada okunabilir. </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Rapor, belge ve diğer yazıların okunması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214 –</w:t>
      </w:r>
      <w:r w:rsidRPr="007714D4">
        <w:rPr>
          <w:rFonts w:ascii="Times New Roman" w:hAnsi="Times New Roman" w:cs="Times New Roman"/>
          <w:sz w:val="24"/>
          <w:szCs w:val="24"/>
        </w:rPr>
        <w:t xml:space="preserve">  (1) Bir açıklamayı ve görüşü içeren resmî belge ve diğer yazılar ve fennî muayene ve doktor raporlarının okunmasından sonra gerekli görülürse belge ve diğer yazılar veya raporda imzası bulunanlar, açıklamada bulunmak üzere duruşmaya çağrılabilirler.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Açıklama ve görüş veya rapor bir kurul tarafından verilmişse mahkeme, kurulun görüşünü açıklamak üzere görevi, üyelerden birine vermeyi kurula önerebilir.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Bilimsel görüşlere ilişkin açıklama, bu Kanunun 68 inci madde hükümlerine göre yapılır.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Dinleme ve okumadan sonra diyeceğin sorulması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215 –</w:t>
      </w:r>
      <w:r w:rsidRPr="007714D4">
        <w:rPr>
          <w:rFonts w:ascii="Times New Roman" w:hAnsi="Times New Roman" w:cs="Times New Roman"/>
          <w:sz w:val="24"/>
          <w:szCs w:val="24"/>
        </w:rPr>
        <w:t xml:space="preserve">  (1) Suç ortağının, tanığın veya bilirkişinin dinlenmesinden ve herhangi bir belgenin okunmasından sonra bunlara karşı bir diyecekleri olup olmadığı katılana veya vekiline, Cumhuriyet savcısına, sanığa ve </w:t>
      </w:r>
      <w:proofErr w:type="spellStart"/>
      <w:r w:rsidRPr="007714D4">
        <w:rPr>
          <w:rFonts w:ascii="Times New Roman" w:hAnsi="Times New Roman" w:cs="Times New Roman"/>
          <w:sz w:val="24"/>
          <w:szCs w:val="24"/>
        </w:rPr>
        <w:t>müdafiine</w:t>
      </w:r>
      <w:proofErr w:type="spellEnd"/>
      <w:r w:rsidRPr="007714D4">
        <w:rPr>
          <w:rFonts w:ascii="Times New Roman" w:hAnsi="Times New Roman" w:cs="Times New Roman"/>
          <w:sz w:val="24"/>
          <w:szCs w:val="24"/>
        </w:rPr>
        <w:t xml:space="preserve"> sorulur.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Delillerin tartışılması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216 –</w:t>
      </w:r>
      <w:r w:rsidRPr="007714D4">
        <w:rPr>
          <w:rFonts w:ascii="Times New Roman" w:hAnsi="Times New Roman" w:cs="Times New Roman"/>
          <w:sz w:val="24"/>
          <w:szCs w:val="24"/>
        </w:rPr>
        <w:t xml:space="preserve">  (1) Ortaya konulan delillerle ilgili tartışmada söz, sırasıyla katılana veya vekiline, Cumhuriyet savcısına, sanığa ve </w:t>
      </w:r>
      <w:proofErr w:type="spellStart"/>
      <w:r w:rsidRPr="007714D4">
        <w:rPr>
          <w:rFonts w:ascii="Times New Roman" w:hAnsi="Times New Roman" w:cs="Times New Roman"/>
          <w:sz w:val="24"/>
          <w:szCs w:val="24"/>
        </w:rPr>
        <w:t>müdafiine</w:t>
      </w:r>
      <w:proofErr w:type="spellEnd"/>
      <w:r w:rsidRPr="007714D4">
        <w:rPr>
          <w:rFonts w:ascii="Times New Roman" w:hAnsi="Times New Roman" w:cs="Times New Roman"/>
          <w:sz w:val="24"/>
          <w:szCs w:val="24"/>
        </w:rPr>
        <w:t xml:space="preserve"> veya kanunî temsilcisine verilir.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Cumhuriyet savcısı, katılan veya vekili, sanığın, </w:t>
      </w:r>
      <w:proofErr w:type="spellStart"/>
      <w:r w:rsidRPr="007714D4">
        <w:rPr>
          <w:rFonts w:ascii="Times New Roman" w:hAnsi="Times New Roman" w:cs="Times New Roman"/>
          <w:sz w:val="24"/>
          <w:szCs w:val="24"/>
        </w:rPr>
        <w:t>müdafiinin</w:t>
      </w:r>
      <w:proofErr w:type="spellEnd"/>
      <w:r w:rsidRPr="007714D4">
        <w:rPr>
          <w:rFonts w:ascii="Times New Roman" w:hAnsi="Times New Roman" w:cs="Times New Roman"/>
          <w:sz w:val="24"/>
          <w:szCs w:val="24"/>
        </w:rPr>
        <w:t xml:space="preserve"> veya kanunî temsilcisinin açıklamalarına; sanık ve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ya da kanunî temsilcisi de Cumhuriyet savcısının ve katılanın veya vekilinin açıklamalarına cevap verebilir.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sz w:val="24"/>
          <w:szCs w:val="24"/>
        </w:rPr>
        <w:t xml:space="preserve">(3) Hükümden önce son söz, hazır bulunan sanığa verilir. </w:t>
      </w:r>
      <w:r w:rsidRPr="007714D4">
        <w:rPr>
          <w:rFonts w:ascii="Times New Roman" w:hAnsi="Times New Roman" w:cs="Times New Roman"/>
          <w:b/>
          <w:sz w:val="24"/>
          <w:szCs w:val="24"/>
        </w:rPr>
        <w:t xml:space="preserve">(Ek cümle: 15/8/2017-KHK-694/148 </w:t>
      </w:r>
      <w:proofErr w:type="spellStart"/>
      <w:r w:rsidRPr="007714D4">
        <w:rPr>
          <w:rFonts w:ascii="Times New Roman" w:hAnsi="Times New Roman" w:cs="Times New Roman"/>
          <w:b/>
          <w:sz w:val="24"/>
          <w:szCs w:val="24"/>
        </w:rPr>
        <w:t>md</w:t>
      </w:r>
      <w:proofErr w:type="gramStart"/>
      <w:r w:rsidRPr="007714D4">
        <w:rPr>
          <w:rFonts w:ascii="Times New Roman" w:hAnsi="Times New Roman" w:cs="Times New Roman"/>
          <w:b/>
          <w:sz w:val="24"/>
          <w:szCs w:val="24"/>
        </w:rPr>
        <w:t>.</w:t>
      </w:r>
      <w:proofErr w:type="spellEnd"/>
      <w:r w:rsidRPr="007714D4">
        <w:rPr>
          <w:rFonts w:ascii="Times New Roman" w:hAnsi="Times New Roman" w:cs="Times New Roman"/>
          <w:b/>
          <w:sz w:val="24"/>
          <w:szCs w:val="24"/>
        </w:rPr>
        <w:t>;</w:t>
      </w:r>
      <w:proofErr w:type="gramEnd"/>
      <w:r w:rsidRPr="007714D4">
        <w:rPr>
          <w:rFonts w:ascii="Times New Roman" w:hAnsi="Times New Roman" w:cs="Times New Roman"/>
          <w:b/>
          <w:sz w:val="24"/>
          <w:szCs w:val="24"/>
        </w:rPr>
        <w:t xml:space="preserve"> </w:t>
      </w:r>
      <w:r w:rsidRPr="007714D4">
        <w:rPr>
          <w:rFonts w:ascii="Times New Roman" w:hAnsi="Times New Roman" w:cs="Times New Roman"/>
          <w:b/>
          <w:bCs/>
          <w:sz w:val="24"/>
          <w:szCs w:val="24"/>
        </w:rPr>
        <w:t xml:space="preserve">Aynen kabul: 1/2/2018-7078/143 </w:t>
      </w:r>
      <w:proofErr w:type="spellStart"/>
      <w:r w:rsidRPr="007714D4">
        <w:rPr>
          <w:rFonts w:ascii="Times New Roman" w:hAnsi="Times New Roman" w:cs="Times New Roman"/>
          <w:b/>
          <w:bCs/>
          <w:sz w:val="24"/>
          <w:szCs w:val="24"/>
        </w:rPr>
        <w:t>md.</w:t>
      </w:r>
      <w:proofErr w:type="spellEnd"/>
      <w:r w:rsidRPr="007714D4">
        <w:rPr>
          <w:rFonts w:ascii="Times New Roman" w:hAnsi="Times New Roman" w:cs="Times New Roman"/>
          <w:b/>
          <w:bCs/>
          <w:sz w:val="24"/>
          <w:szCs w:val="24"/>
        </w:rPr>
        <w:t>)</w:t>
      </w:r>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Bu aşamada zorunlu </w:t>
      </w:r>
      <w:proofErr w:type="spellStart"/>
      <w:r w:rsidRPr="007714D4">
        <w:rPr>
          <w:rFonts w:ascii="Times New Roman" w:hAnsi="Times New Roman" w:cs="Times New Roman"/>
          <w:sz w:val="24"/>
          <w:szCs w:val="24"/>
        </w:rPr>
        <w:t>müdafiin</w:t>
      </w:r>
      <w:proofErr w:type="spellEnd"/>
      <w:r w:rsidRPr="007714D4">
        <w:rPr>
          <w:rFonts w:ascii="Times New Roman" w:hAnsi="Times New Roman" w:cs="Times New Roman"/>
          <w:sz w:val="24"/>
          <w:szCs w:val="24"/>
        </w:rPr>
        <w:t xml:space="preserve"> hazır bulunmaması hükmün açıklanmasına engel teşkil etmez.</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Delilleri takdir yetkisi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217 –</w:t>
      </w:r>
      <w:r w:rsidRPr="007714D4">
        <w:rPr>
          <w:rFonts w:ascii="Times New Roman" w:hAnsi="Times New Roman" w:cs="Times New Roman"/>
          <w:sz w:val="24"/>
          <w:szCs w:val="24"/>
        </w:rPr>
        <w:t xml:space="preserve">  (1) Hâkim, kararını ancak duruşmaya getirilmiş ve huzurunda tartışılmış delillere dayandırabilir. Bu deliller hâkimin vicdanî kanaatiyle serbestçe takdir edilir.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Yüklenen suç, hukuka uygun bir şekilde elde edilmiş her türlü delille ispat edilebilir. </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Ceza mahkemelerinin ek yetkisi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218 –</w:t>
      </w:r>
      <w:r w:rsidRPr="007714D4">
        <w:rPr>
          <w:rFonts w:ascii="Times New Roman" w:hAnsi="Times New Roman" w:cs="Times New Roman"/>
          <w:sz w:val="24"/>
          <w:szCs w:val="24"/>
        </w:rPr>
        <w:t xml:space="preserve"> (1) Yüklenen suçun ispatı, ceza mahkemelerinden başka bir mahkemenin görev alanına giren bir sorunun çözümüne bağlı ise; ceza mahkemesi bu sorunla ilgili olarak da bu Kanun hükümlerine göre karar verebilir. Ancak, bu sorunla ilgili olarak görevli mahkemede dava açılması veya açılmış davanın sonuçlanması ile ilgili olarak bekletici sorun kararı verebilir.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Kovuşturma evresinde mağdur veya sanığın yaşının ceza hükümleri bakımından tespitiyle ilgili bir sorunla karşılaşılması halinde; mahkeme, ilgili kanunda belirlenen usule göre bu sorunu çözerek hükmünü verir.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BEŞİNCİ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Duruşma Tutanağı</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Duruşma tutanağı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219 –</w:t>
      </w:r>
      <w:r w:rsidRPr="007714D4">
        <w:rPr>
          <w:rFonts w:ascii="Times New Roman" w:hAnsi="Times New Roman" w:cs="Times New Roman"/>
          <w:sz w:val="24"/>
          <w:szCs w:val="24"/>
        </w:rPr>
        <w:t xml:space="preserve">  (1) Duruşma için tutanak tutulur. Tutanak, mahkeme başkanı veya hâkim ile zabıt kâtibi tarafından imzalanır. Duruşmada yapılan işlemlerin teknik araçlarla kayda alınması halinde, bu kayıtlar vakit geçirilmeksizin yazılı tutanağa dönüştürülerek mahkeme başkanı veya hâkim ile zabıt kâtibi tarafından imzalanır.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Mahkeme başkanının mazereti bulunursa tutanak, üyelerin en kıdemlisi tarafından imzalanır.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Duruşma tutanağının başlığı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220 –</w:t>
      </w:r>
      <w:r w:rsidRPr="007714D4">
        <w:rPr>
          <w:rFonts w:ascii="Times New Roman" w:hAnsi="Times New Roman" w:cs="Times New Roman"/>
          <w:sz w:val="24"/>
          <w:szCs w:val="24"/>
        </w:rPr>
        <w:t xml:space="preserve">  (1) Duruşma tutanağının başlığında;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Duruşmanın yapıldığı mahkemenin adı,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Oturum tarihleri,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c) Hâkimin, Cumhuriyet savcısının ve zabıt kâtibinin adı ve soyadı,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Belirtilir. </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Duruşma tutanağının içeriği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221 –</w:t>
      </w:r>
      <w:r w:rsidRPr="007714D4">
        <w:rPr>
          <w:rFonts w:ascii="Times New Roman" w:hAnsi="Times New Roman" w:cs="Times New Roman"/>
          <w:sz w:val="24"/>
          <w:szCs w:val="24"/>
        </w:rPr>
        <w:t xml:space="preserve">  (1) Duruşma tutanağında;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 Oturumlara katılan sanığın, </w:t>
      </w:r>
      <w:proofErr w:type="spellStart"/>
      <w:r w:rsidRPr="007714D4">
        <w:rPr>
          <w:rFonts w:ascii="Times New Roman" w:hAnsi="Times New Roman" w:cs="Times New Roman"/>
          <w:sz w:val="24"/>
          <w:szCs w:val="24"/>
        </w:rPr>
        <w:t>müdafiin</w:t>
      </w:r>
      <w:proofErr w:type="spellEnd"/>
      <w:r w:rsidRPr="007714D4">
        <w:rPr>
          <w:rFonts w:ascii="Times New Roman" w:hAnsi="Times New Roman" w:cs="Times New Roman"/>
          <w:sz w:val="24"/>
          <w:szCs w:val="24"/>
        </w:rPr>
        <w:t>, katılanın, vekilinin, kanunî temsilcisinin, bilirkişinin, tercümanın, teknik danışmanın adı ve soyadı,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Duruşmanın seyrini ve sonuçlarını yansıtan ve yargılama usulünün bütün temel kurallarına uyulduğunu gösteren unsurlar,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c) Sanık açıklamaları,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d) Tanık ifadeleri,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e) Bilirkişi ve teknik danışman açıklamaları,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f) Okunan veya okunmasından vazgeçilen belge ve yazılar,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g) İstemler, reddi halinde gerekçesi,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h) Verilen kararlar,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i) Hüküm,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Yer alır.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Duruşma tutanağının ispat gücü</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222 –</w:t>
      </w:r>
      <w:r w:rsidRPr="007714D4">
        <w:rPr>
          <w:rFonts w:ascii="Times New Roman" w:hAnsi="Times New Roman" w:cs="Times New Roman"/>
          <w:sz w:val="24"/>
          <w:szCs w:val="24"/>
        </w:rPr>
        <w:t xml:space="preserve">  (1) Duruşmanın nasıl yapıldığı, kanunda belirtilen usul ve esaslara uygun olarak yapılıp yapılmadığı, ancak tutanakla ispat olunabilir. Tutanağa karşı yalnız sahtecilik iddiası yöneltilebilir.</w:t>
      </w:r>
    </w:p>
    <w:p w:rsidR="007714D4" w:rsidRDefault="007714D4" w:rsidP="007714D4">
      <w:pPr>
        <w:widowControl w:val="0"/>
        <w:suppressLineNumbers/>
        <w:spacing w:after="0" w:line="240" w:lineRule="auto"/>
        <w:ind w:firstLine="540"/>
        <w:jc w:val="both"/>
        <w:rPr>
          <w:rFonts w:ascii="Times New Roman" w:hAnsi="Times New Roman" w:cs="Times New Roman"/>
          <w:bCs/>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bCs/>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bCs/>
          <w:sz w:val="24"/>
          <w:szCs w:val="24"/>
        </w:rPr>
      </w:pPr>
    </w:p>
    <w:p w:rsidR="00401C7A" w:rsidRPr="007714D4" w:rsidRDefault="00401C7A" w:rsidP="007714D4">
      <w:pPr>
        <w:widowControl w:val="0"/>
        <w:suppressLineNumbers/>
        <w:spacing w:after="0" w:line="240" w:lineRule="auto"/>
        <w:ind w:firstLine="540"/>
        <w:jc w:val="both"/>
        <w:rPr>
          <w:rFonts w:ascii="Times New Roman" w:hAnsi="Times New Roman" w:cs="Times New Roman"/>
          <w:bCs/>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bCs/>
          <w:sz w:val="24"/>
          <w:szCs w:val="24"/>
        </w:rPr>
      </w:pPr>
      <w:r w:rsidRPr="007714D4">
        <w:rPr>
          <w:rFonts w:ascii="Times New Roman" w:hAnsi="Times New Roman" w:cs="Times New Roman"/>
          <w:bCs/>
          <w:sz w:val="24"/>
          <w:szCs w:val="24"/>
        </w:rPr>
        <w:t>İKİNCİ KISIM</w:t>
      </w:r>
    </w:p>
    <w:p w:rsidR="007714D4" w:rsidRPr="007714D4" w:rsidRDefault="007714D4" w:rsidP="007714D4">
      <w:pPr>
        <w:widowControl w:val="0"/>
        <w:suppressLineNumbers/>
        <w:spacing w:after="0" w:line="240" w:lineRule="auto"/>
        <w:jc w:val="center"/>
        <w:outlineLvl w:val="2"/>
        <w:rPr>
          <w:rFonts w:ascii="Times New Roman" w:hAnsi="Times New Roman" w:cs="Times New Roman"/>
          <w:bCs/>
          <w:i/>
          <w:iCs/>
          <w:sz w:val="24"/>
          <w:szCs w:val="24"/>
        </w:rPr>
      </w:pPr>
      <w:r w:rsidRPr="007714D4">
        <w:rPr>
          <w:rFonts w:ascii="Times New Roman" w:hAnsi="Times New Roman" w:cs="Times New Roman"/>
          <w:bCs/>
          <w:i/>
          <w:iCs/>
          <w:sz w:val="24"/>
          <w:szCs w:val="24"/>
        </w:rPr>
        <w:t>Kamu Davasının Sona Ermesi</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Duruşmanın Sona Ermesi ve Hüküm</w:t>
      </w: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Duruşmanın sona ermesi ve hüküm</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223 –</w:t>
      </w:r>
      <w:r w:rsidRPr="007714D4">
        <w:rPr>
          <w:rFonts w:ascii="Times New Roman" w:hAnsi="Times New Roman" w:cs="Times New Roman"/>
          <w:sz w:val="24"/>
          <w:szCs w:val="24"/>
        </w:rPr>
        <w:t xml:space="preserve">  (1) Duruşmanın sona erdiği açıklandıktan sonra hüküm verilir. Beraat, ceza verilmesine yer olmadığı, mahkûmiyet, güvenlik tedbirine hükmedilmesi, davanın reddi ve düşmesi kararı, hükümdür.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Beraat kararı;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 Yüklenen fiilin kanunda suç olarak tanımlanmamış olması,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Yüklenen suçun sanık tarafından işlenmediğinin sabit olması,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c) Yüklenen suç açısından failin kast veya taksirinin bulunmaması,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d) Yüklenen suçun sanık tarafından işlenmesine rağmen, olayda bir hukuka uygunluk nedeninin bulunması,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e) Yüklenen suçun sanık tarafından işlendiğinin sabit olmaması,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Hallerinde verilir.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Sanık hakkında;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 Yüklenen suçla bağlantılı olarak yaş küçüklüğü, akıl hastalığı veya sağır ve dilsizlik hali ya da geçici nedenlerin bulunması,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- 5353/30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Yüklenen suçun hukuka aykırı fakat bağlayıcı emrin yerine getirilmesi suretiyle veya zorunluluk hali ya da cebir veya tehdit etkisiyle işlenmesi,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c) Meşru savunmada sınırın heyecan, korku ve telaş nedeniyle aşılması,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d) Kusurluluğu ortadan kaldıran hataya düşülmesi,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Hallerinde, kusurunun bulunmaması dolayısıyla ceza verilmesine yer olmadığı kararı verilir.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İşlenen fiilin suç olma özelliğini devam ettirmesine rağmen;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 Etkin pişmanlık,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Şahsî cezasızlık sebebinin varlığı,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c) Karşılıklı hakaret,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d) İşlenen fiilin haksızlık içeriğinin azlığı,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Dolayısıyla, faile ceza verilmemesi hallerinde, ceza verilmesine yer olmadığı kararı verilir.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(5) Yüklenen suçu işlediğinin sabit olması halinde, sanık hakkında mahkûmiyet kararı verilir. </w:t>
      </w:r>
    </w:p>
    <w:p w:rsidR="007714D4" w:rsidRPr="007714D4" w:rsidRDefault="007714D4" w:rsidP="00401C7A">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(6) Yüklenen suçu işlediğinin sabit olması halinde, belli bir cezaya mahkûmiyet yerine veya mahkûmiyetin yanı sıra </w:t>
      </w:r>
      <w:r w:rsidR="00401C7A">
        <w:rPr>
          <w:rFonts w:ascii="Times New Roman" w:hAnsi="Times New Roman" w:cs="Times New Roman"/>
          <w:sz w:val="24"/>
          <w:szCs w:val="24"/>
        </w:rPr>
        <w:t xml:space="preserve">güvenlik tedbirine hükmolunur.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(7) Aynı fiil nedeniyle, aynı sanık için önceden verilmiş bir hüküm veya açılmış bir dava varsa davanın reddine karar verilir.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(8) Türk Ceza Kanununda öngörülen düşme sebeplerinin varlığı ya da soruşturma veya kovuşturma şartının gerçekleşmeyeceğinin anlaşılması hallerinde, davanın düşmesine karar verilir. Ancak, soruşturmanın veya kovuşturmanın yapılması şarta bağlı tutulmuş olup da şartın henüz gerçekleşmediği anlaşılırsa; gerçekleşmesini beklemek üzere, durma kararı verilir. Bu karara itiraz edilebilir.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(9) Derhâl beraat kararı verilebilecek hâllerde durma, düşme veya ceza verilmesine yer olmadığı kararı verilemez.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(10) Adlî yargı dışındaki bir yargı merciine yönelik görevsizlik kararı kanun yolu bakımından hüküm sayılır. </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Karar ve hükümlerde gerekli oy sayısı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224 –</w:t>
      </w:r>
      <w:r w:rsidRPr="007714D4">
        <w:rPr>
          <w:rFonts w:ascii="Times New Roman" w:hAnsi="Times New Roman" w:cs="Times New Roman"/>
          <w:sz w:val="24"/>
          <w:szCs w:val="24"/>
        </w:rPr>
        <w:t xml:space="preserve">  (1) Mahkemece karar ve hükümler oybirliği veya oyçokluğuyla verilir.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Karşı oya tutanakta yer verilir; gerekçesi de tutanakta gösterilir.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Hükmün konusu ve suçu değerlendirmede mahkemenin yetkisi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225 –</w:t>
      </w:r>
      <w:r w:rsidRPr="007714D4">
        <w:rPr>
          <w:rFonts w:ascii="Times New Roman" w:hAnsi="Times New Roman" w:cs="Times New Roman"/>
          <w:sz w:val="24"/>
          <w:szCs w:val="24"/>
        </w:rPr>
        <w:t xml:space="preserve">  (1) Hüküm, ancak iddianamede unsurları gösterilen suça ilişkin fiil ve faili hakkında verilir.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Mahkeme, fiilin nitelendirilmesinde iddia ve savunmalarla bağlı değildir.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Suç Niteliğinde Değişiklik</w:t>
      </w:r>
    </w:p>
    <w:p w:rsidR="007714D4" w:rsidRPr="007714D4" w:rsidRDefault="007714D4" w:rsidP="007714D4">
      <w:pPr>
        <w:widowControl w:val="0"/>
        <w:suppressLineNumbers/>
        <w:spacing w:after="0" w:line="240" w:lineRule="auto"/>
        <w:ind w:firstLine="540"/>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Suçun niteliğinin değişmesi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226 –</w:t>
      </w:r>
      <w:r w:rsidRPr="007714D4">
        <w:rPr>
          <w:rFonts w:ascii="Times New Roman" w:hAnsi="Times New Roman" w:cs="Times New Roman"/>
          <w:sz w:val="24"/>
          <w:szCs w:val="24"/>
        </w:rPr>
        <w:t xml:space="preserve">  (1) Sanık, suçun hukukî niteliğinin değişmesinden önce haber verilip de savunmasını yapabilecek bir hâlde bulundurulmadıkça, iddianamede kanunî unsurları gösterilen suçun değindiği kanun hükmünden başkasıyla mahkûm edilemez.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Cezanın artırılmasını veya cezaya ek olarak güvenlik tedbirlerinin uygulanmasını gerektirecek hâller, ilk defa duruşma sırasında ortaya çıktığında aynı hüküm uygulanır.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Ek savunma verilmesini gerektiren hâllerde istem üzerine sanığa ek savunmasını hazırlaması için süre verilir.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Yukarıdaki fıkralarda yazılı bildirimler, varsa </w:t>
      </w:r>
      <w:proofErr w:type="spellStart"/>
      <w:r w:rsidRPr="007714D4">
        <w:rPr>
          <w:rFonts w:ascii="Times New Roman" w:hAnsi="Times New Roman" w:cs="Times New Roman"/>
          <w:sz w:val="24"/>
          <w:szCs w:val="24"/>
        </w:rPr>
        <w:t>müdafie</w:t>
      </w:r>
      <w:proofErr w:type="spellEnd"/>
      <w:r w:rsidRPr="007714D4">
        <w:rPr>
          <w:rFonts w:ascii="Times New Roman" w:hAnsi="Times New Roman" w:cs="Times New Roman"/>
          <w:sz w:val="24"/>
          <w:szCs w:val="24"/>
        </w:rPr>
        <w:t xml:space="preserve"> yapılır.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sanığa tanınan haklardan onun gibi yararlanır.</w:t>
      </w: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r w:rsidRPr="007714D4">
        <w:rPr>
          <w:rFonts w:ascii="Times New Roman" w:hAnsi="Times New Roman" w:cs="Times New Roman"/>
          <w:sz w:val="24"/>
          <w:szCs w:val="24"/>
        </w:rPr>
        <w:t>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ÜÇÜNCÜ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Karar ve Hüküm</w:t>
      </w:r>
    </w:p>
    <w:p w:rsidR="007714D4" w:rsidRPr="007714D4" w:rsidRDefault="007714D4" w:rsidP="007714D4">
      <w:pPr>
        <w:widowControl w:val="0"/>
        <w:suppressLineNumbers/>
        <w:spacing w:after="0" w:line="240" w:lineRule="auto"/>
        <w:ind w:firstLine="540"/>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Müzakereye katılacak hâkimler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227 –</w:t>
      </w:r>
      <w:r w:rsidRPr="007714D4">
        <w:rPr>
          <w:rFonts w:ascii="Times New Roman" w:hAnsi="Times New Roman" w:cs="Times New Roman"/>
          <w:sz w:val="24"/>
          <w:szCs w:val="24"/>
        </w:rPr>
        <w:t xml:space="preserve">  (1) Müzakerede ancak karara ve hükme katılacak hâkimler bulunur.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Mahkeme başkanı, mahkemesinde staj yapmakta olan hâkim ve avukat adaylarının müzakere sırasında hazır bulunmalarına izin verebilir.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Müzakerenin yönetimi</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228 –</w:t>
      </w:r>
      <w:r w:rsidRPr="007714D4">
        <w:rPr>
          <w:rFonts w:ascii="Times New Roman" w:hAnsi="Times New Roman" w:cs="Times New Roman"/>
          <w:sz w:val="24"/>
          <w:szCs w:val="24"/>
        </w:rPr>
        <w:t xml:space="preserve">  (1) Müzakereyi mahkeme başkanı yönetir.</w:t>
      </w: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Oyların toplanması</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229 –</w:t>
      </w:r>
      <w:r w:rsidRPr="007714D4">
        <w:rPr>
          <w:rFonts w:ascii="Times New Roman" w:hAnsi="Times New Roman" w:cs="Times New Roman"/>
          <w:sz w:val="24"/>
          <w:szCs w:val="24"/>
        </w:rPr>
        <w:t xml:space="preserve">  (1) Mahkeme başkanı, kıdemsiz üyeden başlayarak oyları ayrı ayrı toplar ve en sonra kendi oyunu verir.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(2) Mahkeme başkan ve üyelerinden hiçbiri herhangi bir konu veya sorun üzerinde azınlıkta kaldığını ileri sürerek oylamaya katılmaktan çekinemez.</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(3) Oylar dağılırsa sanığın en çok aleyhine olan oy, çoğunluk meydana gelinceye kadar kendisine daha yakın olan oya eklenir.</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Hükmün gerekçesinde gösterilmesi gereken hususlar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230 –</w:t>
      </w:r>
      <w:r w:rsidRPr="007714D4">
        <w:rPr>
          <w:rFonts w:ascii="Times New Roman" w:hAnsi="Times New Roman" w:cs="Times New Roman"/>
          <w:sz w:val="24"/>
          <w:szCs w:val="24"/>
        </w:rPr>
        <w:t xml:space="preserve">  (1) Mahkûmiyet hükmünün gerekçesinde aşağıdaki hususlar gösterilir: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a) İddia ve savunmada ileri sürülen görüşler.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b) Delillerin tartışılması ve değerlendirilmesi, hükme esas alınan ve reddedilen delillerin belirtilmesi; bu kapsamda dosya içerisinde bulunan ve hukuka aykırı yöntemlerle elde edilen delillerin ayrıca ve açıkça gösterilmesi.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proofErr w:type="gramStart"/>
      <w:r w:rsidRPr="007714D4">
        <w:rPr>
          <w:rFonts w:ascii="Times New Roman" w:hAnsi="Times New Roman" w:cs="Times New Roman"/>
          <w:sz w:val="24"/>
          <w:szCs w:val="24"/>
        </w:rPr>
        <w:t xml:space="preserve">c) Ulaşılan kanaat, sanığın suç oluşturduğu sabit görülen fiili ve bunun nitelendirilmesi; bu hususta ileri sürülen istemleri de dikkate alarak, Türk Ceza Kanununun 61 ve 62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maddelerinde belirlenen sıra ve esaslara göre cezanın belirlenmesi; yine aynı Kanunun 53 ve devamı maddelerine göre, cezaya mahkûmiyet yerine veya cezanın yanı sıra uygulanacak güvenlik tedbirinin belirlenmesi.</w:t>
      </w:r>
      <w:proofErr w:type="gramEnd"/>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d) Cezanın ertelenmesine, hapis cezasının adlî para cezasına veya tedbirlerden birine çevrilmesine veya ek güvenlik tedbirlerinin uygulanmasına veya bu hususlara ilişkin istemlerin kabul veya reddine ait dayanaklar.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(2) Beraat hükmünün gerekçesinde, 223 üncü maddenin ikinci fıkrasında belirtilen hallerden hangisine dayanıldığının gösterilmesi gerekir.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(3) Ceza verilmesine yer olmadığına dair kararın gerekçesinde, 223 üncü maddenin üçüncü ve dördüncü fıkralarında belirtilen hallerden hangisine dayanıldığının gösterilmesi gerekir.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(4) Yukarıdaki fıkralarda belirtilen hükümlerin dışında başka bir karar veya hükmün verilmesi hâlinde bunun nedenleri gerekçede gösterilir.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i/>
          <w:sz w:val="24"/>
          <w:szCs w:val="24"/>
          <w:vertAlign w:val="superscript"/>
        </w:rPr>
      </w:pPr>
      <w:r w:rsidRPr="007714D4">
        <w:rPr>
          <w:rFonts w:ascii="Times New Roman" w:hAnsi="Times New Roman" w:cs="Times New Roman"/>
          <w:i/>
          <w:sz w:val="24"/>
          <w:szCs w:val="24"/>
        </w:rPr>
        <w:t xml:space="preserve">Hükmün açıklanması ve hükmün açıklanmasının geri bırakılması </w:t>
      </w:r>
      <w:r w:rsidRPr="007714D4">
        <w:rPr>
          <w:rFonts w:ascii="Times New Roman" w:hAnsi="Times New Roman" w:cs="Times New Roman"/>
          <w:i/>
          <w:sz w:val="24"/>
          <w:szCs w:val="24"/>
          <w:vertAlign w:val="superscript"/>
        </w:rPr>
        <w:t>(1)</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231 –</w:t>
      </w:r>
      <w:r w:rsidRPr="007714D4">
        <w:rPr>
          <w:rFonts w:ascii="Times New Roman" w:hAnsi="Times New Roman" w:cs="Times New Roman"/>
          <w:sz w:val="24"/>
          <w:szCs w:val="24"/>
        </w:rPr>
        <w:t xml:space="preserve">  (1) Duruşma sonunda, 232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maddede belirtilen esaslara göre duruşma tutanağına geçirilen hüküm fıkrası okunarak gerekçesi ana çizgileriyle anlatılır.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(2) Hazır bulunan sanığa ayrıca başvurabileceği kanun yolları, mercii ve süresi bildirilir.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(3) Beraat eden sanığa, tazminat isteyebileceği bir hâl varsa bu da bildirilir.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(4) Hüküm fıkrası herkes tarafından ayakta dinlenir.</w:t>
      </w:r>
    </w:p>
    <w:p w:rsidR="007714D4" w:rsidRPr="007714D4" w:rsidRDefault="007714D4" w:rsidP="007714D4">
      <w:pPr>
        <w:spacing w:after="0" w:line="240" w:lineRule="auto"/>
        <w:ind w:firstLine="540"/>
        <w:jc w:val="both"/>
        <w:rPr>
          <w:rFonts w:ascii="Times New Roman" w:hAnsi="Times New Roman" w:cs="Times New Roman"/>
          <w:sz w:val="24"/>
          <w:szCs w:val="24"/>
          <w:vertAlign w:val="superscript"/>
        </w:rPr>
      </w:pPr>
      <w:r w:rsidRPr="007714D4">
        <w:rPr>
          <w:rFonts w:ascii="Times New Roman" w:hAnsi="Times New Roman" w:cs="Times New Roman"/>
          <w:sz w:val="24"/>
          <w:szCs w:val="24"/>
        </w:rPr>
        <w:t xml:space="preserve">(5)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-5560/23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Sanığa yüklenen suçtan dolayı yapılan yargılama sonunda hükmolunan ceza, iki yıl</w:t>
      </w:r>
      <w:r w:rsidRPr="007714D4">
        <w:rPr>
          <w:rFonts w:ascii="Times New Roman" w:hAnsi="Times New Roman" w:cs="Times New Roman"/>
          <w:i/>
          <w:sz w:val="24"/>
          <w:szCs w:val="24"/>
          <w:vertAlign w:val="superscript"/>
        </w:rPr>
        <w:t>(2)</w:t>
      </w:r>
      <w:r w:rsidRPr="007714D4">
        <w:rPr>
          <w:rFonts w:ascii="Times New Roman" w:hAnsi="Times New Roman" w:cs="Times New Roman"/>
          <w:sz w:val="24"/>
          <w:szCs w:val="24"/>
        </w:rPr>
        <w:t xml:space="preserve"> veya daha az süreli hapis veya adlî para cezası ise; mahkemece, hükmün açıklanmasının geri bırakılmasına karar verilebilir. Uzlaşmaya ilişkin hükümler saklıdır. Hükmün açıklanmasının geri bırakılması, kurulan hükmün sanık hakkında bir hukukî sonuç doğurmamasını ifade eder. </w:t>
      </w:r>
      <w:r w:rsidRPr="007714D4">
        <w:rPr>
          <w:rFonts w:ascii="Times New Roman" w:hAnsi="Times New Roman" w:cs="Times New Roman"/>
          <w:sz w:val="24"/>
          <w:szCs w:val="24"/>
          <w:vertAlign w:val="superscript"/>
        </w:rPr>
        <w:t>(2)</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(6)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-5560/23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Hükmün açıklanmasının geri bırakılmasına karar verilebilmesi için;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 Sanığın daha önce kasıtlı bir suçtan mahkûm olmamış bulunması,</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b) Mahkemece, sanığın kişilik özellikleri ile duruşmadaki tutum ve davranışları göz önünde bulundurularak yeniden suç işlemeyeceği hususunda kanaate varılması,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c) Suçun işlenmesiyle mağdurun veya kamunun uğradığı zararın, aynen iade, suçtan önceki hale getirme veya tazmin suretiyle tamamen giderilmesi,</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r>
      <w:proofErr w:type="gramStart"/>
      <w:r w:rsidRPr="007714D4">
        <w:rPr>
          <w:rFonts w:ascii="Times New Roman" w:hAnsi="Times New Roman" w:cs="Times New Roman"/>
          <w:sz w:val="24"/>
          <w:szCs w:val="24"/>
        </w:rPr>
        <w:t>gerekir</w:t>
      </w:r>
      <w:proofErr w:type="gramEnd"/>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(Ek cümle: </w:t>
      </w:r>
      <w:proofErr w:type="gramStart"/>
      <w:r w:rsidRPr="007714D4">
        <w:rPr>
          <w:rFonts w:ascii="Times New Roman" w:hAnsi="Times New Roman" w:cs="Times New Roman"/>
          <w:b/>
          <w:sz w:val="24"/>
          <w:szCs w:val="24"/>
        </w:rPr>
        <w:t>22/7/2010</w:t>
      </w:r>
      <w:proofErr w:type="gramEnd"/>
      <w:r w:rsidRPr="007714D4">
        <w:rPr>
          <w:rFonts w:ascii="Times New Roman" w:hAnsi="Times New Roman" w:cs="Times New Roman"/>
          <w:b/>
          <w:sz w:val="24"/>
          <w:szCs w:val="24"/>
        </w:rPr>
        <w:t xml:space="preserve"> - 6008/7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Sanığın kabul etmemesi hâlinde, hükmün açıklanmasının geri bırakılmasına karar verilmez.</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(7)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-5560/23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Açıklanmasının geri bırakılmasına karar verilen hükümde, mahkûm olunan hapis cezası ertelenemez ve kısa süreli olması halinde seçenek yaptırımlara çevrilemez.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(8)</w:t>
      </w:r>
      <w:r w:rsidRPr="007714D4">
        <w:rPr>
          <w:rFonts w:ascii="Times New Roman" w:hAnsi="Times New Roman" w:cs="Times New Roman"/>
          <w:b/>
          <w:sz w:val="24"/>
          <w:szCs w:val="24"/>
        </w:rPr>
        <w:t xml:space="preserve"> (Ek: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-5560/23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Hükmün açıklanmasının geri bırakılması kararının verilmesi halinde sanık, beş yıl süreyle denetim süresine tâbi tutulur. </w:t>
      </w:r>
      <w:r w:rsidRPr="007714D4">
        <w:rPr>
          <w:rFonts w:ascii="Times New Roman" w:hAnsi="Times New Roman" w:cs="Times New Roman"/>
          <w:b/>
          <w:sz w:val="24"/>
          <w:szCs w:val="24"/>
        </w:rPr>
        <w:t xml:space="preserve">(Ek cümle: </w:t>
      </w:r>
      <w:proofErr w:type="gramStart"/>
      <w:r w:rsidRPr="007714D4">
        <w:rPr>
          <w:rFonts w:ascii="Times New Roman" w:hAnsi="Times New Roman" w:cs="Times New Roman"/>
          <w:b/>
          <w:sz w:val="24"/>
          <w:szCs w:val="24"/>
        </w:rPr>
        <w:t>18/6/2014</w:t>
      </w:r>
      <w:proofErr w:type="gramEnd"/>
      <w:r w:rsidRPr="007714D4">
        <w:rPr>
          <w:rFonts w:ascii="Times New Roman" w:hAnsi="Times New Roman" w:cs="Times New Roman"/>
          <w:b/>
          <w:sz w:val="24"/>
          <w:szCs w:val="24"/>
        </w:rPr>
        <w:t xml:space="preserve">-6545/72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Denetim süresi içinde, kişi hakkında kasıtlı bir suç nedeniyle bir daha hükmün açıklanmasının geri bırakılmasına karar verilemez. Bu süre içinde bir yıldan fazla olmamak üzere mahkemenin belirleyeceği süreyle, sanığın denetimli serbestlik tedbiri olarak;</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a) Bir meslek veya sanat sahibi olmaması halinde, meslek veya sanat sahibi olmasını sağlamak amacıyla bir eğitim programına devam etmesine,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b) Bir meslek veya sanat sahibi olması halinde, bir kamu kurumunda veya özel olarak aynı meslek veya sanatı icra eden bir başkasının gözetimi altında ücret karşılığında çalıştırılmasına,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c) Belli yerlere gitmekten yasaklanmasına, belli yerlere devam etmek hususunda yükümlü kılınmasına ya da takdir edilecek başka yükümlülüğü yerine getirmesine,</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r>
      <w:proofErr w:type="gramStart"/>
      <w:r w:rsidRPr="007714D4">
        <w:rPr>
          <w:rFonts w:ascii="Times New Roman" w:hAnsi="Times New Roman" w:cs="Times New Roman"/>
          <w:sz w:val="24"/>
          <w:szCs w:val="24"/>
        </w:rPr>
        <w:t>karar</w:t>
      </w:r>
      <w:proofErr w:type="gramEnd"/>
      <w:r w:rsidRPr="007714D4">
        <w:rPr>
          <w:rFonts w:ascii="Times New Roman" w:hAnsi="Times New Roman" w:cs="Times New Roman"/>
          <w:sz w:val="24"/>
          <w:szCs w:val="24"/>
        </w:rPr>
        <w:t xml:space="preserve"> verilebilir. Denetim süresi içinde dava zamanaşımı durur.</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 (9)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-5560/23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Altıncı fıkranın (c) bendinde belirtilen koşulu derhal yerine getiremediği takdirde; sanık hakkında mağdura veya kamuya verdiği zararı denetim süresince aylık taksitler halinde ödemek suretiyle tamamen gidermesi koşuluyla da hükmün açıklanmasının geri bırakılması kararı verilebilir.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(10)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-5560/23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Denetim süresi içinde kasten yeni bir suç işlenmediği ve denetimli serbestlik tedbirine ilişkin yükümlülüklere uygun davranıldığı takdirde, açıklanması geri bırakılan hüküm ortadan kaldırılarak, davanın düşmesi kararı verilir.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(11)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-5560/23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Denetim süresi içinde kasten yeni bir suç işlemesi veya denetimli serbestlik tedbirine ilişkin yükümlülüklere aykırı davranması halinde, mahkeme hükmü açıklar. Ancak mahkeme, kendisine yüklenen yükümlülükleri yerine getiremeyen sanığın durumunu değerlendirerek; cezanın yarısına kadar belirleyeceği bir kısmının infaz edilmemesine ya da koşullarının varlığı halinde hükümdeki hapis cezasının ertelenmesine veya seçenek yaptırımlara çevrilmesine karar vererek yeni bir mahkûmiyet hükmü kurabilir. </w:t>
      </w:r>
    </w:p>
    <w:p w:rsid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(12)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-5560/23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Hükmün açıklanmasının geri bırakılması kararına itiraz edilebilir. </w:t>
      </w:r>
    </w:p>
    <w:p w:rsidR="00401C7A" w:rsidRDefault="00401C7A" w:rsidP="007714D4">
      <w:pPr>
        <w:spacing w:after="0" w:line="240" w:lineRule="auto"/>
        <w:ind w:firstLine="567"/>
        <w:jc w:val="both"/>
        <w:rPr>
          <w:rFonts w:ascii="Times New Roman" w:hAnsi="Times New Roman" w:cs="Times New Roman"/>
          <w:sz w:val="24"/>
          <w:szCs w:val="24"/>
        </w:rPr>
      </w:pPr>
    </w:p>
    <w:p w:rsidR="00401C7A" w:rsidRDefault="00401C7A" w:rsidP="007714D4">
      <w:pPr>
        <w:spacing w:after="0" w:line="240" w:lineRule="auto"/>
        <w:ind w:firstLine="567"/>
        <w:jc w:val="both"/>
        <w:rPr>
          <w:rFonts w:ascii="Times New Roman" w:hAnsi="Times New Roman" w:cs="Times New Roman"/>
          <w:sz w:val="24"/>
          <w:szCs w:val="24"/>
        </w:rPr>
      </w:pPr>
    </w:p>
    <w:p w:rsidR="00401C7A" w:rsidRPr="007714D4" w:rsidRDefault="00401C7A" w:rsidP="007714D4">
      <w:pPr>
        <w:spacing w:after="0" w:line="240" w:lineRule="auto"/>
        <w:ind w:firstLine="567"/>
        <w:jc w:val="both"/>
        <w:rPr>
          <w:rFonts w:ascii="Times New Roman" w:hAnsi="Times New Roman" w:cs="Times New Roman"/>
          <w:sz w:val="24"/>
          <w:szCs w:val="24"/>
        </w:rPr>
      </w:pP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(13)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-5560/23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Hükmün açıklanmasının geri bırakılması kararı, bunlara mahsus bir sisteme kaydedilir. Bu kayıtlar, ancak bir soruşturma veya kovuşturmayla bağlantılı olarak Cumhuriyet savcısı, hâkim veya mahkeme tarafından istenmesi halinde, bu maddede belirtilen amaç için kullanılabilir.</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(14)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23/1/2008</w:t>
      </w:r>
      <w:proofErr w:type="gramEnd"/>
      <w:r w:rsidRPr="007714D4">
        <w:rPr>
          <w:rFonts w:ascii="Times New Roman" w:hAnsi="Times New Roman" w:cs="Times New Roman"/>
          <w:b/>
          <w:sz w:val="24"/>
          <w:szCs w:val="24"/>
        </w:rPr>
        <w:t xml:space="preserve"> – 5728/562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color w:val="000000"/>
          <w:sz w:val="24"/>
          <w:szCs w:val="24"/>
        </w:rPr>
        <w:t>Bu maddenin hükmün açıklanmasının geri bırakılmasına ilişkin hükümleri, Anayasanın 174 üncü maddesinde koruma altına alınan inkılâp kanunlarında yer alan suçlarla ilgili olarak uygulanmaz.</w:t>
      </w:r>
    </w:p>
    <w:p w:rsidR="00401C7A" w:rsidRDefault="00401C7A"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Hükmün gerekçesi ve hüküm fıkrasının içereceği hususlar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232 –</w:t>
      </w:r>
      <w:r w:rsidRPr="007714D4">
        <w:rPr>
          <w:rFonts w:ascii="Times New Roman" w:hAnsi="Times New Roman" w:cs="Times New Roman"/>
          <w:sz w:val="24"/>
          <w:szCs w:val="24"/>
        </w:rPr>
        <w:t xml:space="preserve">  (1) Hükmün başına, "Türk Milleti adına" verildiği yazılır.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Hükmün başında;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a) Hükmü veren mahkemenin adı,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b) Hükmü veren mahkeme başkanının ve üyelerinin veya hâkimin, Cumhuriyet savcısının ve zabıt kâtibinin, katılanın, mağdurun, vekilinin, kanunî temsilcisinin ve </w:t>
      </w:r>
      <w:proofErr w:type="spellStart"/>
      <w:r w:rsidRPr="007714D4">
        <w:rPr>
          <w:rFonts w:ascii="Times New Roman" w:hAnsi="Times New Roman" w:cs="Times New Roman"/>
          <w:sz w:val="24"/>
          <w:szCs w:val="24"/>
        </w:rPr>
        <w:t>müdafiin</w:t>
      </w:r>
      <w:proofErr w:type="spellEnd"/>
      <w:r w:rsidRPr="007714D4">
        <w:rPr>
          <w:rFonts w:ascii="Times New Roman" w:hAnsi="Times New Roman" w:cs="Times New Roman"/>
          <w:sz w:val="24"/>
          <w:szCs w:val="24"/>
        </w:rPr>
        <w:t xml:space="preserve"> adı ve soyadı ile sanığın açık kimliği,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c) Beraat kararı dışında, suçun işlendiği yer, tarih ve zaman dilimi,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d) Sanığın gözaltında veya tutuklu kaldığı tarih ve süre ile halen tutuklu olup olmadığı,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Yazılır.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(3) Hükmün gerekçesi </w:t>
      </w:r>
      <w:r w:rsidRPr="007714D4">
        <w:rPr>
          <w:rFonts w:ascii="Times New Roman" w:hAnsi="Times New Roman" w:cs="Times New Roman"/>
          <w:color w:val="000000"/>
          <w:sz w:val="24"/>
          <w:szCs w:val="24"/>
        </w:rPr>
        <w:t>ve varsa karşı oy gerekçesi</w:t>
      </w:r>
      <w:r w:rsidRPr="007714D4">
        <w:rPr>
          <w:rFonts w:ascii="Times New Roman" w:hAnsi="Times New Roman" w:cs="Times New Roman"/>
          <w:sz w:val="24"/>
          <w:szCs w:val="24"/>
        </w:rPr>
        <w:t xml:space="preserve">, tümüyle tutanağa geçirilmemişse açıklanmasından itibaren en geç </w:t>
      </w:r>
      <w:proofErr w:type="spellStart"/>
      <w:r w:rsidRPr="007714D4">
        <w:rPr>
          <w:rFonts w:ascii="Times New Roman" w:hAnsi="Times New Roman" w:cs="Times New Roman"/>
          <w:sz w:val="24"/>
          <w:szCs w:val="24"/>
        </w:rPr>
        <w:t>onbeş</w:t>
      </w:r>
      <w:proofErr w:type="spellEnd"/>
      <w:r w:rsidRPr="007714D4">
        <w:rPr>
          <w:rFonts w:ascii="Times New Roman" w:hAnsi="Times New Roman" w:cs="Times New Roman"/>
          <w:sz w:val="24"/>
          <w:szCs w:val="24"/>
        </w:rPr>
        <w:t xml:space="preserve"> gün içinde dava dosyasına konulur.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(4) Karar ve hükümler bunlara katılan hâkimler tarafından imzalanır.</w:t>
      </w:r>
    </w:p>
    <w:p w:rsidR="007714D4" w:rsidRPr="007714D4" w:rsidRDefault="007714D4" w:rsidP="007714D4">
      <w:pPr>
        <w:widowControl w:val="0"/>
        <w:suppressLineNumbers/>
        <w:spacing w:after="0" w:line="240" w:lineRule="auto"/>
        <w:ind w:firstLine="567"/>
        <w:jc w:val="both"/>
        <w:rPr>
          <w:rFonts w:ascii="Times New Roman" w:hAnsi="Times New Roman" w:cs="Times New Roman"/>
          <w:b/>
          <w:sz w:val="24"/>
          <w:szCs w:val="24"/>
        </w:rPr>
      </w:pPr>
      <w:r w:rsidRPr="007714D4">
        <w:rPr>
          <w:rFonts w:ascii="Times New Roman" w:hAnsi="Times New Roman" w:cs="Times New Roman"/>
          <w:sz w:val="24"/>
          <w:szCs w:val="24"/>
        </w:rPr>
        <w:t xml:space="preserve">(5)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24/11/2016</w:t>
      </w:r>
      <w:proofErr w:type="gramEnd"/>
      <w:r w:rsidRPr="007714D4">
        <w:rPr>
          <w:rFonts w:ascii="Times New Roman" w:hAnsi="Times New Roman" w:cs="Times New Roman"/>
          <w:b/>
          <w:sz w:val="24"/>
          <w:szCs w:val="24"/>
        </w:rPr>
        <w:t xml:space="preserve">-6763/31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color w:val="000000"/>
          <w:sz w:val="24"/>
          <w:szCs w:val="24"/>
        </w:rPr>
        <w:t>Hüküm sonucu tefhim edildikten sonra gerekçeli karar imzalanmadan hâkim ölür veya herhangi bir sebeple kararı imzalayamayacak hâle düşerse, yeni hâkim, tefhim edilen hükme uygun olarak gerekçeli kararı bizzat yazarak imzalar. Toplu mahkemelerde böyle bir durumun gerçekleşmesi hâlinde, hüküm diğer hâkimler tarafından imzalanır ve başkan veya en kıdemli hâkim tarafından, hükmün altına diğer hâkimin imza edememesinin sebebi yazılarak imza olunur.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(6) Hüküm fıkrasında, 223 üncü maddeye göre verilen kararın ne olduğunun, uygulanan kanun maddelerinin, verilen ceza miktarının, kanun yollarına başvurma ve tazminat isteme olanağının bulunup bulunmadığının, başvuru olanağı varsa süresi ve merciinin tereddüde yer vermeyecek şekilde açıkça gösterilmesi gerekir.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(7) Hükümlerin nüshaları ve özetleri mahkeme başkanı veya hâkim ile zabıt kâtibi tarafından imzalanır ve mühürlenir.</w:t>
      </w:r>
    </w:p>
    <w:p w:rsidR="007714D4" w:rsidRPr="007714D4" w:rsidRDefault="007714D4" w:rsidP="007714D4">
      <w:pPr>
        <w:widowControl w:val="0"/>
        <w:suppressLineNumbers/>
        <w:spacing w:after="0" w:line="240" w:lineRule="auto"/>
        <w:jc w:val="both"/>
        <w:rPr>
          <w:rFonts w:ascii="Times New Roman" w:hAnsi="Times New Roman" w:cs="Times New Roman"/>
          <w:sz w:val="24"/>
          <w:szCs w:val="24"/>
        </w:rPr>
      </w:pP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Pr="007714D4"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DÖRDÜNCÜ KİTAP</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Mağdur, Şikâyetçi, Malen Sorumlu, Katılan</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KISIM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Suçun Mağduru ile Şikâyetçinin Hakları</w:t>
      </w: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Suçun mağduru ile şikâyetçinin çağırılması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233 –</w:t>
      </w:r>
      <w:r w:rsidRPr="007714D4">
        <w:rPr>
          <w:rFonts w:ascii="Times New Roman" w:hAnsi="Times New Roman" w:cs="Times New Roman"/>
          <w:sz w:val="24"/>
          <w:szCs w:val="24"/>
        </w:rPr>
        <w:t xml:space="preserve"> (1) Mağdur ile şikâyetçi, Cumhuriyet savcısı veya mahkeme başkanı veya hâkim tarafından çağrı kâğıdı ile çağırılıp dinlenir.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Bu hususta yapılacak çağrı bakımından tanıklara ilişkin hükümler uygulanır.</w:t>
      </w:r>
    </w:p>
    <w:p w:rsidR="00401C7A" w:rsidRDefault="00401C7A" w:rsidP="007714D4">
      <w:pPr>
        <w:widowControl w:val="0"/>
        <w:suppressLineNumbers/>
        <w:spacing w:after="0" w:line="240" w:lineRule="auto"/>
        <w:ind w:firstLine="540"/>
        <w:outlineLvl w:val="0"/>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outlineLvl w:val="0"/>
        <w:rPr>
          <w:rFonts w:ascii="Times New Roman" w:hAnsi="Times New Roman" w:cs="Times New Roman"/>
          <w:i/>
          <w:iCs/>
          <w:sz w:val="24"/>
          <w:szCs w:val="24"/>
        </w:rPr>
      </w:pPr>
      <w:r w:rsidRPr="007714D4">
        <w:rPr>
          <w:rFonts w:ascii="Times New Roman" w:hAnsi="Times New Roman" w:cs="Times New Roman"/>
          <w:i/>
          <w:iCs/>
          <w:sz w:val="24"/>
          <w:szCs w:val="24"/>
        </w:rPr>
        <w:t>Mağdur ile şikâyetçinin hakları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234 –</w:t>
      </w:r>
      <w:r w:rsidRPr="007714D4">
        <w:rPr>
          <w:rFonts w:ascii="Times New Roman" w:hAnsi="Times New Roman" w:cs="Times New Roman"/>
          <w:sz w:val="24"/>
          <w:szCs w:val="24"/>
        </w:rPr>
        <w:t xml:space="preserve">  (1) Mağdur ile şikâyetçinin hakları şunlardır: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Soruşturma evresinde;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1. Delillerin toplanmasını isteme,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Soruşturmanın gizlilik ve amacını bozmamak koşuluyla Cumhuriyet savcısından belge örneği isteme,</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sz w:val="24"/>
          <w:szCs w:val="24"/>
        </w:rPr>
        <w:t xml:space="preserve">3.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24/7/2008</w:t>
      </w:r>
      <w:proofErr w:type="gramEnd"/>
      <w:r w:rsidRPr="007714D4">
        <w:rPr>
          <w:rFonts w:ascii="Times New Roman" w:hAnsi="Times New Roman" w:cs="Times New Roman"/>
          <w:b/>
          <w:sz w:val="24"/>
          <w:szCs w:val="24"/>
        </w:rPr>
        <w:t xml:space="preserve">-5793/40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Vekili bulunmaması halinde, cinsel saldırı suçu ile alt sınırı beş yıldan fazla hapis cezasını gerektiren suçlarda, baro tarafından kendisine avukat görevlendirilmesini isteme,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153 üncü maddeye uygun olmak koşuluyla vekili aracılığı ile soruşturma belgelerini ve </w:t>
      </w:r>
      <w:proofErr w:type="spellStart"/>
      <w:r w:rsidRPr="007714D4">
        <w:rPr>
          <w:rFonts w:ascii="Times New Roman" w:hAnsi="Times New Roman" w:cs="Times New Roman"/>
          <w:sz w:val="24"/>
          <w:szCs w:val="24"/>
        </w:rPr>
        <w:t>elkonulan</w:t>
      </w:r>
      <w:proofErr w:type="spellEnd"/>
      <w:r w:rsidRPr="007714D4">
        <w:rPr>
          <w:rFonts w:ascii="Times New Roman" w:hAnsi="Times New Roman" w:cs="Times New Roman"/>
          <w:sz w:val="24"/>
          <w:szCs w:val="24"/>
        </w:rPr>
        <w:t xml:space="preserve"> ve muhafazaya alınan eşyayı inceletme,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5. Cumhuriyet savcısının, kovuşturmaya yer olmadığı yönündeki kararına kanunda yazılı usule göre itiraz hakkını kullanma.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Kovuşturma evresinde;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1. Duruşmadan haberdar edilme,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Kamu davasına katılma,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Tutanak ve belgelerden (…) </w:t>
      </w:r>
      <w:r w:rsidRPr="007714D4">
        <w:rPr>
          <w:rFonts w:ascii="Times New Roman" w:hAnsi="Times New Roman" w:cs="Times New Roman"/>
          <w:sz w:val="24"/>
          <w:szCs w:val="24"/>
          <w:vertAlign w:val="superscript"/>
        </w:rPr>
        <w:t>(1)</w:t>
      </w:r>
      <w:r w:rsidRPr="007714D4">
        <w:rPr>
          <w:rFonts w:ascii="Times New Roman" w:hAnsi="Times New Roman" w:cs="Times New Roman"/>
          <w:sz w:val="24"/>
          <w:szCs w:val="24"/>
        </w:rPr>
        <w:t xml:space="preserve"> örnek isteme,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Tanıkların davetini isteme,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5.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24/7/2008</w:t>
      </w:r>
      <w:proofErr w:type="gramEnd"/>
      <w:r w:rsidRPr="007714D4">
        <w:rPr>
          <w:rFonts w:ascii="Times New Roman" w:hAnsi="Times New Roman" w:cs="Times New Roman"/>
          <w:b/>
          <w:sz w:val="24"/>
          <w:szCs w:val="24"/>
        </w:rPr>
        <w:t xml:space="preserve">-5793/40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Vekili bulunmaması halinde, cinsel saldırı suçu ile alt sınırı beş yıldan fazla hapis cezasını gerektiren suçlarda, baro tarafından kendisine avukat görevlendirilmesini isteme,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6. Davaya katılmış olma koşuluyla davayı sonuçlandıran kararlara karşı kanun yollarına başvurma.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Mağdur, </w:t>
      </w:r>
      <w:proofErr w:type="spellStart"/>
      <w:r w:rsidRPr="007714D4">
        <w:rPr>
          <w:rFonts w:ascii="Times New Roman" w:hAnsi="Times New Roman" w:cs="Times New Roman"/>
          <w:sz w:val="24"/>
          <w:szCs w:val="24"/>
        </w:rPr>
        <w:t>onsekiz</w:t>
      </w:r>
      <w:proofErr w:type="spellEnd"/>
      <w:r w:rsidRPr="007714D4">
        <w:rPr>
          <w:rFonts w:ascii="Times New Roman" w:hAnsi="Times New Roman" w:cs="Times New Roman"/>
          <w:sz w:val="24"/>
          <w:szCs w:val="24"/>
        </w:rPr>
        <w:t xml:space="preserve"> yaşını doldurmamış, sağır veya dilsiz ya da meramını ifade edemeyecek derecede malûl olur ve bir vekili de bulunmazsa, istemi aranmaksızın bir vekil görevlendirilir.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Bu haklar, suçun mağdurları ile şikâyetçiye anlatılıp açıklanır ve bu husus tutanağa yazılır.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-7188/21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Soruşturma veya kovuşturma evresinde, dava nakli veya adlî tıp işlemleri nedeniyle yerleşim yeri dışında bir yere gitme zorunluluğu doğması hâlinde mağdurun yapmış olduğu konaklama, iaşe ve ulaşım giderleri, 10/2/1954 tarihli ve 6245 sayılı Harcırah Kanunu hükümlerine göre Adalet Bakanlığı bütçesinden karşılanır.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Mağdur ile şikâyetçinin davete uymamaları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235 –</w:t>
      </w:r>
      <w:r w:rsidRPr="007714D4">
        <w:rPr>
          <w:rFonts w:ascii="Times New Roman" w:hAnsi="Times New Roman" w:cs="Times New Roman"/>
          <w:sz w:val="24"/>
          <w:szCs w:val="24"/>
        </w:rPr>
        <w:t xml:space="preserve">  (1) Mağdur, şikâyetçi veya vekilinin, dilekçelerinde veya tutanağa geçirilmiş olan beyanlarında belirttikleri adresleri tebligata esas alınır.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Bu adrese çıkartılan çağrıya rağmen gelmeyen kimseye yeniden tebligatta bulunulmaz.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Belirtilen adresin yanlışlığı, eksikliği veya adres değişikliğinin bildirilmemesi nedeniyle tebligat yapılamaması hâllerinde adresin araştırılması gerekmez.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Bu kimselerin beyanının alınması zorunlu görüldüğü hâllerde üçüncü fıkra uygulanmaz.</w:t>
      </w:r>
    </w:p>
    <w:p w:rsidR="00401C7A" w:rsidRDefault="00401C7A" w:rsidP="007714D4">
      <w:pPr>
        <w:widowControl w:val="0"/>
        <w:suppressLineNumbers/>
        <w:spacing w:after="0" w:line="240" w:lineRule="auto"/>
        <w:ind w:firstLine="540"/>
        <w:outlineLvl w:val="0"/>
        <w:rPr>
          <w:rFonts w:ascii="Times New Roman" w:hAnsi="Times New Roman" w:cs="Times New Roman"/>
          <w:i/>
          <w:iCs/>
          <w:sz w:val="24"/>
          <w:szCs w:val="24"/>
        </w:rPr>
      </w:pPr>
    </w:p>
    <w:p w:rsidR="00401C7A" w:rsidRDefault="00401C7A" w:rsidP="007714D4">
      <w:pPr>
        <w:widowControl w:val="0"/>
        <w:suppressLineNumbers/>
        <w:spacing w:after="0" w:line="240" w:lineRule="auto"/>
        <w:ind w:firstLine="540"/>
        <w:outlineLvl w:val="0"/>
        <w:rPr>
          <w:rFonts w:ascii="Times New Roman" w:hAnsi="Times New Roman" w:cs="Times New Roman"/>
          <w:i/>
          <w:iCs/>
          <w:sz w:val="24"/>
          <w:szCs w:val="24"/>
        </w:rPr>
      </w:pPr>
    </w:p>
    <w:p w:rsidR="00401C7A" w:rsidRDefault="00401C7A" w:rsidP="007714D4">
      <w:pPr>
        <w:widowControl w:val="0"/>
        <w:suppressLineNumbers/>
        <w:spacing w:after="0" w:line="240" w:lineRule="auto"/>
        <w:ind w:firstLine="540"/>
        <w:outlineLvl w:val="0"/>
        <w:rPr>
          <w:rFonts w:ascii="Times New Roman" w:hAnsi="Times New Roman" w:cs="Times New Roman"/>
          <w:i/>
          <w:iCs/>
          <w:sz w:val="24"/>
          <w:szCs w:val="24"/>
        </w:rPr>
      </w:pPr>
    </w:p>
    <w:p w:rsidR="00401C7A" w:rsidRDefault="00401C7A" w:rsidP="007714D4">
      <w:pPr>
        <w:widowControl w:val="0"/>
        <w:suppressLineNumbers/>
        <w:spacing w:after="0" w:line="240" w:lineRule="auto"/>
        <w:ind w:firstLine="540"/>
        <w:outlineLvl w:val="0"/>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outlineLvl w:val="0"/>
        <w:rPr>
          <w:rFonts w:ascii="Times New Roman" w:hAnsi="Times New Roman" w:cs="Times New Roman"/>
          <w:i/>
          <w:iCs/>
          <w:sz w:val="24"/>
          <w:szCs w:val="24"/>
        </w:rPr>
      </w:pPr>
      <w:r w:rsidRPr="007714D4">
        <w:rPr>
          <w:rFonts w:ascii="Times New Roman" w:hAnsi="Times New Roman" w:cs="Times New Roman"/>
          <w:i/>
          <w:iCs/>
          <w:sz w:val="24"/>
          <w:szCs w:val="24"/>
        </w:rPr>
        <w:t>Mağdur ile şikâyetçinin dinlenmesi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236 –</w:t>
      </w:r>
      <w:r w:rsidRPr="007714D4">
        <w:rPr>
          <w:rFonts w:ascii="Times New Roman" w:hAnsi="Times New Roman" w:cs="Times New Roman"/>
          <w:sz w:val="24"/>
          <w:szCs w:val="24"/>
        </w:rPr>
        <w:t xml:space="preserve"> (1) Mağdurun tanık olarak dinlenmesi halinde, yemin hariç, tanıklığa ilişkin hükümler uygulanır.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İşlenen suçun etkisiyle psikolojisi bozulmuş çocuk veya mağdur, bu suça ilişkin soruşturma veya kovuşturmada tanık olarak bir defa dinlenebilir. Maddî gerçeğin ortaya çıkarılması açısından zorunluluk arz eden haller saklıdır.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Mağdur çocukların veya işlenen suçun etkisiyle psikolojisi bozulmuş olan diğer mağdurun tanık olarak dinlenmesi sırasında psikoloji, psikiyatri, tıp veya eğitim alanında uzman bir kişi bulundurulur. </w:t>
      </w:r>
      <w:r w:rsidRPr="007714D4">
        <w:rPr>
          <w:rFonts w:ascii="Times New Roman" w:hAnsi="Times New Roman" w:cs="Times New Roman"/>
          <w:b/>
          <w:sz w:val="24"/>
          <w:szCs w:val="24"/>
        </w:rPr>
        <w:t>(Mülga cümle:</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-7188/22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-7188/22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Cumhuriyet savcısı veya hâkim tarafından ifade ve beyanının özel ortamda alınması gerektiği ya da şüpheli veya sanık ile yüz yüze gelmesinde sakınca bulunduğu değerlendirilen çocuk veya mağdurların ifade ve beyanları özel ortamda uzmanlar aracılığıyla alınır.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(5)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-7188/22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Türk Ceza Kanununun 103 üncü maddesinin ikinci fıkrasında düzenlenen suçlardan mağdur olan çocukların soruşturma evresindeki beyanları, bunlara yönelik hizmet veren merkezlerde Cumhuriyet savcısının nezaretinde uzmanlar aracılığıyla alınır. Mağdur çocuğun beyan ve görüntüleri kayda alınır. Kovuşturma evresinde ise ancak, maddi gerçeğin ortaya çıkarılması açısından mağdur çocuğun beyanının alınması veya başkaca bir işlem yapılmasında zorunluluk bulunması hâlinde bu işlem, mahkeme veya görevlendireceği naip hâkim tarafından bu merkezlerde uzmanlar aracılığıyla yerine getirilir. Mağdur çocuk yargı çevresi ve mülkî sınırlara bakılmaksızın en yakın merkeze götürülmek suretiyle bu fıkrada belirtilen işlemler yerine getirilir.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(6)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-7188/22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Türk Ceza Kanununun 102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maddesinin ikinci fıkrasında düzenlenen suçlardan mağdur olanların soruşturma evresindeki beyanları bakımından da beşinci fıkra hükmü uygulanır. Ancak, beyan ve görüntülerin kayda alınmasında mağdurun rızası aranır.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(7)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-7188/22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Beşinci ve altıncı fıkra kapsamında alınan beyan ve görüntü kayıtları dava dosyasında saklanır, kimseye verilmez ve gizliliği için gerekli tedbirler alınır.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(8)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-7188/22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Beşinci ve altıncı fıkra kapsamında alınan beyan ve görüntü kayıtları, yazılı tutanağa dönüştürülür. Bu tutanak, talepte bulunan şüpheli, sanık,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mağdur, vekil veya kanuni temsilciye verilir. Beyan ve görüntü kayıtları bu kişilere soruşturma ve kovuşturma makamlarının gözetiminde gizliliği korunmak suretiyle izletilebilir.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b/>
          <w:bCs/>
          <w:sz w:val="24"/>
          <w:szCs w:val="24"/>
        </w:rPr>
        <w:t>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KISIM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Kamu Davasına Katılma</w:t>
      </w: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Kamu davasına katılma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237 –</w:t>
      </w:r>
      <w:r w:rsidRPr="007714D4">
        <w:rPr>
          <w:rFonts w:ascii="Times New Roman" w:hAnsi="Times New Roman" w:cs="Times New Roman"/>
          <w:sz w:val="24"/>
          <w:szCs w:val="24"/>
        </w:rPr>
        <w:t xml:space="preserve">  (1) Mağdur, suçtan zarar gören gerçek ve tüzel kişiler ile malen sorumlu olanlar, ilk derece mahkemesindeki kovuşturma evresinin her aşamasında hüküm verilinceye kadar şikâyetçi olduklarını bildirerek kamu davasına katılabilirler.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Kanun yolu muhakemesinde davaya katılma isteğinde bulunulamaz. Ancak, ilk derece mahkemesinde ileri sürülüp </w:t>
      </w:r>
      <w:proofErr w:type="spellStart"/>
      <w:r w:rsidRPr="007714D4">
        <w:rPr>
          <w:rFonts w:ascii="Times New Roman" w:hAnsi="Times New Roman" w:cs="Times New Roman"/>
          <w:sz w:val="24"/>
          <w:szCs w:val="24"/>
        </w:rPr>
        <w:t>reddolunan</w:t>
      </w:r>
      <w:proofErr w:type="spellEnd"/>
      <w:r w:rsidRPr="007714D4">
        <w:rPr>
          <w:rFonts w:ascii="Times New Roman" w:hAnsi="Times New Roman" w:cs="Times New Roman"/>
          <w:sz w:val="24"/>
          <w:szCs w:val="24"/>
        </w:rPr>
        <w:t xml:space="preserve"> veya karara bağlanmayan katılma istekleri, kanun yolu başvurusunda açıkça belirtilmişse incelenip karara bağlanır. </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Katılma usulü</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238 –</w:t>
      </w:r>
      <w:r w:rsidRPr="007714D4">
        <w:rPr>
          <w:rFonts w:ascii="Times New Roman" w:hAnsi="Times New Roman" w:cs="Times New Roman"/>
          <w:sz w:val="24"/>
          <w:szCs w:val="24"/>
        </w:rPr>
        <w:t xml:space="preserve">  (1) Katılma, kamu davasının açılmasından sonra mahkemeye dilekçe verilmesi veya katılma istemini içeren sözlü başvurunun duruşma tutanağına geçirilmesi suretiyle olur.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Duruşma sırasında şikâyeti belirten ifade üzerine, suçtan zarar görenden davaya katılmak isteyip istemediği sorulur.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Cumhuriyet savcısının, sanık ve varsa </w:t>
      </w:r>
      <w:proofErr w:type="spellStart"/>
      <w:r w:rsidRPr="007714D4">
        <w:rPr>
          <w:rFonts w:ascii="Times New Roman" w:hAnsi="Times New Roman" w:cs="Times New Roman"/>
          <w:sz w:val="24"/>
          <w:szCs w:val="24"/>
        </w:rPr>
        <w:t>müdafiinin</w:t>
      </w:r>
      <w:proofErr w:type="spellEnd"/>
      <w:r w:rsidRPr="007714D4">
        <w:rPr>
          <w:rFonts w:ascii="Times New Roman" w:hAnsi="Times New Roman" w:cs="Times New Roman"/>
          <w:sz w:val="24"/>
          <w:szCs w:val="24"/>
        </w:rPr>
        <w:t xml:space="preserve"> dinlenmesinden sonra davaya katılma isteminin uygun olup olmadığına karar verilir.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w:t>
      </w:r>
      <w:r w:rsidRPr="007714D4">
        <w:rPr>
          <w:rFonts w:ascii="Times New Roman" w:hAnsi="Times New Roman" w:cs="Times New Roman"/>
          <w:b/>
          <w:bCs/>
          <w:sz w:val="24"/>
          <w:szCs w:val="24"/>
        </w:rPr>
        <w:t xml:space="preserve">(Mülga: </w:t>
      </w:r>
      <w:proofErr w:type="gramStart"/>
      <w:r w:rsidRPr="007714D4">
        <w:rPr>
          <w:rFonts w:ascii="Times New Roman" w:hAnsi="Times New Roman" w:cs="Times New Roman"/>
          <w:b/>
          <w:bCs/>
          <w:sz w:val="24"/>
          <w:szCs w:val="24"/>
        </w:rPr>
        <w:t>18/6/2014</w:t>
      </w:r>
      <w:proofErr w:type="gramEnd"/>
      <w:r w:rsidRPr="007714D4">
        <w:rPr>
          <w:rFonts w:ascii="Times New Roman" w:hAnsi="Times New Roman" w:cs="Times New Roman"/>
          <w:b/>
          <w:bCs/>
          <w:sz w:val="24"/>
          <w:szCs w:val="24"/>
        </w:rPr>
        <w:t xml:space="preserve"> - 6545/103 </w:t>
      </w:r>
      <w:proofErr w:type="spellStart"/>
      <w:r w:rsidRPr="007714D4">
        <w:rPr>
          <w:rFonts w:ascii="Times New Roman" w:hAnsi="Times New Roman" w:cs="Times New Roman"/>
          <w:b/>
          <w:bCs/>
          <w:sz w:val="24"/>
          <w:szCs w:val="24"/>
        </w:rPr>
        <w:t>md.</w:t>
      </w:r>
      <w:proofErr w:type="spellEnd"/>
      <w:r w:rsidRPr="007714D4">
        <w:rPr>
          <w:rFonts w:ascii="Times New Roman" w:hAnsi="Times New Roman" w:cs="Times New Roman"/>
          <w:b/>
          <w:bCs/>
          <w:sz w:val="24"/>
          <w:szCs w:val="24"/>
        </w:rPr>
        <w:t xml:space="preserve">) </w:t>
      </w:r>
      <w:r w:rsidRPr="007714D4">
        <w:rPr>
          <w:rFonts w:ascii="Times New Roman" w:hAnsi="Times New Roman" w:cs="Times New Roman"/>
          <w:sz w:val="24"/>
          <w:szCs w:val="24"/>
        </w:rPr>
        <w:t xml:space="preserve"> </w:t>
      </w:r>
    </w:p>
    <w:p w:rsidR="007714D4" w:rsidRDefault="007714D4" w:rsidP="007714D4">
      <w:pPr>
        <w:widowControl w:val="0"/>
        <w:suppressLineNumbers/>
        <w:spacing w:after="0" w:line="240" w:lineRule="auto"/>
        <w:jc w:val="center"/>
        <w:rPr>
          <w:rFonts w:ascii="Times New Roman" w:hAnsi="Times New Roman" w:cs="Times New Roman"/>
          <w:sz w:val="24"/>
          <w:szCs w:val="24"/>
        </w:rPr>
      </w:pPr>
    </w:p>
    <w:p w:rsidR="00401C7A" w:rsidRDefault="00401C7A" w:rsidP="007714D4">
      <w:pPr>
        <w:widowControl w:val="0"/>
        <w:suppressLineNumbers/>
        <w:spacing w:after="0" w:line="240" w:lineRule="auto"/>
        <w:jc w:val="center"/>
        <w:rPr>
          <w:rFonts w:ascii="Times New Roman" w:hAnsi="Times New Roman" w:cs="Times New Roman"/>
          <w:sz w:val="24"/>
          <w:szCs w:val="24"/>
        </w:rPr>
      </w:pPr>
    </w:p>
    <w:p w:rsidR="00401C7A" w:rsidRPr="007714D4" w:rsidRDefault="00401C7A"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Katılanın hakları</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b/>
          <w:bCs/>
          <w:sz w:val="24"/>
          <w:szCs w:val="24"/>
        </w:rPr>
        <w:t>Madde 239 –</w:t>
      </w:r>
      <w:r w:rsidRPr="007714D4">
        <w:rPr>
          <w:rFonts w:ascii="Times New Roman" w:hAnsi="Times New Roman" w:cs="Times New Roman"/>
          <w:sz w:val="24"/>
          <w:szCs w:val="24"/>
        </w:rPr>
        <w:t xml:space="preserve">  (1)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24/7/2008</w:t>
      </w:r>
      <w:proofErr w:type="gramEnd"/>
      <w:r w:rsidRPr="007714D4">
        <w:rPr>
          <w:rFonts w:ascii="Times New Roman" w:hAnsi="Times New Roman" w:cs="Times New Roman"/>
          <w:b/>
          <w:sz w:val="24"/>
          <w:szCs w:val="24"/>
        </w:rPr>
        <w:t xml:space="preserve">-5793/41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Mağdur veya suçtan zarar gören davaya katıldığında, cinsel saldırı suçu ile alt sınırı beş yıldan fazla hapis cezasını gerektiren suçlarda, baro tarafından kendisine avukat görevlendirilmesini isteyebilir.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Mağdur veya suçtan zarar görenin çocuk, sağır ve dilsiz veya kendisini savunamayacak derecede akıl hastası olması halinde avukat görevlendirilmesi için istem aranmaz. </w:t>
      </w:r>
    </w:p>
    <w:p w:rsidR="00401C7A" w:rsidRDefault="00401C7A" w:rsidP="007714D4">
      <w:pPr>
        <w:widowControl w:val="0"/>
        <w:suppressLineNumbers/>
        <w:spacing w:after="0" w:line="240" w:lineRule="auto"/>
        <w:ind w:firstLine="540"/>
        <w:jc w:val="both"/>
        <w:outlineLvl w:val="0"/>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outlineLvl w:val="0"/>
        <w:rPr>
          <w:rFonts w:ascii="Times New Roman" w:hAnsi="Times New Roman" w:cs="Times New Roman"/>
          <w:i/>
          <w:iCs/>
          <w:sz w:val="24"/>
          <w:szCs w:val="24"/>
        </w:rPr>
      </w:pPr>
      <w:r w:rsidRPr="007714D4">
        <w:rPr>
          <w:rFonts w:ascii="Times New Roman" w:hAnsi="Times New Roman" w:cs="Times New Roman"/>
          <w:i/>
          <w:iCs/>
          <w:sz w:val="24"/>
          <w:szCs w:val="24"/>
        </w:rPr>
        <w:t>Katılmanın davaya etkisi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240 –</w:t>
      </w:r>
      <w:r w:rsidRPr="007714D4">
        <w:rPr>
          <w:rFonts w:ascii="Times New Roman" w:hAnsi="Times New Roman" w:cs="Times New Roman"/>
          <w:sz w:val="24"/>
          <w:szCs w:val="24"/>
        </w:rPr>
        <w:t xml:space="preserve">  (1) Katılma davayı durdurmaz.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Tarihi belirlenmiş olan duruşma ve yargılama usulüne ilişkin diğer işlemler vaktin darlığından dolayı katılan kimse çağrılamayacak veya kendisine haber verilemeyecek olsa bile belirli gününde yapılır.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Katılmadan önceki kararlara itiraz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241 –</w:t>
      </w:r>
      <w:r w:rsidRPr="007714D4">
        <w:rPr>
          <w:rFonts w:ascii="Times New Roman" w:hAnsi="Times New Roman" w:cs="Times New Roman"/>
          <w:sz w:val="24"/>
          <w:szCs w:val="24"/>
        </w:rPr>
        <w:t xml:space="preserve"> (1) Katılmadan önce verilmiş olan kararlar katılana tebliğ edilmez.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Bu kararlara karşı kanun yoluna başvurabilmesi için Cumhuriyet savcısı için öngörülen sürenin geçmesiyle katılan da başvuru hakkını kaybeder.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Katılanın kanun yoluna başvurması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242 –</w:t>
      </w:r>
      <w:r w:rsidRPr="007714D4">
        <w:rPr>
          <w:rFonts w:ascii="Times New Roman" w:hAnsi="Times New Roman" w:cs="Times New Roman"/>
          <w:sz w:val="24"/>
          <w:szCs w:val="24"/>
        </w:rPr>
        <w:t xml:space="preserve"> (1) Katılan, Cumhuriyet savcısına bağlı olmaksızın kanun yollarına başvurabilir.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Karar, katılanın başvurusu üzerine bozulursa, Cumhuriyet savcısı işi yeniden takip eder.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Katılmanın hükümsüz kalması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243 –</w:t>
      </w:r>
      <w:r w:rsidRPr="007714D4">
        <w:rPr>
          <w:rFonts w:ascii="Times New Roman" w:hAnsi="Times New Roman" w:cs="Times New Roman"/>
          <w:sz w:val="24"/>
          <w:szCs w:val="24"/>
        </w:rPr>
        <w:t xml:space="preserve"> (1) Katılan, vazgeçerse veya ölürse katılma hükümsüz kalır. Mirasçılar, katılanın haklarını takip etmek üzere davaya katılabilirler.</w:t>
      </w: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r w:rsidRPr="007714D4">
        <w:rPr>
          <w:rFonts w:ascii="Times New Roman" w:hAnsi="Times New Roman" w:cs="Times New Roman"/>
          <w:sz w:val="24"/>
          <w:szCs w:val="24"/>
        </w:rPr>
        <w:t>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BEŞİNCİ KİTAP</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Özel Yargılama Usulleri</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KISIM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Gaiplerin ve Kaçakların Yargılanması,  Tüzel Kişilerin Soruşturmada ve</w:t>
      </w:r>
      <w:r w:rsidRPr="007714D4">
        <w:rPr>
          <w:rFonts w:ascii="Times New Roman" w:hAnsi="Times New Roman" w:cs="Times New Roman"/>
          <w:i/>
          <w:iCs/>
          <w:sz w:val="24"/>
          <w:szCs w:val="24"/>
        </w:rPr>
        <w:br/>
        <w:t>Kovuşturmada Temsili, Bazı Suçlara İlişkin Muhakeme Usulü</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Gaiplerin Yargılanması</w:t>
      </w: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Gaibin tanımı ve yapılabilecek işlemler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244 –</w:t>
      </w:r>
      <w:r w:rsidRPr="007714D4">
        <w:rPr>
          <w:rFonts w:ascii="Times New Roman" w:hAnsi="Times New Roman" w:cs="Times New Roman"/>
          <w:sz w:val="24"/>
          <w:szCs w:val="24"/>
        </w:rPr>
        <w:t xml:space="preserve"> (1) Bulunduğu yer bilinmeyen veya yurt dışında bulunup da yetkili mahkeme önüne getirilemeyen veya getirilmesi uygun bulunmayan sanık gaip sayılır.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Gaip hakkında duruşma açılmaz; mahkeme, delillerin ele geçirilmesi veya korunması amacıyla gerekli işlemleri yapar.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(3) Bu işlemler naip hâkim veya istinabe olunan mahkeme aracılığıyla da yapılabilir.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Bu işlemler sırasında sanığın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veya kanunî temsilcisi veya eşi hazır bulunabilir. Gerektiğinde, mahkemece barodan bir müdafi görevlendirilmesi istenir. </w:t>
      </w:r>
    </w:p>
    <w:p w:rsidR="00401C7A" w:rsidRDefault="00401C7A" w:rsidP="007714D4">
      <w:pPr>
        <w:widowControl w:val="0"/>
        <w:suppressLineNumbers/>
        <w:spacing w:after="0" w:line="240" w:lineRule="auto"/>
        <w:ind w:firstLine="540"/>
        <w:jc w:val="both"/>
        <w:outlineLvl w:val="0"/>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outlineLvl w:val="0"/>
        <w:rPr>
          <w:rFonts w:ascii="Times New Roman" w:hAnsi="Times New Roman" w:cs="Times New Roman"/>
          <w:i/>
          <w:iCs/>
          <w:sz w:val="24"/>
          <w:szCs w:val="24"/>
        </w:rPr>
      </w:pPr>
      <w:r w:rsidRPr="007714D4">
        <w:rPr>
          <w:rFonts w:ascii="Times New Roman" w:hAnsi="Times New Roman" w:cs="Times New Roman"/>
          <w:i/>
          <w:iCs/>
          <w:sz w:val="24"/>
          <w:szCs w:val="24"/>
        </w:rPr>
        <w:t>Gaibe ihtar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245 –</w:t>
      </w:r>
      <w:r w:rsidRPr="007714D4">
        <w:rPr>
          <w:rFonts w:ascii="Times New Roman" w:hAnsi="Times New Roman" w:cs="Times New Roman"/>
          <w:sz w:val="24"/>
          <w:szCs w:val="24"/>
        </w:rPr>
        <w:t xml:space="preserve"> (1) Adresi bilinmeyen gaibe, mahkeme önüne gelmesi veya adresini bildirmesi hususları uygun bir iletişim aracıyla ihtar edilir.</w:t>
      </w:r>
    </w:p>
    <w:p w:rsidR="00401C7A" w:rsidRDefault="00401C7A"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Sanığa verilecek güvence belgesi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246 –</w:t>
      </w:r>
      <w:r w:rsidRPr="007714D4">
        <w:rPr>
          <w:rFonts w:ascii="Times New Roman" w:hAnsi="Times New Roman" w:cs="Times New Roman"/>
          <w:sz w:val="24"/>
          <w:szCs w:val="24"/>
        </w:rPr>
        <w:t xml:space="preserve"> (1) Mahkeme, gaip olan sanık hakkında duruşmaya gelmesi hâlinde tutuklanmayacağı hususunda bir güvence belgesi verebilir ve bu güvence koşullara bağlanabilir.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Sanık, hapis cezası ile mahkûm olur veya kaçmak hazırlığında bulunur veya güvence belgesinin bağlı olduğu koşullara uymazsa belgenin hükmü kalmaz.</w:t>
      </w:r>
    </w:p>
    <w:p w:rsidR="007714D4" w:rsidRPr="007714D4" w:rsidRDefault="007714D4" w:rsidP="007714D4">
      <w:pPr>
        <w:widowControl w:val="0"/>
        <w:suppressLineNumbers/>
        <w:spacing w:after="0" w:line="240" w:lineRule="auto"/>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Kaçakların Yargılanması</w:t>
      </w:r>
    </w:p>
    <w:p w:rsidR="007714D4" w:rsidRPr="007714D4" w:rsidRDefault="007714D4" w:rsidP="007714D4">
      <w:pPr>
        <w:widowControl w:val="0"/>
        <w:suppressLineNumbers/>
        <w:spacing w:after="0" w:line="240" w:lineRule="auto"/>
        <w:ind w:firstLine="540"/>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Kaçağın tanımı </w:t>
      </w:r>
      <w:r w:rsidRPr="007714D4">
        <w:rPr>
          <w:rFonts w:ascii="Times New Roman" w:hAnsi="Times New Roman" w:cs="Times New Roman"/>
          <w:i/>
          <w:iCs/>
          <w:sz w:val="24"/>
          <w:szCs w:val="24"/>
          <w:vertAlign w:val="superscript"/>
        </w:rPr>
        <w:t>(1)(2)</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vertAlign w:val="superscript"/>
        </w:rPr>
      </w:pPr>
      <w:r w:rsidRPr="007714D4">
        <w:rPr>
          <w:rFonts w:ascii="Times New Roman" w:hAnsi="Times New Roman" w:cs="Times New Roman"/>
          <w:b/>
          <w:bCs/>
          <w:sz w:val="24"/>
          <w:szCs w:val="24"/>
        </w:rPr>
        <w:t>Madde 247 –</w:t>
      </w:r>
      <w:r w:rsidRPr="007714D4">
        <w:rPr>
          <w:rFonts w:ascii="Times New Roman" w:hAnsi="Times New Roman" w:cs="Times New Roman"/>
          <w:sz w:val="24"/>
          <w:szCs w:val="24"/>
        </w:rPr>
        <w:t xml:space="preserve"> (1) </w:t>
      </w:r>
      <w:proofErr w:type="gramStart"/>
      <w:r w:rsidRPr="007714D4">
        <w:rPr>
          <w:rFonts w:ascii="Times New Roman" w:hAnsi="Times New Roman" w:cs="Times New Roman"/>
          <w:sz w:val="24"/>
          <w:szCs w:val="24"/>
        </w:rPr>
        <w:t xml:space="preserve">Hakkındaki  </w:t>
      </w:r>
      <w:r w:rsidRPr="007714D4">
        <w:rPr>
          <w:rFonts w:ascii="Times New Roman" w:hAnsi="Times New Roman" w:cs="Times New Roman"/>
          <w:color w:val="000000"/>
          <w:sz w:val="24"/>
          <w:szCs w:val="24"/>
        </w:rPr>
        <w:t>soruşturmanın</w:t>
      </w:r>
      <w:proofErr w:type="gramEnd"/>
      <w:r w:rsidRPr="007714D4">
        <w:rPr>
          <w:rFonts w:ascii="Times New Roman" w:hAnsi="Times New Roman" w:cs="Times New Roman"/>
          <w:color w:val="000000"/>
          <w:sz w:val="24"/>
          <w:szCs w:val="24"/>
        </w:rPr>
        <w:t xml:space="preserve"> veya</w:t>
      </w:r>
      <w:r w:rsidRPr="007714D4">
        <w:rPr>
          <w:rFonts w:ascii="Times New Roman" w:hAnsi="Times New Roman" w:cs="Times New Roman"/>
          <w:sz w:val="24"/>
          <w:szCs w:val="24"/>
        </w:rPr>
        <w:t xml:space="preserve"> kovuşturmanın sonuçsuz kalmasını sağlamak amacıyla yurt içinde saklanan veya yabancı ülkede bulunan ve bu nedenle </w:t>
      </w:r>
      <w:r w:rsidRPr="007714D4">
        <w:rPr>
          <w:rFonts w:ascii="Times New Roman" w:hAnsi="Times New Roman" w:cs="Times New Roman"/>
          <w:color w:val="000000"/>
          <w:sz w:val="24"/>
          <w:szCs w:val="24"/>
        </w:rPr>
        <w:t>Cumhuriyet savcısı veya</w:t>
      </w:r>
      <w:r w:rsidRPr="007714D4">
        <w:rPr>
          <w:rFonts w:ascii="Times New Roman" w:hAnsi="Times New Roman" w:cs="Times New Roman"/>
          <w:sz w:val="24"/>
          <w:szCs w:val="24"/>
        </w:rPr>
        <w:t xml:space="preserve"> mahkeme tarafından kendisine ulaşılamayan kişiye kaçak denir. </w:t>
      </w:r>
      <w:r w:rsidRPr="007714D4">
        <w:rPr>
          <w:rFonts w:ascii="Times New Roman" w:hAnsi="Times New Roman" w:cs="Times New Roman"/>
          <w:sz w:val="24"/>
          <w:szCs w:val="24"/>
          <w:vertAlign w:val="superscript"/>
        </w:rPr>
        <w:t>(1)</w:t>
      </w:r>
    </w:p>
    <w:p w:rsidR="007714D4" w:rsidRPr="007714D4" w:rsidRDefault="007714D4" w:rsidP="007714D4">
      <w:pPr>
        <w:tabs>
          <w:tab w:val="left" w:pos="567"/>
        </w:tabs>
        <w:spacing w:after="0" w:line="240" w:lineRule="auto"/>
        <w:jc w:val="both"/>
        <w:rPr>
          <w:rFonts w:ascii="Times New Roman" w:hAnsi="Times New Roman" w:cs="Times New Roman"/>
          <w:sz w:val="24"/>
          <w:szCs w:val="24"/>
          <w:vertAlign w:val="superscript"/>
        </w:rPr>
      </w:pPr>
      <w:r w:rsidRPr="007714D4">
        <w:rPr>
          <w:rFonts w:ascii="Times New Roman" w:hAnsi="Times New Roman" w:cs="Times New Roman"/>
          <w:sz w:val="24"/>
          <w:szCs w:val="24"/>
        </w:rPr>
        <w:tab/>
        <w:t xml:space="preserve">(2)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25/5/2005</w:t>
      </w:r>
      <w:proofErr w:type="gramEnd"/>
      <w:r w:rsidRPr="007714D4">
        <w:rPr>
          <w:rFonts w:ascii="Times New Roman" w:hAnsi="Times New Roman" w:cs="Times New Roman"/>
          <w:b/>
          <w:sz w:val="24"/>
          <w:szCs w:val="24"/>
        </w:rPr>
        <w:t xml:space="preserve"> - 5353/31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Hakkında, 248 inci maddenin ikinci fıkrasında belirtilen suçlardan dolayı </w:t>
      </w:r>
      <w:r w:rsidRPr="007714D4">
        <w:rPr>
          <w:rFonts w:ascii="Times New Roman" w:hAnsi="Times New Roman" w:cs="Times New Roman"/>
          <w:color w:val="000000"/>
          <w:sz w:val="24"/>
          <w:szCs w:val="24"/>
        </w:rPr>
        <w:t>soruşturma veya</w:t>
      </w:r>
      <w:r w:rsidRPr="007714D4">
        <w:rPr>
          <w:rFonts w:ascii="Times New Roman" w:hAnsi="Times New Roman" w:cs="Times New Roman"/>
          <w:sz w:val="24"/>
          <w:szCs w:val="24"/>
        </w:rPr>
        <w:t xml:space="preserve"> kovuşturma başlatılmış olan </w:t>
      </w:r>
      <w:r w:rsidRPr="007714D4">
        <w:rPr>
          <w:rFonts w:ascii="Times New Roman" w:hAnsi="Times New Roman" w:cs="Times New Roman"/>
          <w:color w:val="000000"/>
          <w:sz w:val="24"/>
          <w:szCs w:val="24"/>
        </w:rPr>
        <w:t>şüpheli veya</w:t>
      </w:r>
      <w:r w:rsidRPr="007714D4">
        <w:rPr>
          <w:rFonts w:ascii="Times New Roman" w:hAnsi="Times New Roman" w:cs="Times New Roman"/>
          <w:sz w:val="24"/>
          <w:szCs w:val="24"/>
        </w:rPr>
        <w:t xml:space="preserve"> sanığın, yetkili </w:t>
      </w:r>
      <w:r w:rsidRPr="007714D4">
        <w:rPr>
          <w:rFonts w:ascii="Times New Roman" w:hAnsi="Times New Roman" w:cs="Times New Roman"/>
          <w:color w:val="000000"/>
          <w:sz w:val="24"/>
          <w:szCs w:val="24"/>
        </w:rPr>
        <w:t>Cumhuriyet savcısı veya</w:t>
      </w:r>
      <w:r w:rsidRPr="007714D4">
        <w:rPr>
          <w:rFonts w:ascii="Times New Roman" w:hAnsi="Times New Roman" w:cs="Times New Roman"/>
          <w:sz w:val="24"/>
          <w:szCs w:val="24"/>
        </w:rPr>
        <w:t xml:space="preserve"> mahkemece usulüne göre yapılan tebligata uymamasından dolayı verilen zorla getirilme kararı da yerine getirilemez ise, </w:t>
      </w:r>
      <w:r w:rsidRPr="007714D4">
        <w:rPr>
          <w:rFonts w:ascii="Times New Roman" w:hAnsi="Times New Roman" w:cs="Times New Roman"/>
          <w:color w:val="000000"/>
          <w:sz w:val="24"/>
          <w:szCs w:val="24"/>
        </w:rPr>
        <w:t>Cumhuriyet savcısı veya</w:t>
      </w:r>
      <w:r w:rsidRPr="007714D4">
        <w:rPr>
          <w:rFonts w:ascii="Times New Roman" w:hAnsi="Times New Roman" w:cs="Times New Roman"/>
          <w:sz w:val="24"/>
          <w:szCs w:val="24"/>
        </w:rPr>
        <w:t xml:space="preserve"> mahkeme; </w:t>
      </w:r>
      <w:r w:rsidRPr="007714D4">
        <w:rPr>
          <w:rFonts w:ascii="Times New Roman" w:hAnsi="Times New Roman" w:cs="Times New Roman"/>
          <w:sz w:val="24"/>
          <w:szCs w:val="24"/>
          <w:vertAlign w:val="superscript"/>
        </w:rPr>
        <w:t>(1)(2)</w:t>
      </w:r>
    </w:p>
    <w:p w:rsidR="007714D4" w:rsidRPr="007714D4" w:rsidRDefault="007714D4" w:rsidP="007714D4">
      <w:pPr>
        <w:tabs>
          <w:tab w:val="left" w:pos="567"/>
        </w:tabs>
        <w:spacing w:after="0" w:line="240" w:lineRule="auto"/>
        <w:jc w:val="both"/>
        <w:rPr>
          <w:rFonts w:ascii="Times New Roman" w:hAnsi="Times New Roman" w:cs="Times New Roman"/>
          <w:sz w:val="24"/>
          <w:szCs w:val="24"/>
          <w:vertAlign w:val="superscript"/>
        </w:rPr>
      </w:pPr>
      <w:r w:rsidRPr="007714D4">
        <w:rPr>
          <w:rFonts w:ascii="Times New Roman" w:hAnsi="Times New Roman" w:cs="Times New Roman"/>
          <w:sz w:val="24"/>
          <w:szCs w:val="24"/>
        </w:rPr>
        <w:tab/>
        <w:t>a) Çağrının bir gazete ile</w:t>
      </w:r>
      <w:r w:rsidRPr="007714D4">
        <w:rPr>
          <w:rFonts w:ascii="Times New Roman" w:hAnsi="Times New Roman" w:cs="Times New Roman"/>
          <w:color w:val="000000"/>
          <w:sz w:val="24"/>
          <w:szCs w:val="24"/>
        </w:rPr>
        <w:t xml:space="preserve"> şüpheli veya</w:t>
      </w:r>
      <w:r w:rsidRPr="007714D4">
        <w:rPr>
          <w:rFonts w:ascii="Times New Roman" w:hAnsi="Times New Roman" w:cs="Times New Roman"/>
          <w:sz w:val="24"/>
          <w:szCs w:val="24"/>
        </w:rPr>
        <w:t xml:space="preserve"> sanığın bilinen konutunun kapısına asılmak suretiyle ilânına karar verir; yapılacak ilânlarda, </w:t>
      </w:r>
      <w:proofErr w:type="spellStart"/>
      <w:r w:rsidRPr="007714D4">
        <w:rPr>
          <w:rFonts w:ascii="Times New Roman" w:hAnsi="Times New Roman" w:cs="Times New Roman"/>
          <w:sz w:val="24"/>
          <w:szCs w:val="24"/>
        </w:rPr>
        <w:t>onbeş</w:t>
      </w:r>
      <w:proofErr w:type="spellEnd"/>
      <w:r w:rsidRPr="007714D4">
        <w:rPr>
          <w:rFonts w:ascii="Times New Roman" w:hAnsi="Times New Roman" w:cs="Times New Roman"/>
          <w:sz w:val="24"/>
          <w:szCs w:val="24"/>
        </w:rPr>
        <w:t xml:space="preserve"> gün içinde gelmediği takdirde 248 inci maddede gösterilen tedbirlere hükmedilebileceğini ayrıca açıklar, </w:t>
      </w:r>
      <w:r w:rsidRPr="007714D4">
        <w:rPr>
          <w:rFonts w:ascii="Times New Roman" w:hAnsi="Times New Roman" w:cs="Times New Roman"/>
          <w:sz w:val="24"/>
          <w:szCs w:val="24"/>
          <w:vertAlign w:val="superscript"/>
        </w:rPr>
        <w:t>(1)</w:t>
      </w:r>
    </w:p>
    <w:p w:rsidR="007714D4" w:rsidRPr="007714D4" w:rsidRDefault="007714D4" w:rsidP="007714D4">
      <w:pPr>
        <w:tabs>
          <w:tab w:val="left" w:pos="567"/>
        </w:tabs>
        <w:spacing w:after="0" w:line="240" w:lineRule="auto"/>
        <w:jc w:val="both"/>
        <w:rPr>
          <w:rFonts w:ascii="Times New Roman" w:hAnsi="Times New Roman" w:cs="Times New Roman"/>
          <w:sz w:val="24"/>
          <w:szCs w:val="24"/>
        </w:rPr>
      </w:pPr>
      <w:r w:rsidRPr="007714D4">
        <w:rPr>
          <w:rFonts w:ascii="Times New Roman" w:hAnsi="Times New Roman" w:cs="Times New Roman"/>
          <w:sz w:val="24"/>
          <w:szCs w:val="24"/>
        </w:rPr>
        <w:tab/>
        <w:t xml:space="preserve">b) Bu işlemlerin yerine getirildiğinin bir tutanak ile saptanmasından itibaren </w:t>
      </w:r>
      <w:proofErr w:type="spellStart"/>
      <w:r w:rsidRPr="007714D4">
        <w:rPr>
          <w:rFonts w:ascii="Times New Roman" w:hAnsi="Times New Roman" w:cs="Times New Roman"/>
          <w:sz w:val="24"/>
          <w:szCs w:val="24"/>
        </w:rPr>
        <w:t>onbeş</w:t>
      </w:r>
      <w:proofErr w:type="spellEnd"/>
      <w:r w:rsidRPr="007714D4">
        <w:rPr>
          <w:rFonts w:ascii="Times New Roman" w:hAnsi="Times New Roman" w:cs="Times New Roman"/>
          <w:sz w:val="24"/>
          <w:szCs w:val="24"/>
        </w:rPr>
        <w:t xml:space="preserve"> gün içinde başvurmayan şüpheli veya sanığın kaçak olduğuna karar verir. </w:t>
      </w:r>
      <w:r w:rsidRPr="007714D4">
        <w:rPr>
          <w:rFonts w:ascii="Times New Roman" w:hAnsi="Times New Roman" w:cs="Times New Roman"/>
          <w:sz w:val="24"/>
          <w:szCs w:val="24"/>
          <w:vertAlign w:val="superscript"/>
        </w:rPr>
        <w:t>(3)</w:t>
      </w:r>
    </w:p>
    <w:p w:rsidR="007714D4" w:rsidRPr="007714D4" w:rsidRDefault="007714D4" w:rsidP="007714D4">
      <w:pPr>
        <w:tabs>
          <w:tab w:val="left" w:pos="567"/>
        </w:tabs>
        <w:spacing w:after="0" w:line="240" w:lineRule="auto"/>
        <w:jc w:val="both"/>
        <w:rPr>
          <w:rFonts w:ascii="Times New Roman" w:hAnsi="Times New Roman" w:cs="Times New Roman"/>
          <w:sz w:val="24"/>
          <w:szCs w:val="24"/>
          <w:vertAlign w:val="superscript"/>
        </w:rPr>
      </w:pPr>
      <w:r w:rsidRPr="007714D4">
        <w:rPr>
          <w:rFonts w:ascii="Times New Roman" w:hAnsi="Times New Roman" w:cs="Times New Roman"/>
          <w:sz w:val="24"/>
          <w:szCs w:val="24"/>
        </w:rPr>
        <w:tab/>
        <w:t xml:space="preserve">(3) Kaçak sanık hakkında kovuşturma yapılabilir. Ancak, daha önce sorgusu yapılmamış ise, mahkûmiyet kararı verilemez. </w:t>
      </w:r>
      <w:r w:rsidRPr="007714D4">
        <w:rPr>
          <w:rFonts w:ascii="Times New Roman" w:hAnsi="Times New Roman" w:cs="Times New Roman"/>
          <w:sz w:val="24"/>
          <w:szCs w:val="24"/>
          <w:vertAlign w:val="superscript"/>
        </w:rPr>
        <w:t>(2)</w:t>
      </w:r>
    </w:p>
    <w:p w:rsidR="007714D4" w:rsidRPr="007714D4" w:rsidRDefault="007714D4" w:rsidP="007714D4">
      <w:pPr>
        <w:tabs>
          <w:tab w:val="left" w:pos="567"/>
        </w:tabs>
        <w:spacing w:after="0" w:line="240" w:lineRule="auto"/>
        <w:jc w:val="both"/>
        <w:rPr>
          <w:rFonts w:ascii="Times New Roman" w:hAnsi="Times New Roman" w:cs="Times New Roman"/>
          <w:sz w:val="24"/>
          <w:szCs w:val="24"/>
          <w:vertAlign w:val="superscript"/>
        </w:rPr>
      </w:pPr>
      <w:r w:rsidRPr="007714D4">
        <w:rPr>
          <w:rFonts w:ascii="Times New Roman" w:hAnsi="Times New Roman" w:cs="Times New Roman"/>
          <w:sz w:val="24"/>
          <w:szCs w:val="24"/>
        </w:rPr>
        <w:tab/>
        <w:t xml:space="preserve">(4) Duruşma yapılan hâllerde kaçak sanığın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w:t>
      </w:r>
      <w:proofErr w:type="gramStart"/>
      <w:r w:rsidRPr="007714D4">
        <w:rPr>
          <w:rFonts w:ascii="Times New Roman" w:hAnsi="Times New Roman" w:cs="Times New Roman"/>
          <w:sz w:val="24"/>
          <w:szCs w:val="24"/>
        </w:rPr>
        <w:t>yoksa,</w:t>
      </w:r>
      <w:proofErr w:type="gramEnd"/>
      <w:r w:rsidRPr="007714D4">
        <w:rPr>
          <w:rFonts w:ascii="Times New Roman" w:hAnsi="Times New Roman" w:cs="Times New Roman"/>
          <w:sz w:val="24"/>
          <w:szCs w:val="24"/>
        </w:rPr>
        <w:t xml:space="preserve"> mahkeme barodan bir avukat görevlendirilmesini ister. </w:t>
      </w:r>
      <w:r w:rsidRPr="007714D4">
        <w:rPr>
          <w:rFonts w:ascii="Times New Roman" w:hAnsi="Times New Roman" w:cs="Times New Roman"/>
          <w:sz w:val="24"/>
          <w:szCs w:val="24"/>
          <w:vertAlign w:val="superscript"/>
        </w:rPr>
        <w:t>(2)</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Zorlama amaçlı </w:t>
      </w:r>
      <w:proofErr w:type="spellStart"/>
      <w:r w:rsidRPr="007714D4">
        <w:rPr>
          <w:rFonts w:ascii="Times New Roman" w:hAnsi="Times New Roman" w:cs="Times New Roman"/>
          <w:i/>
          <w:iCs/>
          <w:sz w:val="24"/>
          <w:szCs w:val="24"/>
        </w:rPr>
        <w:t>elkoyma</w:t>
      </w:r>
      <w:proofErr w:type="spellEnd"/>
      <w:r w:rsidRPr="007714D4">
        <w:rPr>
          <w:rFonts w:ascii="Times New Roman" w:hAnsi="Times New Roman" w:cs="Times New Roman"/>
          <w:i/>
          <w:iCs/>
          <w:sz w:val="24"/>
          <w:szCs w:val="24"/>
        </w:rPr>
        <w:t xml:space="preserve"> ve teminat belgesi </w:t>
      </w:r>
      <w:r w:rsidRPr="007714D4">
        <w:rPr>
          <w:rFonts w:ascii="Times New Roman" w:hAnsi="Times New Roman" w:cs="Times New Roman"/>
          <w:i/>
          <w:iCs/>
          <w:sz w:val="24"/>
          <w:szCs w:val="24"/>
          <w:vertAlign w:val="superscript"/>
        </w:rPr>
        <w:t>(1)(2)</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248 –</w:t>
      </w:r>
      <w:r w:rsidRPr="007714D4">
        <w:rPr>
          <w:rFonts w:ascii="Times New Roman" w:hAnsi="Times New Roman" w:cs="Times New Roman"/>
          <w:sz w:val="24"/>
          <w:szCs w:val="24"/>
        </w:rPr>
        <w:t xml:space="preserve"> (1) Kaçağın </w:t>
      </w:r>
      <w:r w:rsidRPr="007714D4">
        <w:rPr>
          <w:rFonts w:ascii="Times New Roman" w:hAnsi="Times New Roman" w:cs="Times New Roman"/>
          <w:color w:val="000000"/>
          <w:sz w:val="24"/>
          <w:szCs w:val="24"/>
        </w:rPr>
        <w:t>Cumhuriyet savcısına başvurmasını veya</w:t>
      </w:r>
      <w:r w:rsidRPr="007714D4">
        <w:rPr>
          <w:rFonts w:ascii="Times New Roman" w:hAnsi="Times New Roman" w:cs="Times New Roman"/>
          <w:sz w:val="24"/>
          <w:szCs w:val="24"/>
        </w:rPr>
        <w:t xml:space="preserve"> duruşmaya gelmesini sağlamak amacıyla Türkiye'de bulunan mallarına, hak ve alacaklarına amaçla orantılı olarak </w:t>
      </w:r>
      <w:r w:rsidRPr="007714D4">
        <w:rPr>
          <w:rFonts w:ascii="Times New Roman" w:hAnsi="Times New Roman" w:cs="Times New Roman"/>
          <w:color w:val="000000"/>
          <w:sz w:val="24"/>
          <w:szCs w:val="24"/>
        </w:rPr>
        <w:t>Cumhuriyet savcısının istemi üzerine sulh ceza hâkimi veya</w:t>
      </w:r>
      <w:r w:rsidRPr="007714D4">
        <w:rPr>
          <w:rFonts w:ascii="Times New Roman" w:hAnsi="Times New Roman" w:cs="Times New Roman"/>
          <w:sz w:val="24"/>
          <w:szCs w:val="24"/>
        </w:rPr>
        <w:t xml:space="preserve"> mahkeme kararıyla </w:t>
      </w:r>
      <w:proofErr w:type="spellStart"/>
      <w:r w:rsidRPr="007714D4">
        <w:rPr>
          <w:rFonts w:ascii="Times New Roman" w:hAnsi="Times New Roman" w:cs="Times New Roman"/>
          <w:sz w:val="24"/>
          <w:szCs w:val="24"/>
        </w:rPr>
        <w:t>elkonulabilir</w:t>
      </w:r>
      <w:proofErr w:type="spellEnd"/>
      <w:r w:rsidRPr="007714D4">
        <w:rPr>
          <w:rFonts w:ascii="Times New Roman" w:hAnsi="Times New Roman" w:cs="Times New Roman"/>
          <w:sz w:val="24"/>
          <w:szCs w:val="24"/>
        </w:rPr>
        <w:t xml:space="preserve"> ve gerektiğinde idaresi için kayyım atanır. </w:t>
      </w:r>
      <w:proofErr w:type="spellStart"/>
      <w:r w:rsidRPr="007714D4">
        <w:rPr>
          <w:rFonts w:ascii="Times New Roman" w:hAnsi="Times New Roman" w:cs="Times New Roman"/>
          <w:sz w:val="24"/>
          <w:szCs w:val="24"/>
        </w:rPr>
        <w:t>Elkoyma</w:t>
      </w:r>
      <w:proofErr w:type="spellEnd"/>
      <w:r w:rsidRPr="007714D4">
        <w:rPr>
          <w:rFonts w:ascii="Times New Roman" w:hAnsi="Times New Roman" w:cs="Times New Roman"/>
          <w:sz w:val="24"/>
          <w:szCs w:val="24"/>
        </w:rPr>
        <w:t xml:space="preserve"> ve kayyım atama kararı </w:t>
      </w:r>
      <w:proofErr w:type="spellStart"/>
      <w:r w:rsidRPr="007714D4">
        <w:rPr>
          <w:rFonts w:ascii="Times New Roman" w:hAnsi="Times New Roman" w:cs="Times New Roman"/>
          <w:sz w:val="24"/>
          <w:szCs w:val="24"/>
        </w:rPr>
        <w:t>müdafiine</w:t>
      </w:r>
      <w:proofErr w:type="spellEnd"/>
      <w:r w:rsidRPr="007714D4">
        <w:rPr>
          <w:rFonts w:ascii="Times New Roman" w:hAnsi="Times New Roman" w:cs="Times New Roman"/>
          <w:sz w:val="24"/>
          <w:szCs w:val="24"/>
        </w:rPr>
        <w:t xml:space="preserve"> bildirilir. </w:t>
      </w:r>
      <w:r w:rsidRPr="007714D4">
        <w:rPr>
          <w:rFonts w:ascii="Times New Roman" w:hAnsi="Times New Roman" w:cs="Times New Roman"/>
          <w:sz w:val="24"/>
          <w:szCs w:val="24"/>
          <w:vertAlign w:val="superscript"/>
        </w:rPr>
        <w:t>(1)(2)</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Birinci fıkra hükmü;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Türk Ceza Kanununda tanımlanan;</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1. Soykırım ve insanlığa karşı suçlar (madde 76, 77, 78),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Göçmen kaçakçılığı ve insan ticareti (madde 79, 80),</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Hırsızlık (madde 141, 142),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Yağma (madde 148, 149),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5. Güveni kötüye kullanma (madde 155),</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6. Dolandırıcılık (madde 157, 158),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7. Hileli iflas (madde 161),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8. Uyuşturucu veya uyarıcı madde imal ve ticareti (madde 188),</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9. Parada sahtecilik (madde 197),</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10. Suç işlemek amacıyla örgüt kurma (madde 220),</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11. Zimmet (madde 247),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12. İrtikâp (madde 250),</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13. Rüşvet (madde 252),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14. İhaleye fesat karıştırma (madde 235),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15. Edimin ifasına fesat karıştırma (madde 236),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16. Devletin Güvenliğine Karşı Suçlar (madde 302, 303, 304, 305, 306, 307, 308),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vertAlign w:val="superscript"/>
        </w:rPr>
      </w:pPr>
      <w:r w:rsidRPr="007714D4">
        <w:rPr>
          <w:rFonts w:ascii="Times New Roman" w:hAnsi="Times New Roman" w:cs="Times New Roman"/>
          <w:color w:val="000000"/>
          <w:sz w:val="24"/>
          <w:szCs w:val="24"/>
        </w:rPr>
        <w:t xml:space="preserve">17. </w:t>
      </w:r>
      <w:r w:rsidRPr="007714D4">
        <w:rPr>
          <w:rFonts w:ascii="Times New Roman" w:hAnsi="Times New Roman" w:cs="Times New Roman"/>
          <w:b/>
          <w:color w:val="000000"/>
          <w:sz w:val="24"/>
          <w:szCs w:val="24"/>
        </w:rPr>
        <w:t xml:space="preserve">(Ek: </w:t>
      </w:r>
      <w:proofErr w:type="gramStart"/>
      <w:r w:rsidRPr="007714D4">
        <w:rPr>
          <w:rFonts w:ascii="Times New Roman" w:hAnsi="Times New Roman" w:cs="Times New Roman"/>
          <w:b/>
          <w:color w:val="000000"/>
          <w:sz w:val="24"/>
          <w:szCs w:val="24"/>
        </w:rPr>
        <w:t>24/11/2016</w:t>
      </w:r>
      <w:proofErr w:type="gramEnd"/>
      <w:r w:rsidRPr="007714D4">
        <w:rPr>
          <w:rFonts w:ascii="Times New Roman" w:hAnsi="Times New Roman" w:cs="Times New Roman"/>
          <w:b/>
          <w:color w:val="000000"/>
          <w:sz w:val="24"/>
          <w:szCs w:val="24"/>
        </w:rPr>
        <w:t xml:space="preserve">-6763/33 </w:t>
      </w:r>
      <w:proofErr w:type="spellStart"/>
      <w:r w:rsidRPr="007714D4">
        <w:rPr>
          <w:rFonts w:ascii="Times New Roman" w:hAnsi="Times New Roman" w:cs="Times New Roman"/>
          <w:b/>
          <w:color w:val="000000"/>
          <w:sz w:val="24"/>
          <w:szCs w:val="24"/>
        </w:rPr>
        <w:t>md.</w:t>
      </w:r>
      <w:proofErr w:type="spellEnd"/>
      <w:r w:rsidRPr="007714D4">
        <w:rPr>
          <w:rFonts w:ascii="Times New Roman" w:hAnsi="Times New Roman" w:cs="Times New Roman"/>
          <w:b/>
          <w:color w:val="000000"/>
          <w:sz w:val="24"/>
          <w:szCs w:val="24"/>
        </w:rPr>
        <w:t xml:space="preserve">) </w:t>
      </w:r>
      <w:r w:rsidRPr="007714D4">
        <w:rPr>
          <w:rFonts w:ascii="Times New Roman" w:hAnsi="Times New Roman" w:cs="Times New Roman"/>
          <w:color w:val="000000"/>
          <w:sz w:val="24"/>
          <w:szCs w:val="24"/>
        </w:rPr>
        <w:t xml:space="preserve">Anayasal Düzene ve Bu Düzenin İşleyişine Karşı Suçlar (madde 309, 310, 311, 312, 313), </w:t>
      </w:r>
      <w:r w:rsidRPr="007714D4">
        <w:rPr>
          <w:rFonts w:ascii="Times New Roman" w:hAnsi="Times New Roman" w:cs="Times New Roman"/>
          <w:color w:val="000000"/>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18. Silahlı örgüt (madde 314) veya bu örgütlere silah sağlama (madde 315),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19. Devlet Sırlarına Karşı Suçlar ve Casusluk (madde 328, 329, 330, 331, 333, 334, 335, 336, 337),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Suçları,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Ateşli Silahlar ve Bıçaklar ile Diğer Aletler Hakkında Kanunda tanımlanan silah kaçakçılığı (madde 12) suçları,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c) Bankalar Kanununun 22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maddesinin (3) ve (4) numaralı fıkralarında tanımlanan zimmet suçu,</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d) Kaçakçılıkla Mücadele Kanununda tanımlanan ve hapis cezasını gerektiren suçlar,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e) Kültür ve Tabiat Varlıklarını Koruma Kanununun 68 ve 74 üncü maddelerinde tanımlanan suçlar,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Hakkında uygulanır.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w:t>
      </w:r>
      <w:proofErr w:type="spellStart"/>
      <w:r w:rsidRPr="007714D4">
        <w:rPr>
          <w:rFonts w:ascii="Times New Roman" w:hAnsi="Times New Roman" w:cs="Times New Roman"/>
          <w:sz w:val="24"/>
          <w:szCs w:val="24"/>
        </w:rPr>
        <w:t>Elkonulan</w:t>
      </w:r>
      <w:proofErr w:type="spellEnd"/>
      <w:r w:rsidRPr="007714D4">
        <w:rPr>
          <w:rFonts w:ascii="Times New Roman" w:hAnsi="Times New Roman" w:cs="Times New Roman"/>
          <w:sz w:val="24"/>
          <w:szCs w:val="24"/>
        </w:rPr>
        <w:t xml:space="preserve"> mal, hak ve alacakların korunmasında, </w:t>
      </w:r>
      <w:proofErr w:type="spellStart"/>
      <w:r w:rsidRPr="007714D4">
        <w:rPr>
          <w:rFonts w:ascii="Times New Roman" w:hAnsi="Times New Roman" w:cs="Times New Roman"/>
          <w:sz w:val="24"/>
          <w:szCs w:val="24"/>
        </w:rPr>
        <w:t>elkoymaya</w:t>
      </w:r>
      <w:proofErr w:type="spellEnd"/>
      <w:r w:rsidRPr="007714D4">
        <w:rPr>
          <w:rFonts w:ascii="Times New Roman" w:hAnsi="Times New Roman" w:cs="Times New Roman"/>
          <w:sz w:val="24"/>
          <w:szCs w:val="24"/>
        </w:rPr>
        <w:t xml:space="preserve"> ilişkin hükümler uygulanır. Tedbirlere ilişkin kararların özetinin bir gazetede ilânına </w:t>
      </w:r>
      <w:r w:rsidRPr="007714D4">
        <w:rPr>
          <w:rFonts w:ascii="Times New Roman" w:hAnsi="Times New Roman" w:cs="Times New Roman"/>
          <w:color w:val="000000"/>
          <w:sz w:val="24"/>
          <w:szCs w:val="24"/>
        </w:rPr>
        <w:t>sulh ceza hâkimince veya</w:t>
      </w:r>
      <w:r w:rsidRPr="007714D4">
        <w:rPr>
          <w:rFonts w:ascii="Times New Roman" w:hAnsi="Times New Roman" w:cs="Times New Roman"/>
          <w:sz w:val="24"/>
          <w:szCs w:val="24"/>
        </w:rPr>
        <w:t xml:space="preserve"> mahkemece karar verilebilir. </w:t>
      </w:r>
      <w:r w:rsidRPr="007714D4">
        <w:rPr>
          <w:rFonts w:ascii="Times New Roman" w:hAnsi="Times New Roman" w:cs="Times New Roman"/>
          <w:sz w:val="24"/>
          <w:szCs w:val="24"/>
          <w:vertAlign w:val="superscript"/>
        </w:rPr>
        <w:t>(1)</w:t>
      </w:r>
      <w:r w:rsidRPr="007714D4">
        <w:rPr>
          <w:rFonts w:ascii="Times New Roman" w:hAnsi="Times New Roman" w:cs="Times New Roman"/>
          <w:sz w:val="24"/>
          <w:szCs w:val="24"/>
        </w:rPr>
        <w:t xml:space="preserv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(4) Kaçak yakalandığında veya kendiliğinden gelerek teslim olduğunda </w:t>
      </w:r>
      <w:proofErr w:type="spellStart"/>
      <w:r w:rsidRPr="007714D4">
        <w:rPr>
          <w:rFonts w:ascii="Times New Roman" w:hAnsi="Times New Roman" w:cs="Times New Roman"/>
          <w:sz w:val="24"/>
          <w:szCs w:val="24"/>
        </w:rPr>
        <w:t>elkoymanın</w:t>
      </w:r>
      <w:proofErr w:type="spellEnd"/>
      <w:r w:rsidRPr="007714D4">
        <w:rPr>
          <w:rFonts w:ascii="Times New Roman" w:hAnsi="Times New Roman" w:cs="Times New Roman"/>
          <w:sz w:val="24"/>
          <w:szCs w:val="24"/>
        </w:rPr>
        <w:t xml:space="preserve"> kaldırılmasına karar verilir.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(5) Kaçak hakkında 100 üncü ve sonraki maddeler gereğince, sulh ceza hâkimi veya mahkeme tarafından yokluğunda tutuklama kararı verilebilir.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(6) </w:t>
      </w:r>
      <w:r w:rsidRPr="007714D4">
        <w:rPr>
          <w:rFonts w:ascii="Times New Roman" w:hAnsi="Times New Roman" w:cs="Times New Roman"/>
          <w:color w:val="000000"/>
          <w:sz w:val="24"/>
          <w:szCs w:val="24"/>
        </w:rPr>
        <w:t>Sulh ceza hâkimi veya mahkeme</w:t>
      </w:r>
      <w:r w:rsidRPr="007714D4">
        <w:rPr>
          <w:rFonts w:ascii="Times New Roman" w:hAnsi="Times New Roman" w:cs="Times New Roman"/>
          <w:sz w:val="24"/>
          <w:szCs w:val="24"/>
        </w:rPr>
        <w:t xml:space="preserve"> </w:t>
      </w:r>
      <w:proofErr w:type="spellStart"/>
      <w:r w:rsidRPr="007714D4">
        <w:rPr>
          <w:rFonts w:ascii="Times New Roman" w:hAnsi="Times New Roman" w:cs="Times New Roman"/>
          <w:sz w:val="24"/>
          <w:szCs w:val="24"/>
        </w:rPr>
        <w:t>elkoymaya</w:t>
      </w:r>
      <w:proofErr w:type="spellEnd"/>
      <w:r w:rsidRPr="007714D4">
        <w:rPr>
          <w:rFonts w:ascii="Times New Roman" w:hAnsi="Times New Roman" w:cs="Times New Roman"/>
          <w:sz w:val="24"/>
          <w:szCs w:val="24"/>
        </w:rPr>
        <w:t xml:space="preserve"> karar verdiğinde, kaçağın yasal olarak bakmakla yükümlü bulunduğu yakınlarının alınan tedbirler nedeniyle yoksulluğa düşebileceklerini saptarsa, bunların geçimlerini sağlamak üzere, </w:t>
      </w:r>
      <w:proofErr w:type="spellStart"/>
      <w:r w:rsidRPr="007714D4">
        <w:rPr>
          <w:rFonts w:ascii="Times New Roman" w:hAnsi="Times New Roman" w:cs="Times New Roman"/>
          <w:sz w:val="24"/>
          <w:szCs w:val="24"/>
        </w:rPr>
        <w:t>elkonulan</w:t>
      </w:r>
      <w:proofErr w:type="spellEnd"/>
      <w:r w:rsidRPr="007714D4">
        <w:rPr>
          <w:rFonts w:ascii="Times New Roman" w:hAnsi="Times New Roman" w:cs="Times New Roman"/>
          <w:sz w:val="24"/>
          <w:szCs w:val="24"/>
        </w:rPr>
        <w:t xml:space="preserve"> mal varlığından sosyal durumları ile orantılı miktarda yardımda bulunulması konusunda kayyıma izin verir. </w:t>
      </w:r>
      <w:r w:rsidRPr="007714D4">
        <w:rPr>
          <w:rFonts w:ascii="Times New Roman" w:hAnsi="Times New Roman" w:cs="Times New Roman"/>
          <w:sz w:val="24"/>
          <w:szCs w:val="24"/>
          <w:vertAlign w:val="superscript"/>
        </w:rPr>
        <w:t>(2)</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(7) 246 </w:t>
      </w:r>
      <w:proofErr w:type="spellStart"/>
      <w:r w:rsidRPr="007714D4">
        <w:rPr>
          <w:rFonts w:ascii="Times New Roman" w:hAnsi="Times New Roman" w:cs="Times New Roman"/>
          <w:sz w:val="24"/>
          <w:szCs w:val="24"/>
        </w:rPr>
        <w:t>ncı</w:t>
      </w:r>
      <w:proofErr w:type="spellEnd"/>
      <w:r w:rsidRPr="007714D4">
        <w:rPr>
          <w:rFonts w:ascii="Times New Roman" w:hAnsi="Times New Roman" w:cs="Times New Roman"/>
          <w:sz w:val="24"/>
          <w:szCs w:val="24"/>
        </w:rPr>
        <w:t xml:space="preserve"> madde hükmü kaçaklar hakkında da uygulanır.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(8) Bu kararlara karşı itiraz edilebilir.</w:t>
      </w:r>
    </w:p>
    <w:p w:rsidR="007714D4" w:rsidRPr="007714D4" w:rsidRDefault="007714D4" w:rsidP="007714D4">
      <w:pPr>
        <w:widowControl w:val="0"/>
        <w:suppressLineNumbers/>
        <w:spacing w:after="0" w:line="240" w:lineRule="auto"/>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ÜÇÜNCÜ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Tüzel Kişilerin Soruşturmada ve Kovuşturmada Temsili</w:t>
      </w:r>
    </w:p>
    <w:p w:rsidR="007714D4" w:rsidRPr="007714D4" w:rsidRDefault="007714D4" w:rsidP="007714D4">
      <w:pPr>
        <w:widowControl w:val="0"/>
        <w:suppressLineNumbers/>
        <w:spacing w:after="0" w:line="240" w:lineRule="auto"/>
        <w:ind w:firstLine="540"/>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Tüzel kişinin temsili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249 –</w:t>
      </w:r>
      <w:r w:rsidRPr="007714D4">
        <w:rPr>
          <w:rFonts w:ascii="Times New Roman" w:hAnsi="Times New Roman" w:cs="Times New Roman"/>
          <w:sz w:val="24"/>
          <w:szCs w:val="24"/>
        </w:rPr>
        <w:t xml:space="preserve"> (1) Bir tüzel kişinin faaliyeti çerçevesinde işlenen suçlardan dolayı yapılan soruşturma ve kovuşturmada tüzel kişinin organ veya temsilcisi, katılan veya savunma makamı yanında yer alan sıfatıyla duruşmaya kabul edilir.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Bu durumda, tüzel kişinin organ veya temsilcisi bu Kanunun katılana veya sanığa sağladığı haklardan yararlanır.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Birinci fıkra hükmü, sanığın aynı zamanda tüzel kişinin organ veya temsilcisi sıfatını taşıması hâlinde uygulanmaz.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DÖRDÜNCÜ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Bazı Suçlara İlişkin Muhakeme</w:t>
      </w:r>
    </w:p>
    <w:p w:rsidR="007714D4" w:rsidRPr="007714D4" w:rsidRDefault="007714D4" w:rsidP="007714D4">
      <w:pPr>
        <w:widowControl w:val="0"/>
        <w:suppressLineNumbers/>
        <w:spacing w:after="0" w:line="240" w:lineRule="auto"/>
        <w:ind w:firstLine="540"/>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Seri muhakeme usulü</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b/>
          <w:bCs/>
          <w:sz w:val="24"/>
          <w:szCs w:val="24"/>
        </w:rPr>
        <w:t>Madde 250 –</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(Mülga: </w:t>
      </w:r>
      <w:proofErr w:type="gramStart"/>
      <w:r w:rsidRPr="007714D4">
        <w:rPr>
          <w:rFonts w:ascii="Times New Roman" w:hAnsi="Times New Roman" w:cs="Times New Roman"/>
          <w:b/>
          <w:sz w:val="24"/>
          <w:szCs w:val="24"/>
        </w:rPr>
        <w:t>2/7/2012</w:t>
      </w:r>
      <w:proofErr w:type="gramEnd"/>
      <w:r w:rsidRPr="007714D4">
        <w:rPr>
          <w:rFonts w:ascii="Times New Roman" w:hAnsi="Times New Roman" w:cs="Times New Roman"/>
          <w:b/>
          <w:sz w:val="24"/>
          <w:szCs w:val="24"/>
        </w:rPr>
        <w:t xml:space="preserve">-6352/105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(Başlığı ile Birlikte Yeniden Düzenleme:17/10/2019-7188/23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(1) Soruşturma evresi sonunda aşağıdaki suçlarla ilgili olarak kamu davasının açılmasının ertelenmesine karar verilmediği takdirde seri muhakeme usulü uygulanır: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 Türk Ceza Kanununda yer alan;</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1. Hakkı olmayan yere tecavüz (madde 154, ikinci ve üçüncü fıkra),</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2. Genel güvenliğin kasten tehlikeye sokulması (madde 170),</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3. Trafik güvenliğini tehlikeye sokma (madde 179, ikinci ve üçüncü fıkra),</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4. Gürültüye neden olma (madde 183),</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5. Parada sahtecilik (madde 197, ikinci ve üçüncü fıkra),</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6. Mühür bozma (madde 203),</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7. Resmi belgenin düzenlenmesinde yalan beyan (madde 206),</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 xml:space="preserve">8. Kumar oynanması için yer ve </w:t>
      </w:r>
      <w:proofErr w:type="gramStart"/>
      <w:r w:rsidRPr="007714D4">
        <w:rPr>
          <w:rFonts w:ascii="Times New Roman" w:hAnsi="Times New Roman" w:cs="Times New Roman"/>
          <w:sz w:val="24"/>
          <w:szCs w:val="24"/>
        </w:rPr>
        <w:t>imkan</w:t>
      </w:r>
      <w:proofErr w:type="gramEnd"/>
      <w:r w:rsidRPr="007714D4">
        <w:rPr>
          <w:rFonts w:ascii="Times New Roman" w:hAnsi="Times New Roman" w:cs="Times New Roman"/>
          <w:sz w:val="24"/>
          <w:szCs w:val="24"/>
        </w:rPr>
        <w:t xml:space="preserve"> sağlama (madde 228, birinci fıkra),</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9. Başkasına ait kimlik veya kimlik bilgilerinin kullanılması (madde 268),</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proofErr w:type="gramStart"/>
      <w:r w:rsidRPr="007714D4">
        <w:rPr>
          <w:rFonts w:ascii="Times New Roman" w:hAnsi="Times New Roman" w:cs="Times New Roman"/>
          <w:sz w:val="24"/>
          <w:szCs w:val="24"/>
        </w:rPr>
        <w:t>suçları</w:t>
      </w:r>
      <w:proofErr w:type="gramEnd"/>
      <w:r w:rsidRPr="007714D4">
        <w:rPr>
          <w:rFonts w:ascii="Times New Roman" w:hAnsi="Times New Roman" w:cs="Times New Roman"/>
          <w:sz w:val="24"/>
          <w:szCs w:val="24"/>
        </w:rPr>
        <w:t>.</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 xml:space="preserve">b) </w:t>
      </w:r>
      <w:proofErr w:type="gramStart"/>
      <w:r w:rsidRPr="007714D4">
        <w:rPr>
          <w:rFonts w:ascii="Times New Roman" w:hAnsi="Times New Roman" w:cs="Times New Roman"/>
          <w:sz w:val="24"/>
          <w:szCs w:val="24"/>
        </w:rPr>
        <w:t>10/7/1953</w:t>
      </w:r>
      <w:proofErr w:type="gramEnd"/>
      <w:r w:rsidRPr="007714D4">
        <w:rPr>
          <w:rFonts w:ascii="Times New Roman" w:hAnsi="Times New Roman" w:cs="Times New Roman"/>
          <w:sz w:val="24"/>
          <w:szCs w:val="24"/>
        </w:rPr>
        <w:t xml:space="preserve"> tarihli ve 6136 sayılı Ateşli Silahlar ve Bıçaklar ile Diğer Aletler Hakkında Kanunun 13 üncü maddesinin birinci, üçüncü ve beşinci fıkraları ile 15 inci maddesinin birinci, ikinci ve üçüncü fıkralarında belirtilen suçlar.</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 xml:space="preserve">c) </w:t>
      </w:r>
      <w:proofErr w:type="gramStart"/>
      <w:r w:rsidRPr="007714D4">
        <w:rPr>
          <w:rFonts w:ascii="Times New Roman" w:hAnsi="Times New Roman" w:cs="Times New Roman"/>
          <w:sz w:val="24"/>
          <w:szCs w:val="24"/>
        </w:rPr>
        <w:t>31/8/1956</w:t>
      </w:r>
      <w:proofErr w:type="gramEnd"/>
      <w:r w:rsidRPr="007714D4">
        <w:rPr>
          <w:rFonts w:ascii="Times New Roman" w:hAnsi="Times New Roman" w:cs="Times New Roman"/>
          <w:sz w:val="24"/>
          <w:szCs w:val="24"/>
        </w:rPr>
        <w:t xml:space="preserve"> tarihli ve 6831 sayılı Orman Kanununun 93 üncü maddesinin birinci fıkrasında belirtilen suç.</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 xml:space="preserve">d) </w:t>
      </w:r>
      <w:proofErr w:type="gramStart"/>
      <w:r w:rsidRPr="007714D4">
        <w:rPr>
          <w:rFonts w:ascii="Times New Roman" w:hAnsi="Times New Roman" w:cs="Times New Roman"/>
          <w:sz w:val="24"/>
          <w:szCs w:val="24"/>
        </w:rPr>
        <w:t>13/12/1968</w:t>
      </w:r>
      <w:proofErr w:type="gramEnd"/>
      <w:r w:rsidRPr="007714D4">
        <w:rPr>
          <w:rFonts w:ascii="Times New Roman" w:hAnsi="Times New Roman" w:cs="Times New Roman"/>
          <w:sz w:val="24"/>
          <w:szCs w:val="24"/>
        </w:rPr>
        <w:t xml:space="preserve"> tarihli ve 1072 sayılı Rulet, </w:t>
      </w:r>
      <w:proofErr w:type="spellStart"/>
      <w:r w:rsidRPr="007714D4">
        <w:rPr>
          <w:rFonts w:ascii="Times New Roman" w:hAnsi="Times New Roman" w:cs="Times New Roman"/>
          <w:sz w:val="24"/>
          <w:szCs w:val="24"/>
        </w:rPr>
        <w:t>Tilt</w:t>
      </w:r>
      <w:proofErr w:type="spellEnd"/>
      <w:r w:rsidRPr="007714D4">
        <w:rPr>
          <w:rFonts w:ascii="Times New Roman" w:hAnsi="Times New Roman" w:cs="Times New Roman"/>
          <w:sz w:val="24"/>
          <w:szCs w:val="24"/>
        </w:rPr>
        <w:t xml:space="preserve">, Langırt ve Benzeri Oyun Alet ve Makinaları Hakkında Kanunun 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maddesinde belirtilen suç.</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 xml:space="preserve">e) </w:t>
      </w:r>
      <w:proofErr w:type="gramStart"/>
      <w:r w:rsidRPr="007714D4">
        <w:rPr>
          <w:rFonts w:ascii="Times New Roman" w:hAnsi="Times New Roman" w:cs="Times New Roman"/>
          <w:sz w:val="24"/>
          <w:szCs w:val="24"/>
        </w:rPr>
        <w:t>24/4/1969</w:t>
      </w:r>
      <w:proofErr w:type="gramEnd"/>
      <w:r w:rsidRPr="007714D4">
        <w:rPr>
          <w:rFonts w:ascii="Times New Roman" w:hAnsi="Times New Roman" w:cs="Times New Roman"/>
          <w:sz w:val="24"/>
          <w:szCs w:val="24"/>
        </w:rPr>
        <w:t xml:space="preserve"> tarihli ve 1163 sayılı Kooperatifler Kanununun ek 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maddesinin birinci fıkrasının (1) numaralı bendinde belirtilen suç.</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(2) Cumhuriyet savcısı veya kolluk görevlileri, şüpheliyi, seri muhakeme usulü hakkında bilgilendirir.</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 xml:space="preserve">(3) Cumhuriyet savcısı tarafından seri muhakeme usulünün uygulanması şüpheliye teklif edilir ve şüphelinin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huzurunda teklifi kabul etmesi hâlinde bu usul uygulanır.</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(4) Cumhuriyet savcısı, Türk Ceza Kanununun 61 inci maddesinin birinci fıkrasında belirtilen hususları göz önünde bulundurarak, suçun kanuni tanımında öngörülen cezanın alt ve üst sınırı arasında tespit edeceği temel cezadan yarı oranında indirim uygulamak suretiyle yaptırımı belirler.</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 xml:space="preserve">(5) Dördüncü fıkra uyarınca sonuç olarak belirlenen hapis cezası Cumhuriyet savcısı tarafından, koşulları bulunması hâlinde Türk Ceza Kanununun 50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maddesine göre seçenek yaptırımlara çevrilebilir veya 51 inci maddesine göre ertelenebilir.</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(6) Bu maddeye göre belirlenen yaptırımlar hakkında, Cumhuriyet savcısı tarafından, koşulları bulunması hâlinde 231 inci madde kıyasen uygulanabilir.</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(7) Bu madde kapsamında yaptırım uygulanması, güvenlik tedbirlerine ilişkin hükümlerin uygulanmasına engel teşkil etmez.</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(8) Cumhuriyet savcısı, şüpheli hakkında seri muhakeme usulünün uygulanmasını yazılı olarak görevli mahkemeden talep eder. Talep yazısında;</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 xml:space="preserve">a) Şüphelinin kimliği ve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b) Mağdur veya suçtan zarar görenlerin kimliği ile varsa vekili veya kanuni temsilcisi,</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c) İsnat olunan suç ve ilgili kanun maddeleri,</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d) İsnat olunan suçun işlendiği yer, tarih ve zaman dilimi,</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e) Şüphelinin tutuklu olup olmadığı; tutuklanmış ise, gözaltına alma ve tutuklama tarihleri ile bunların süreleri,</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f) İsnat olunan suçu oluşturan olayların özeti,</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g) Üçüncü fıkrada belirtilen şartların gerçekleştiği,</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 xml:space="preserve">h) Belirlenen yaptırım ile beşinci ve altıncı fıkra uygulanmış ise bunlara ilişkin hususlar ve güvenlik </w:t>
      </w:r>
      <w:proofErr w:type="spellStart"/>
      <w:proofErr w:type="gramStart"/>
      <w:r w:rsidRPr="007714D4">
        <w:rPr>
          <w:rFonts w:ascii="Times New Roman" w:hAnsi="Times New Roman" w:cs="Times New Roman"/>
          <w:sz w:val="24"/>
          <w:szCs w:val="24"/>
        </w:rPr>
        <w:t>tedbirleri,gösterilir</w:t>
      </w:r>
      <w:proofErr w:type="spellEnd"/>
      <w:proofErr w:type="gramEnd"/>
      <w:r w:rsidRPr="007714D4">
        <w:rPr>
          <w:rFonts w:ascii="Times New Roman" w:hAnsi="Times New Roman" w:cs="Times New Roman"/>
          <w:sz w:val="24"/>
          <w:szCs w:val="24"/>
        </w:rPr>
        <w:t>.</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 xml:space="preserve">(9) Mahkeme, şüpheliyi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huzurunda dinledikten sonra üçüncü fıkradaki şartların gerçekleştiği ve eylemin seri muhakeme usulü kapsamında olduğu kanaatine varırsa talepte belirlenen yaptırım doğrultusunda hüküm kurar; aksi takdirde talebi reddeder ve soruşturmanın genel hükümlere göre sonuçlandırılması amacıyla dosyayı Cumhuriyet başsavcılığına gönderir. Mazeretsiz olarak mahkemeye gelmeyen şüpheli, bu usulden vazgeçmiş sayılır.</w:t>
      </w:r>
    </w:p>
    <w:p w:rsidR="007714D4" w:rsidRPr="007714D4" w:rsidRDefault="007714D4" w:rsidP="007714D4">
      <w:pPr>
        <w:widowControl w:val="0"/>
        <w:suppressLineNumbers/>
        <w:spacing w:after="0" w:line="240" w:lineRule="auto"/>
        <w:ind w:left="284" w:firstLine="284"/>
        <w:jc w:val="both"/>
        <w:rPr>
          <w:rFonts w:ascii="Times New Roman" w:hAnsi="Times New Roman" w:cs="Times New Roman"/>
          <w:sz w:val="24"/>
          <w:szCs w:val="24"/>
        </w:rPr>
      </w:pPr>
      <w:r w:rsidRPr="007714D4">
        <w:rPr>
          <w:rFonts w:ascii="Times New Roman" w:hAnsi="Times New Roman" w:cs="Times New Roman"/>
          <w:sz w:val="24"/>
          <w:szCs w:val="24"/>
        </w:rPr>
        <w:t>(10) Seri muhakeme usulünün herhangi bir sebeple tamamlanamaması veya soruşturmanın genel hükümlere göre sonuçlandırılması amacıyla Cumhuriyet başsavcılığına gönderilmesi hâllerinde, şüphelinin seri muhakeme usulünü kabul ettiğine ilişkin beyanları ile bu usulün uygulanmasına dair diğer belgeler, takip eden soruşturma ve kovuşturma işlemlerinde delil olarak kullanılamaz.</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(11) Suçun iştirak hâlinde işlenmesi durumunda şüphelilerden birinin bu usulün uygulanmasını kabul etmemesi hâlinde seri muhakeme usulü uygulanmaz.</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(12) Seri muhakeme usulü, yaş küçüklüğü ve akıl hastalığı ile sağır ve dilsizlik hâllerinde uygulanmaz.</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(13) Resmî mercilere beyan edilmiş olup da soruşturma dosyasında yer alan adreste bulunmama veya yurt dışında olma ya da başka bir nedenle şüpheliye ulaşılamaması hâlinde, seri muhakeme usulü uygulanmaz.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(14) Dokuzuncu fıkra kapsamında Cumhuriyet savcısının talebi doğrultusunda mahkemece kurulan hükme itiraz edilebilir.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(15) Bu maddenin uygulanmasına ilişkin usul ve esaslar Adalet Bakanlığı tarafından çıkarılan yönetmelikle belirlenir.</w:t>
      </w: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Basit yargılama usulü </w:t>
      </w:r>
    </w:p>
    <w:p w:rsidR="007714D4" w:rsidRPr="007714D4" w:rsidRDefault="007714D4" w:rsidP="007714D4">
      <w:pPr>
        <w:widowControl w:val="0"/>
        <w:suppressLineNumbers/>
        <w:spacing w:after="0" w:line="240" w:lineRule="auto"/>
        <w:ind w:firstLine="539"/>
        <w:jc w:val="both"/>
        <w:rPr>
          <w:rFonts w:ascii="Times New Roman" w:hAnsi="Times New Roman" w:cs="Times New Roman"/>
          <w:b/>
          <w:sz w:val="24"/>
          <w:szCs w:val="24"/>
        </w:rPr>
      </w:pPr>
      <w:r w:rsidRPr="007714D4">
        <w:rPr>
          <w:rFonts w:ascii="Times New Roman" w:hAnsi="Times New Roman" w:cs="Times New Roman"/>
          <w:b/>
          <w:bCs/>
          <w:sz w:val="24"/>
          <w:szCs w:val="24"/>
        </w:rPr>
        <w:t>Madde 251 –</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(Mülga: </w:t>
      </w:r>
      <w:proofErr w:type="gramStart"/>
      <w:r w:rsidRPr="007714D4">
        <w:rPr>
          <w:rFonts w:ascii="Times New Roman" w:hAnsi="Times New Roman" w:cs="Times New Roman"/>
          <w:b/>
          <w:sz w:val="24"/>
          <w:szCs w:val="24"/>
        </w:rPr>
        <w:t>2/7/2012</w:t>
      </w:r>
      <w:proofErr w:type="gramEnd"/>
      <w:r w:rsidRPr="007714D4">
        <w:rPr>
          <w:rFonts w:ascii="Times New Roman" w:hAnsi="Times New Roman" w:cs="Times New Roman"/>
          <w:b/>
          <w:sz w:val="24"/>
          <w:szCs w:val="24"/>
        </w:rPr>
        <w:t xml:space="preserve">-6352/105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(Başlığı ile Birlikte Yeniden Düzenleme:17/10/2019-7188/24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(1) Asliye ceza mahkemesince, iddianamenin kabulünden sonra adli para cezasını ve/veya üst sınırı iki yıl veya daha az süreli hapis cezasını gerektiren suçlarda basit yargılama usulünün uygulanmasına karar verilebilir.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(2) Basit yargılama usulünün uygulanmasına karar verildiği takdirde mahkemece iddianame; sanık, mağdur ve şikâyetçiye tebliğ edilerek, beyan ve savunmalarını on beş gün içinde yazılı olarak bildirmeleri istenir. Tebligatta duruşma yapılmaksızın hüküm verilebileceği hususu da belirtilir. Ayrıca, toplanması gereken belgeler, ilgili kurum ve kuruluşlardan talep edilir.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(3) Beyan ve savunma için verilen süre dolduktan sonra mahkemece duruşma yapılmaksızın ve Cumhuriyet savcısının görüşü alınmaksızın, Türk Ceza Kanununun 61 inci maddesi dikkate alınmak suretiyle, 223 üncü maddede belirtilen kararlardan birine hükmedilebilir. Mahkûmiyet kararı verildiği takdirde sonuç ceza dörtte bir oranında indirilir.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(4) Mahkemece, koşulları bulunması hâlinde; kısa süreli hapis cezası seçenek yaptırımlara çevrilebilir veya hapis cezası ertelenebilir ya da uygulanmasına sanık tarafından yazılı olarak karşı çıkılmaması kaydıyla hükmün açıklanmasının geri bırakılmasına karar verilebilir.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(5) Hükümde itiraz usulü ile itirazın sonuçları belirtilir.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(6) Mahkemece gerekli görülmesi hâlinde bu madde uyarınca hüküm verilinceye kadar her aşamada duruşma açmak suretiyle genel hükümler uyarınca yargılamaya devam edilebilir.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(7) Basit yargılama usulü, yaş küçüklüğü, akıl hastalığı, sağır ve dilsizlik hâlleri ile soruşturma veya kovuşturma yapılması izne ya da talebe bağlı olan suçlar hakkında uygulanmaz.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(8) Basit yargılama usulü, bu kapsama giren bir suçun, kapsama girmeyen başka bir suçla birlikte işlenmiş olması hâlinde uygulanmaz.</w:t>
      </w:r>
    </w:p>
    <w:p w:rsidR="00401C7A" w:rsidRDefault="00401C7A"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Basit yargılama usulünde itiraz </w:t>
      </w:r>
    </w:p>
    <w:p w:rsidR="007714D4" w:rsidRPr="007714D4" w:rsidRDefault="007714D4" w:rsidP="007714D4">
      <w:pPr>
        <w:widowControl w:val="0"/>
        <w:suppressLineNumbers/>
        <w:spacing w:after="0" w:line="240" w:lineRule="auto"/>
        <w:ind w:firstLine="539"/>
        <w:jc w:val="both"/>
        <w:rPr>
          <w:rFonts w:ascii="Times New Roman" w:hAnsi="Times New Roman" w:cs="Times New Roman"/>
          <w:b/>
          <w:sz w:val="24"/>
          <w:szCs w:val="24"/>
        </w:rPr>
      </w:pPr>
      <w:r w:rsidRPr="007714D4">
        <w:rPr>
          <w:rFonts w:ascii="Times New Roman" w:hAnsi="Times New Roman" w:cs="Times New Roman"/>
          <w:b/>
          <w:bCs/>
          <w:sz w:val="24"/>
          <w:szCs w:val="24"/>
        </w:rPr>
        <w:t>Madde 252 –</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(Mülga: </w:t>
      </w:r>
      <w:proofErr w:type="gramStart"/>
      <w:r w:rsidRPr="007714D4">
        <w:rPr>
          <w:rFonts w:ascii="Times New Roman" w:hAnsi="Times New Roman" w:cs="Times New Roman"/>
          <w:b/>
          <w:sz w:val="24"/>
          <w:szCs w:val="24"/>
        </w:rPr>
        <w:t>2/7/2012</w:t>
      </w:r>
      <w:proofErr w:type="gramEnd"/>
      <w:r w:rsidRPr="007714D4">
        <w:rPr>
          <w:rFonts w:ascii="Times New Roman" w:hAnsi="Times New Roman" w:cs="Times New Roman"/>
          <w:b/>
          <w:sz w:val="24"/>
          <w:szCs w:val="24"/>
        </w:rPr>
        <w:t xml:space="preserve">-6352/105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(Başlığı ile Birlikte Yeniden Düzenleme:17/10/2019-7188/25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(1) 251 inci madde uyarınca verilen hükümlere karşı itiraz edilebilir. Süresi içinde itiraz edilmeyen hükümler kesinleşir.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(2) İtiraz üzerine hükmü veren mahkemece duruşma açılır ve genel hükümlere göre yargılamaya devam olunur. Taraflar gelmese bile duruşma yapılır ve yokluklarında 223 üncü madde uyarınca hüküm verilebilir. Taraflara gönderilecek davetiyede bu husus yazılır. Duruşmadan önce itirazdan vazgeçilmesi hâlinde duruşma yapılmaz ve itiraz edilmemiş sayılır.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(3) Mahkeme, ikinci fıkra uyarınca hüküm verirken, 251 inci madde kapsamında basit yargılama usulüne göre verdiği hükümle bağlı değildir. Ancak, itirazın sanık dışındaki kişiler tarafından yapıldığı hâllerde 251 inci maddenin üçüncü fıkrası uyarınca yapılan indirim korunur.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(4) İtiraz üzerine verilen hükmün sanık lehine olması hâlinde, bu hususların itiraz etmemiş olan diğer sanıklara da uygulanma olanağı varsa bu sanıklar da itiraz etmiş gibi verilen kararlardan yararlanır.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(5) İkinci fıkra uyarınca verilen hükümlere karşı genel hükümlere göre kanun yoluna başvurulabilir.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(6) Birinci fıkradaki itirazın, süresinde yapılmadığı veya kanun yoluna başvuru hakkı bulunmayan tarafından yapıldığı mahkemesince değerlendirildiğinde dosya, 268 inci maddenin ikinci fıkrası uyarınca itirazı incelemeye yetkili olan mercie gönderilir. Mercii bu sebepler yönünden incelemesini yapar ve kararını gereği için mahkemesine gönderir.</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401C7A" w:rsidRPr="007714D4" w:rsidRDefault="00401C7A"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KISIM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Uzlaşma ve  Müsadere</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Uzlaşma</w:t>
      </w:r>
    </w:p>
    <w:p w:rsidR="007714D4" w:rsidRPr="007714D4" w:rsidRDefault="007714D4" w:rsidP="007714D4">
      <w:pPr>
        <w:widowControl w:val="0"/>
        <w:suppressLineNumbers/>
        <w:spacing w:after="0" w:line="240" w:lineRule="auto"/>
        <w:ind w:firstLine="540"/>
        <w:rPr>
          <w:rFonts w:ascii="Times New Roman" w:hAnsi="Times New Roman" w:cs="Times New Roman"/>
          <w:i/>
          <w:iCs/>
          <w:sz w:val="24"/>
          <w:szCs w:val="24"/>
        </w:rPr>
      </w:pPr>
      <w:r w:rsidRPr="007714D4">
        <w:rPr>
          <w:rFonts w:ascii="Times New Roman" w:hAnsi="Times New Roman" w:cs="Times New Roman"/>
          <w:i/>
          <w:iCs/>
          <w:sz w:val="24"/>
          <w:szCs w:val="24"/>
        </w:rPr>
        <w:t xml:space="preserve">Uzlaştırma </w:t>
      </w:r>
      <w:r w:rsidRPr="007714D4">
        <w:rPr>
          <w:rFonts w:ascii="Times New Roman" w:hAnsi="Times New Roman" w:cs="Times New Roman"/>
          <w:i/>
          <w:iCs/>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b/>
          <w:bCs/>
          <w:sz w:val="24"/>
          <w:szCs w:val="24"/>
        </w:rPr>
        <w:t>Madde 253 –</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-5560/24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(1) Aşağıdaki suçlarda, şüpheli ile mağdur veya suçtan zarar gören gerçek veya özel hukuk tüzel kişisinin uzlaştırılması girişiminde bulunulur:</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 Soruşturulması ve kovuşturulması şikâyete bağlı suçlar. </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Şikâyete bağlı olup olmadığına bakılmaksızın, Türk Ceza Kanununda yer alan; </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1. Kasten yaralama (üçüncü fıkra hariç, madde 86; madde 88),</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Taksirle yaralama (madde 89), </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color w:val="000000"/>
          <w:sz w:val="24"/>
          <w:szCs w:val="24"/>
        </w:rPr>
        <w:t xml:space="preserve">3. </w:t>
      </w:r>
      <w:r w:rsidRPr="007714D4">
        <w:rPr>
          <w:rFonts w:ascii="Times New Roman" w:hAnsi="Times New Roman" w:cs="Times New Roman"/>
          <w:b/>
          <w:color w:val="000000"/>
          <w:sz w:val="24"/>
          <w:szCs w:val="24"/>
        </w:rPr>
        <w:t xml:space="preserve">(Ek: </w:t>
      </w:r>
      <w:proofErr w:type="gramStart"/>
      <w:r w:rsidRPr="007714D4">
        <w:rPr>
          <w:rFonts w:ascii="Times New Roman" w:hAnsi="Times New Roman" w:cs="Times New Roman"/>
          <w:b/>
          <w:color w:val="000000"/>
          <w:sz w:val="24"/>
          <w:szCs w:val="24"/>
        </w:rPr>
        <w:t>24/11/2016</w:t>
      </w:r>
      <w:proofErr w:type="gramEnd"/>
      <w:r w:rsidRPr="007714D4">
        <w:rPr>
          <w:rFonts w:ascii="Times New Roman" w:hAnsi="Times New Roman" w:cs="Times New Roman"/>
          <w:b/>
          <w:color w:val="000000"/>
          <w:sz w:val="24"/>
          <w:szCs w:val="24"/>
        </w:rPr>
        <w:t xml:space="preserve">-6763/34 </w:t>
      </w:r>
      <w:proofErr w:type="spellStart"/>
      <w:r w:rsidRPr="007714D4">
        <w:rPr>
          <w:rFonts w:ascii="Times New Roman" w:hAnsi="Times New Roman" w:cs="Times New Roman"/>
          <w:b/>
          <w:color w:val="000000"/>
          <w:sz w:val="24"/>
          <w:szCs w:val="24"/>
        </w:rPr>
        <w:t>md.</w:t>
      </w:r>
      <w:proofErr w:type="spellEnd"/>
      <w:r w:rsidRPr="007714D4">
        <w:rPr>
          <w:rFonts w:ascii="Times New Roman" w:hAnsi="Times New Roman" w:cs="Times New Roman"/>
          <w:b/>
          <w:color w:val="000000"/>
          <w:sz w:val="24"/>
          <w:szCs w:val="24"/>
        </w:rPr>
        <w:t xml:space="preserve">) </w:t>
      </w:r>
      <w:r w:rsidRPr="007714D4">
        <w:rPr>
          <w:rFonts w:ascii="Times New Roman" w:hAnsi="Times New Roman" w:cs="Times New Roman"/>
          <w:color w:val="000000"/>
          <w:sz w:val="24"/>
          <w:szCs w:val="24"/>
        </w:rPr>
        <w:t>Tehdit (madde 106, birinci fıkra),</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Konut dokunulmazlığının ihlali (madde 116),</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5.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-7188/26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b/>
          <w:sz w:val="24"/>
          <w:szCs w:val="24"/>
          <w:vertAlign w:val="superscript"/>
        </w:rPr>
        <w:t>(2)</w:t>
      </w:r>
      <w:r w:rsidRPr="007714D4">
        <w:rPr>
          <w:rFonts w:ascii="Times New Roman" w:hAnsi="Times New Roman" w:cs="Times New Roman"/>
          <w:sz w:val="24"/>
          <w:szCs w:val="24"/>
          <w:vertAlign w:val="superscript"/>
        </w:rPr>
        <w:t xml:space="preserve"> </w:t>
      </w:r>
      <w:r w:rsidRPr="007714D4">
        <w:rPr>
          <w:rFonts w:ascii="Times New Roman" w:hAnsi="Times New Roman" w:cs="Times New Roman"/>
          <w:sz w:val="24"/>
          <w:szCs w:val="24"/>
        </w:rPr>
        <w:t>İş ve çalışma hürriyetinin ihlali (madde 117, birinci fıkra; madde 119, birinci fıkra (c) bendi),</w:t>
      </w:r>
    </w:p>
    <w:p w:rsidR="007714D4" w:rsidRPr="007714D4" w:rsidRDefault="007714D4" w:rsidP="007714D4">
      <w:pPr>
        <w:spacing w:after="0" w:line="240" w:lineRule="auto"/>
        <w:ind w:firstLine="540"/>
        <w:jc w:val="both"/>
        <w:rPr>
          <w:rFonts w:ascii="Times New Roman" w:hAnsi="Times New Roman" w:cs="Times New Roman"/>
          <w:color w:val="000000"/>
          <w:sz w:val="24"/>
          <w:szCs w:val="24"/>
        </w:rPr>
      </w:pPr>
      <w:r w:rsidRPr="007714D4">
        <w:rPr>
          <w:rFonts w:ascii="Times New Roman" w:hAnsi="Times New Roman" w:cs="Times New Roman"/>
          <w:color w:val="000000"/>
          <w:sz w:val="24"/>
          <w:szCs w:val="24"/>
        </w:rPr>
        <w:t xml:space="preserve">6. </w:t>
      </w:r>
      <w:r w:rsidRPr="007714D4">
        <w:rPr>
          <w:rFonts w:ascii="Times New Roman" w:hAnsi="Times New Roman" w:cs="Times New Roman"/>
          <w:b/>
          <w:color w:val="000000"/>
          <w:sz w:val="24"/>
          <w:szCs w:val="24"/>
        </w:rPr>
        <w:t xml:space="preserve">(Ek: </w:t>
      </w:r>
      <w:proofErr w:type="gramStart"/>
      <w:r w:rsidRPr="007714D4">
        <w:rPr>
          <w:rFonts w:ascii="Times New Roman" w:hAnsi="Times New Roman" w:cs="Times New Roman"/>
          <w:b/>
          <w:color w:val="000000"/>
          <w:sz w:val="24"/>
          <w:szCs w:val="24"/>
        </w:rPr>
        <w:t>24/11/2016</w:t>
      </w:r>
      <w:proofErr w:type="gramEnd"/>
      <w:r w:rsidRPr="007714D4">
        <w:rPr>
          <w:rFonts w:ascii="Times New Roman" w:hAnsi="Times New Roman" w:cs="Times New Roman"/>
          <w:b/>
          <w:color w:val="000000"/>
          <w:sz w:val="24"/>
          <w:szCs w:val="24"/>
        </w:rPr>
        <w:t xml:space="preserve">-6763/34 </w:t>
      </w:r>
      <w:proofErr w:type="spellStart"/>
      <w:r w:rsidRPr="007714D4">
        <w:rPr>
          <w:rFonts w:ascii="Times New Roman" w:hAnsi="Times New Roman" w:cs="Times New Roman"/>
          <w:b/>
          <w:color w:val="000000"/>
          <w:sz w:val="24"/>
          <w:szCs w:val="24"/>
        </w:rPr>
        <w:t>md.</w:t>
      </w:r>
      <w:proofErr w:type="spellEnd"/>
      <w:r w:rsidRPr="007714D4">
        <w:rPr>
          <w:rFonts w:ascii="Times New Roman" w:hAnsi="Times New Roman" w:cs="Times New Roman"/>
          <w:b/>
          <w:color w:val="000000"/>
          <w:sz w:val="24"/>
          <w:szCs w:val="24"/>
        </w:rPr>
        <w:t xml:space="preserve">) </w:t>
      </w:r>
      <w:r w:rsidRPr="007714D4">
        <w:rPr>
          <w:rFonts w:ascii="Times New Roman" w:hAnsi="Times New Roman" w:cs="Times New Roman"/>
          <w:color w:val="000000"/>
          <w:sz w:val="24"/>
          <w:szCs w:val="24"/>
        </w:rPr>
        <w:t>Hırsızlık (madde 141),</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7.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-7188/26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b/>
          <w:sz w:val="24"/>
          <w:szCs w:val="24"/>
          <w:vertAlign w:val="superscript"/>
        </w:rPr>
        <w:t>(2)</w:t>
      </w:r>
      <w:r w:rsidRPr="007714D4">
        <w:rPr>
          <w:rFonts w:ascii="Times New Roman" w:hAnsi="Times New Roman" w:cs="Times New Roman"/>
          <w:sz w:val="24"/>
          <w:szCs w:val="24"/>
          <w:vertAlign w:val="superscript"/>
        </w:rPr>
        <w:t xml:space="preserve"> </w:t>
      </w:r>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Güveni kötüye kullanma (madde 155),</w:t>
      </w:r>
    </w:p>
    <w:p w:rsidR="007714D4" w:rsidRPr="007714D4" w:rsidRDefault="007714D4" w:rsidP="007714D4">
      <w:pPr>
        <w:spacing w:after="0" w:line="240" w:lineRule="auto"/>
        <w:ind w:firstLine="540"/>
        <w:jc w:val="both"/>
        <w:rPr>
          <w:rFonts w:ascii="Times New Roman" w:hAnsi="Times New Roman" w:cs="Times New Roman"/>
          <w:color w:val="000000"/>
          <w:sz w:val="24"/>
          <w:szCs w:val="24"/>
        </w:rPr>
      </w:pPr>
      <w:r w:rsidRPr="007714D4">
        <w:rPr>
          <w:rFonts w:ascii="Times New Roman" w:hAnsi="Times New Roman" w:cs="Times New Roman"/>
          <w:color w:val="000000"/>
          <w:sz w:val="24"/>
          <w:szCs w:val="24"/>
        </w:rPr>
        <w:t xml:space="preserve">8. </w:t>
      </w:r>
      <w:r w:rsidRPr="007714D4">
        <w:rPr>
          <w:rFonts w:ascii="Times New Roman" w:hAnsi="Times New Roman" w:cs="Times New Roman"/>
          <w:b/>
          <w:color w:val="000000"/>
          <w:sz w:val="24"/>
          <w:szCs w:val="24"/>
        </w:rPr>
        <w:t xml:space="preserve">(Ek: </w:t>
      </w:r>
      <w:proofErr w:type="gramStart"/>
      <w:r w:rsidRPr="007714D4">
        <w:rPr>
          <w:rFonts w:ascii="Times New Roman" w:hAnsi="Times New Roman" w:cs="Times New Roman"/>
          <w:b/>
          <w:color w:val="000000"/>
          <w:sz w:val="24"/>
          <w:szCs w:val="24"/>
        </w:rPr>
        <w:t>24/11/2016</w:t>
      </w:r>
      <w:proofErr w:type="gramEnd"/>
      <w:r w:rsidRPr="007714D4">
        <w:rPr>
          <w:rFonts w:ascii="Times New Roman" w:hAnsi="Times New Roman" w:cs="Times New Roman"/>
          <w:b/>
          <w:color w:val="000000"/>
          <w:sz w:val="24"/>
          <w:szCs w:val="24"/>
        </w:rPr>
        <w:t xml:space="preserve">-6763/34 </w:t>
      </w:r>
      <w:proofErr w:type="spellStart"/>
      <w:r w:rsidRPr="007714D4">
        <w:rPr>
          <w:rFonts w:ascii="Times New Roman" w:hAnsi="Times New Roman" w:cs="Times New Roman"/>
          <w:b/>
          <w:color w:val="000000"/>
          <w:sz w:val="24"/>
          <w:szCs w:val="24"/>
        </w:rPr>
        <w:t>md.</w:t>
      </w:r>
      <w:proofErr w:type="spellEnd"/>
      <w:r w:rsidRPr="007714D4">
        <w:rPr>
          <w:rFonts w:ascii="Times New Roman" w:hAnsi="Times New Roman" w:cs="Times New Roman"/>
          <w:b/>
          <w:color w:val="000000"/>
          <w:sz w:val="24"/>
          <w:szCs w:val="24"/>
        </w:rPr>
        <w:t xml:space="preserve">) </w:t>
      </w:r>
      <w:r w:rsidRPr="007714D4">
        <w:rPr>
          <w:rFonts w:ascii="Times New Roman" w:hAnsi="Times New Roman" w:cs="Times New Roman"/>
          <w:color w:val="000000"/>
          <w:sz w:val="24"/>
          <w:szCs w:val="24"/>
        </w:rPr>
        <w:t>Dolandırıcılık (madde 157),</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9.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-7188/26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b/>
          <w:sz w:val="24"/>
          <w:szCs w:val="24"/>
          <w:vertAlign w:val="superscript"/>
        </w:rPr>
        <w:t>(2)</w:t>
      </w:r>
      <w:r w:rsidRPr="007714D4">
        <w:rPr>
          <w:rFonts w:ascii="Times New Roman" w:hAnsi="Times New Roman" w:cs="Times New Roman"/>
          <w:sz w:val="24"/>
          <w:szCs w:val="24"/>
          <w:vertAlign w:val="superscript"/>
        </w:rPr>
        <w:t xml:space="preserve"> </w:t>
      </w:r>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Suç eşyasının satın alınması veya kabul edilmesi (madde 165),</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10. Çocuğun kaçırılması ve alıkonulması (madde 234),</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11. Ticari sır, bankacılık sırrı veya müşteri sırrı niteliğindeki bilgi veya belgelerin açıklanması (dördüncü fıkra hariç, madde 239),</w:t>
      </w:r>
    </w:p>
    <w:p w:rsidR="007714D4" w:rsidRPr="007714D4" w:rsidRDefault="007714D4" w:rsidP="007714D4">
      <w:pPr>
        <w:spacing w:after="0" w:line="240" w:lineRule="auto"/>
        <w:ind w:firstLine="540"/>
        <w:jc w:val="both"/>
        <w:rPr>
          <w:rFonts w:ascii="Times New Roman" w:hAnsi="Times New Roman" w:cs="Times New Roman"/>
          <w:sz w:val="24"/>
          <w:szCs w:val="24"/>
        </w:rPr>
      </w:pPr>
      <w:proofErr w:type="gramStart"/>
      <w:r w:rsidRPr="007714D4">
        <w:rPr>
          <w:rFonts w:ascii="Times New Roman" w:hAnsi="Times New Roman" w:cs="Times New Roman"/>
          <w:sz w:val="24"/>
          <w:szCs w:val="24"/>
        </w:rPr>
        <w:t>suçları</w:t>
      </w:r>
      <w:proofErr w:type="gramEnd"/>
      <w:r w:rsidRPr="007714D4">
        <w:rPr>
          <w:rFonts w:ascii="Times New Roman" w:hAnsi="Times New Roman" w:cs="Times New Roman"/>
          <w:sz w:val="24"/>
          <w:szCs w:val="24"/>
        </w:rPr>
        <w:t xml:space="preserve">. </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color w:val="000000"/>
          <w:sz w:val="24"/>
          <w:szCs w:val="24"/>
        </w:rPr>
        <w:t xml:space="preserve">c) </w:t>
      </w:r>
      <w:r w:rsidRPr="007714D4">
        <w:rPr>
          <w:rFonts w:ascii="Times New Roman" w:hAnsi="Times New Roman" w:cs="Times New Roman"/>
          <w:b/>
          <w:color w:val="000000"/>
          <w:sz w:val="24"/>
          <w:szCs w:val="24"/>
        </w:rPr>
        <w:t xml:space="preserve">(Ek: </w:t>
      </w:r>
      <w:proofErr w:type="gramStart"/>
      <w:r w:rsidRPr="007714D4">
        <w:rPr>
          <w:rFonts w:ascii="Times New Roman" w:hAnsi="Times New Roman" w:cs="Times New Roman"/>
          <w:b/>
          <w:color w:val="000000"/>
          <w:sz w:val="24"/>
          <w:szCs w:val="24"/>
        </w:rPr>
        <w:t>24/11/2016</w:t>
      </w:r>
      <w:proofErr w:type="gramEnd"/>
      <w:r w:rsidRPr="007714D4">
        <w:rPr>
          <w:rFonts w:ascii="Times New Roman" w:hAnsi="Times New Roman" w:cs="Times New Roman"/>
          <w:b/>
          <w:color w:val="000000"/>
          <w:sz w:val="24"/>
          <w:szCs w:val="24"/>
        </w:rPr>
        <w:t xml:space="preserve">-6763/34 </w:t>
      </w:r>
      <w:proofErr w:type="spellStart"/>
      <w:r w:rsidRPr="007714D4">
        <w:rPr>
          <w:rFonts w:ascii="Times New Roman" w:hAnsi="Times New Roman" w:cs="Times New Roman"/>
          <w:b/>
          <w:color w:val="000000"/>
          <w:sz w:val="24"/>
          <w:szCs w:val="24"/>
        </w:rPr>
        <w:t>md.</w:t>
      </w:r>
      <w:proofErr w:type="spellEnd"/>
      <w:r w:rsidRPr="007714D4">
        <w:rPr>
          <w:rFonts w:ascii="Times New Roman" w:hAnsi="Times New Roman" w:cs="Times New Roman"/>
          <w:b/>
          <w:color w:val="000000"/>
          <w:sz w:val="24"/>
          <w:szCs w:val="24"/>
        </w:rPr>
        <w:t xml:space="preserve">) </w:t>
      </w:r>
      <w:r w:rsidRPr="007714D4">
        <w:rPr>
          <w:rFonts w:ascii="Times New Roman" w:hAnsi="Times New Roman" w:cs="Times New Roman"/>
          <w:color w:val="000000"/>
          <w:sz w:val="24"/>
          <w:szCs w:val="24"/>
        </w:rPr>
        <w:t>Mağdurun veya suçtan zarar görenin gerçek veya özel hukuk tüzel kişisi olması koşuluyla, suça sürüklenen çocuklar bakımından ayrıca, üst sınırı üç yılı geçmeyen hapis veya adli para cezasını gerektiren suçlar.</w:t>
      </w:r>
    </w:p>
    <w:p w:rsidR="007714D4" w:rsidRPr="007714D4" w:rsidRDefault="007714D4" w:rsidP="007714D4">
      <w:pPr>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Soruşturulması ve kovuşturulması şikâyete bağlı olanlar hariç olmak üzere; diğer kanunlarda yer alan suçlarla ilgili olarak uzlaştırma yoluna gidilebilmesi için, kanunda açık hüküm bulunması gerekir.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(3) Soruşturulması ve kovuşturulması şikâyete bağlı olsa bile, (…)</w:t>
      </w:r>
      <w:r w:rsidRPr="007714D4">
        <w:rPr>
          <w:rFonts w:ascii="Times New Roman" w:hAnsi="Times New Roman" w:cs="Times New Roman"/>
          <w:sz w:val="24"/>
          <w:szCs w:val="24"/>
          <w:vertAlign w:val="superscript"/>
        </w:rPr>
        <w:t>(1)</w:t>
      </w:r>
      <w:r w:rsidRPr="007714D4">
        <w:rPr>
          <w:rFonts w:ascii="Times New Roman" w:hAnsi="Times New Roman" w:cs="Times New Roman"/>
          <w:sz w:val="24"/>
          <w:szCs w:val="24"/>
        </w:rPr>
        <w:t xml:space="preserve"> cinsel dokunulmazlığa karşı suçlarda, uzlaştırma yoluna gidilemez.</w:t>
      </w:r>
      <w:r w:rsidRPr="007714D4">
        <w:rPr>
          <w:rFonts w:ascii="Times New Roman" w:hAnsi="Times New Roman" w:cs="Times New Roman"/>
          <w:b/>
          <w:sz w:val="24"/>
          <w:szCs w:val="24"/>
        </w:rPr>
        <w:t xml:space="preserve"> (Ek cümle: </w:t>
      </w:r>
      <w:proofErr w:type="gramStart"/>
      <w:r w:rsidRPr="007714D4">
        <w:rPr>
          <w:rFonts w:ascii="Times New Roman" w:hAnsi="Times New Roman" w:cs="Times New Roman"/>
          <w:b/>
          <w:sz w:val="24"/>
          <w:szCs w:val="24"/>
        </w:rPr>
        <w:t>26/6/2009</w:t>
      </w:r>
      <w:proofErr w:type="gramEnd"/>
      <w:r w:rsidRPr="007714D4">
        <w:rPr>
          <w:rFonts w:ascii="Times New Roman" w:hAnsi="Times New Roman" w:cs="Times New Roman"/>
          <w:b/>
          <w:sz w:val="24"/>
          <w:szCs w:val="24"/>
        </w:rPr>
        <w:t xml:space="preserve"> - 5918/8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Uzlaştırma kapsamına giren bir suçun, bu kapsama girmeyen bir başka suçla birlikte aynı mağdura karşı işlenmiş olması hâlinde de uzlaşma hükümleri uygulanmaz. </w:t>
      </w:r>
      <w:r w:rsidRPr="007714D4">
        <w:rPr>
          <w:rFonts w:ascii="Times New Roman" w:hAnsi="Times New Roman" w:cs="Times New Roman"/>
          <w:sz w:val="24"/>
          <w:szCs w:val="24"/>
          <w:vertAlign w:val="superscript"/>
        </w:rPr>
        <w:t>(1)(4)</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(4) Soruşturma konusu suçun uzlaşmaya tâbi olması </w:t>
      </w:r>
      <w:r w:rsidRPr="007714D4">
        <w:rPr>
          <w:rFonts w:ascii="Times New Roman" w:hAnsi="Times New Roman" w:cs="Times New Roman"/>
          <w:color w:val="000000"/>
          <w:sz w:val="24"/>
          <w:szCs w:val="24"/>
        </w:rPr>
        <w:t xml:space="preserve">ve kamu davası açılması için yeterli şüphenin bulunması hâlinde, dosya uzlaştırma bürosuna gönderilir. Büro tarafından görevlendirilen </w:t>
      </w:r>
      <w:proofErr w:type="spellStart"/>
      <w:r w:rsidRPr="007714D4">
        <w:rPr>
          <w:rFonts w:ascii="Times New Roman" w:hAnsi="Times New Roman" w:cs="Times New Roman"/>
          <w:color w:val="000000"/>
          <w:sz w:val="24"/>
          <w:szCs w:val="24"/>
        </w:rPr>
        <w:t>uzlaştırmacı</w:t>
      </w:r>
      <w:proofErr w:type="spellEnd"/>
      <w:r w:rsidRPr="007714D4">
        <w:rPr>
          <w:rFonts w:ascii="Times New Roman" w:hAnsi="Times New Roman" w:cs="Times New Roman"/>
          <w:sz w:val="24"/>
          <w:szCs w:val="24"/>
        </w:rPr>
        <w:t xml:space="preserve">, şüpheli ile mağdur veya suçtan zarar görene uzlaşma teklifinde bulunur. Şüphelinin, mağdurun veya suçtan zarar görenin reşit olmaması halinde, uzlaşma teklifi kanunî temsilcilerine yapılır. </w:t>
      </w:r>
      <w:proofErr w:type="spellStart"/>
      <w:r w:rsidRPr="007714D4">
        <w:rPr>
          <w:rFonts w:ascii="Times New Roman" w:hAnsi="Times New Roman" w:cs="Times New Roman"/>
          <w:color w:val="000000"/>
          <w:sz w:val="24"/>
          <w:szCs w:val="24"/>
        </w:rPr>
        <w:t>Uzlaştırmacı</w:t>
      </w:r>
      <w:proofErr w:type="spellEnd"/>
      <w:r w:rsidRPr="007714D4">
        <w:rPr>
          <w:rFonts w:ascii="Times New Roman" w:hAnsi="Times New Roman" w:cs="Times New Roman"/>
          <w:color w:val="000000"/>
          <w:sz w:val="24"/>
          <w:szCs w:val="24"/>
        </w:rPr>
        <w:t>,</w:t>
      </w:r>
      <w:r w:rsidRPr="007714D4">
        <w:rPr>
          <w:rFonts w:ascii="Times New Roman" w:hAnsi="Times New Roman" w:cs="Times New Roman"/>
          <w:sz w:val="24"/>
          <w:szCs w:val="24"/>
        </w:rPr>
        <w:t xml:space="preserve"> uzlaşma teklifini açıklamalı tebligat veya istinabe yoluyla da yapabilir. Şüpheli, mağdur veya suçtan zarar gören, kendisine uzlaşma teklifinde bulunulduktan itibaren üç gün içinde kararını bildirmediği takdirde, teklifi reddetmiş sayılır. </w:t>
      </w:r>
      <w:r w:rsidRPr="007714D4">
        <w:rPr>
          <w:rFonts w:ascii="Times New Roman" w:hAnsi="Times New Roman" w:cs="Times New Roman"/>
          <w:sz w:val="24"/>
          <w:szCs w:val="24"/>
          <w:vertAlign w:val="superscript"/>
        </w:rPr>
        <w:t>(2)</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(5) Uzlaşma teklifinde bulunulması halinde, kişiye uzlaşmanın mahiyeti ve uzlaşmayı kabul veya reddetmesinin hukukî sonuçları anlatılır.</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(6) Resmî mercilere beyan edilmiş olup da soruşturma dosyasında yer alan adreste bulunmama veya yurt dışında olma ya da başka bir nedenle mağdura, suçtan zarar görene, şüpheliye veya bunların kanunî temsilcisine ulaşılamaması halinde, uzlaştırma yoluna gidilmeksizin soruşturma sonuçlandırılır.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(7) Birden fazla kişinin mağduriyetine veya zarar görmesine sebebiyet veren bir suçtan dolayı uzlaştırma yoluna gidilebilmesi için, mağdur veya suçtan zarar görenlerin hepsinin uzlaşmayı kabul etmesi gerekir.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(8) Uzlaşma teklifinde bulunulması veya teklifin kabul edilmesi, soruşturma konusu suça ilişkin delillerin toplanmasına ve koruma tedbirlerinin uygulanmasına engel değildir. </w:t>
      </w:r>
    </w:p>
    <w:p w:rsidR="007714D4" w:rsidRPr="007714D4" w:rsidRDefault="007714D4" w:rsidP="007714D4">
      <w:pPr>
        <w:spacing w:after="0" w:line="240" w:lineRule="auto"/>
        <w:ind w:firstLine="567"/>
        <w:jc w:val="both"/>
        <w:rPr>
          <w:rFonts w:ascii="Times New Roman" w:hAnsi="Times New Roman" w:cs="Times New Roman"/>
          <w:b/>
          <w:sz w:val="24"/>
          <w:szCs w:val="24"/>
        </w:rPr>
      </w:pPr>
      <w:r w:rsidRPr="007714D4">
        <w:rPr>
          <w:rFonts w:ascii="Times New Roman" w:hAnsi="Times New Roman" w:cs="Times New Roman"/>
          <w:sz w:val="24"/>
          <w:szCs w:val="24"/>
        </w:rPr>
        <w:tab/>
        <w:t xml:space="preserve">(9) </w:t>
      </w:r>
      <w:r w:rsidRPr="007714D4">
        <w:rPr>
          <w:rFonts w:ascii="Times New Roman" w:hAnsi="Times New Roman" w:cs="Times New Roman"/>
          <w:b/>
          <w:sz w:val="24"/>
          <w:szCs w:val="24"/>
        </w:rPr>
        <w:t xml:space="preserve">(Mülga: </w:t>
      </w:r>
      <w:proofErr w:type="gramStart"/>
      <w:r w:rsidRPr="007714D4">
        <w:rPr>
          <w:rFonts w:ascii="Times New Roman" w:hAnsi="Times New Roman" w:cs="Times New Roman"/>
          <w:b/>
          <w:sz w:val="24"/>
          <w:szCs w:val="24"/>
        </w:rPr>
        <w:t>24/11/2016</w:t>
      </w:r>
      <w:proofErr w:type="gramEnd"/>
      <w:r w:rsidRPr="007714D4">
        <w:rPr>
          <w:rFonts w:ascii="Times New Roman" w:hAnsi="Times New Roman" w:cs="Times New Roman"/>
          <w:b/>
          <w:sz w:val="24"/>
          <w:szCs w:val="24"/>
        </w:rPr>
        <w:t xml:space="preserve">-6763/34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(10) Bu Kanunda belirlenen hâkimin davaya bakamayacağı haller ile reddi sebepleri, </w:t>
      </w:r>
      <w:proofErr w:type="spellStart"/>
      <w:r w:rsidRPr="007714D4">
        <w:rPr>
          <w:rFonts w:ascii="Times New Roman" w:hAnsi="Times New Roman" w:cs="Times New Roman"/>
          <w:sz w:val="24"/>
          <w:szCs w:val="24"/>
        </w:rPr>
        <w:t>uzlaştırmacı</w:t>
      </w:r>
      <w:proofErr w:type="spellEnd"/>
      <w:r w:rsidRPr="007714D4">
        <w:rPr>
          <w:rFonts w:ascii="Times New Roman" w:hAnsi="Times New Roman" w:cs="Times New Roman"/>
          <w:sz w:val="24"/>
          <w:szCs w:val="24"/>
        </w:rPr>
        <w:t xml:space="preserve"> görevlendirilmesi ile ilgili olarak göz önünde bulundurulur.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(11) Görevlendirilen </w:t>
      </w:r>
      <w:proofErr w:type="spellStart"/>
      <w:r w:rsidRPr="007714D4">
        <w:rPr>
          <w:rFonts w:ascii="Times New Roman" w:hAnsi="Times New Roman" w:cs="Times New Roman"/>
          <w:sz w:val="24"/>
          <w:szCs w:val="24"/>
        </w:rPr>
        <w:t>uzlaştırmacıya</w:t>
      </w:r>
      <w:proofErr w:type="spellEnd"/>
      <w:r w:rsidRPr="007714D4">
        <w:rPr>
          <w:rFonts w:ascii="Times New Roman" w:hAnsi="Times New Roman" w:cs="Times New Roman"/>
          <w:sz w:val="24"/>
          <w:szCs w:val="24"/>
        </w:rPr>
        <w:t xml:space="preserve"> soruşturma dosyasında yer alan ve Cumhuriyet savcısınca uygun görülen belgelerin birer örneği verilir. </w:t>
      </w:r>
      <w:r w:rsidRPr="007714D4">
        <w:rPr>
          <w:rFonts w:ascii="Times New Roman" w:hAnsi="Times New Roman" w:cs="Times New Roman"/>
          <w:color w:val="000000"/>
          <w:sz w:val="24"/>
          <w:szCs w:val="24"/>
        </w:rPr>
        <w:t>Uzlaştırma bürosu</w:t>
      </w:r>
      <w:r w:rsidRPr="007714D4">
        <w:rPr>
          <w:rFonts w:ascii="Times New Roman" w:hAnsi="Times New Roman" w:cs="Times New Roman"/>
          <w:sz w:val="24"/>
          <w:szCs w:val="24"/>
        </w:rPr>
        <w:t xml:space="preserve"> </w:t>
      </w:r>
      <w:proofErr w:type="spellStart"/>
      <w:r w:rsidRPr="007714D4">
        <w:rPr>
          <w:rFonts w:ascii="Times New Roman" w:hAnsi="Times New Roman" w:cs="Times New Roman"/>
          <w:sz w:val="24"/>
          <w:szCs w:val="24"/>
        </w:rPr>
        <w:t>uzlaştırmacıya</w:t>
      </w:r>
      <w:proofErr w:type="spellEnd"/>
      <w:r w:rsidRPr="007714D4">
        <w:rPr>
          <w:rFonts w:ascii="Times New Roman" w:hAnsi="Times New Roman" w:cs="Times New Roman"/>
          <w:sz w:val="24"/>
          <w:szCs w:val="24"/>
        </w:rPr>
        <w:t xml:space="preserve">, soruşturmanın gizliliği ilkesine uygun davranmakla yükümlü olduğunu hatırlatır. </w:t>
      </w:r>
      <w:r w:rsidRPr="007714D4">
        <w:rPr>
          <w:rFonts w:ascii="Times New Roman" w:hAnsi="Times New Roman" w:cs="Times New Roman"/>
          <w:sz w:val="24"/>
          <w:szCs w:val="24"/>
          <w:vertAlign w:val="superscript"/>
        </w:rPr>
        <w:t>(3)</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(12) </w:t>
      </w:r>
      <w:proofErr w:type="spellStart"/>
      <w:r w:rsidRPr="007714D4">
        <w:rPr>
          <w:rFonts w:ascii="Times New Roman" w:hAnsi="Times New Roman" w:cs="Times New Roman"/>
          <w:sz w:val="24"/>
          <w:szCs w:val="24"/>
        </w:rPr>
        <w:t>Uzlaştırmacı</w:t>
      </w:r>
      <w:proofErr w:type="spellEnd"/>
      <w:r w:rsidRPr="007714D4">
        <w:rPr>
          <w:rFonts w:ascii="Times New Roman" w:hAnsi="Times New Roman" w:cs="Times New Roman"/>
          <w:sz w:val="24"/>
          <w:szCs w:val="24"/>
        </w:rPr>
        <w:t xml:space="preserve">, dosya içindeki belgelerin birer örneği kendisine verildikten itibaren en geç otuz gün içinde uzlaştırma işlemlerini sonuçlandırır. </w:t>
      </w:r>
      <w:r w:rsidRPr="007714D4">
        <w:rPr>
          <w:rFonts w:ascii="Times New Roman" w:hAnsi="Times New Roman" w:cs="Times New Roman"/>
          <w:color w:val="000000"/>
          <w:sz w:val="24"/>
          <w:szCs w:val="24"/>
        </w:rPr>
        <w:t>Uzlaştırma bürosu</w:t>
      </w:r>
      <w:r w:rsidRPr="007714D4">
        <w:rPr>
          <w:rFonts w:ascii="Times New Roman" w:hAnsi="Times New Roman" w:cs="Times New Roman"/>
          <w:sz w:val="24"/>
          <w:szCs w:val="24"/>
        </w:rPr>
        <w:t xml:space="preserve"> bu süreyi her defasında yirmi günü geçmemek üzere en fazla iki kez daha uzatabilir. </w:t>
      </w:r>
      <w:r w:rsidRPr="007714D4">
        <w:rPr>
          <w:rFonts w:ascii="Times New Roman" w:hAnsi="Times New Roman" w:cs="Times New Roman"/>
          <w:sz w:val="24"/>
          <w:szCs w:val="24"/>
          <w:vertAlign w:val="superscript"/>
        </w:rPr>
        <w:t>(3)(4)</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(13) Uzlaştırma müzakereleri gizli olarak yürütülür. Uzlaştırma müzakerelerine şüpheli, mağdur, suçtan zarar gören, kanunî temsilci, müdafi ve vekil katılabilir. Şüpheli, mağdur veya suçtan zarar görenin kendisi veya kanunî temsilcisi ya da vekilinin müzakerelere katılmaktan imtina etmesi halinde, uzlaşmayı kabul etmemiş sayılır.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(14) </w:t>
      </w:r>
      <w:proofErr w:type="spellStart"/>
      <w:r w:rsidRPr="007714D4">
        <w:rPr>
          <w:rFonts w:ascii="Times New Roman" w:hAnsi="Times New Roman" w:cs="Times New Roman"/>
          <w:sz w:val="24"/>
          <w:szCs w:val="24"/>
        </w:rPr>
        <w:t>Uzlaştırmacı</w:t>
      </w:r>
      <w:proofErr w:type="spellEnd"/>
      <w:r w:rsidRPr="007714D4">
        <w:rPr>
          <w:rFonts w:ascii="Times New Roman" w:hAnsi="Times New Roman" w:cs="Times New Roman"/>
          <w:sz w:val="24"/>
          <w:szCs w:val="24"/>
        </w:rPr>
        <w:t xml:space="preserve">, müzakereler sırasında izlenmesi gereken yöntemle ilgili olarak Cumhuriyet savcısıyla görüşebilir; Cumhuriyet savcısı, </w:t>
      </w:r>
      <w:proofErr w:type="spellStart"/>
      <w:r w:rsidRPr="007714D4">
        <w:rPr>
          <w:rFonts w:ascii="Times New Roman" w:hAnsi="Times New Roman" w:cs="Times New Roman"/>
          <w:sz w:val="24"/>
          <w:szCs w:val="24"/>
        </w:rPr>
        <w:t>uzlaştırmacıya</w:t>
      </w:r>
      <w:proofErr w:type="spellEnd"/>
      <w:r w:rsidRPr="007714D4">
        <w:rPr>
          <w:rFonts w:ascii="Times New Roman" w:hAnsi="Times New Roman" w:cs="Times New Roman"/>
          <w:sz w:val="24"/>
          <w:szCs w:val="24"/>
        </w:rPr>
        <w:t xml:space="preserve"> talimat verebilir.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(15) Uzlaşma müzakereleri sonunda </w:t>
      </w:r>
      <w:proofErr w:type="spellStart"/>
      <w:r w:rsidRPr="007714D4">
        <w:rPr>
          <w:rFonts w:ascii="Times New Roman" w:hAnsi="Times New Roman" w:cs="Times New Roman"/>
          <w:sz w:val="24"/>
          <w:szCs w:val="24"/>
        </w:rPr>
        <w:t>uzlaştırmacı</w:t>
      </w:r>
      <w:proofErr w:type="spellEnd"/>
      <w:r w:rsidRPr="007714D4">
        <w:rPr>
          <w:rFonts w:ascii="Times New Roman" w:hAnsi="Times New Roman" w:cs="Times New Roman"/>
          <w:sz w:val="24"/>
          <w:szCs w:val="24"/>
        </w:rPr>
        <w:t xml:space="preserve">, bir rapor hazırlayarak kendisine verilen belge örnekleriyle birlikte </w:t>
      </w:r>
      <w:r w:rsidRPr="007714D4">
        <w:rPr>
          <w:rFonts w:ascii="Times New Roman" w:hAnsi="Times New Roman" w:cs="Times New Roman"/>
          <w:color w:val="000000"/>
          <w:sz w:val="24"/>
          <w:szCs w:val="24"/>
        </w:rPr>
        <w:t>uzlaştırma bürosuna</w:t>
      </w:r>
      <w:r w:rsidRPr="007714D4">
        <w:rPr>
          <w:rFonts w:ascii="Times New Roman" w:hAnsi="Times New Roman" w:cs="Times New Roman"/>
          <w:sz w:val="24"/>
          <w:szCs w:val="24"/>
        </w:rPr>
        <w:t xml:space="preserve"> verir. Uzlaşmanın gerçekleşmesi halinde, tarafların imzalarını da içeren raporda, ne suretle uzlaşıldığı ayrıntılı olarak açıklanır. </w:t>
      </w:r>
      <w:r w:rsidRPr="007714D4">
        <w:rPr>
          <w:rFonts w:ascii="Times New Roman" w:hAnsi="Times New Roman" w:cs="Times New Roman"/>
          <w:b/>
          <w:sz w:val="24"/>
          <w:szCs w:val="24"/>
        </w:rPr>
        <w:t xml:space="preserve">(Ek cümle: </w:t>
      </w:r>
      <w:proofErr w:type="gramStart"/>
      <w:r w:rsidRPr="007714D4">
        <w:rPr>
          <w:rFonts w:ascii="Times New Roman" w:hAnsi="Times New Roman" w:cs="Times New Roman"/>
          <w:b/>
          <w:sz w:val="24"/>
          <w:szCs w:val="24"/>
        </w:rPr>
        <w:t>24/11/2016</w:t>
      </w:r>
      <w:proofErr w:type="gramEnd"/>
      <w:r w:rsidRPr="007714D4">
        <w:rPr>
          <w:rFonts w:ascii="Times New Roman" w:hAnsi="Times New Roman" w:cs="Times New Roman"/>
          <w:b/>
          <w:sz w:val="24"/>
          <w:szCs w:val="24"/>
        </w:rPr>
        <w:t xml:space="preserve">-6763/34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color w:val="000000"/>
          <w:sz w:val="24"/>
          <w:szCs w:val="24"/>
        </w:rPr>
        <w:t xml:space="preserve"> Uzlaştırma bürosu soruşturma dosyasını, raporu ve varsa yazılı anlaşmayı Cumhuriyet savcısına gönderir.</w:t>
      </w:r>
      <w:r w:rsidRPr="007714D4">
        <w:rPr>
          <w:rFonts w:ascii="Times New Roman" w:hAnsi="Times New Roman" w:cs="Times New Roman"/>
          <w:b/>
          <w:sz w:val="24"/>
          <w:szCs w:val="24"/>
        </w:rPr>
        <w:t xml:space="preserve"> </w:t>
      </w:r>
      <w:r w:rsidRPr="007714D4">
        <w:rPr>
          <w:rFonts w:ascii="Times New Roman" w:hAnsi="Times New Roman" w:cs="Times New Roman"/>
          <w:sz w:val="24"/>
          <w:szCs w:val="24"/>
          <w:vertAlign w:val="superscript"/>
        </w:rPr>
        <w:t>(1)</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 (16) Uzlaşma teklifinin reddedilmesine rağmen, şüpheli ile mağdur veya suçtan zarar gören uzlaştıklarını gösteren belge ile en geç iddianamenin düzenlendiği tarihe kadar Cumhuriyet savcısına başvurarak uzlaştıklarını beyan edebilirler.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(17) Cumhuriyet savcısı, uzlaşmanın, tarafların özgür iradelerine dayandığını ve edimin hukuka uygun olduğunu belirlerse raporu veya belgeyi mühür ve imza altına alarak soruşturma dosyasında muhafaza eder.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(18) Uzlaştırmanın sonuçsuz kalması halinde tekrar uzlaştırma yoluna gidilemez.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(19) Uzlaşma sonucunda şüphelinin edimini </w:t>
      </w:r>
      <w:proofErr w:type="spellStart"/>
      <w:r w:rsidRPr="007714D4">
        <w:rPr>
          <w:rFonts w:ascii="Times New Roman" w:hAnsi="Times New Roman" w:cs="Times New Roman"/>
          <w:sz w:val="24"/>
          <w:szCs w:val="24"/>
        </w:rPr>
        <w:t>def’aten</w:t>
      </w:r>
      <w:proofErr w:type="spellEnd"/>
      <w:r w:rsidRPr="007714D4">
        <w:rPr>
          <w:rFonts w:ascii="Times New Roman" w:hAnsi="Times New Roman" w:cs="Times New Roman"/>
          <w:sz w:val="24"/>
          <w:szCs w:val="24"/>
        </w:rPr>
        <w:t xml:space="preserve"> yerine getirmesi halinde, hakkında kovuşturmaya yer olmadığı kararı verilir. Edimin yerine getirilmesinin ileri tarihe bırakılması, takside bağlanması veya süreklilik </w:t>
      </w:r>
      <w:proofErr w:type="spellStart"/>
      <w:r w:rsidRPr="007714D4">
        <w:rPr>
          <w:rFonts w:ascii="Times New Roman" w:hAnsi="Times New Roman" w:cs="Times New Roman"/>
          <w:sz w:val="24"/>
          <w:szCs w:val="24"/>
        </w:rPr>
        <w:t>arzetmesi</w:t>
      </w:r>
      <w:proofErr w:type="spellEnd"/>
      <w:r w:rsidRPr="007714D4">
        <w:rPr>
          <w:rFonts w:ascii="Times New Roman" w:hAnsi="Times New Roman" w:cs="Times New Roman"/>
          <w:sz w:val="24"/>
          <w:szCs w:val="24"/>
        </w:rPr>
        <w:t xml:space="preserve"> halinde, 171 inci maddedeki şartlar aranmaksızın, şüpheli hakkında kamu davasının açılmasının ertelenmesi kararı verilir. Erteleme süresince zamanaşımı işlemez. Kamu davasının açılmasının ertelenmesi kararından sonra, uzlaşmanın gereklerinin yerine getirilmemesi halinde, 171 inci maddenin dördüncü fıkrasındaki şart aranmaksızın, kamu davası açılır. Uzlaşmanın sağlanması halinde, soruşturma konusu suç nedeniyle tazminat davası açılamaz; açılmış olan davadan feragat edilmiş sayılır. Şüphelinin, edimini yerine getirmemesi halinde uzlaşma raporu veya belgesi, </w:t>
      </w:r>
      <w:proofErr w:type="gramStart"/>
      <w:r w:rsidRPr="007714D4">
        <w:rPr>
          <w:rFonts w:ascii="Times New Roman" w:hAnsi="Times New Roman" w:cs="Times New Roman"/>
          <w:sz w:val="24"/>
          <w:szCs w:val="24"/>
        </w:rPr>
        <w:t>9/6/1932</w:t>
      </w:r>
      <w:proofErr w:type="gramEnd"/>
      <w:r w:rsidRPr="007714D4">
        <w:rPr>
          <w:rFonts w:ascii="Times New Roman" w:hAnsi="Times New Roman" w:cs="Times New Roman"/>
          <w:sz w:val="24"/>
          <w:szCs w:val="24"/>
        </w:rPr>
        <w:t xml:space="preserve"> tarihli ve 2004 sayılı İcra ve İflas Kanununun 38 inci maddesinde yazılı ilam mahiyetini haiz belgelerden sayılır.</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(20) Uzlaştırma müzakereleri sırasında yapılan açıklamalar, herhangi bir soruşturma ve kovuşturmada ya da davada delil olarak kullanılamaz.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(21) Şüpheli, mağdur veya suçtan zarar görenden birine ilk uzlaşma teklifinde bulunulduğu tarihten itibaren, uzlaştırma girişiminin sonuçsuz kaldığı ve en geç, </w:t>
      </w:r>
      <w:proofErr w:type="spellStart"/>
      <w:r w:rsidRPr="007714D4">
        <w:rPr>
          <w:rFonts w:ascii="Times New Roman" w:hAnsi="Times New Roman" w:cs="Times New Roman"/>
          <w:sz w:val="24"/>
          <w:szCs w:val="24"/>
        </w:rPr>
        <w:t>uzlaştırmacının</w:t>
      </w:r>
      <w:proofErr w:type="spellEnd"/>
      <w:r w:rsidRPr="007714D4">
        <w:rPr>
          <w:rFonts w:ascii="Times New Roman" w:hAnsi="Times New Roman" w:cs="Times New Roman"/>
          <w:sz w:val="24"/>
          <w:szCs w:val="24"/>
        </w:rPr>
        <w:t xml:space="preserve"> raporunu düzenleyerek </w:t>
      </w:r>
      <w:r w:rsidRPr="007714D4">
        <w:rPr>
          <w:rFonts w:ascii="Times New Roman" w:hAnsi="Times New Roman" w:cs="Times New Roman"/>
          <w:color w:val="000000"/>
          <w:sz w:val="24"/>
          <w:szCs w:val="24"/>
        </w:rPr>
        <w:t>uzlaştırma bürosuna</w:t>
      </w:r>
      <w:r w:rsidRPr="007714D4">
        <w:rPr>
          <w:rFonts w:ascii="Times New Roman" w:hAnsi="Times New Roman" w:cs="Times New Roman"/>
          <w:sz w:val="24"/>
          <w:szCs w:val="24"/>
        </w:rPr>
        <w:t xml:space="preserve"> verdiği tarihe kadar dava zamanaşımı ile kovuşturma koşulu olan dava süresi işlemez. </w:t>
      </w:r>
      <w:r w:rsidRPr="007714D4">
        <w:rPr>
          <w:rFonts w:ascii="Times New Roman" w:hAnsi="Times New Roman" w:cs="Times New Roman"/>
          <w:sz w:val="24"/>
          <w:szCs w:val="24"/>
          <w:vertAlign w:val="superscript"/>
        </w:rPr>
        <w:t>(1)</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(22) </w:t>
      </w:r>
      <w:r w:rsidRPr="007714D4">
        <w:rPr>
          <w:rFonts w:ascii="Times New Roman" w:hAnsi="Times New Roman" w:cs="Times New Roman"/>
          <w:b/>
          <w:sz w:val="24"/>
          <w:szCs w:val="24"/>
        </w:rPr>
        <w:t xml:space="preserve">(Değişik birinci cümle: </w:t>
      </w:r>
      <w:proofErr w:type="gramStart"/>
      <w:r w:rsidRPr="007714D4">
        <w:rPr>
          <w:rFonts w:ascii="Times New Roman" w:hAnsi="Times New Roman" w:cs="Times New Roman"/>
          <w:b/>
          <w:sz w:val="24"/>
          <w:szCs w:val="24"/>
        </w:rPr>
        <w:t>24/11/2016</w:t>
      </w:r>
      <w:proofErr w:type="gramEnd"/>
      <w:r w:rsidRPr="007714D4">
        <w:rPr>
          <w:rFonts w:ascii="Times New Roman" w:hAnsi="Times New Roman" w:cs="Times New Roman"/>
          <w:b/>
          <w:sz w:val="24"/>
          <w:szCs w:val="24"/>
        </w:rPr>
        <w:t xml:space="preserve">-6763/34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proofErr w:type="spellStart"/>
      <w:r w:rsidRPr="007714D4">
        <w:rPr>
          <w:rFonts w:ascii="Times New Roman" w:hAnsi="Times New Roman" w:cs="Times New Roman"/>
          <w:color w:val="000000"/>
          <w:sz w:val="24"/>
          <w:szCs w:val="24"/>
        </w:rPr>
        <w:t>Uzlaştırmacıya</w:t>
      </w:r>
      <w:proofErr w:type="spellEnd"/>
      <w:r w:rsidRPr="007714D4">
        <w:rPr>
          <w:rFonts w:ascii="Times New Roman" w:hAnsi="Times New Roman" w:cs="Times New Roman"/>
          <w:color w:val="000000"/>
          <w:sz w:val="24"/>
          <w:szCs w:val="24"/>
        </w:rPr>
        <w:t xml:space="preserve"> Adalet Bakanlığı tarafından belirlenen tarifeye göre ücret ödenir. </w:t>
      </w:r>
      <w:proofErr w:type="spellStart"/>
      <w:r w:rsidRPr="007714D4">
        <w:rPr>
          <w:rFonts w:ascii="Times New Roman" w:hAnsi="Times New Roman" w:cs="Times New Roman"/>
          <w:sz w:val="24"/>
          <w:szCs w:val="24"/>
        </w:rPr>
        <w:t>Uzlaştırmacı</w:t>
      </w:r>
      <w:proofErr w:type="spellEnd"/>
      <w:r w:rsidRPr="007714D4">
        <w:rPr>
          <w:rFonts w:ascii="Times New Roman" w:hAnsi="Times New Roman" w:cs="Times New Roman"/>
          <w:sz w:val="24"/>
          <w:szCs w:val="24"/>
        </w:rPr>
        <w:t xml:space="preserve"> ücreti ve diğer uzlaştırma giderleri, yargılama giderlerinden sayılır. Uzlaşmanın gerçekleşmesi halinde bu giderler Devlet Hazinesi tarafından karşılanır. </w:t>
      </w:r>
    </w:p>
    <w:p w:rsid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(23) Uzlaşma sonucunda verilecek kararlarla ilgili olarak bu Kanunda öngörülen kanun yollarına başvurulabilir.</w:t>
      </w:r>
    </w:p>
    <w:p w:rsidR="00401C7A" w:rsidRDefault="00401C7A" w:rsidP="007714D4">
      <w:pPr>
        <w:spacing w:after="0" w:line="240" w:lineRule="auto"/>
        <w:ind w:firstLine="567"/>
        <w:jc w:val="both"/>
        <w:rPr>
          <w:rFonts w:ascii="Times New Roman" w:hAnsi="Times New Roman" w:cs="Times New Roman"/>
          <w:sz w:val="24"/>
          <w:szCs w:val="24"/>
        </w:rPr>
      </w:pPr>
    </w:p>
    <w:p w:rsidR="00401C7A" w:rsidRDefault="00401C7A" w:rsidP="007714D4">
      <w:pPr>
        <w:spacing w:after="0" w:line="240" w:lineRule="auto"/>
        <w:ind w:firstLine="567"/>
        <w:jc w:val="both"/>
        <w:rPr>
          <w:rFonts w:ascii="Times New Roman" w:hAnsi="Times New Roman" w:cs="Times New Roman"/>
          <w:sz w:val="24"/>
          <w:szCs w:val="24"/>
        </w:rPr>
      </w:pPr>
    </w:p>
    <w:p w:rsidR="00401C7A" w:rsidRPr="007714D4" w:rsidRDefault="00401C7A" w:rsidP="007714D4">
      <w:pPr>
        <w:spacing w:after="0" w:line="240" w:lineRule="auto"/>
        <w:ind w:firstLine="567"/>
        <w:jc w:val="both"/>
        <w:rPr>
          <w:rFonts w:ascii="Times New Roman" w:hAnsi="Times New Roman" w:cs="Times New Roman"/>
          <w:sz w:val="24"/>
          <w:szCs w:val="24"/>
        </w:rPr>
      </w:pP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color w:val="000000"/>
          <w:sz w:val="24"/>
          <w:szCs w:val="24"/>
        </w:rPr>
        <w:t>(24)</w:t>
      </w:r>
      <w:r w:rsidRPr="007714D4">
        <w:rPr>
          <w:rFonts w:ascii="Times New Roman" w:hAnsi="Times New Roman" w:cs="Times New Roman"/>
          <w:b/>
          <w:sz w:val="24"/>
          <w:szCs w:val="24"/>
        </w:rPr>
        <w:t xml:space="preserve"> (Değişik: </w:t>
      </w:r>
      <w:proofErr w:type="gramStart"/>
      <w:r w:rsidRPr="007714D4">
        <w:rPr>
          <w:rFonts w:ascii="Times New Roman" w:hAnsi="Times New Roman" w:cs="Times New Roman"/>
          <w:b/>
          <w:sz w:val="24"/>
          <w:szCs w:val="24"/>
        </w:rPr>
        <w:t>24/11/2016</w:t>
      </w:r>
      <w:proofErr w:type="gramEnd"/>
      <w:r w:rsidRPr="007714D4">
        <w:rPr>
          <w:rFonts w:ascii="Times New Roman" w:hAnsi="Times New Roman" w:cs="Times New Roman"/>
          <w:b/>
          <w:sz w:val="24"/>
          <w:szCs w:val="24"/>
        </w:rPr>
        <w:t xml:space="preserve">-6763/34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color w:val="000000"/>
          <w:sz w:val="24"/>
          <w:szCs w:val="24"/>
        </w:rPr>
        <w:t xml:space="preserve"> Her Cumhuriyet başsavcılığı bünyesinde uzlaştırma bürosu kurulur ve yeteri kadar Cumhuriyet savcısı ile personel görevlendirilir. </w:t>
      </w:r>
      <w:proofErr w:type="spellStart"/>
      <w:r w:rsidRPr="007714D4">
        <w:rPr>
          <w:rFonts w:ascii="Times New Roman" w:hAnsi="Times New Roman" w:cs="Times New Roman"/>
          <w:color w:val="000000"/>
          <w:sz w:val="24"/>
          <w:szCs w:val="24"/>
        </w:rPr>
        <w:t>Uzlaştırmacılar</w:t>
      </w:r>
      <w:proofErr w:type="spellEnd"/>
      <w:r w:rsidRPr="007714D4">
        <w:rPr>
          <w:rFonts w:ascii="Times New Roman" w:hAnsi="Times New Roman" w:cs="Times New Roman"/>
          <w:color w:val="000000"/>
          <w:sz w:val="24"/>
          <w:szCs w:val="24"/>
        </w:rPr>
        <w:t xml:space="preserve">, avukatların veya hukuk öğrenimi görmüş kişilerin yer aldığı, Adalet Bakanlığı tarafından belirlenen </w:t>
      </w:r>
      <w:proofErr w:type="spellStart"/>
      <w:r w:rsidRPr="007714D4">
        <w:rPr>
          <w:rFonts w:ascii="Times New Roman" w:hAnsi="Times New Roman" w:cs="Times New Roman"/>
          <w:color w:val="000000"/>
          <w:sz w:val="24"/>
          <w:szCs w:val="24"/>
        </w:rPr>
        <w:t>uzlaştırmacı</w:t>
      </w:r>
      <w:proofErr w:type="spellEnd"/>
      <w:r w:rsidRPr="007714D4">
        <w:rPr>
          <w:rFonts w:ascii="Times New Roman" w:hAnsi="Times New Roman" w:cs="Times New Roman"/>
          <w:color w:val="000000"/>
          <w:sz w:val="24"/>
          <w:szCs w:val="24"/>
        </w:rPr>
        <w:t xml:space="preserve"> listelerinden görevlendirilir. </w:t>
      </w:r>
      <w:proofErr w:type="spellStart"/>
      <w:r w:rsidRPr="007714D4">
        <w:rPr>
          <w:rFonts w:ascii="Times New Roman" w:hAnsi="Times New Roman" w:cs="Times New Roman"/>
          <w:color w:val="000000"/>
          <w:sz w:val="24"/>
          <w:szCs w:val="24"/>
        </w:rPr>
        <w:t>Uzlaştırmacı</w:t>
      </w:r>
      <w:proofErr w:type="spellEnd"/>
      <w:r w:rsidRPr="007714D4">
        <w:rPr>
          <w:rFonts w:ascii="Times New Roman" w:hAnsi="Times New Roman" w:cs="Times New Roman"/>
          <w:color w:val="000000"/>
          <w:sz w:val="24"/>
          <w:szCs w:val="24"/>
        </w:rPr>
        <w:t>, hazırladığı raporu, tutanakları ve varsa yazılı anlaşmayı büroya gönderir. Uzlaştırma süreci sonunda soruşturma dosyaları, uzlaştırma bürosunda görevli Cumhuriyet savcıları tarafından sonuçlandırılır.</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color w:val="000000"/>
          <w:sz w:val="24"/>
          <w:szCs w:val="24"/>
        </w:rPr>
        <w:t xml:space="preserve">(25)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24/11/2016</w:t>
      </w:r>
      <w:proofErr w:type="gramEnd"/>
      <w:r w:rsidRPr="007714D4">
        <w:rPr>
          <w:rFonts w:ascii="Times New Roman" w:hAnsi="Times New Roman" w:cs="Times New Roman"/>
          <w:b/>
          <w:sz w:val="24"/>
          <w:szCs w:val="24"/>
        </w:rPr>
        <w:t xml:space="preserve">-6763/34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roofErr w:type="spellStart"/>
      <w:r w:rsidRPr="007714D4">
        <w:rPr>
          <w:rFonts w:ascii="Times New Roman" w:hAnsi="Times New Roman" w:cs="Times New Roman"/>
          <w:color w:val="000000"/>
          <w:sz w:val="24"/>
          <w:szCs w:val="24"/>
        </w:rPr>
        <w:t>Uzlaştırmacıların</w:t>
      </w:r>
      <w:proofErr w:type="spellEnd"/>
      <w:r w:rsidRPr="007714D4">
        <w:rPr>
          <w:rFonts w:ascii="Times New Roman" w:hAnsi="Times New Roman" w:cs="Times New Roman"/>
          <w:color w:val="000000"/>
          <w:sz w:val="24"/>
          <w:szCs w:val="24"/>
        </w:rPr>
        <w:t xml:space="preserve"> nitelikleri, eğitimi, sınavı, görev ve sorumlulukları, denetimi, eğitim verecek kişi, kurum ve kuruluşların nitelikleri ve denetimleri ile </w:t>
      </w:r>
      <w:proofErr w:type="spellStart"/>
      <w:r w:rsidRPr="007714D4">
        <w:rPr>
          <w:rFonts w:ascii="Times New Roman" w:hAnsi="Times New Roman" w:cs="Times New Roman"/>
          <w:color w:val="000000"/>
          <w:sz w:val="24"/>
          <w:szCs w:val="24"/>
        </w:rPr>
        <w:t>uzlaştırmacı</w:t>
      </w:r>
      <w:proofErr w:type="spellEnd"/>
      <w:r w:rsidRPr="007714D4">
        <w:rPr>
          <w:rFonts w:ascii="Times New Roman" w:hAnsi="Times New Roman" w:cs="Times New Roman"/>
          <w:color w:val="000000"/>
          <w:sz w:val="24"/>
          <w:szCs w:val="24"/>
        </w:rPr>
        <w:t xml:space="preserve"> sicili, </w:t>
      </w:r>
      <w:proofErr w:type="spellStart"/>
      <w:r w:rsidRPr="007714D4">
        <w:rPr>
          <w:rFonts w:ascii="Times New Roman" w:hAnsi="Times New Roman" w:cs="Times New Roman"/>
          <w:color w:val="000000"/>
          <w:sz w:val="24"/>
          <w:szCs w:val="24"/>
        </w:rPr>
        <w:t>uzlaştırmacılar</w:t>
      </w:r>
      <w:proofErr w:type="spellEnd"/>
      <w:r w:rsidRPr="007714D4">
        <w:rPr>
          <w:rFonts w:ascii="Times New Roman" w:hAnsi="Times New Roman" w:cs="Times New Roman"/>
          <w:color w:val="000000"/>
          <w:sz w:val="24"/>
          <w:szCs w:val="24"/>
        </w:rPr>
        <w:t xml:space="preserve"> ve eğitim kurumlarının listelerinin düzenlenmesi, Cumhuriyet başsavcılığı bünyesinde kurulan uzlaştırma bürolarının çalışma usul ve esasları, uzlaştırma teklifi ile müzakere usulü, uzlaştırma anlaşması ve raporda yer alacak konular ile uygulamaya dair diğer hususlara ilişkin usul ve esaslar, Adalet Bakanlığınca çıkarılan yönetmelikle düzenlenir.</w:t>
      </w:r>
    </w:p>
    <w:p w:rsidR="00401C7A" w:rsidRDefault="00401C7A"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Mahkeme tarafından uzlaştırma </w:t>
      </w:r>
      <w:r w:rsidRPr="007714D4">
        <w:rPr>
          <w:rFonts w:ascii="Times New Roman" w:hAnsi="Times New Roman" w:cs="Times New Roman"/>
          <w:i/>
          <w:iCs/>
          <w:sz w:val="24"/>
          <w:szCs w:val="24"/>
          <w:vertAlign w:val="superscript"/>
        </w:rPr>
        <w:t>(1)</w:t>
      </w:r>
    </w:p>
    <w:p w:rsidR="007714D4" w:rsidRPr="007714D4" w:rsidRDefault="007714D4" w:rsidP="007714D4">
      <w:pPr>
        <w:widowControl w:val="0"/>
        <w:suppressLineNumbers/>
        <w:spacing w:after="0" w:line="240" w:lineRule="auto"/>
        <w:ind w:firstLine="567"/>
        <w:rPr>
          <w:rFonts w:ascii="Times New Roman" w:hAnsi="Times New Roman" w:cs="Times New Roman"/>
          <w:b/>
          <w:sz w:val="24"/>
          <w:szCs w:val="24"/>
        </w:rPr>
      </w:pPr>
      <w:r w:rsidRPr="007714D4">
        <w:rPr>
          <w:rFonts w:ascii="Times New Roman" w:hAnsi="Times New Roman" w:cs="Times New Roman"/>
          <w:b/>
          <w:bCs/>
          <w:sz w:val="24"/>
          <w:szCs w:val="24"/>
        </w:rPr>
        <w:t>Madde 254 –</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-5560/25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spacing w:after="0" w:line="240" w:lineRule="auto"/>
        <w:ind w:firstLine="567"/>
        <w:jc w:val="both"/>
        <w:rPr>
          <w:rFonts w:ascii="Times New Roman" w:hAnsi="Times New Roman" w:cs="Times New Roman"/>
          <w:color w:val="000000"/>
          <w:sz w:val="24"/>
          <w:szCs w:val="24"/>
          <w:vertAlign w:val="superscript"/>
        </w:rPr>
      </w:pPr>
      <w:r w:rsidRPr="007714D4">
        <w:rPr>
          <w:rFonts w:ascii="Times New Roman" w:hAnsi="Times New Roman" w:cs="Times New Roman"/>
          <w:sz w:val="24"/>
          <w:szCs w:val="24"/>
        </w:rPr>
        <w:tab/>
        <w:t xml:space="preserve">(1) Kamu davası açıldıktan sonra kovuşturma konusu suçun uzlaşma kapsamında olduğunun anlaşılması halinde, </w:t>
      </w:r>
      <w:r w:rsidRPr="007714D4">
        <w:rPr>
          <w:rFonts w:ascii="Times New Roman" w:hAnsi="Times New Roman" w:cs="Times New Roman"/>
          <w:color w:val="000000"/>
          <w:sz w:val="24"/>
          <w:szCs w:val="24"/>
        </w:rPr>
        <w:t>kovuşturma dosyası, uzlaştırma işlemlerinin</w:t>
      </w:r>
      <w:r w:rsidRPr="007714D4">
        <w:rPr>
          <w:rFonts w:ascii="Times New Roman" w:hAnsi="Times New Roman" w:cs="Times New Roman"/>
          <w:sz w:val="24"/>
          <w:szCs w:val="24"/>
        </w:rPr>
        <w:t xml:space="preserve"> 253 üncü maddede belirtilen esas ve </w:t>
      </w:r>
      <w:proofErr w:type="spellStart"/>
      <w:r w:rsidRPr="007714D4">
        <w:rPr>
          <w:rFonts w:ascii="Times New Roman" w:hAnsi="Times New Roman" w:cs="Times New Roman"/>
          <w:sz w:val="24"/>
          <w:szCs w:val="24"/>
        </w:rPr>
        <w:t>usûle</w:t>
      </w:r>
      <w:proofErr w:type="spellEnd"/>
      <w:r w:rsidRPr="007714D4">
        <w:rPr>
          <w:rFonts w:ascii="Times New Roman" w:hAnsi="Times New Roman" w:cs="Times New Roman"/>
          <w:sz w:val="24"/>
          <w:szCs w:val="24"/>
        </w:rPr>
        <w:t xml:space="preserve"> </w:t>
      </w:r>
      <w:r w:rsidRPr="007714D4">
        <w:rPr>
          <w:rFonts w:ascii="Times New Roman" w:hAnsi="Times New Roman" w:cs="Times New Roman"/>
          <w:color w:val="000000"/>
          <w:sz w:val="24"/>
          <w:szCs w:val="24"/>
        </w:rPr>
        <w:t xml:space="preserve">göre yerine getirilmesi için uzlaştırma bürosuna gönderilir. </w:t>
      </w:r>
      <w:r w:rsidRPr="007714D4">
        <w:rPr>
          <w:rFonts w:ascii="Times New Roman" w:hAnsi="Times New Roman" w:cs="Times New Roman"/>
          <w:color w:val="000000"/>
          <w:sz w:val="24"/>
          <w:szCs w:val="24"/>
          <w:vertAlign w:val="superscript"/>
        </w:rPr>
        <w:t>(1)</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b/>
        <w:t xml:space="preserve">(2) Uzlaşma gerçekleştiği takdirde, mahkeme, uzlaşma sonucunda sanığın edimini </w:t>
      </w:r>
      <w:proofErr w:type="spellStart"/>
      <w:r w:rsidRPr="007714D4">
        <w:rPr>
          <w:rFonts w:ascii="Times New Roman" w:hAnsi="Times New Roman" w:cs="Times New Roman"/>
          <w:sz w:val="24"/>
          <w:szCs w:val="24"/>
        </w:rPr>
        <w:t>def’aten</w:t>
      </w:r>
      <w:proofErr w:type="spellEnd"/>
      <w:r w:rsidRPr="007714D4">
        <w:rPr>
          <w:rFonts w:ascii="Times New Roman" w:hAnsi="Times New Roman" w:cs="Times New Roman"/>
          <w:sz w:val="24"/>
          <w:szCs w:val="24"/>
        </w:rPr>
        <w:t xml:space="preserve"> yerine getirmesi halinde, davanın düşmesine karar verir. Edimin yerine getirilmesinin ileri tarihe bırakılması, takside bağlanması veya süreklilik </w:t>
      </w:r>
      <w:proofErr w:type="spellStart"/>
      <w:r w:rsidRPr="007714D4">
        <w:rPr>
          <w:rFonts w:ascii="Times New Roman" w:hAnsi="Times New Roman" w:cs="Times New Roman"/>
          <w:sz w:val="24"/>
          <w:szCs w:val="24"/>
        </w:rPr>
        <w:t>arzetmesi</w:t>
      </w:r>
      <w:proofErr w:type="spellEnd"/>
      <w:r w:rsidRPr="007714D4">
        <w:rPr>
          <w:rFonts w:ascii="Times New Roman" w:hAnsi="Times New Roman" w:cs="Times New Roman"/>
          <w:sz w:val="24"/>
          <w:szCs w:val="24"/>
        </w:rPr>
        <w:t xml:space="preserve"> halinde; sanık hakkında, 231 inci maddedeki şartlar aranmaksızın, hükmün açıklanmasının geri bırakılmasına karar verilir. Geri bırakma süresince zamanaşımı işlemez. Hükmün açıklanmasının geri bırakılmasına karar verildikten sonra, uzlaşmanın gereklerinin yerine getirilmemesi halinde, mahkeme tarafından, 231 inci maddenin </w:t>
      </w:r>
      <w:proofErr w:type="spellStart"/>
      <w:r w:rsidRPr="007714D4">
        <w:rPr>
          <w:rFonts w:ascii="Times New Roman" w:hAnsi="Times New Roman" w:cs="Times New Roman"/>
          <w:sz w:val="24"/>
          <w:szCs w:val="24"/>
        </w:rPr>
        <w:t>onbirinci</w:t>
      </w:r>
      <w:proofErr w:type="spellEnd"/>
      <w:r w:rsidRPr="007714D4">
        <w:rPr>
          <w:rFonts w:ascii="Times New Roman" w:hAnsi="Times New Roman" w:cs="Times New Roman"/>
          <w:sz w:val="24"/>
          <w:szCs w:val="24"/>
        </w:rPr>
        <w:t xml:space="preserve"> fıkrasındaki şartlar aranmaksızın, hüküm açıklanır.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Birden çok fail bulunması hâlinde uzlaşma</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255 –</w:t>
      </w:r>
      <w:r w:rsidRPr="007714D4">
        <w:rPr>
          <w:rFonts w:ascii="Times New Roman" w:hAnsi="Times New Roman" w:cs="Times New Roman"/>
          <w:sz w:val="24"/>
          <w:szCs w:val="24"/>
        </w:rPr>
        <w:t xml:space="preserve">  (1) Aralarında iştirak ilişkisi olsun veya olmasın birden çok kişi tarafından işlenen suçlarda, ancak uzlaşan kişi uzlaşmadan yararlanır.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BÖLÜM</w:t>
      </w:r>
    </w:p>
    <w:p w:rsidR="007714D4" w:rsidRPr="007714D4" w:rsidRDefault="004506A7" w:rsidP="004506A7">
      <w:pPr>
        <w:widowControl w:val="0"/>
        <w:suppressLineNumber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Müsadere Usulü</w:t>
      </w: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Başvuru</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256 –</w:t>
      </w:r>
      <w:r w:rsidRPr="007714D4">
        <w:rPr>
          <w:rFonts w:ascii="Times New Roman" w:hAnsi="Times New Roman" w:cs="Times New Roman"/>
          <w:sz w:val="24"/>
          <w:szCs w:val="24"/>
        </w:rPr>
        <w:t xml:space="preserve">  (1) Müsadere kararı verilmesi gereken hâllerde, kamu davası açılmamış veya kamu davası açılmış olup da esasla beraber bir karar verilmemişse; karar verilmesi için, Cumhuriyet savcısı veya katılan, davayı görmeye yetkili mahkemeye başvurabilir.</w:t>
      </w:r>
    </w:p>
    <w:p w:rsid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Kamu davası açılmış olup da iade edilmesi gereken eşya veya malvarlığı değerleri ile ilgili olarak esasla birlikte bir karar verilmemiş olması durumunda, mahkemece </w:t>
      </w:r>
      <w:proofErr w:type="spellStart"/>
      <w:r w:rsidRPr="007714D4">
        <w:rPr>
          <w:rFonts w:ascii="Times New Roman" w:hAnsi="Times New Roman" w:cs="Times New Roman"/>
          <w:sz w:val="24"/>
          <w:szCs w:val="24"/>
        </w:rPr>
        <w:t>re'sen</w:t>
      </w:r>
      <w:proofErr w:type="spellEnd"/>
      <w:r w:rsidRPr="007714D4">
        <w:rPr>
          <w:rFonts w:ascii="Times New Roman" w:hAnsi="Times New Roman" w:cs="Times New Roman"/>
          <w:sz w:val="24"/>
          <w:szCs w:val="24"/>
        </w:rPr>
        <w:t xml:space="preserve"> veya ilgililerin istemi üzerine bunların iadesine karar verilir.</w:t>
      </w:r>
    </w:p>
    <w:p w:rsidR="00401C7A" w:rsidRPr="007714D4" w:rsidRDefault="00401C7A" w:rsidP="007714D4">
      <w:pPr>
        <w:widowControl w:val="0"/>
        <w:suppressLineNumbers/>
        <w:spacing w:after="0" w:line="240" w:lineRule="auto"/>
        <w:ind w:firstLine="567"/>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Duruşma ve karar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257 –</w:t>
      </w:r>
      <w:r w:rsidRPr="007714D4">
        <w:rPr>
          <w:rFonts w:ascii="Times New Roman" w:hAnsi="Times New Roman" w:cs="Times New Roman"/>
          <w:sz w:val="24"/>
          <w:szCs w:val="24"/>
        </w:rPr>
        <w:t xml:space="preserve">  (1) 256 </w:t>
      </w:r>
      <w:proofErr w:type="spellStart"/>
      <w:r w:rsidRPr="007714D4">
        <w:rPr>
          <w:rFonts w:ascii="Times New Roman" w:hAnsi="Times New Roman" w:cs="Times New Roman"/>
          <w:sz w:val="24"/>
          <w:szCs w:val="24"/>
        </w:rPr>
        <w:t>ncı</w:t>
      </w:r>
      <w:proofErr w:type="spellEnd"/>
      <w:r w:rsidRPr="007714D4">
        <w:rPr>
          <w:rFonts w:ascii="Times New Roman" w:hAnsi="Times New Roman" w:cs="Times New Roman"/>
          <w:sz w:val="24"/>
          <w:szCs w:val="24"/>
        </w:rPr>
        <w:t xml:space="preserve"> maddeye göre verilmesi gereken kararlar, duruşmalı olarak verilir.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Müsadere veya iade olunacak eşya veya diğer malvarlığı değerleri üzerinde hakkı olan kimseler de duruşmaya çağrılır. Bu kişiler, sanığın sahip olduğu hakları kullanabilirler.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(3) Çağrıya uymamaları, işlemin ertelenmesine neden olmaz ve hükmün verilmesini engellemez.</w:t>
      </w:r>
    </w:p>
    <w:p w:rsidR="004506A7" w:rsidRDefault="004506A7"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Kanun yolu</w:t>
      </w:r>
    </w:p>
    <w:p w:rsidR="004506A7" w:rsidRPr="004506A7" w:rsidRDefault="007714D4" w:rsidP="004506A7">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258 –</w:t>
      </w:r>
      <w:r w:rsidRPr="007714D4">
        <w:rPr>
          <w:rFonts w:ascii="Times New Roman" w:hAnsi="Times New Roman" w:cs="Times New Roman"/>
          <w:sz w:val="24"/>
          <w:szCs w:val="24"/>
        </w:rPr>
        <w:t xml:space="preserve">  (1) 256 </w:t>
      </w:r>
      <w:proofErr w:type="spellStart"/>
      <w:r w:rsidRPr="007714D4">
        <w:rPr>
          <w:rFonts w:ascii="Times New Roman" w:hAnsi="Times New Roman" w:cs="Times New Roman"/>
          <w:sz w:val="24"/>
          <w:szCs w:val="24"/>
        </w:rPr>
        <w:t>ncı</w:t>
      </w:r>
      <w:proofErr w:type="spellEnd"/>
      <w:r w:rsidRPr="007714D4">
        <w:rPr>
          <w:rFonts w:ascii="Times New Roman" w:hAnsi="Times New Roman" w:cs="Times New Roman"/>
          <w:sz w:val="24"/>
          <w:szCs w:val="24"/>
        </w:rPr>
        <w:t xml:space="preserve"> maddeye göre verilecek hükümlere karşı Cumhuriyet savcısı, katılan ve 257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maddede belirlenen kiş</w:t>
      </w:r>
      <w:r w:rsidR="004506A7">
        <w:rPr>
          <w:rFonts w:ascii="Times New Roman" w:hAnsi="Times New Roman" w:cs="Times New Roman"/>
          <w:sz w:val="24"/>
          <w:szCs w:val="24"/>
        </w:rPr>
        <w:t>iler için istinaf yolu açıktır.</w:t>
      </w: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Suç konusu olmayan eşyanın müsaderesi</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259 –</w:t>
      </w:r>
      <w:r w:rsidRPr="007714D4">
        <w:rPr>
          <w:rFonts w:ascii="Times New Roman" w:hAnsi="Times New Roman" w:cs="Times New Roman"/>
          <w:sz w:val="24"/>
          <w:szCs w:val="24"/>
        </w:rPr>
        <w:t xml:space="preserve">  (1) Suç konusu olmayıp sadece müsadereye tâbi bulunan eşyanın müsaderesine sulh ceza hâkimi tarafından duruşma yapılmaksızın karar verilir. </w:t>
      </w:r>
    </w:p>
    <w:p w:rsidR="007714D4" w:rsidRPr="007714D4" w:rsidRDefault="007714D4" w:rsidP="007714D4">
      <w:pPr>
        <w:widowControl w:val="0"/>
        <w:suppressLineNumbers/>
        <w:spacing w:after="0" w:line="240" w:lineRule="auto"/>
        <w:jc w:val="both"/>
        <w:rPr>
          <w:rFonts w:ascii="Times New Roman" w:hAnsi="Times New Roman" w:cs="Times New Roman"/>
          <w:sz w:val="24"/>
          <w:szCs w:val="24"/>
        </w:rPr>
      </w:pPr>
      <w:r w:rsidRPr="007714D4">
        <w:rPr>
          <w:rFonts w:ascii="Times New Roman" w:hAnsi="Times New Roman" w:cs="Times New Roman"/>
          <w:sz w:val="24"/>
          <w:szCs w:val="24"/>
        </w:rPr>
        <w:t>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ALTINCI KİTAP</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Kanun Yolları</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KISIM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Genel Hükümler</w:t>
      </w: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Kanun yollarına başvurma hakkı</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260 –</w:t>
      </w:r>
      <w:r w:rsidRPr="007714D4">
        <w:rPr>
          <w:rFonts w:ascii="Times New Roman" w:hAnsi="Times New Roman" w:cs="Times New Roman"/>
          <w:sz w:val="24"/>
          <w:szCs w:val="24"/>
        </w:rPr>
        <w:t xml:space="preserve">  (1) Hâkim ve mahkeme kararlarına karşı Cumhuriyet savcısı, şüpheli, sanık ve bu Kanuna göre katılan sıfatını almış olanlar ile katılma isteği karara bağlanmamış, reddedilmiş veya katılan sıfatını alabilecek surette suçtan zarar görmüş bulunanlar için kanun yolları açıktır.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18/6/2014</w:t>
      </w:r>
      <w:proofErr w:type="gramEnd"/>
      <w:r w:rsidRPr="007714D4">
        <w:rPr>
          <w:rFonts w:ascii="Times New Roman" w:hAnsi="Times New Roman" w:cs="Times New Roman"/>
          <w:b/>
          <w:sz w:val="24"/>
          <w:szCs w:val="24"/>
        </w:rPr>
        <w:t xml:space="preserve">-6545/73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Ağır ceza mahkemelerinde bulunan Cumhuriyet savcıları, ağır ceza mahkemesinin yargı çevresindeki asliye ceza mahkemelerinin; bölge adliye mahkemesinde bulunan Cumhuriyet savcıları, bölge adliye mahkemelerinin kararlarına karşı kanun yollarına başvurabilirler.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(3) Cumhuriyet savcısı, sanık lehine olarak da kanun yollarına başvurabilir.</w:t>
      </w:r>
    </w:p>
    <w:p w:rsidR="004506A7" w:rsidRDefault="004506A7"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Avukatın başvurma hakkı</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261 –</w:t>
      </w:r>
      <w:r w:rsidRPr="007714D4">
        <w:rPr>
          <w:rFonts w:ascii="Times New Roman" w:hAnsi="Times New Roman" w:cs="Times New Roman"/>
          <w:sz w:val="24"/>
          <w:szCs w:val="24"/>
        </w:rPr>
        <w:t xml:space="preserve">   (1) Avukat, müdafiliğini veya vekilliğini üstlendiği kişilerin açık arzusuna aykırı olmamak koşuluyla kanun yollarına başvurabilir.  </w:t>
      </w:r>
    </w:p>
    <w:p w:rsidR="004506A7" w:rsidRDefault="004506A7"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Yasal temsilcinin ve eşin başvurma hakkı</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262 –</w:t>
      </w:r>
      <w:r w:rsidRPr="007714D4">
        <w:rPr>
          <w:rFonts w:ascii="Times New Roman" w:hAnsi="Times New Roman" w:cs="Times New Roman"/>
          <w:sz w:val="24"/>
          <w:szCs w:val="24"/>
        </w:rPr>
        <w:t xml:space="preserve">    (1) Şüpheli veya sanığın yasal temsilcisi ve eşi, şüpheli veya sanığa açık olan kanun yollarına süresi içinde kendiliklerinden başvurabilirler. Şüphelinin veya sanığın başvurusuna ilişkin hükümler, bunlar tarafından yapılacak başvuru ve onu izleyen işlemler için de geçerlidir.</w:t>
      </w:r>
    </w:p>
    <w:p w:rsidR="004506A7" w:rsidRDefault="004506A7"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Tutuklunun kanun yollarına başvurması</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263 –</w:t>
      </w:r>
      <w:r w:rsidRPr="007714D4">
        <w:rPr>
          <w:rFonts w:ascii="Times New Roman" w:hAnsi="Times New Roman" w:cs="Times New Roman"/>
          <w:sz w:val="24"/>
          <w:szCs w:val="24"/>
        </w:rPr>
        <w:t xml:space="preserve">  (1) Tutuklu bulunan şüpheli veya sanık, zabıt kâtibine veya tutuklu bulunduğu ceza infaz kurumu ve tutukevi müdürüne beyanda bulunmak suretiyle veya bu hususta bir dilekçe vererek kanun yollarına başvurabilir.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Zabıt kâtibine başvuru hâlinde, kanun yollarına başvuru beyanı veya dilekçesi ilgili deftere kaydedildikten sonra bu hususları belirten bir tutanak düzenlenerek tutuklu bulunan şüpheli veya sanığa bir örneği verilir.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(3) Kurum müdürüne başvuru hâlinde ikinci fıkra hükmüne göre işlem yapılarak, tutanak ve dilekçe derhâl ilgili mahkemeye gönderilir. Zabıt kâtibi başvuruyu ilgili deftere kaydeder.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(4) Zabıt kâtibi veya kurum müdürü tarafından ikinci fıkra hükmüne göre işlem yapıldığı zaman kanun yolları için bu Kanunda belirlenen süreler kesilmiş sayılır.</w:t>
      </w:r>
    </w:p>
    <w:p w:rsidR="004506A7" w:rsidRDefault="004506A7" w:rsidP="007714D4">
      <w:pPr>
        <w:widowControl w:val="0"/>
        <w:suppressLineNumbers/>
        <w:spacing w:after="0" w:line="240" w:lineRule="auto"/>
        <w:ind w:firstLine="567"/>
        <w:outlineLvl w:val="0"/>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outlineLvl w:val="0"/>
        <w:rPr>
          <w:rFonts w:ascii="Times New Roman" w:hAnsi="Times New Roman" w:cs="Times New Roman"/>
          <w:i/>
          <w:iCs/>
          <w:sz w:val="24"/>
          <w:szCs w:val="24"/>
        </w:rPr>
      </w:pPr>
      <w:r w:rsidRPr="007714D4">
        <w:rPr>
          <w:rFonts w:ascii="Times New Roman" w:hAnsi="Times New Roman" w:cs="Times New Roman"/>
          <w:i/>
          <w:iCs/>
          <w:sz w:val="24"/>
          <w:szCs w:val="24"/>
        </w:rPr>
        <w:t>Kanun yolunun belirlenmesinde yanılma</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264 –</w:t>
      </w:r>
      <w:r w:rsidRPr="007714D4">
        <w:rPr>
          <w:rFonts w:ascii="Times New Roman" w:hAnsi="Times New Roman" w:cs="Times New Roman"/>
          <w:sz w:val="24"/>
          <w:szCs w:val="24"/>
        </w:rPr>
        <w:t xml:space="preserve">  (1) Kabul edilebilir bir başvuruda kanun yolunun veya merciin belirlenmesinde yanılma, başvuranın haklarını ortadan kaldırmaz.</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Bu hâlde başvurunun yapıldığı merci, başvuruyu derhâl görevli ve yetkili olan mercie gönderir.</w:t>
      </w:r>
    </w:p>
    <w:p w:rsidR="004506A7" w:rsidRDefault="004506A7"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Cumhuriyet savcısının başvuru sonucunun kapsamı</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265 –</w:t>
      </w:r>
      <w:r w:rsidRPr="007714D4">
        <w:rPr>
          <w:rFonts w:ascii="Times New Roman" w:hAnsi="Times New Roman" w:cs="Times New Roman"/>
          <w:sz w:val="24"/>
          <w:szCs w:val="24"/>
        </w:rPr>
        <w:t xml:space="preserve">   (1) Cumhuriyet savcısı tarafından aleyhine kanun yoluna gidilen karar, sanık lehine bozulabilir veya değiştirilebilir. Cumhuriyet savcısı, kanun yoluna sanık lehine başvurduğunda, yeniden verilen hüküm önceki hükümde tayin edilmiş olan cezadan daha ağır bir cezayı içeremez.</w:t>
      </w:r>
    </w:p>
    <w:p w:rsidR="004506A7" w:rsidRDefault="004506A7" w:rsidP="007714D4">
      <w:pPr>
        <w:widowControl w:val="0"/>
        <w:suppressLineNumbers/>
        <w:spacing w:after="0" w:line="240" w:lineRule="auto"/>
        <w:ind w:firstLine="567"/>
        <w:jc w:val="both"/>
        <w:rPr>
          <w:rFonts w:ascii="Times New Roman" w:hAnsi="Times New Roman" w:cs="Times New Roman"/>
          <w:i/>
          <w:iCs/>
          <w:sz w:val="24"/>
          <w:szCs w:val="24"/>
        </w:rPr>
      </w:pPr>
    </w:p>
    <w:p w:rsidR="004506A7" w:rsidRDefault="004506A7" w:rsidP="007714D4">
      <w:pPr>
        <w:widowControl w:val="0"/>
        <w:suppressLineNumbers/>
        <w:spacing w:after="0" w:line="240" w:lineRule="auto"/>
        <w:ind w:firstLine="567"/>
        <w:jc w:val="both"/>
        <w:rPr>
          <w:rFonts w:ascii="Times New Roman" w:hAnsi="Times New Roman" w:cs="Times New Roman"/>
          <w:i/>
          <w:iCs/>
          <w:sz w:val="24"/>
          <w:szCs w:val="24"/>
        </w:rPr>
      </w:pPr>
    </w:p>
    <w:p w:rsidR="004506A7" w:rsidRDefault="004506A7" w:rsidP="007714D4">
      <w:pPr>
        <w:widowControl w:val="0"/>
        <w:suppressLineNumbers/>
        <w:spacing w:after="0" w:line="240" w:lineRule="auto"/>
        <w:ind w:firstLine="567"/>
        <w:jc w:val="both"/>
        <w:rPr>
          <w:rFonts w:ascii="Times New Roman" w:hAnsi="Times New Roman" w:cs="Times New Roman"/>
          <w:i/>
          <w:iCs/>
          <w:sz w:val="24"/>
          <w:szCs w:val="24"/>
        </w:rPr>
      </w:pPr>
    </w:p>
    <w:p w:rsidR="004506A7" w:rsidRDefault="004506A7" w:rsidP="007714D4">
      <w:pPr>
        <w:widowControl w:val="0"/>
        <w:suppressLineNumbers/>
        <w:spacing w:after="0" w:line="240" w:lineRule="auto"/>
        <w:ind w:firstLine="567"/>
        <w:jc w:val="both"/>
        <w:rPr>
          <w:rFonts w:ascii="Times New Roman" w:hAnsi="Times New Roman" w:cs="Times New Roman"/>
          <w:i/>
          <w:iCs/>
          <w:sz w:val="24"/>
          <w:szCs w:val="24"/>
        </w:rPr>
      </w:pPr>
    </w:p>
    <w:p w:rsidR="004506A7" w:rsidRDefault="004506A7"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Başvurudan vazgeçilmesi ve etkisi</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266 –</w:t>
      </w:r>
      <w:r w:rsidRPr="007714D4">
        <w:rPr>
          <w:rFonts w:ascii="Times New Roman" w:hAnsi="Times New Roman" w:cs="Times New Roman"/>
          <w:sz w:val="24"/>
          <w:szCs w:val="24"/>
        </w:rPr>
        <w:t xml:space="preserve">  (1) Kanun yoluna başvurulduktan sonra bundan vazgeçilmesi, mercii tarafından karar verilinceye kadar geçerlidir. Ancak, Cumhuriyet savcısı tarafından  sanık lehine yapılan başvurudan onun rızası olmaksızın vazgeçilemez.</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w:t>
      </w:r>
      <w:proofErr w:type="spellStart"/>
      <w:r w:rsidRPr="007714D4">
        <w:rPr>
          <w:rFonts w:ascii="Times New Roman" w:hAnsi="Times New Roman" w:cs="Times New Roman"/>
          <w:sz w:val="24"/>
          <w:szCs w:val="24"/>
        </w:rPr>
        <w:t>Müdafiin</w:t>
      </w:r>
      <w:proofErr w:type="spellEnd"/>
      <w:r w:rsidRPr="007714D4">
        <w:rPr>
          <w:rFonts w:ascii="Times New Roman" w:hAnsi="Times New Roman" w:cs="Times New Roman"/>
          <w:sz w:val="24"/>
          <w:szCs w:val="24"/>
        </w:rPr>
        <w:t xml:space="preserve"> veya vekilin başvurudan vazgeçebilmesi, vekâletnamede  bu hususta özel yetkili kılınmış olması koşuluna bağlıdır.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(3) 150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maddenin ikinci fıkrası uyarınca, kendisine müdafi atanan şüpheli veya sanıklar yararına kanun yoluna başvurulduğunda veya başvurulan kanun yolundan vazgeçildiğinde şüpheli veya sanık ile </w:t>
      </w:r>
      <w:proofErr w:type="spellStart"/>
      <w:r w:rsidRPr="007714D4">
        <w:rPr>
          <w:rFonts w:ascii="Times New Roman" w:hAnsi="Times New Roman" w:cs="Times New Roman"/>
          <w:sz w:val="24"/>
          <w:szCs w:val="24"/>
        </w:rPr>
        <w:t>müdafiin</w:t>
      </w:r>
      <w:proofErr w:type="spellEnd"/>
      <w:r w:rsidRPr="007714D4">
        <w:rPr>
          <w:rFonts w:ascii="Times New Roman" w:hAnsi="Times New Roman" w:cs="Times New Roman"/>
          <w:sz w:val="24"/>
          <w:szCs w:val="24"/>
        </w:rPr>
        <w:t xml:space="preserve"> iradesi çelişirse </w:t>
      </w:r>
      <w:proofErr w:type="spellStart"/>
      <w:r w:rsidRPr="007714D4">
        <w:rPr>
          <w:rFonts w:ascii="Times New Roman" w:hAnsi="Times New Roman" w:cs="Times New Roman"/>
          <w:sz w:val="24"/>
          <w:szCs w:val="24"/>
        </w:rPr>
        <w:t>müdafiin</w:t>
      </w:r>
      <w:proofErr w:type="spellEnd"/>
      <w:r w:rsidRPr="007714D4">
        <w:rPr>
          <w:rFonts w:ascii="Times New Roman" w:hAnsi="Times New Roman" w:cs="Times New Roman"/>
          <w:sz w:val="24"/>
          <w:szCs w:val="24"/>
        </w:rPr>
        <w:t xml:space="preserve"> iradesi geçerli sayılır.</w:t>
      </w: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r w:rsidRPr="007714D4">
        <w:rPr>
          <w:rFonts w:ascii="Times New Roman" w:hAnsi="Times New Roman" w:cs="Times New Roman"/>
          <w:b/>
          <w:bCs/>
          <w:sz w:val="24"/>
          <w:szCs w:val="24"/>
        </w:rPr>
        <w:t>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KISIM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Olağan Kanun Yolları</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İtiraz</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İtiraz olunabilecek kararlar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267 –</w:t>
      </w:r>
      <w:r w:rsidRPr="007714D4">
        <w:rPr>
          <w:rFonts w:ascii="Times New Roman" w:hAnsi="Times New Roman" w:cs="Times New Roman"/>
          <w:sz w:val="24"/>
          <w:szCs w:val="24"/>
        </w:rPr>
        <w:t xml:space="preserve">   (1) Hâkim kararları ile kanunun gösterdiği hâllerde, mahkeme kararlarına karşı itiraz yoluna gidilebilir.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İtiraz usulü ve inceleme mercileri</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268 –</w:t>
      </w:r>
      <w:r w:rsidRPr="007714D4">
        <w:rPr>
          <w:rFonts w:ascii="Times New Roman" w:hAnsi="Times New Roman" w:cs="Times New Roman"/>
          <w:sz w:val="24"/>
          <w:szCs w:val="24"/>
        </w:rPr>
        <w:t xml:space="preserve">   (1) Hâkim veya mahkeme kararına karşı itiraz, kanunun ayrıca hüküm koymadığı hâllerde 35 inci maddeye göre ilgililerin kararı öğrendiği günden itibaren yedi gün içinde kararı veren mercie verilecek bir dilekçe veya tutanağa geçirilmek koşulu ile zabıt kâtibine beyanda bulunmak suretiyle yapılır. Tutanakla  tespit edilen beyanı ve imzayı mahkeme başkanı veya hâkim onaylar. 263 üncü madde hükmü saklıdır.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Kararına itiraz edilen hâkim veya mahkeme, itirazı yerinde görürse kararını düzeltir; yerinde görmezse en çok üç gün içinde, itirazı incelemeye yetkili olan mercie gönderir.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(3) İtirazı incelemeye yetkili merciler aşağıda gösterilmiştir: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a)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18/6/2014</w:t>
      </w:r>
      <w:proofErr w:type="gramEnd"/>
      <w:r w:rsidRPr="007714D4">
        <w:rPr>
          <w:rFonts w:ascii="Times New Roman" w:hAnsi="Times New Roman" w:cs="Times New Roman"/>
          <w:b/>
          <w:sz w:val="24"/>
          <w:szCs w:val="24"/>
        </w:rPr>
        <w:t xml:space="preserve">-6545/74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Sulh ceza hâkimliği kararlarına yapılan itirazların incelenmesi, o yerde birden fazla sulh ceza hâkimliğinin bulunması hâlinde, numara olarak kendisini izleyen hâkimliğe; son numaralı hâkimlik için bir numaralı hâkimliğe; ağır ceza mahkemesinin bulunmadığı yerlerde tek sulh ceza hâkimliği varsa, yargı çevresinde görev yaptığı ağır ceza mahkemesinin bulunduğu yerdeki sulh ceza hâkimliğine; ağır ceza mahkemesinin bulunduğu yerlerde tek sulh ceza hâkimliği varsa, en yakın ağır ceza mahkemesinin bulunduğu yerdeki sulh ceza hâkimliğine aittir.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b)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18/6/2014</w:t>
      </w:r>
      <w:proofErr w:type="gramEnd"/>
      <w:r w:rsidRPr="007714D4">
        <w:rPr>
          <w:rFonts w:ascii="Times New Roman" w:hAnsi="Times New Roman" w:cs="Times New Roman"/>
          <w:b/>
          <w:sz w:val="24"/>
          <w:szCs w:val="24"/>
        </w:rPr>
        <w:t xml:space="preserve">-6545/74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İtiraz üzerine ilk defa sulh ceza hâkimliği tarafından verilen tutuklama kararlarına itiraz edilmesi durumunda da (a) bendindeki usul uygulanır. Ancak, ilk tutuklama talebini reddeden sulh ceza hâkimliği, tutuklama kararını itiraz mercii olarak inceleyemez.</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proofErr w:type="gramStart"/>
      <w:r w:rsidRPr="007714D4">
        <w:rPr>
          <w:rFonts w:ascii="Times New Roman" w:hAnsi="Times New Roman" w:cs="Times New Roman"/>
          <w:sz w:val="24"/>
          <w:szCs w:val="24"/>
        </w:rPr>
        <w:t>c) Asliye ceza mahkemesi hâkimi tarafından verilen kararlara yapılacak itirazların incelenmesi, yargı çevresinde bulundukları ağır ceza mahkemesine ve bu mahkeme ile başkanı tarafından verilen kararlar hakkındaki itirazların incelenmesi, o yerde ağır ceza mahkemesinin birden çok dairesinin bulunması hâlinde, numara olarak kendisini izleyen daireye; son numaralı daire için birinci daireye; o yerde ağır ceza mahkemesinin tek dairesi varsa, en yakın ağır ceza mahkemesine aittir.</w:t>
      </w:r>
      <w:proofErr w:type="gramEnd"/>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d) Naip hâkim kararlarına yapılacak itirazların incelenmesi, mensup oldukları ağır ceza mahkemesi başkanına, istinabe olunan mahkeme kararlarına karşı yukarıdaki bentlerde belirtilen esaslara göre bulundukları yerdeki mahkeme başkanı veya mahkemeye aittir.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e) Bölge adliye mahkemesi ceza dairelerinin kararları ile Yargıtay ceza dairelerinin esas mahkeme olarak baktıkları davalarda verdikleri kararlara yapılan itirazlarda; üyenin kararını görevli olduğu dairenin başkanı, daire başkanı ile ceza dairesinin kararını numara itibarıyla izleyen ceza dairesi; son numaralı daire söz konusu ise birinci ceza dairesi inceler.  </w:t>
      </w: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İtirazın kararın yerine getirilmesinde etkisi</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269 –</w:t>
      </w:r>
      <w:r w:rsidRPr="007714D4">
        <w:rPr>
          <w:rFonts w:ascii="Times New Roman" w:hAnsi="Times New Roman" w:cs="Times New Roman"/>
          <w:sz w:val="24"/>
          <w:szCs w:val="24"/>
        </w:rPr>
        <w:t xml:space="preserve"> (1) İtiraz, kararın yerine getirilmesinin geri bırakılması sonucunu doğurmaz.</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Ancak, kararına itiraz edilen makam veya kararı inceleyecek merci, geri bırakılmasına karar verebilir.</w:t>
      </w: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İtirazın Cumhuriyet savcısına ve karşı tarafa tebliği ile inceleme ve araştırma yapılması</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270 –</w:t>
      </w:r>
      <w:r w:rsidRPr="007714D4">
        <w:rPr>
          <w:rFonts w:ascii="Times New Roman" w:hAnsi="Times New Roman" w:cs="Times New Roman"/>
          <w:sz w:val="24"/>
          <w:szCs w:val="24"/>
        </w:rPr>
        <w:t xml:space="preserve">   (1) İtirazı inceleyecek merci, yazı ile cevap verebilmesi için itirazı, Cumhuriyet savcısı ve karşı tarafa bildirebilir. Merci, inceleme ve araştırma yapabileceği gibi gerekli gördüğünde bunların yapılmasını da emredebilir.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11/4/2013</w:t>
      </w:r>
      <w:proofErr w:type="gramEnd"/>
      <w:r w:rsidRPr="007714D4">
        <w:rPr>
          <w:rFonts w:ascii="Times New Roman" w:hAnsi="Times New Roman" w:cs="Times New Roman"/>
          <w:b/>
          <w:sz w:val="24"/>
          <w:szCs w:val="24"/>
        </w:rPr>
        <w:t xml:space="preserve">-6459/20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101 ve 105 inci maddeler uyarınca yapılan itiraz üzerine Cumhuriyet savcısından görüş alınması durumunda, bu görüş şüpheli, sanık veya </w:t>
      </w:r>
      <w:proofErr w:type="spellStart"/>
      <w:r w:rsidRPr="007714D4">
        <w:rPr>
          <w:rFonts w:ascii="Times New Roman" w:hAnsi="Times New Roman" w:cs="Times New Roman"/>
          <w:sz w:val="24"/>
          <w:szCs w:val="24"/>
        </w:rPr>
        <w:t>müdafiine</w:t>
      </w:r>
      <w:proofErr w:type="spellEnd"/>
      <w:r w:rsidRPr="007714D4">
        <w:rPr>
          <w:rFonts w:ascii="Times New Roman" w:hAnsi="Times New Roman" w:cs="Times New Roman"/>
          <w:sz w:val="24"/>
          <w:szCs w:val="24"/>
        </w:rPr>
        <w:t xml:space="preserve"> bildirilir. Şüpheli, sanık veya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üç gün içinde görüşünü bildirebilir.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Karar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271 –</w:t>
      </w:r>
      <w:r w:rsidRPr="007714D4">
        <w:rPr>
          <w:rFonts w:ascii="Times New Roman" w:hAnsi="Times New Roman" w:cs="Times New Roman"/>
          <w:sz w:val="24"/>
          <w:szCs w:val="24"/>
        </w:rPr>
        <w:t xml:space="preserve"> (1) Kanunda yazılı olan hâller saklı kalmak üzere, itiraz hakkında duruşma yapılmaksızın karar verilir. Ancak, gerekli görüldüğünde Cumhuriyet savcısı ve sonra müdafi veya vekil dinlenir.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İtiraz yerinde görülürse merci, aynı zamanda itiraz konusu hakkında da karar verir.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(3) Karar mümkün olan en kısa sürede verilir.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(4) Merciin, itiraz üzerine verdiği kararları kesindir; ancak ilk defa merci tarafından verilen tutuklama kararlarına karşı itiraz yoluna gidilebilir.</w:t>
      </w: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r w:rsidRPr="007714D4">
        <w:rPr>
          <w:rFonts w:ascii="Times New Roman" w:hAnsi="Times New Roman" w:cs="Times New Roman"/>
          <w:sz w:val="24"/>
          <w:szCs w:val="24"/>
        </w:rPr>
        <w:t>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BÖLÜM</w:t>
      </w:r>
    </w:p>
    <w:p w:rsidR="007714D4" w:rsidRPr="007714D4" w:rsidRDefault="00A127CC" w:rsidP="00A127CC">
      <w:pPr>
        <w:widowControl w:val="0"/>
        <w:suppressLineNumber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İstinaf</w:t>
      </w: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İstinaf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272 –</w:t>
      </w:r>
      <w:r w:rsidRPr="007714D4">
        <w:rPr>
          <w:rFonts w:ascii="Times New Roman" w:hAnsi="Times New Roman" w:cs="Times New Roman"/>
          <w:sz w:val="24"/>
          <w:szCs w:val="24"/>
        </w:rPr>
        <w:t xml:space="preserve"> (1) İlk derece mahkemelerinden verilen hükümlere karşı istinaf yoluna başvurulabilir. Ancak, </w:t>
      </w:r>
      <w:proofErr w:type="spellStart"/>
      <w:r w:rsidRPr="007714D4">
        <w:rPr>
          <w:rFonts w:ascii="Times New Roman" w:hAnsi="Times New Roman" w:cs="Times New Roman"/>
          <w:sz w:val="24"/>
          <w:szCs w:val="24"/>
        </w:rPr>
        <w:t>onbeş</w:t>
      </w:r>
      <w:proofErr w:type="spellEnd"/>
      <w:r w:rsidRPr="007714D4">
        <w:rPr>
          <w:rFonts w:ascii="Times New Roman" w:hAnsi="Times New Roman" w:cs="Times New Roman"/>
          <w:sz w:val="24"/>
          <w:szCs w:val="24"/>
        </w:rPr>
        <w:t xml:space="preserve"> yıl ve daha fazla hapis cezalarına ilişkin hükümler, bölge adliye mahkemesince </w:t>
      </w:r>
      <w:proofErr w:type="spellStart"/>
      <w:r w:rsidRPr="007714D4">
        <w:rPr>
          <w:rFonts w:ascii="Times New Roman" w:hAnsi="Times New Roman" w:cs="Times New Roman"/>
          <w:sz w:val="24"/>
          <w:szCs w:val="24"/>
        </w:rPr>
        <w:t>re'sen</w:t>
      </w:r>
      <w:proofErr w:type="spellEnd"/>
      <w:r w:rsidRPr="007714D4">
        <w:rPr>
          <w:rFonts w:ascii="Times New Roman" w:hAnsi="Times New Roman" w:cs="Times New Roman"/>
          <w:sz w:val="24"/>
          <w:szCs w:val="24"/>
        </w:rPr>
        <w:t xml:space="preserve"> incelenir.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Hükümden önce verilip hükme esas teşkil eden veya başkaca kanun yolu öngörülmemiş olan mahkeme kararlarına karşı da hükümle birlikte istinaf yoluna başvurulabilir.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(3) Ancak;</w:t>
      </w:r>
    </w:p>
    <w:p w:rsidR="007714D4" w:rsidRPr="007714D4" w:rsidRDefault="007714D4" w:rsidP="007714D4">
      <w:pPr>
        <w:widowControl w:val="0"/>
        <w:suppressLineNumbers/>
        <w:spacing w:after="0" w:line="240" w:lineRule="auto"/>
        <w:ind w:firstLine="567"/>
        <w:jc w:val="both"/>
        <w:rPr>
          <w:rFonts w:ascii="Times New Roman" w:hAnsi="Times New Roman" w:cs="Times New Roman"/>
          <w:b/>
          <w:sz w:val="24"/>
          <w:szCs w:val="24"/>
        </w:rPr>
      </w:pPr>
      <w:r w:rsidRPr="007714D4">
        <w:rPr>
          <w:rFonts w:ascii="Times New Roman" w:hAnsi="Times New Roman" w:cs="Times New Roman"/>
          <w:sz w:val="24"/>
          <w:szCs w:val="24"/>
        </w:rPr>
        <w:t xml:space="preserve">a)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31/3/2011</w:t>
      </w:r>
      <w:proofErr w:type="gramEnd"/>
      <w:r w:rsidRPr="007714D4">
        <w:rPr>
          <w:rFonts w:ascii="Times New Roman" w:hAnsi="Times New Roman" w:cs="Times New Roman"/>
          <w:b/>
          <w:sz w:val="24"/>
          <w:szCs w:val="24"/>
        </w:rPr>
        <w:t xml:space="preserve">-6217/23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Hapis cezasından çevrilen adlî para cezaları hariç olmak üzere, sonuç olarak belirlenen </w:t>
      </w:r>
      <w:proofErr w:type="spellStart"/>
      <w:r w:rsidRPr="007714D4">
        <w:rPr>
          <w:rFonts w:ascii="Times New Roman" w:hAnsi="Times New Roman" w:cs="Times New Roman"/>
          <w:sz w:val="24"/>
          <w:szCs w:val="24"/>
        </w:rPr>
        <w:t>üçbin</w:t>
      </w:r>
      <w:proofErr w:type="spellEnd"/>
      <w:r w:rsidRPr="007714D4">
        <w:rPr>
          <w:rFonts w:ascii="Times New Roman" w:hAnsi="Times New Roman" w:cs="Times New Roman"/>
          <w:sz w:val="24"/>
          <w:szCs w:val="24"/>
        </w:rPr>
        <w:t xml:space="preserve"> Türk Lirası dâhil adlî para cezasına mahkûmiyet hükümlerine,</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b) Üst sınırı </w:t>
      </w:r>
      <w:proofErr w:type="spellStart"/>
      <w:r w:rsidRPr="007714D4">
        <w:rPr>
          <w:rFonts w:ascii="Times New Roman" w:hAnsi="Times New Roman" w:cs="Times New Roman"/>
          <w:sz w:val="24"/>
          <w:szCs w:val="24"/>
        </w:rPr>
        <w:t>beşyüz</w:t>
      </w:r>
      <w:proofErr w:type="spellEnd"/>
      <w:r w:rsidRPr="007714D4">
        <w:rPr>
          <w:rFonts w:ascii="Times New Roman" w:hAnsi="Times New Roman" w:cs="Times New Roman"/>
          <w:sz w:val="24"/>
          <w:szCs w:val="24"/>
        </w:rPr>
        <w:t xml:space="preserve"> günü geçmeyen adlî para cezasını gerektiren suçlardan beraat hükümlerine,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c) Kanunlarda kesin olduğu yazılı bulunan hükümlere,</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Karşı istinaf yoluna başvurulamaz.</w:t>
      </w:r>
    </w:p>
    <w:p w:rsidR="007714D4" w:rsidRPr="007714D4" w:rsidRDefault="007714D4" w:rsidP="007714D4">
      <w:pPr>
        <w:widowControl w:val="0"/>
        <w:suppressLineNumbers/>
        <w:spacing w:after="0" w:line="240" w:lineRule="auto"/>
        <w:ind w:firstLine="567"/>
        <w:outlineLvl w:val="0"/>
        <w:rPr>
          <w:rFonts w:ascii="Times New Roman" w:hAnsi="Times New Roman" w:cs="Times New Roman"/>
          <w:i/>
          <w:iCs/>
          <w:sz w:val="24"/>
          <w:szCs w:val="24"/>
        </w:rPr>
      </w:pPr>
      <w:r w:rsidRPr="007714D4">
        <w:rPr>
          <w:rFonts w:ascii="Times New Roman" w:hAnsi="Times New Roman" w:cs="Times New Roman"/>
          <w:i/>
          <w:iCs/>
          <w:sz w:val="24"/>
          <w:szCs w:val="24"/>
        </w:rPr>
        <w:t>İstinaf istemi ve süresi</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273 –</w:t>
      </w:r>
      <w:r w:rsidRPr="007714D4">
        <w:rPr>
          <w:rFonts w:ascii="Times New Roman" w:hAnsi="Times New Roman" w:cs="Times New Roman"/>
          <w:sz w:val="24"/>
          <w:szCs w:val="24"/>
        </w:rPr>
        <w:t xml:space="preserve"> (1) İstinaf istemi, hükmün açıklanmasından itibaren yedi gün içinde hükmü veren mahkemeye bir dilekçe verilmesi veya zabıt kâtibine bir beyanda bulunulması suretiyle yapılır; beyan tutanağa geçirilir ve tutanak hâkime onaylattırılır. Tutuklu sanık hakkında 263 üncü madde hükmü saklıdır.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Hüküm, istinaf yoluna başvurma hakkı olanların yokluğunda açıklanmışsa, süre tebliğ tarihinden başlar.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(3)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18/6/2014</w:t>
      </w:r>
      <w:proofErr w:type="gramEnd"/>
      <w:r w:rsidRPr="007714D4">
        <w:rPr>
          <w:rFonts w:ascii="Times New Roman" w:hAnsi="Times New Roman" w:cs="Times New Roman"/>
          <w:b/>
          <w:sz w:val="24"/>
          <w:szCs w:val="24"/>
        </w:rPr>
        <w:t xml:space="preserve">-6545/75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Ağır ceza mahkemelerinde bulunan Cumhuriyet savcıları, mahkemelerinin yargı çevresi içerisindeki asliye mahkemelerinin hükümlerine karşı, kararın o yer Cumhuriyet başsavcılığına geliş tarihinden itibaren yedi gün içinde istinaf yoluna başvurabilirler.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(4) Sanık ve bu Kanuna göre katılan sıfatını almış olanlar ile katılma isteği karara bağlanmamış, reddedilmiş veya katılan sıfatını alabilecek surette suçtan zarar görmüş bulunanların dilekçe veya beyanında, başvuruya ilişkin nedenlerin gösterilmemesi inceleme yapılmasına engel olmaz.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(5) Cumhuriyet savcısı, istinaf yoluna başvurma nedenlerini gerekçeleriyle birlikte yazılı isteminde açıkça gösterir. Bu istem ilgililere tebliğ edilir. İlgililer, tebliğ tarihinden itibaren yedi gün içinde bu husustaki cevaplarını bildirebilirler.</w:t>
      </w:r>
    </w:p>
    <w:p w:rsidR="007714D4" w:rsidRPr="007714D4" w:rsidRDefault="007714D4" w:rsidP="00A127CC">
      <w:pPr>
        <w:widowControl w:val="0"/>
        <w:suppressLineNumbers/>
        <w:spacing w:after="0" w:line="240" w:lineRule="auto"/>
        <w:ind w:firstLine="539"/>
        <w:rPr>
          <w:rFonts w:ascii="Times New Roman" w:hAnsi="Times New Roman" w:cs="Times New Roman"/>
          <w:i/>
          <w:iCs/>
          <w:sz w:val="24"/>
          <w:szCs w:val="24"/>
        </w:rPr>
      </w:pPr>
      <w:r w:rsidRPr="007714D4">
        <w:rPr>
          <w:rFonts w:ascii="Times New Roman" w:hAnsi="Times New Roman" w:cs="Times New Roman"/>
          <w:sz w:val="24"/>
          <w:szCs w:val="24"/>
        </w:rPr>
        <w:br w:type="page"/>
      </w:r>
      <w:r w:rsidRPr="007714D4">
        <w:rPr>
          <w:rFonts w:ascii="Times New Roman" w:hAnsi="Times New Roman" w:cs="Times New Roman"/>
          <w:i/>
          <w:iCs/>
          <w:sz w:val="24"/>
          <w:szCs w:val="24"/>
        </w:rPr>
        <w:t xml:space="preserve">Eski hâle getirme süresi içinde istinaf süresinin işlemesi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274 –</w:t>
      </w:r>
      <w:r w:rsidRPr="007714D4">
        <w:rPr>
          <w:rFonts w:ascii="Times New Roman" w:hAnsi="Times New Roman" w:cs="Times New Roman"/>
          <w:sz w:val="24"/>
          <w:szCs w:val="24"/>
        </w:rPr>
        <w:t xml:space="preserve"> (1) Sanık, yokluğunda aleyhine verilen hükümlere karşı eski hâle getirme isteminde bulunabilir. Eski hâle getirme süresi içinde de istinaf süresi işler. Sanığın eski hâle getirme isteminde bulunduğu hâllerde, ayrıca istinaf isteminde bulunması gerekir. Bu hâlde istinaf istemi ile ilişkili işler, eski hâle getirme istemi hakkında karar verilinceye kadar ertelenir. </w:t>
      </w:r>
    </w:p>
    <w:p w:rsidR="00A127CC" w:rsidRDefault="00A127CC" w:rsidP="007714D4">
      <w:pPr>
        <w:widowControl w:val="0"/>
        <w:suppressLineNumbers/>
        <w:spacing w:after="0" w:line="240" w:lineRule="auto"/>
        <w:ind w:firstLine="539"/>
        <w:outlineLvl w:val="0"/>
        <w:rPr>
          <w:rFonts w:ascii="Times New Roman" w:hAnsi="Times New Roman" w:cs="Times New Roman"/>
          <w:i/>
          <w:iCs/>
          <w:kern w:val="36"/>
          <w:sz w:val="24"/>
          <w:szCs w:val="24"/>
        </w:rPr>
      </w:pPr>
    </w:p>
    <w:p w:rsidR="007714D4" w:rsidRPr="007714D4" w:rsidRDefault="007714D4" w:rsidP="007714D4">
      <w:pPr>
        <w:widowControl w:val="0"/>
        <w:suppressLineNumbers/>
        <w:spacing w:after="0" w:line="240" w:lineRule="auto"/>
        <w:ind w:firstLine="539"/>
        <w:outlineLvl w:val="0"/>
        <w:rPr>
          <w:rFonts w:ascii="Times New Roman" w:hAnsi="Times New Roman" w:cs="Times New Roman"/>
          <w:i/>
          <w:iCs/>
          <w:kern w:val="36"/>
          <w:sz w:val="24"/>
          <w:szCs w:val="24"/>
        </w:rPr>
      </w:pPr>
      <w:r w:rsidRPr="007714D4">
        <w:rPr>
          <w:rFonts w:ascii="Times New Roman" w:hAnsi="Times New Roman" w:cs="Times New Roman"/>
          <w:i/>
          <w:iCs/>
          <w:kern w:val="36"/>
          <w:sz w:val="24"/>
          <w:szCs w:val="24"/>
        </w:rPr>
        <w:t>İstinaf başvurusunun etkisi</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275 –</w:t>
      </w:r>
      <w:r w:rsidRPr="007714D4">
        <w:rPr>
          <w:rFonts w:ascii="Times New Roman" w:hAnsi="Times New Roman" w:cs="Times New Roman"/>
          <w:sz w:val="24"/>
          <w:szCs w:val="24"/>
        </w:rPr>
        <w:t xml:space="preserve"> (1) Süresi içinde yapılan istinaf başvurusu, hükmün kesinleşmesini engeller.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(2) Hüküm, istinaf yoluna başvuran Cumhuriyet savcısına veya ilgililere gerekçesiyle birlikte açıklanmamışsa; hükme karşı istinaf yoluna başvurulduğunun mahkemece öğrenilmesinden itibaren gerekçe, yedi gün içinde tebliğ edilir.</w:t>
      </w:r>
    </w:p>
    <w:p w:rsidR="00A127CC" w:rsidRDefault="00A127CC"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İstinaf isteminin hükmü veren mahkemece reddi</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276 –</w:t>
      </w:r>
      <w:r w:rsidRPr="007714D4">
        <w:rPr>
          <w:rFonts w:ascii="Times New Roman" w:hAnsi="Times New Roman" w:cs="Times New Roman"/>
          <w:sz w:val="24"/>
          <w:szCs w:val="24"/>
        </w:rPr>
        <w:t xml:space="preserve"> (1) İstinaf istemi, kanunî sürenin geçmesinden sonra veya aleyhine istinaf yoluna başvurulamayacak bir hükme karşı yapılmışsa ya da istinaf yoluna başvuranın buna hakkı </w:t>
      </w:r>
      <w:proofErr w:type="gramStart"/>
      <w:r w:rsidRPr="007714D4">
        <w:rPr>
          <w:rFonts w:ascii="Times New Roman" w:hAnsi="Times New Roman" w:cs="Times New Roman"/>
          <w:sz w:val="24"/>
          <w:szCs w:val="24"/>
        </w:rPr>
        <w:t>yoksa,</w:t>
      </w:r>
      <w:proofErr w:type="gramEnd"/>
      <w:r w:rsidRPr="007714D4">
        <w:rPr>
          <w:rFonts w:ascii="Times New Roman" w:hAnsi="Times New Roman" w:cs="Times New Roman"/>
          <w:sz w:val="24"/>
          <w:szCs w:val="24"/>
        </w:rPr>
        <w:t xml:space="preserve"> hükmü veren mahkeme bir kararla dilekçeyi reddeder.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(2) İstinaf başvurusunda bulunan Cumhuriyet savcısı veya ilgililer, ret kararının kendilerine tebliğinden itibaren yedi gün içinde bölge adliye mahkemesinden bu hususta bir karar vermesini isteyebilirler. Bu takdirde dosya bölge adliye mahkemesine gönderilir. Ancak, bu nedenle hükmün infazı ertelenemez.</w:t>
      </w:r>
    </w:p>
    <w:p w:rsidR="00A127CC" w:rsidRDefault="00A127CC" w:rsidP="007714D4">
      <w:pPr>
        <w:widowControl w:val="0"/>
        <w:suppressLineNumbers/>
        <w:spacing w:after="0" w:line="240" w:lineRule="auto"/>
        <w:ind w:firstLine="539"/>
        <w:outlineLvl w:val="0"/>
        <w:rPr>
          <w:rFonts w:ascii="Times New Roman" w:hAnsi="Times New Roman" w:cs="Times New Roman"/>
          <w:i/>
          <w:iCs/>
          <w:kern w:val="36"/>
          <w:sz w:val="24"/>
          <w:szCs w:val="24"/>
        </w:rPr>
      </w:pPr>
    </w:p>
    <w:p w:rsidR="007714D4" w:rsidRPr="007714D4" w:rsidRDefault="007714D4" w:rsidP="007714D4">
      <w:pPr>
        <w:widowControl w:val="0"/>
        <w:suppressLineNumbers/>
        <w:spacing w:after="0" w:line="240" w:lineRule="auto"/>
        <w:ind w:firstLine="539"/>
        <w:outlineLvl w:val="0"/>
        <w:rPr>
          <w:rFonts w:ascii="Times New Roman" w:hAnsi="Times New Roman" w:cs="Times New Roman"/>
          <w:i/>
          <w:iCs/>
          <w:kern w:val="36"/>
          <w:sz w:val="24"/>
          <w:szCs w:val="24"/>
        </w:rPr>
      </w:pPr>
      <w:r w:rsidRPr="007714D4">
        <w:rPr>
          <w:rFonts w:ascii="Times New Roman" w:hAnsi="Times New Roman" w:cs="Times New Roman"/>
          <w:i/>
          <w:iCs/>
          <w:kern w:val="36"/>
          <w:sz w:val="24"/>
          <w:szCs w:val="24"/>
        </w:rPr>
        <w:t xml:space="preserve">İstinaf isteminin tebliği ve cevabı </w:t>
      </w:r>
      <w:r w:rsidRPr="007714D4">
        <w:rPr>
          <w:rFonts w:ascii="Times New Roman" w:hAnsi="Times New Roman" w:cs="Times New Roman"/>
          <w:i/>
          <w:iCs/>
          <w:kern w:val="36"/>
          <w:sz w:val="24"/>
          <w:szCs w:val="24"/>
          <w:vertAlign w:val="superscript"/>
        </w:rPr>
        <w:t>(1)</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277 –</w:t>
      </w:r>
      <w:r w:rsidRPr="007714D4">
        <w:rPr>
          <w:rFonts w:ascii="Times New Roman" w:hAnsi="Times New Roman" w:cs="Times New Roman"/>
          <w:sz w:val="24"/>
          <w:szCs w:val="24"/>
        </w:rPr>
        <w:t xml:space="preserve"> (1) 276 </w:t>
      </w:r>
      <w:proofErr w:type="spellStart"/>
      <w:r w:rsidRPr="007714D4">
        <w:rPr>
          <w:rFonts w:ascii="Times New Roman" w:hAnsi="Times New Roman" w:cs="Times New Roman"/>
          <w:sz w:val="24"/>
          <w:szCs w:val="24"/>
        </w:rPr>
        <w:t>ncı</w:t>
      </w:r>
      <w:proofErr w:type="spellEnd"/>
      <w:r w:rsidRPr="007714D4">
        <w:rPr>
          <w:rFonts w:ascii="Times New Roman" w:hAnsi="Times New Roman" w:cs="Times New Roman"/>
          <w:sz w:val="24"/>
          <w:szCs w:val="24"/>
        </w:rPr>
        <w:t xml:space="preserve"> maddeye göre hükmü veren mahkemece reddedilmeyen istinaf dilekçesi veya  beyana ilişkin tutanağın bir örneği karşı tarafa tebliğ olunur. Karşı taraf, tebliğ tarihinden itibaren yedi gün içinde yazılı olarak cevabını verebilir.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(2) Karşı taraf sanık ise, bir tutanağa bağlanmak üzere zabıt kâtibine yapılacak bir beyanla da cevabını verebilir. Cevap verildikten veya bunun için belirli süre bittikten sonra dava dosyası, bölge adliye mahkemesine (…) </w:t>
      </w:r>
      <w:r w:rsidRPr="007714D4">
        <w:rPr>
          <w:rFonts w:ascii="Times New Roman" w:hAnsi="Times New Roman" w:cs="Times New Roman"/>
          <w:sz w:val="24"/>
          <w:szCs w:val="24"/>
          <w:vertAlign w:val="superscript"/>
        </w:rPr>
        <w:t>(1)</w:t>
      </w:r>
      <w:r w:rsidRPr="007714D4">
        <w:rPr>
          <w:rFonts w:ascii="Times New Roman" w:hAnsi="Times New Roman" w:cs="Times New Roman"/>
          <w:sz w:val="24"/>
          <w:szCs w:val="24"/>
        </w:rPr>
        <w:t xml:space="preserve"> gönderilir.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(3) 262 ve 263 üncü madde hükümleri saklıdır. </w:t>
      </w:r>
    </w:p>
    <w:p w:rsidR="00A127CC" w:rsidRDefault="00A127CC" w:rsidP="007714D4">
      <w:pPr>
        <w:widowControl w:val="0"/>
        <w:suppressLineNumbers/>
        <w:spacing w:after="0" w:line="240" w:lineRule="auto"/>
        <w:ind w:firstLine="539"/>
        <w:jc w:val="both"/>
        <w:rPr>
          <w:rFonts w:ascii="Times New Roman" w:hAnsi="Times New Roman" w:cs="Times New Roman"/>
          <w:bCs/>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bCs/>
          <w:i/>
          <w:iCs/>
          <w:sz w:val="24"/>
          <w:szCs w:val="24"/>
        </w:rPr>
        <w:t xml:space="preserve">Dosyanın bölge adliye mahkemesinde </w:t>
      </w:r>
      <w:proofErr w:type="spellStart"/>
      <w:r w:rsidRPr="007714D4">
        <w:rPr>
          <w:rFonts w:ascii="Times New Roman" w:hAnsi="Times New Roman" w:cs="Times New Roman"/>
          <w:bCs/>
          <w:i/>
          <w:iCs/>
          <w:sz w:val="24"/>
          <w:szCs w:val="24"/>
        </w:rPr>
        <w:t>tevzii</w:t>
      </w:r>
      <w:proofErr w:type="spellEnd"/>
      <w:r w:rsidRPr="007714D4">
        <w:rPr>
          <w:rFonts w:ascii="Times New Roman" w:hAnsi="Times New Roman" w:cs="Times New Roman"/>
          <w:bCs/>
          <w:i/>
          <w:iCs/>
          <w:sz w:val="24"/>
          <w:szCs w:val="24"/>
        </w:rPr>
        <w:t xml:space="preserve"> </w:t>
      </w:r>
      <w:r w:rsidRPr="007714D4">
        <w:rPr>
          <w:rFonts w:ascii="Times New Roman" w:hAnsi="Times New Roman" w:cs="Times New Roman"/>
          <w:bCs/>
          <w:i/>
          <w:iCs/>
          <w:sz w:val="24"/>
          <w:szCs w:val="24"/>
          <w:vertAlign w:val="superscript"/>
        </w:rPr>
        <w:t>(2)</w:t>
      </w:r>
    </w:p>
    <w:p w:rsidR="007714D4" w:rsidRPr="007714D4" w:rsidRDefault="007714D4" w:rsidP="007714D4">
      <w:pPr>
        <w:widowControl w:val="0"/>
        <w:suppressLineNumbers/>
        <w:spacing w:after="0" w:line="240" w:lineRule="auto"/>
        <w:ind w:firstLine="539"/>
        <w:jc w:val="both"/>
        <w:rPr>
          <w:rFonts w:ascii="Times New Roman" w:hAnsi="Times New Roman" w:cs="Times New Roman"/>
          <w:b/>
          <w:sz w:val="24"/>
          <w:szCs w:val="24"/>
        </w:rPr>
      </w:pPr>
      <w:r w:rsidRPr="007714D4">
        <w:rPr>
          <w:rFonts w:ascii="Times New Roman" w:hAnsi="Times New Roman" w:cs="Times New Roman"/>
          <w:b/>
          <w:bCs/>
          <w:sz w:val="24"/>
          <w:szCs w:val="24"/>
        </w:rPr>
        <w:t>Madde 278 –</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(Değişik: 15/8/2016-KHK-674/14 </w:t>
      </w:r>
      <w:proofErr w:type="spellStart"/>
      <w:r w:rsidRPr="007714D4">
        <w:rPr>
          <w:rFonts w:ascii="Times New Roman" w:hAnsi="Times New Roman" w:cs="Times New Roman"/>
          <w:b/>
          <w:sz w:val="24"/>
          <w:szCs w:val="24"/>
        </w:rPr>
        <w:t>md</w:t>
      </w:r>
      <w:proofErr w:type="gramStart"/>
      <w:r w:rsidRPr="007714D4">
        <w:rPr>
          <w:rFonts w:ascii="Times New Roman" w:hAnsi="Times New Roman" w:cs="Times New Roman"/>
          <w:b/>
          <w:sz w:val="24"/>
          <w:szCs w:val="24"/>
        </w:rPr>
        <w:t>.</w:t>
      </w:r>
      <w:proofErr w:type="spellEnd"/>
      <w:r w:rsidRPr="007714D4">
        <w:rPr>
          <w:rFonts w:ascii="Times New Roman" w:hAnsi="Times New Roman" w:cs="Times New Roman"/>
          <w:b/>
          <w:sz w:val="24"/>
          <w:szCs w:val="24"/>
        </w:rPr>
        <w:t>;</w:t>
      </w:r>
      <w:proofErr w:type="gramEnd"/>
      <w:r w:rsidRPr="007714D4">
        <w:rPr>
          <w:rFonts w:ascii="Times New Roman" w:hAnsi="Times New Roman" w:cs="Times New Roman"/>
          <w:b/>
          <w:sz w:val="24"/>
          <w:szCs w:val="24"/>
        </w:rPr>
        <w:t xml:space="preserve"> Aynen kabul: 10/11/2016-6758/14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widowControl w:val="0"/>
        <w:suppressLineNumbers/>
        <w:spacing w:after="0" w:line="240" w:lineRule="auto"/>
        <w:ind w:firstLine="539"/>
        <w:jc w:val="both"/>
        <w:rPr>
          <w:rFonts w:ascii="Times New Roman" w:hAnsi="Times New Roman" w:cs="Times New Roman"/>
          <w:bCs/>
          <w:sz w:val="24"/>
          <w:szCs w:val="24"/>
        </w:rPr>
      </w:pPr>
      <w:r w:rsidRPr="007714D4">
        <w:rPr>
          <w:rFonts w:ascii="Times New Roman" w:hAnsi="Times New Roman" w:cs="Times New Roman"/>
          <w:bCs/>
          <w:sz w:val="24"/>
          <w:szCs w:val="24"/>
        </w:rPr>
        <w:t>(1) Dava dosyası, bölge adliye mahkemesine geldiğinde işbölümüne göre görevli ceza dairesine verilir. Daire, varsa tebligat eksikliklerinin giderilmesini sağlar.</w:t>
      </w:r>
    </w:p>
    <w:p w:rsidR="00A127CC" w:rsidRDefault="00A127CC" w:rsidP="007714D4">
      <w:pPr>
        <w:widowControl w:val="0"/>
        <w:suppressLineNumbers/>
        <w:spacing w:after="0" w:line="240" w:lineRule="auto"/>
        <w:ind w:firstLine="539"/>
        <w:jc w:val="both"/>
        <w:rPr>
          <w:rFonts w:ascii="Times New Roman" w:hAnsi="Times New Roman" w:cs="Times New Roman"/>
          <w:bCs/>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bCs/>
          <w:i/>
          <w:iCs/>
          <w:sz w:val="24"/>
          <w:szCs w:val="24"/>
        </w:rPr>
      </w:pPr>
      <w:r w:rsidRPr="007714D4">
        <w:rPr>
          <w:rFonts w:ascii="Times New Roman" w:hAnsi="Times New Roman" w:cs="Times New Roman"/>
          <w:bCs/>
          <w:i/>
          <w:iCs/>
          <w:sz w:val="24"/>
          <w:szCs w:val="24"/>
        </w:rPr>
        <w:t>Dosya üzerinde ön inceleme</w:t>
      </w:r>
    </w:p>
    <w:p w:rsidR="007714D4" w:rsidRPr="007714D4" w:rsidRDefault="007714D4" w:rsidP="007714D4">
      <w:pPr>
        <w:widowControl w:val="0"/>
        <w:suppressLineNumbers/>
        <w:spacing w:after="0" w:line="240" w:lineRule="auto"/>
        <w:ind w:firstLine="539"/>
        <w:jc w:val="both"/>
        <w:rPr>
          <w:rFonts w:ascii="Times New Roman" w:hAnsi="Times New Roman" w:cs="Times New Roman"/>
          <w:bCs/>
          <w:sz w:val="24"/>
          <w:szCs w:val="24"/>
        </w:rPr>
      </w:pPr>
      <w:r w:rsidRPr="007714D4">
        <w:rPr>
          <w:rFonts w:ascii="Times New Roman" w:hAnsi="Times New Roman" w:cs="Times New Roman"/>
          <w:b/>
          <w:bCs/>
          <w:sz w:val="24"/>
          <w:szCs w:val="24"/>
        </w:rPr>
        <w:t>Madde 279 –</w:t>
      </w:r>
      <w:r w:rsidRPr="007714D4">
        <w:rPr>
          <w:rFonts w:ascii="Times New Roman" w:hAnsi="Times New Roman" w:cs="Times New Roman"/>
          <w:bCs/>
          <w:sz w:val="24"/>
          <w:szCs w:val="24"/>
        </w:rPr>
        <w:t xml:space="preserve"> (1) Dosya üzerinde yapılan ön inceleme sonunda; </w:t>
      </w:r>
    </w:p>
    <w:p w:rsidR="007714D4" w:rsidRPr="007714D4" w:rsidRDefault="007714D4" w:rsidP="007714D4">
      <w:pPr>
        <w:widowControl w:val="0"/>
        <w:suppressLineNumbers/>
        <w:spacing w:after="0" w:line="240" w:lineRule="auto"/>
        <w:ind w:firstLine="539"/>
        <w:jc w:val="both"/>
        <w:rPr>
          <w:rFonts w:ascii="Times New Roman" w:hAnsi="Times New Roman" w:cs="Times New Roman"/>
          <w:bCs/>
          <w:sz w:val="24"/>
          <w:szCs w:val="24"/>
        </w:rPr>
      </w:pPr>
      <w:r w:rsidRPr="007714D4">
        <w:rPr>
          <w:rFonts w:ascii="Times New Roman" w:hAnsi="Times New Roman" w:cs="Times New Roman"/>
          <w:bCs/>
          <w:sz w:val="24"/>
          <w:szCs w:val="24"/>
        </w:rPr>
        <w:t xml:space="preserve">a) Bölge adliye mahkemesinin yetkili olmadığının anlaşılması hâlinde dosyanın yetkili bölge adliye mahkemesine gönderilmesine, </w:t>
      </w:r>
    </w:p>
    <w:p w:rsidR="007714D4" w:rsidRPr="007714D4" w:rsidRDefault="007714D4" w:rsidP="007714D4">
      <w:pPr>
        <w:widowControl w:val="0"/>
        <w:suppressLineNumbers/>
        <w:spacing w:after="0" w:line="240" w:lineRule="auto"/>
        <w:ind w:firstLine="539"/>
        <w:jc w:val="both"/>
        <w:rPr>
          <w:rFonts w:ascii="Times New Roman" w:hAnsi="Times New Roman" w:cs="Times New Roman"/>
          <w:bCs/>
          <w:sz w:val="24"/>
          <w:szCs w:val="24"/>
        </w:rPr>
      </w:pPr>
      <w:r w:rsidRPr="007714D4">
        <w:rPr>
          <w:rFonts w:ascii="Times New Roman" w:hAnsi="Times New Roman" w:cs="Times New Roman"/>
          <w:bCs/>
          <w:sz w:val="24"/>
          <w:szCs w:val="24"/>
        </w:rPr>
        <w:t xml:space="preserve">b) Bölge adliye mahkemesine başvurunun süresi içinde yapılmadığının, incelenmesi istenen kararın bölge adliye mahkemesinde incelenebilecek kararlardan olmadığının, başvuranın buna hakkı bulunmadığının anlaşılması hâlinde istinaf başvurusunun reddine, </w:t>
      </w:r>
    </w:p>
    <w:p w:rsidR="007714D4" w:rsidRPr="007714D4" w:rsidRDefault="007714D4" w:rsidP="007714D4">
      <w:pPr>
        <w:widowControl w:val="0"/>
        <w:suppressLineNumbers/>
        <w:spacing w:after="0" w:line="240" w:lineRule="auto"/>
        <w:ind w:firstLine="539"/>
        <w:jc w:val="both"/>
        <w:rPr>
          <w:rFonts w:ascii="Times New Roman" w:hAnsi="Times New Roman" w:cs="Times New Roman"/>
          <w:bCs/>
          <w:sz w:val="24"/>
          <w:szCs w:val="24"/>
        </w:rPr>
      </w:pPr>
      <w:r w:rsidRPr="007714D4">
        <w:rPr>
          <w:rFonts w:ascii="Times New Roman" w:hAnsi="Times New Roman" w:cs="Times New Roman"/>
          <w:bCs/>
          <w:sz w:val="24"/>
          <w:szCs w:val="24"/>
        </w:rPr>
        <w:t xml:space="preserve">Karar verilir. </w:t>
      </w:r>
      <w:r w:rsidRPr="007714D4">
        <w:rPr>
          <w:rFonts w:ascii="Times New Roman" w:hAnsi="Times New Roman" w:cs="Times New Roman"/>
          <w:b/>
          <w:bCs/>
          <w:sz w:val="24"/>
          <w:szCs w:val="24"/>
        </w:rPr>
        <w:t xml:space="preserve">(Ek cümle: </w:t>
      </w:r>
      <w:proofErr w:type="gramStart"/>
      <w:r w:rsidRPr="007714D4">
        <w:rPr>
          <w:rFonts w:ascii="Times New Roman" w:hAnsi="Times New Roman" w:cs="Times New Roman"/>
          <w:b/>
          <w:bCs/>
          <w:sz w:val="24"/>
          <w:szCs w:val="24"/>
        </w:rPr>
        <w:t>18/6/2014</w:t>
      </w:r>
      <w:proofErr w:type="gramEnd"/>
      <w:r w:rsidRPr="007714D4">
        <w:rPr>
          <w:rFonts w:ascii="Times New Roman" w:hAnsi="Times New Roman" w:cs="Times New Roman"/>
          <w:b/>
          <w:bCs/>
          <w:sz w:val="24"/>
          <w:szCs w:val="24"/>
        </w:rPr>
        <w:t xml:space="preserve">-6545/76 </w:t>
      </w:r>
      <w:proofErr w:type="spellStart"/>
      <w:r w:rsidRPr="007714D4">
        <w:rPr>
          <w:rFonts w:ascii="Times New Roman" w:hAnsi="Times New Roman" w:cs="Times New Roman"/>
          <w:b/>
          <w:bCs/>
          <w:sz w:val="24"/>
          <w:szCs w:val="24"/>
        </w:rPr>
        <w:t>md.</w:t>
      </w:r>
      <w:proofErr w:type="spellEnd"/>
      <w:r w:rsidRPr="007714D4">
        <w:rPr>
          <w:rFonts w:ascii="Times New Roman" w:hAnsi="Times New Roman" w:cs="Times New Roman"/>
          <w:b/>
          <w:bCs/>
          <w:sz w:val="24"/>
          <w:szCs w:val="24"/>
        </w:rPr>
        <w:t xml:space="preserve">) </w:t>
      </w:r>
      <w:r w:rsidRPr="007714D4">
        <w:rPr>
          <w:rFonts w:ascii="Times New Roman" w:hAnsi="Times New Roman" w:cs="Times New Roman"/>
          <w:bCs/>
          <w:sz w:val="24"/>
          <w:szCs w:val="24"/>
        </w:rPr>
        <w:t>Bu kararlar itiraza tabidir.</w:t>
      </w:r>
    </w:p>
    <w:p w:rsidR="007714D4" w:rsidRDefault="007714D4" w:rsidP="007714D4">
      <w:pPr>
        <w:spacing w:after="0" w:line="240" w:lineRule="auto"/>
        <w:jc w:val="center"/>
        <w:rPr>
          <w:rFonts w:ascii="Times New Roman" w:hAnsi="Times New Roman" w:cs="Times New Roman"/>
          <w:sz w:val="24"/>
          <w:szCs w:val="24"/>
        </w:rPr>
      </w:pPr>
    </w:p>
    <w:p w:rsidR="00A127CC" w:rsidRDefault="00A127CC" w:rsidP="007714D4">
      <w:pPr>
        <w:spacing w:after="0" w:line="240" w:lineRule="auto"/>
        <w:jc w:val="center"/>
        <w:rPr>
          <w:rFonts w:ascii="Times New Roman" w:hAnsi="Times New Roman" w:cs="Times New Roman"/>
          <w:sz w:val="24"/>
          <w:szCs w:val="24"/>
        </w:rPr>
      </w:pPr>
    </w:p>
    <w:p w:rsidR="00A127CC" w:rsidRDefault="00A127CC" w:rsidP="007714D4">
      <w:pPr>
        <w:spacing w:after="0" w:line="240" w:lineRule="auto"/>
        <w:jc w:val="center"/>
        <w:rPr>
          <w:rFonts w:ascii="Times New Roman" w:hAnsi="Times New Roman" w:cs="Times New Roman"/>
          <w:sz w:val="24"/>
          <w:szCs w:val="24"/>
        </w:rPr>
      </w:pPr>
    </w:p>
    <w:p w:rsidR="00A127CC" w:rsidRDefault="00A127CC" w:rsidP="007714D4">
      <w:pPr>
        <w:spacing w:after="0" w:line="240" w:lineRule="auto"/>
        <w:jc w:val="center"/>
        <w:rPr>
          <w:rFonts w:ascii="Times New Roman" w:hAnsi="Times New Roman" w:cs="Times New Roman"/>
          <w:sz w:val="24"/>
          <w:szCs w:val="24"/>
        </w:rPr>
      </w:pPr>
    </w:p>
    <w:p w:rsidR="00A127CC" w:rsidRDefault="00A127CC" w:rsidP="007714D4">
      <w:pPr>
        <w:spacing w:after="0" w:line="240" w:lineRule="auto"/>
        <w:jc w:val="center"/>
        <w:rPr>
          <w:rFonts w:ascii="Times New Roman" w:hAnsi="Times New Roman" w:cs="Times New Roman"/>
          <w:sz w:val="24"/>
          <w:szCs w:val="24"/>
        </w:rPr>
      </w:pPr>
    </w:p>
    <w:p w:rsidR="00A127CC" w:rsidRDefault="00A127CC" w:rsidP="007714D4">
      <w:pPr>
        <w:spacing w:after="0" w:line="240" w:lineRule="auto"/>
        <w:jc w:val="center"/>
        <w:rPr>
          <w:rFonts w:ascii="Times New Roman" w:hAnsi="Times New Roman" w:cs="Times New Roman"/>
          <w:sz w:val="24"/>
          <w:szCs w:val="24"/>
        </w:rPr>
      </w:pPr>
    </w:p>
    <w:p w:rsidR="00A127CC" w:rsidRDefault="00A127CC" w:rsidP="007714D4">
      <w:pPr>
        <w:spacing w:after="0" w:line="240" w:lineRule="auto"/>
        <w:jc w:val="center"/>
        <w:rPr>
          <w:rFonts w:ascii="Times New Roman" w:hAnsi="Times New Roman" w:cs="Times New Roman"/>
          <w:sz w:val="24"/>
          <w:szCs w:val="24"/>
        </w:rPr>
      </w:pPr>
    </w:p>
    <w:p w:rsidR="00A127CC" w:rsidRDefault="00A127CC" w:rsidP="007714D4">
      <w:pPr>
        <w:spacing w:after="0" w:line="240" w:lineRule="auto"/>
        <w:jc w:val="center"/>
        <w:rPr>
          <w:rFonts w:ascii="Times New Roman" w:hAnsi="Times New Roman" w:cs="Times New Roman"/>
          <w:sz w:val="24"/>
          <w:szCs w:val="24"/>
        </w:rPr>
      </w:pPr>
    </w:p>
    <w:p w:rsidR="00A127CC" w:rsidRPr="007714D4" w:rsidRDefault="00A127CC" w:rsidP="007714D4">
      <w:pPr>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Bölge adliye mahkemesinde inceleme ve kovuşturma</w:t>
      </w:r>
      <w:r w:rsidRPr="007714D4">
        <w:rPr>
          <w:rFonts w:ascii="Times New Roman" w:hAnsi="Times New Roman" w:cs="Times New Roman"/>
          <w:i/>
          <w:iCs/>
          <w:sz w:val="24"/>
          <w:szCs w:val="24"/>
          <w:vertAlign w:val="superscript"/>
        </w:rPr>
        <w:t>(1)(2)(3)(4)</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280 –</w:t>
      </w:r>
      <w:r w:rsidRPr="007714D4">
        <w:rPr>
          <w:rFonts w:ascii="Times New Roman" w:hAnsi="Times New Roman" w:cs="Times New Roman"/>
          <w:sz w:val="24"/>
          <w:szCs w:val="24"/>
        </w:rPr>
        <w:t xml:space="preserve"> (1) Bölge adliye mahkemesi, (…) </w:t>
      </w:r>
      <w:r w:rsidRPr="007714D4">
        <w:rPr>
          <w:rFonts w:ascii="Times New Roman" w:hAnsi="Times New Roman" w:cs="Times New Roman"/>
          <w:sz w:val="24"/>
          <w:szCs w:val="24"/>
          <w:vertAlign w:val="superscript"/>
        </w:rPr>
        <w:t>(1)</w:t>
      </w:r>
      <w:r w:rsidRPr="007714D4">
        <w:rPr>
          <w:rFonts w:ascii="Times New Roman" w:hAnsi="Times New Roman" w:cs="Times New Roman"/>
          <w:sz w:val="24"/>
          <w:szCs w:val="24"/>
        </w:rPr>
        <w:t xml:space="preserve"> dosyayı ve dosyayla birlikte sunulmuş olan delilleri inceledikten sonra;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vertAlign w:val="superscript"/>
        </w:rPr>
      </w:pPr>
      <w:proofErr w:type="gramStart"/>
      <w:r w:rsidRPr="007714D4">
        <w:rPr>
          <w:rFonts w:ascii="Times New Roman" w:hAnsi="Times New Roman" w:cs="Times New Roman"/>
          <w:sz w:val="24"/>
          <w:szCs w:val="24"/>
        </w:rPr>
        <w:t xml:space="preserve">a) İlk derece mahkemesinin kararında usule veya esasa ilişkin herhangi bir hukuka aykırılığın bulunmadığını, delillerde veya işlemlerde herhangi bir eksiklik olmadığını, ispat bakımından değerlendirmenin yerinde olduğunu saptadığında istinaf başvurusunun esastan reddine, 303 üncü maddenin birinci fıkrasının (a), (c), (d), (e), (f), (g) ve (h) bentlerinde yer alan ihlallerin varlığı hâlinde hukuka aykırılığın düzeltilerek istinaf başvurusunun esastan reddine, </w:t>
      </w:r>
      <w:r w:rsidRPr="007714D4">
        <w:rPr>
          <w:rFonts w:ascii="Times New Roman" w:hAnsi="Times New Roman" w:cs="Times New Roman"/>
          <w:sz w:val="24"/>
          <w:szCs w:val="24"/>
          <w:vertAlign w:val="superscript"/>
        </w:rPr>
        <w:t>(2)(3)</w:t>
      </w:r>
      <w:proofErr w:type="gramEnd"/>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b)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20/7/2017</w:t>
      </w:r>
      <w:proofErr w:type="gramEnd"/>
      <w:r w:rsidRPr="007714D4">
        <w:rPr>
          <w:rFonts w:ascii="Times New Roman" w:hAnsi="Times New Roman" w:cs="Times New Roman"/>
          <w:b/>
          <w:sz w:val="24"/>
          <w:szCs w:val="24"/>
        </w:rPr>
        <w:t xml:space="preserve">-7035/15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Cumhuriyet savcısının istinaf yoluna başvurma nedenine uygun olarak mahkumiyete konu suç için kanunda yazılı cezanın en alt derecesinin uygulanmasını uygun görmesi hâlinde, hukuka aykırılığın düzeltilerek istinaf başvurusunun esastan reddine,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 c)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-7188/27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b/>
          <w:sz w:val="24"/>
          <w:szCs w:val="24"/>
          <w:vertAlign w:val="superscript"/>
        </w:rPr>
        <w:t>(5)</w:t>
      </w:r>
      <w:r w:rsidRPr="007714D4">
        <w:rPr>
          <w:rFonts w:ascii="Times New Roman" w:hAnsi="Times New Roman" w:cs="Times New Roman"/>
          <w:sz w:val="24"/>
          <w:szCs w:val="24"/>
          <w:vertAlign w:val="superscript"/>
        </w:rPr>
        <w:t xml:space="preserve"> </w:t>
      </w:r>
      <w:r w:rsidRPr="007714D4">
        <w:rPr>
          <w:rFonts w:ascii="Times New Roman" w:hAnsi="Times New Roman" w:cs="Times New Roman"/>
          <w:sz w:val="24"/>
          <w:szCs w:val="24"/>
        </w:rPr>
        <w:t>Başka bir araştırmaya ihtiyaç duyulmadan cezayı kaldıran veya cezada indirim yapılmasını gerektiren şahsî sebeplere ya da şahsî cezasızlık sebeplerine bağlı olarak daha az ceza verilmesini veya ceza verilmesine yer olmadığına karar verilmesini gerektiren hâllerde, hukuka aykırılığın düzeltilerek istinaf başvurusunun esastan reddine,</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d)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20/7/2017</w:t>
      </w:r>
      <w:proofErr w:type="gramEnd"/>
      <w:r w:rsidRPr="007714D4">
        <w:rPr>
          <w:rFonts w:ascii="Times New Roman" w:hAnsi="Times New Roman" w:cs="Times New Roman"/>
          <w:b/>
          <w:sz w:val="24"/>
          <w:szCs w:val="24"/>
        </w:rPr>
        <w:t xml:space="preserve">-7035/15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Olayın daha fazla araştırılmasına ihtiyaç duyulmadan davanın reddine karar verilmesi veya güvenlik tedbirlerine ilişkin hatalı kararın düzeltilmesi gereken hâllerde hukuka aykırılığın düzeltilerek istinaf başvurusunun esastan reddine,</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vertAlign w:val="superscript"/>
        </w:rPr>
      </w:pPr>
      <w:proofErr w:type="gramStart"/>
      <w:r w:rsidRPr="007714D4">
        <w:rPr>
          <w:rFonts w:ascii="Times New Roman" w:hAnsi="Times New Roman" w:cs="Times New Roman"/>
          <w:sz w:val="24"/>
          <w:szCs w:val="24"/>
        </w:rPr>
        <w:t xml:space="preserve">e) İlk derece mahkemesinin kararında 289 uncu maddenin birinci fıkrasının (g) ve (h) bentleri hariç diğer bentlerinde belirtilen bir hukuka aykırılık nedeninin bulunması hâlinde hükmün bozulmasına ve dosyanın yeniden incelenmek ve hükmolunmak üzere hükmü bozulan ilk derece mahkemesine veya kendi yargı çevresinde uygun göreceği diğer bir ilk derece mahkemesine gönderilmesine, </w:t>
      </w:r>
      <w:r w:rsidRPr="007714D4">
        <w:rPr>
          <w:rFonts w:ascii="Times New Roman" w:hAnsi="Times New Roman" w:cs="Times New Roman"/>
          <w:sz w:val="24"/>
          <w:szCs w:val="24"/>
          <w:vertAlign w:val="superscript"/>
        </w:rPr>
        <w:t>(3) (4)</w:t>
      </w:r>
      <w:proofErr w:type="gramEnd"/>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f)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-7188/27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b/>
          <w:sz w:val="24"/>
          <w:szCs w:val="24"/>
          <w:vertAlign w:val="superscript"/>
        </w:rPr>
        <w:t>(5)</w:t>
      </w:r>
      <w:r w:rsidRPr="007714D4">
        <w:rPr>
          <w:rFonts w:ascii="Times New Roman" w:hAnsi="Times New Roman" w:cs="Times New Roman"/>
          <w:sz w:val="24"/>
          <w:szCs w:val="24"/>
          <w:vertAlign w:val="superscript"/>
        </w:rPr>
        <w:t xml:space="preserve"> </w:t>
      </w:r>
      <w:r w:rsidRPr="007714D4">
        <w:rPr>
          <w:rFonts w:ascii="Times New Roman" w:hAnsi="Times New Roman" w:cs="Times New Roman"/>
          <w:sz w:val="24"/>
          <w:szCs w:val="24"/>
        </w:rPr>
        <w:t xml:space="preserve">Soruşturma veya kovuşturma şartının gerçekleşmediğinin veya </w:t>
      </w:r>
      <w:proofErr w:type="spellStart"/>
      <w:r w:rsidRPr="007714D4">
        <w:rPr>
          <w:rFonts w:ascii="Times New Roman" w:hAnsi="Times New Roman" w:cs="Times New Roman"/>
          <w:sz w:val="24"/>
          <w:szCs w:val="24"/>
        </w:rPr>
        <w:t>önödeme</w:t>
      </w:r>
      <w:proofErr w:type="spellEnd"/>
      <w:r w:rsidRPr="007714D4">
        <w:rPr>
          <w:rFonts w:ascii="Times New Roman" w:hAnsi="Times New Roman" w:cs="Times New Roman"/>
          <w:sz w:val="24"/>
          <w:szCs w:val="24"/>
        </w:rPr>
        <w:t xml:space="preserve"> ve uzlaştırma usulünün uygulanmadığının anlaşılması ya da davanın ilk derece mahkemesinde görülmekte olan bir dava ile birlikte yürütülmesinin zorunlu olması hâlinde hükmün bozulmasına ve dosyanın yeniden incelenmek ve hükmolunmak üzere hükmü bozulan ilk derece mahkemesine veya kendi yargı çevresinde uygun göreceği diğer bir ilk derece mahkemesine gönderilmesine,</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vertAlign w:val="superscript"/>
        </w:rPr>
      </w:pPr>
      <w:r w:rsidRPr="007714D4">
        <w:rPr>
          <w:rFonts w:ascii="Times New Roman" w:hAnsi="Times New Roman" w:cs="Times New Roman"/>
          <w:sz w:val="24"/>
          <w:szCs w:val="24"/>
        </w:rPr>
        <w:t>g) Diğer hâllerde, gerekli tedbirleri aldıktan sonra (…) davanın yeniden görülmesine ve duruşma hazırlığı işlemlerine başlanmasına,</w:t>
      </w:r>
      <w:r w:rsidRPr="007714D4">
        <w:rPr>
          <w:rFonts w:ascii="Times New Roman" w:hAnsi="Times New Roman" w:cs="Times New Roman"/>
          <w:sz w:val="24"/>
          <w:szCs w:val="24"/>
          <w:vertAlign w:val="superscript"/>
        </w:rPr>
        <w:t>(2)(3)</w:t>
      </w:r>
    </w:p>
    <w:p w:rsidR="007714D4" w:rsidRPr="007714D4" w:rsidRDefault="00A127CC" w:rsidP="00A127CC">
      <w:pPr>
        <w:widowControl w:val="0"/>
        <w:suppressLineNumber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Karar verir.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18/6/2014</w:t>
      </w:r>
      <w:proofErr w:type="gramEnd"/>
      <w:r w:rsidRPr="007714D4">
        <w:rPr>
          <w:rFonts w:ascii="Times New Roman" w:hAnsi="Times New Roman" w:cs="Times New Roman"/>
          <w:b/>
          <w:sz w:val="24"/>
          <w:szCs w:val="24"/>
        </w:rPr>
        <w:t xml:space="preserve">-6545/77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Duruşma sonunda bölge adliye mahkemesi istinaf başvurusunu esastan reddeder veya ilk derece mahkemesi hükmünü kaldırarak yeniden hüküm kurar.</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(3)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20/7/2017</w:t>
      </w:r>
      <w:proofErr w:type="gramEnd"/>
      <w:r w:rsidRPr="007714D4">
        <w:rPr>
          <w:rFonts w:ascii="Times New Roman" w:hAnsi="Times New Roman" w:cs="Times New Roman"/>
          <w:b/>
          <w:sz w:val="24"/>
          <w:szCs w:val="24"/>
        </w:rPr>
        <w:t xml:space="preserve">-7035/15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Birinci ve ikinci fıkra uyarınca verilen kararların sanık lehine olması hâlinde, bu hususların istinaf isteminde bulunmamış olan diğer sanıklara da uygulanma olanağı varsa bu sanıklar da istinaf isteminde bulunmuşçasına verilen kararlardan yararlanırlar.</w:t>
      </w: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vertAlign w:val="superscript"/>
        </w:rPr>
      </w:pPr>
      <w:r w:rsidRPr="007714D4">
        <w:rPr>
          <w:rFonts w:ascii="Times New Roman" w:hAnsi="Times New Roman" w:cs="Times New Roman"/>
          <w:i/>
          <w:iCs/>
          <w:sz w:val="24"/>
          <w:szCs w:val="24"/>
        </w:rPr>
        <w:t xml:space="preserve">Duruşma hazırlığı </w:t>
      </w:r>
      <w:r w:rsidRPr="007714D4">
        <w:rPr>
          <w:rFonts w:ascii="Times New Roman" w:hAnsi="Times New Roman" w:cs="Times New Roman"/>
          <w:i/>
          <w:iCs/>
          <w:sz w:val="24"/>
          <w:szCs w:val="24"/>
          <w:vertAlign w:val="superscript"/>
        </w:rPr>
        <w:t>(1)</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281 –</w:t>
      </w:r>
      <w:r w:rsidRPr="007714D4">
        <w:rPr>
          <w:rFonts w:ascii="Times New Roman" w:hAnsi="Times New Roman" w:cs="Times New Roman"/>
          <w:sz w:val="24"/>
          <w:szCs w:val="24"/>
        </w:rPr>
        <w:t xml:space="preserve">  (1) Duruşma hazırlığı aşamasında bölge adliye mahkemesi daire başkanı veya görevlendireceği üye, 175 inci madde hükümlerine uygun olarak duruşma gününü saptar; gerekli çağrıları yapar. </w:t>
      </w:r>
      <w:r w:rsidRPr="007714D4">
        <w:rPr>
          <w:rFonts w:ascii="Times New Roman" w:hAnsi="Times New Roman" w:cs="Times New Roman"/>
          <w:b/>
          <w:sz w:val="24"/>
          <w:szCs w:val="24"/>
        </w:rPr>
        <w:t xml:space="preserve">(Mülga ikinci cümle: </w:t>
      </w:r>
      <w:proofErr w:type="gramStart"/>
      <w:r w:rsidRPr="007714D4">
        <w:rPr>
          <w:rFonts w:ascii="Times New Roman" w:hAnsi="Times New Roman" w:cs="Times New Roman"/>
          <w:b/>
          <w:sz w:val="24"/>
          <w:szCs w:val="24"/>
        </w:rPr>
        <w:t>20/7/2017</w:t>
      </w:r>
      <w:proofErr w:type="gramEnd"/>
      <w:r w:rsidRPr="007714D4">
        <w:rPr>
          <w:rFonts w:ascii="Times New Roman" w:hAnsi="Times New Roman" w:cs="Times New Roman"/>
          <w:b/>
          <w:sz w:val="24"/>
          <w:szCs w:val="24"/>
        </w:rPr>
        <w:t xml:space="preserve">-7035/16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w:t>
      </w:r>
      <w:r w:rsidRPr="007714D4">
        <w:rPr>
          <w:rFonts w:ascii="Times New Roman" w:hAnsi="Times New Roman" w:cs="Times New Roman"/>
          <w:sz w:val="24"/>
          <w:szCs w:val="24"/>
        </w:rPr>
        <w:t xml:space="preserve">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Mahkemece, gerekli görülen tanıkların, bilirkişilerin dinlenilmesine ve keşfin yapılmasına karar verilir. </w:t>
      </w: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İstisnalar </w:t>
      </w:r>
      <w:r w:rsidRPr="007714D4">
        <w:rPr>
          <w:rFonts w:ascii="Times New Roman" w:hAnsi="Times New Roman" w:cs="Times New Roman"/>
          <w:i/>
          <w:iCs/>
          <w:sz w:val="24"/>
          <w:szCs w:val="24"/>
          <w:vertAlign w:val="superscript"/>
        </w:rPr>
        <w:t>(2)(3)</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282 –</w:t>
      </w:r>
      <w:r w:rsidRPr="007714D4">
        <w:rPr>
          <w:rFonts w:ascii="Times New Roman" w:hAnsi="Times New Roman" w:cs="Times New Roman"/>
          <w:sz w:val="24"/>
          <w:szCs w:val="24"/>
        </w:rPr>
        <w:t xml:space="preserve">  (1) Duruşma açıldığında aşağıda gösterilen istisnalar dışında bu Kanunun duruşma hazırlığı, duruşma ve karara ilişkin hükümleri uygulanır: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a) Duruşma, bu Kanunun öngördüğü genel hükümlere göre başladıktan sonra görevlendirilen üyenin inceleme raporu anlatılır. </w:t>
      </w:r>
      <w:r w:rsidRPr="007714D4">
        <w:rPr>
          <w:rFonts w:ascii="Times New Roman" w:hAnsi="Times New Roman" w:cs="Times New Roman"/>
          <w:sz w:val="24"/>
          <w:szCs w:val="24"/>
          <w:vertAlign w:val="superscript"/>
        </w:rPr>
        <w:t>(2)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b) İlk derece mahkemesinin gerekçeli hükmü anlatılır. </w:t>
      </w:r>
      <w:r w:rsidRPr="007714D4">
        <w:rPr>
          <w:rFonts w:ascii="Times New Roman" w:hAnsi="Times New Roman" w:cs="Times New Roman"/>
          <w:sz w:val="24"/>
          <w:szCs w:val="24"/>
          <w:vertAlign w:val="superscript"/>
        </w:rPr>
        <w:t>(2)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c)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20/7/2017</w:t>
      </w:r>
      <w:proofErr w:type="gramEnd"/>
      <w:r w:rsidRPr="007714D4">
        <w:rPr>
          <w:rFonts w:ascii="Times New Roman" w:hAnsi="Times New Roman" w:cs="Times New Roman"/>
          <w:b/>
          <w:sz w:val="24"/>
          <w:szCs w:val="24"/>
        </w:rPr>
        <w:t xml:space="preserve">-7035/17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İlk derece mahkemesinde dinlenilen tanıkların ifadelerini içeren tutanaklar ile keşif tutanakları ve bilirkişi raporu anlatılır.</w:t>
      </w:r>
    </w:p>
    <w:p w:rsidR="007714D4" w:rsidRPr="007714D4" w:rsidRDefault="007714D4" w:rsidP="007714D4">
      <w:pPr>
        <w:widowControl w:val="0"/>
        <w:suppressLineNumbers/>
        <w:spacing w:after="0" w:line="240" w:lineRule="auto"/>
        <w:ind w:firstLine="567"/>
        <w:jc w:val="both"/>
        <w:rPr>
          <w:rFonts w:ascii="Times New Roman" w:hAnsi="Times New Roman" w:cs="Times New Roman"/>
          <w:b/>
          <w:sz w:val="24"/>
          <w:szCs w:val="24"/>
        </w:rPr>
      </w:pPr>
      <w:r w:rsidRPr="007714D4">
        <w:rPr>
          <w:rFonts w:ascii="Times New Roman" w:hAnsi="Times New Roman" w:cs="Times New Roman"/>
          <w:sz w:val="24"/>
          <w:szCs w:val="24"/>
        </w:rPr>
        <w:t xml:space="preserve">d)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20/7/2017</w:t>
      </w:r>
      <w:proofErr w:type="gramEnd"/>
      <w:r w:rsidRPr="007714D4">
        <w:rPr>
          <w:rFonts w:ascii="Times New Roman" w:hAnsi="Times New Roman" w:cs="Times New Roman"/>
          <w:b/>
          <w:sz w:val="24"/>
          <w:szCs w:val="24"/>
        </w:rPr>
        <w:t xml:space="preserve">-7035/17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Bölge adliye mahkemesi duruşma hazırlığı aşamasında toplanan delil ve belgeler, yapılmışsa keşif ve bilirkişi açıklamalarına ilişkin tutanak ve raporlar anlatılır. </w:t>
      </w:r>
      <w:r w:rsidRPr="007714D4">
        <w:rPr>
          <w:rFonts w:ascii="Times New Roman" w:hAnsi="Times New Roman" w:cs="Times New Roman"/>
          <w:sz w:val="24"/>
          <w:szCs w:val="24"/>
          <w:vertAlign w:val="superscript"/>
        </w:rPr>
        <w:t>(2)(3)</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e) Bölge adliye mahkemesi duruşmasında dinlenilmeleri gerekli görülen tanık ve bilirkişiler çağrılır. </w:t>
      </w:r>
    </w:p>
    <w:p w:rsidR="007714D4" w:rsidRDefault="007714D4" w:rsidP="007714D4">
      <w:pPr>
        <w:widowControl w:val="0"/>
        <w:suppressLineNumbers/>
        <w:spacing w:after="0" w:line="240" w:lineRule="auto"/>
        <w:ind w:firstLine="567"/>
        <w:jc w:val="both"/>
        <w:rPr>
          <w:rFonts w:ascii="Times New Roman" w:hAnsi="Times New Roman" w:cs="Times New Roman"/>
          <w:iCs/>
          <w:sz w:val="24"/>
          <w:szCs w:val="24"/>
        </w:rPr>
      </w:pPr>
      <w:r w:rsidRPr="007714D4">
        <w:rPr>
          <w:rFonts w:ascii="Times New Roman" w:hAnsi="Times New Roman" w:cs="Times New Roman"/>
          <w:iCs/>
          <w:sz w:val="24"/>
          <w:szCs w:val="24"/>
        </w:rPr>
        <w:t xml:space="preserve">f) </w:t>
      </w:r>
      <w:r w:rsidRPr="007714D4">
        <w:rPr>
          <w:rFonts w:ascii="Times New Roman" w:hAnsi="Times New Roman" w:cs="Times New Roman"/>
          <w:b/>
          <w:iCs/>
          <w:sz w:val="24"/>
          <w:szCs w:val="24"/>
        </w:rPr>
        <w:t>(Ek:</w:t>
      </w:r>
      <w:proofErr w:type="gramStart"/>
      <w:r w:rsidRPr="007714D4">
        <w:rPr>
          <w:rFonts w:ascii="Times New Roman" w:hAnsi="Times New Roman" w:cs="Times New Roman"/>
          <w:b/>
          <w:iCs/>
          <w:sz w:val="24"/>
          <w:szCs w:val="24"/>
        </w:rPr>
        <w:t>17/10/2019</w:t>
      </w:r>
      <w:proofErr w:type="gramEnd"/>
      <w:r w:rsidRPr="007714D4">
        <w:rPr>
          <w:rFonts w:ascii="Times New Roman" w:hAnsi="Times New Roman" w:cs="Times New Roman"/>
          <w:b/>
          <w:iCs/>
          <w:sz w:val="24"/>
          <w:szCs w:val="24"/>
        </w:rPr>
        <w:t xml:space="preserve">-7188/28 </w:t>
      </w:r>
      <w:proofErr w:type="spellStart"/>
      <w:r w:rsidRPr="007714D4">
        <w:rPr>
          <w:rFonts w:ascii="Times New Roman" w:hAnsi="Times New Roman" w:cs="Times New Roman"/>
          <w:b/>
          <w:iCs/>
          <w:sz w:val="24"/>
          <w:szCs w:val="24"/>
        </w:rPr>
        <w:t>md.</w:t>
      </w:r>
      <w:proofErr w:type="spellEnd"/>
      <w:r w:rsidRPr="007714D4">
        <w:rPr>
          <w:rFonts w:ascii="Times New Roman" w:hAnsi="Times New Roman" w:cs="Times New Roman"/>
          <w:b/>
          <w:iCs/>
          <w:sz w:val="24"/>
          <w:szCs w:val="24"/>
        </w:rPr>
        <w:t>)</w:t>
      </w:r>
      <w:r w:rsidRPr="007714D4">
        <w:rPr>
          <w:rFonts w:ascii="Times New Roman" w:hAnsi="Times New Roman" w:cs="Times New Roman"/>
          <w:iCs/>
          <w:sz w:val="24"/>
          <w:szCs w:val="24"/>
        </w:rPr>
        <w:t xml:space="preserve"> Sanık, </w:t>
      </w:r>
      <w:proofErr w:type="spellStart"/>
      <w:r w:rsidRPr="007714D4">
        <w:rPr>
          <w:rFonts w:ascii="Times New Roman" w:hAnsi="Times New Roman" w:cs="Times New Roman"/>
          <w:iCs/>
          <w:sz w:val="24"/>
          <w:szCs w:val="24"/>
        </w:rPr>
        <w:t>müdafii</w:t>
      </w:r>
      <w:proofErr w:type="spellEnd"/>
      <w:r w:rsidRPr="007714D4">
        <w:rPr>
          <w:rFonts w:ascii="Times New Roman" w:hAnsi="Times New Roman" w:cs="Times New Roman"/>
          <w:iCs/>
          <w:sz w:val="24"/>
          <w:szCs w:val="24"/>
        </w:rPr>
        <w:t>, katılan ve vekilinin davetiye tebliğ edilmesine rağmen duruşmaya gelmemesi hâlinde duruşmaya devam edilerek sanığın sorgu tutanakları anlatılmak suretiyle dava yokluklarında bitirilebilir. Ancak, 195 inci madde hükümleri saklı kalmak üzere, sanık hakkında verilecek ceza, ilk derece mahkemesinin verdiği cezadan daha ağır ise, her hâlde sanığın dinlenmesi gerekir.</w:t>
      </w:r>
    </w:p>
    <w:p w:rsidR="00A127CC" w:rsidRPr="007714D4" w:rsidRDefault="00A127CC" w:rsidP="007714D4">
      <w:pPr>
        <w:widowControl w:val="0"/>
        <w:suppressLineNumbers/>
        <w:spacing w:after="0" w:line="240" w:lineRule="auto"/>
        <w:ind w:firstLine="567"/>
        <w:jc w:val="both"/>
        <w:rPr>
          <w:rFonts w:ascii="Times New Roman" w:hAnsi="Times New Roman" w:cs="Times New Roman"/>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Sanık lehine başvurma hâlinde verilecek hüküm </w:t>
      </w:r>
      <w:r w:rsidRPr="007714D4">
        <w:rPr>
          <w:rFonts w:ascii="Times New Roman" w:hAnsi="Times New Roman" w:cs="Times New Roman"/>
          <w:i/>
          <w:iCs/>
          <w:sz w:val="24"/>
          <w:szCs w:val="24"/>
          <w:vertAlign w:val="superscript"/>
        </w:rPr>
        <w:t>(4)</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283 –</w:t>
      </w:r>
      <w:r w:rsidRPr="007714D4">
        <w:rPr>
          <w:rFonts w:ascii="Times New Roman" w:hAnsi="Times New Roman" w:cs="Times New Roman"/>
          <w:sz w:val="24"/>
          <w:szCs w:val="24"/>
        </w:rPr>
        <w:t xml:space="preserve">  (1) İstinaf yoluna yalnız sanık lehine başvurulmuşsa, yeniden verilen hüküm, önceki hükümle belirlenmiş olan cezadan daha ağır olamaz. </w:t>
      </w:r>
      <w:r w:rsidRPr="007714D4">
        <w:rPr>
          <w:rFonts w:ascii="Times New Roman" w:hAnsi="Times New Roman" w:cs="Times New Roman"/>
          <w:sz w:val="24"/>
          <w:szCs w:val="24"/>
          <w:vertAlign w:val="superscript"/>
        </w:rPr>
        <w:t>(4)</w:t>
      </w:r>
    </w:p>
    <w:p w:rsidR="007714D4" w:rsidRPr="007714D4" w:rsidRDefault="007714D4" w:rsidP="007714D4">
      <w:pPr>
        <w:widowControl w:val="0"/>
        <w:suppressLineNumbers/>
        <w:spacing w:after="0" w:line="240" w:lineRule="auto"/>
        <w:ind w:firstLine="567"/>
        <w:jc w:val="center"/>
        <w:rPr>
          <w:rFonts w:ascii="Times New Roman" w:hAnsi="Times New Roman" w:cs="Times New Roman"/>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Direnme yasağı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284 –</w:t>
      </w:r>
      <w:r w:rsidRPr="007714D4">
        <w:rPr>
          <w:rFonts w:ascii="Times New Roman" w:hAnsi="Times New Roman" w:cs="Times New Roman"/>
          <w:sz w:val="24"/>
          <w:szCs w:val="24"/>
        </w:rPr>
        <w:t xml:space="preserve">  (1) Bölge adliye mahkemesi karar ve hükümlerine karşı direnilemez; bunlara karşı herhangi bir kanun yoluna gidilemez.</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İtiraz ve temyize ilişkin hükümler saklıdır.   </w:t>
      </w: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Özel kanunların temyize ilişkin hükümleri </w:t>
      </w:r>
      <w:r w:rsidRPr="007714D4">
        <w:rPr>
          <w:rFonts w:ascii="Times New Roman" w:hAnsi="Times New Roman" w:cs="Times New Roman"/>
          <w:i/>
          <w:iCs/>
          <w:sz w:val="24"/>
          <w:szCs w:val="24"/>
          <w:vertAlign w:val="superscript"/>
        </w:rPr>
        <w:t>(1)</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vertAlign w:val="superscript"/>
        </w:rPr>
      </w:pPr>
      <w:r w:rsidRPr="007714D4">
        <w:rPr>
          <w:rFonts w:ascii="Times New Roman" w:hAnsi="Times New Roman" w:cs="Times New Roman"/>
          <w:b/>
          <w:bCs/>
          <w:sz w:val="24"/>
          <w:szCs w:val="24"/>
        </w:rPr>
        <w:t>Madde 285 –</w:t>
      </w:r>
      <w:r w:rsidRPr="007714D4">
        <w:rPr>
          <w:rFonts w:ascii="Times New Roman" w:hAnsi="Times New Roman" w:cs="Times New Roman"/>
          <w:sz w:val="24"/>
          <w:szCs w:val="24"/>
        </w:rPr>
        <w:t xml:space="preserve">  (1) </w:t>
      </w:r>
      <w:proofErr w:type="gramStart"/>
      <w:r w:rsidRPr="007714D4">
        <w:rPr>
          <w:rFonts w:ascii="Times New Roman" w:hAnsi="Times New Roman" w:cs="Times New Roman"/>
          <w:sz w:val="24"/>
          <w:szCs w:val="24"/>
        </w:rPr>
        <w:t>23/4/2016</w:t>
      </w:r>
      <w:proofErr w:type="gramEnd"/>
      <w:r w:rsidRPr="007714D4">
        <w:rPr>
          <w:rFonts w:ascii="Times New Roman" w:hAnsi="Times New Roman" w:cs="Times New Roman"/>
          <w:sz w:val="24"/>
          <w:szCs w:val="24"/>
        </w:rPr>
        <w:t xml:space="preserve"> tarihli ve 6706 sayılı Cezaî Konularda Uluslararası Adlî İş Birliği Kanununun 18 inci maddesinin dördüncü fıkrası hükmü hariç; diğer kanunlarda temyiz edilebileceği veya haklarında </w:t>
      </w:r>
      <w:proofErr w:type="spellStart"/>
      <w:r w:rsidRPr="007714D4">
        <w:rPr>
          <w:rFonts w:ascii="Times New Roman" w:hAnsi="Times New Roman" w:cs="Times New Roman"/>
          <w:sz w:val="24"/>
          <w:szCs w:val="24"/>
        </w:rPr>
        <w:t>Yargıtaya</w:t>
      </w:r>
      <w:proofErr w:type="spellEnd"/>
      <w:r w:rsidRPr="007714D4">
        <w:rPr>
          <w:rFonts w:ascii="Times New Roman" w:hAnsi="Times New Roman" w:cs="Times New Roman"/>
          <w:sz w:val="24"/>
          <w:szCs w:val="24"/>
        </w:rPr>
        <w:t xml:space="preserve"> başvurulabileceği belirtilmiş olup da bölge adliye mahkemelerinin görev alanına giren dava ve işlere ilişkin ilk derece mahkemelerinin karar ve hükümlerine karşı istinaf yoluna başvurulur. </w:t>
      </w:r>
      <w:r w:rsidRPr="007714D4">
        <w:rPr>
          <w:rFonts w:ascii="Times New Roman" w:hAnsi="Times New Roman" w:cs="Times New Roman"/>
          <w:sz w:val="24"/>
          <w:szCs w:val="24"/>
          <w:vertAlign w:val="superscript"/>
        </w:rPr>
        <w:t>(1)</w:t>
      </w:r>
    </w:p>
    <w:p w:rsidR="007714D4" w:rsidRDefault="007714D4"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A127CC" w:rsidRPr="007714D4" w:rsidRDefault="00A127CC" w:rsidP="007714D4">
      <w:pPr>
        <w:widowControl w:val="0"/>
        <w:suppressLineNumbers/>
        <w:spacing w:after="0" w:line="240" w:lineRule="auto"/>
        <w:ind w:firstLine="567"/>
        <w:jc w:val="both"/>
        <w:rPr>
          <w:rFonts w:ascii="Times New Roman" w:hAnsi="Times New Roman" w:cs="Times New Roman"/>
          <w:sz w:val="24"/>
          <w:szCs w:val="24"/>
          <w:vertAlign w:val="superscript"/>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ÜÇÜNCÜ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Temyiz</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Temyiz</w:t>
      </w:r>
      <w:r w:rsidRPr="007714D4">
        <w:rPr>
          <w:rFonts w:ascii="Times New Roman" w:hAnsi="Times New Roman" w:cs="Times New Roman"/>
          <w:i/>
          <w:iCs/>
          <w:sz w:val="24"/>
          <w:szCs w:val="24"/>
          <w:vertAlign w:val="superscript"/>
        </w:rPr>
        <w:t>(2)(3)</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286 –</w:t>
      </w:r>
      <w:r w:rsidRPr="007714D4">
        <w:rPr>
          <w:rFonts w:ascii="Times New Roman" w:hAnsi="Times New Roman" w:cs="Times New Roman"/>
          <w:sz w:val="24"/>
          <w:szCs w:val="24"/>
        </w:rPr>
        <w:t xml:space="preserve"> (1) Bölge adliye mahkemesi ceza dairelerinin bozma dışında kalan hükümleri temyiz edilebilir.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Ancak; </w:t>
      </w:r>
      <w:r w:rsidRPr="007714D4">
        <w:rPr>
          <w:rFonts w:ascii="Times New Roman" w:hAnsi="Times New Roman" w:cs="Times New Roman"/>
          <w:sz w:val="24"/>
          <w:szCs w:val="24"/>
          <w:vertAlign w:val="superscript"/>
        </w:rPr>
        <w:t>(2)(4)</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İlk derece mahkemelerinden verilen beş yıl veya daha az hapis cezaları ile miktarı ne olursa olsun adlî para cezalarına karşı istinaf başvurusunun esastan reddine dair bölge adliye mahkemesi kararları,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b) İlk derece mahkemelerinden verilen beş yıl veya daha az hapis cezalarını artırmayan bölge adliye mahkemesi kararları,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c)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20/7/2017</w:t>
      </w:r>
      <w:proofErr w:type="gramEnd"/>
      <w:r w:rsidRPr="007714D4">
        <w:rPr>
          <w:rFonts w:ascii="Times New Roman" w:hAnsi="Times New Roman" w:cs="Times New Roman"/>
          <w:b/>
          <w:sz w:val="24"/>
          <w:szCs w:val="24"/>
        </w:rPr>
        <w:t xml:space="preserve">-7035/20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Hapis cezasından çevrilen seçenek yaptırımlara ilişkin ilk derece mahkemesi kararları ile ilgili olarak bölge adliye mahkemesince verilen; seçenek yaptırımlara ilişkin her türlü kararlar ve istinaf başvurusunun esastan reddine dair kararlar, </w:t>
      </w:r>
      <w:r w:rsidRPr="007714D4">
        <w:rPr>
          <w:rFonts w:ascii="Times New Roman" w:hAnsi="Times New Roman" w:cs="Times New Roman"/>
          <w:sz w:val="24"/>
          <w:szCs w:val="24"/>
          <w:vertAlign w:val="superscript"/>
        </w:rPr>
        <w:t>(2)</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d) </w:t>
      </w:r>
      <w:r w:rsidRPr="007714D4">
        <w:rPr>
          <w:rFonts w:ascii="Times New Roman" w:hAnsi="Times New Roman" w:cs="Times New Roman"/>
          <w:b/>
          <w:sz w:val="24"/>
          <w:szCs w:val="24"/>
        </w:rPr>
        <w:t>(Anayasa Mahkemesinin 27/12/2018 tarihli ve E</w:t>
      </w:r>
      <w:proofErr w:type="gramStart"/>
      <w:r w:rsidRPr="007714D4">
        <w:rPr>
          <w:rFonts w:ascii="Times New Roman" w:hAnsi="Times New Roman" w:cs="Times New Roman"/>
          <w:b/>
          <w:sz w:val="24"/>
          <w:szCs w:val="24"/>
        </w:rPr>
        <w:t>.:</w:t>
      </w:r>
      <w:proofErr w:type="gramEnd"/>
      <w:r w:rsidRPr="007714D4">
        <w:rPr>
          <w:rFonts w:ascii="Times New Roman" w:hAnsi="Times New Roman" w:cs="Times New Roman"/>
          <w:b/>
          <w:sz w:val="24"/>
          <w:szCs w:val="24"/>
        </w:rPr>
        <w:t xml:space="preserve">2018/71 K.:2018/118 sayılı Kararı ile İptal; Yeniden Düzenleme:20/2/2019-7165/7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İlk defa bölge adliye mahkemesince verilen ve 272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maddenin üçüncü fıkrası kapsamı dışında kalan mahkûmiyet kararları hariç olmak üzere, ilk derece mahkemelerinin görevine giren ve kanunda üst sınırı iki yıla kadar (iki yıl dâhil) hapis cezasını gerektiren suçlar ve bunlara bağlı adlî para cezalarına ilişkin her türlü bölge adliye mahkemesi kararları,</w:t>
      </w:r>
    </w:p>
    <w:p w:rsidR="007714D4" w:rsidRPr="007714D4" w:rsidRDefault="007714D4" w:rsidP="00A127CC">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e) Adlî para cezasını gerektiren suçlarda ilk derece mahkemelerinden verilen hükümlere ilişkin her türlü bölge adliye mahkemesi kararları,</w:t>
      </w:r>
      <w:r w:rsidRPr="007714D4">
        <w:rPr>
          <w:rFonts w:ascii="Times New Roman" w:hAnsi="Times New Roman" w:cs="Times New Roman"/>
          <w:sz w:val="24"/>
          <w:szCs w:val="24"/>
          <w:vertAlign w:val="superscript"/>
        </w:rPr>
        <w:t xml:space="preserve"> (2) (3)</w:t>
      </w:r>
      <w:r w:rsidRPr="007714D4">
        <w:rPr>
          <w:rFonts w:ascii="Times New Roman" w:hAnsi="Times New Roman" w:cs="Times New Roman"/>
          <w:sz w:val="24"/>
          <w:szCs w:val="24"/>
        </w:rPr>
        <w:t>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f)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18/6/2014</w:t>
      </w:r>
      <w:proofErr w:type="gramEnd"/>
      <w:r w:rsidRPr="007714D4">
        <w:rPr>
          <w:rFonts w:ascii="Times New Roman" w:hAnsi="Times New Roman" w:cs="Times New Roman"/>
          <w:b/>
          <w:sz w:val="24"/>
          <w:szCs w:val="24"/>
        </w:rPr>
        <w:t xml:space="preserve">-6545/78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Sadece eşya veya kazanç müsaderesine veya bunlara yer olmadığına ilişkin ilk derece mahkemesi kararları ile ilgili olarak istinaf başvurusunun esastan reddine dair kararları,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g) On yıl veya daha az hapis cezasını veya adlî para cezasını gerektiren suçlardan, ilk derece mahkemesince verilen beraat kararları ile ilgili olarak (…)</w:t>
      </w:r>
      <w:r w:rsidRPr="007714D4">
        <w:rPr>
          <w:rFonts w:ascii="Times New Roman" w:hAnsi="Times New Roman" w:cs="Times New Roman"/>
          <w:sz w:val="24"/>
          <w:szCs w:val="24"/>
          <w:vertAlign w:val="superscript"/>
        </w:rPr>
        <w:t>(2)</w:t>
      </w:r>
      <w:r w:rsidRPr="007714D4">
        <w:rPr>
          <w:rFonts w:ascii="Times New Roman" w:hAnsi="Times New Roman" w:cs="Times New Roman"/>
          <w:sz w:val="24"/>
          <w:szCs w:val="24"/>
        </w:rPr>
        <w:t xml:space="preserve"> istinaf başvurusunun esastan reddine dair kararları,</w:t>
      </w:r>
      <w:r w:rsidRPr="007714D4">
        <w:rPr>
          <w:rFonts w:ascii="Times New Roman" w:hAnsi="Times New Roman" w:cs="Times New Roman"/>
          <w:sz w:val="24"/>
          <w:szCs w:val="24"/>
          <w:vertAlign w:val="superscript"/>
        </w:rPr>
        <w:t xml:space="preserve"> (1) (2)</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h)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18/6/2014</w:t>
      </w:r>
      <w:proofErr w:type="gramEnd"/>
      <w:r w:rsidRPr="007714D4">
        <w:rPr>
          <w:rFonts w:ascii="Times New Roman" w:hAnsi="Times New Roman" w:cs="Times New Roman"/>
          <w:b/>
          <w:sz w:val="24"/>
          <w:szCs w:val="24"/>
        </w:rPr>
        <w:t xml:space="preserve">-6545/78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Davanın düşmesine, ceza verilmesine yer olmadığına, güvenlik tedbirine ilişkin ilk derece mahkemesi kararları ile ilgili olarak bölge adliye mahkemesince verilen bu tür kararlar veya istinaf başvurusunun esastan reddine dair kararlar,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ı) Yukarıdaki bentlerde yer alan sınırlar içinde kalmak koşuluyla aynı hükümde, cezalardan ve kararlardan birden fazlasını içeren bölge adliye mahkemesi kararları,</w:t>
      </w:r>
      <w:r w:rsidRPr="007714D4">
        <w:rPr>
          <w:rFonts w:ascii="Times New Roman" w:hAnsi="Times New Roman" w:cs="Times New Roman"/>
          <w:sz w:val="24"/>
          <w:szCs w:val="24"/>
          <w:vertAlign w:val="superscript"/>
        </w:rPr>
        <w:t xml:space="preserve"> (1)</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Temyiz edilemez.</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(3)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-7188/29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İkinci fıkrada belirtilen temyiz edilemeyecek kararlar kapsamında olsa bile aşağıda sayılan suçlar nedeniyle verilen bölge adliye mahkemesi ceza dairelerinin kararları temyiz edilebilir: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a) Türk Ceza Kanununda yer alan;</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1. Hakaret (madde 125, üçüncü fıkra),</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2. Halk arasında korku ve panik yaratmak amacıyla tehdit (madde 213),</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3. Suç işlemeye tahrik (madde 214),</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4. Suçu ve suçluyu övme (madde 215),</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5. Halkı kin ve düşmanlığa tahrik veya aşağılama (madde 216),</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6. Kanunlara uymamaya tahrik (madde 217),</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7. Cumhurbaşkanına hakaret (madde 299),</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8. Devletin egemenlik alametlerini aşağılama (madde 300),</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9. Türk Milletini, Türkiye Cumhuriyeti Devletini, Devletin kurum ve organlarını aşağılama (madde 301),</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10. </w:t>
      </w:r>
      <w:proofErr w:type="spellStart"/>
      <w:r w:rsidRPr="007714D4">
        <w:rPr>
          <w:rFonts w:ascii="Times New Roman" w:hAnsi="Times New Roman" w:cs="Times New Roman"/>
          <w:sz w:val="24"/>
          <w:szCs w:val="24"/>
        </w:rPr>
        <w:t>Silâhlı</w:t>
      </w:r>
      <w:proofErr w:type="spellEnd"/>
      <w:r w:rsidRPr="007714D4">
        <w:rPr>
          <w:rFonts w:ascii="Times New Roman" w:hAnsi="Times New Roman" w:cs="Times New Roman"/>
          <w:sz w:val="24"/>
          <w:szCs w:val="24"/>
        </w:rPr>
        <w:t xml:space="preserve"> örgüt (madde 314),</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11. Halkı askerlikten soğutma (madde 318),</w:t>
      </w:r>
      <w:r w:rsidR="00A127CC">
        <w:rPr>
          <w:rFonts w:ascii="Times New Roman" w:hAnsi="Times New Roman" w:cs="Times New Roman"/>
          <w:sz w:val="24"/>
          <w:szCs w:val="24"/>
        </w:rPr>
        <w:t xml:space="preserve"> </w:t>
      </w:r>
      <w:r w:rsidRPr="007714D4">
        <w:rPr>
          <w:rFonts w:ascii="Times New Roman" w:hAnsi="Times New Roman" w:cs="Times New Roman"/>
          <w:sz w:val="24"/>
          <w:szCs w:val="24"/>
        </w:rPr>
        <w:t>suçları.</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b) Terörle Mücadele Kanununun 6 </w:t>
      </w:r>
      <w:proofErr w:type="spellStart"/>
      <w:r w:rsidRPr="007714D4">
        <w:rPr>
          <w:rFonts w:ascii="Times New Roman" w:hAnsi="Times New Roman" w:cs="Times New Roman"/>
          <w:sz w:val="24"/>
          <w:szCs w:val="24"/>
        </w:rPr>
        <w:t>ncı</w:t>
      </w:r>
      <w:proofErr w:type="spellEnd"/>
      <w:r w:rsidRPr="007714D4">
        <w:rPr>
          <w:rFonts w:ascii="Times New Roman" w:hAnsi="Times New Roman" w:cs="Times New Roman"/>
          <w:sz w:val="24"/>
          <w:szCs w:val="24"/>
        </w:rPr>
        <w:t xml:space="preserve"> maddesinin ikinci ve dördüncü fıkrası ile 7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maddesinin ikinci fıkrasında yer alan suçlar.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c) Toplantı ve Gösteri Yürüyüşleri Kanununun 28 inci maddesinin birinci fıkrası, 31 inci maddesi ve 32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maddesinde yer alan suçlar.</w:t>
      </w: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Hükümden önceki kararların temyizi</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287 –</w:t>
      </w:r>
      <w:r w:rsidRPr="007714D4">
        <w:rPr>
          <w:rFonts w:ascii="Times New Roman" w:hAnsi="Times New Roman" w:cs="Times New Roman"/>
          <w:sz w:val="24"/>
          <w:szCs w:val="24"/>
        </w:rPr>
        <w:t xml:space="preserve">  (1) Hükümden önce verilip hükme esas teşkil eden veya başkaca kanun yolu öngörülmemiş olan mahkeme kararları da hükümle beraber temyiz olunabilir.  </w:t>
      </w:r>
    </w:p>
    <w:p w:rsidR="00A127CC" w:rsidRDefault="00A127CC"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Temyiz nedeni</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288 –</w:t>
      </w:r>
      <w:r w:rsidRPr="007714D4">
        <w:rPr>
          <w:rFonts w:ascii="Times New Roman" w:hAnsi="Times New Roman" w:cs="Times New Roman"/>
          <w:sz w:val="24"/>
          <w:szCs w:val="24"/>
        </w:rPr>
        <w:t xml:space="preserve">  (1) Temyiz, ancak hükmün hukuka aykırı olması nedenine dayanır. </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 xml:space="preserve">(2) Bir hukuk kuralının uygulanmaması veya yanlış uygulanması hukuka aykırılıktır. </w:t>
      </w:r>
    </w:p>
    <w:p w:rsidR="00A127CC" w:rsidRDefault="00A127CC" w:rsidP="007714D4">
      <w:pPr>
        <w:widowControl w:val="0"/>
        <w:suppressLineNumbers/>
        <w:spacing w:after="0" w:line="240" w:lineRule="auto"/>
        <w:ind w:firstLine="539"/>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39"/>
        <w:jc w:val="both"/>
        <w:rPr>
          <w:rFonts w:ascii="Times New Roman" w:hAnsi="Times New Roman" w:cs="Times New Roman"/>
          <w:i/>
          <w:iCs/>
          <w:sz w:val="24"/>
          <w:szCs w:val="24"/>
        </w:rPr>
      </w:pPr>
      <w:r w:rsidRPr="007714D4">
        <w:rPr>
          <w:rFonts w:ascii="Times New Roman" w:hAnsi="Times New Roman" w:cs="Times New Roman"/>
          <w:i/>
          <w:iCs/>
          <w:sz w:val="24"/>
          <w:szCs w:val="24"/>
        </w:rPr>
        <w:t>Hukuka kesin aykırılık hâlleri</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b/>
          <w:bCs/>
          <w:sz w:val="24"/>
          <w:szCs w:val="24"/>
        </w:rPr>
        <w:t>Madde 289 –</w:t>
      </w:r>
      <w:r w:rsidRPr="007714D4">
        <w:rPr>
          <w:rFonts w:ascii="Times New Roman" w:hAnsi="Times New Roman" w:cs="Times New Roman"/>
          <w:sz w:val="24"/>
          <w:szCs w:val="24"/>
        </w:rPr>
        <w:t xml:space="preserve">  (1) Temyiz dilekçesi veya beyanında gösterilmiş olmasa da aşağıda yazılı hâllerde hukuka kesin aykırılık var sayılır:</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a) Mahkemenin kanuna uygun olarak teşekkül etmemiş olması.</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b) Hâkimlik görevini yapmaktan kanun gereğince yasaklanmış hâkimin hükme katılması.</w:t>
      </w:r>
    </w:p>
    <w:p w:rsidR="007714D4" w:rsidRPr="007714D4" w:rsidRDefault="007714D4" w:rsidP="007714D4">
      <w:pPr>
        <w:widowControl w:val="0"/>
        <w:suppressLineNumbers/>
        <w:spacing w:after="0" w:line="240" w:lineRule="auto"/>
        <w:ind w:firstLine="539"/>
        <w:jc w:val="both"/>
        <w:rPr>
          <w:rFonts w:ascii="Times New Roman" w:hAnsi="Times New Roman" w:cs="Times New Roman"/>
          <w:sz w:val="24"/>
          <w:szCs w:val="24"/>
        </w:rPr>
      </w:pPr>
      <w:r w:rsidRPr="007714D4">
        <w:rPr>
          <w:rFonts w:ascii="Times New Roman" w:hAnsi="Times New Roman" w:cs="Times New Roman"/>
          <w:sz w:val="24"/>
          <w:szCs w:val="24"/>
        </w:rPr>
        <w:t>c) Geçerli şüphe nedeniyle hakkında ret istemi öne sürülmüş olup da bu istem kabul olunduğu hâlde hâkimin hükme katılması veya bu istemin kanuna aykırı olarak reddedilip hâkimin hükme katılması.</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d) Mahkemenin kanuna aykırı olarak davaya bakmaya kendini görevli veya yetkili görmesi.</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e) Cumhuriyet savcısı veya duruşmada kanunen mutlaka hazır bulunması gereken diğer kişilerin yokluğunda duruşma yapılması.</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f) Duruşmalı olarak verilen hükümde açıklık kuralının ihlâl edilmesi.</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g) Hükmün 230 uncu madde gereğince gerekçeyi içermemesi.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h) Hüküm için önemli olan hususlarda mahkeme kararı ile savunma hakkının sınırlandırılmış olması.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i) Hükmün hukuka aykırı yöntemlerle elde edilen delile dayanması.</w:t>
      </w: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Sanığın yararına olan kurallara aykırılık</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290 –</w:t>
      </w:r>
      <w:r w:rsidRPr="007714D4">
        <w:rPr>
          <w:rFonts w:ascii="Times New Roman" w:hAnsi="Times New Roman" w:cs="Times New Roman"/>
          <w:sz w:val="24"/>
          <w:szCs w:val="24"/>
        </w:rPr>
        <w:t xml:space="preserve">  (1) Sanığın yararına olan hukuk kurallarına aykırılık, sanık aleyhine hükmün bozdurulması için Cumhuriyet savcısına bir hak vermez.</w:t>
      </w: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vertAlign w:val="superscript"/>
        </w:rPr>
      </w:pPr>
      <w:r w:rsidRPr="007714D4">
        <w:rPr>
          <w:rFonts w:ascii="Times New Roman" w:hAnsi="Times New Roman" w:cs="Times New Roman"/>
          <w:i/>
          <w:iCs/>
          <w:sz w:val="24"/>
          <w:szCs w:val="24"/>
        </w:rPr>
        <w:t xml:space="preserve">Temyiz istemi ve süresi </w:t>
      </w:r>
      <w:r w:rsidRPr="007714D4">
        <w:rPr>
          <w:rFonts w:ascii="Times New Roman" w:hAnsi="Times New Roman" w:cs="Times New Roman"/>
          <w:i/>
          <w:iCs/>
          <w:sz w:val="24"/>
          <w:szCs w:val="24"/>
          <w:vertAlign w:val="superscript"/>
        </w:rPr>
        <w:t xml:space="preserve">(1)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vertAlign w:val="superscript"/>
        </w:rPr>
      </w:pPr>
      <w:r w:rsidRPr="007714D4">
        <w:rPr>
          <w:rFonts w:ascii="Times New Roman" w:hAnsi="Times New Roman" w:cs="Times New Roman"/>
          <w:b/>
          <w:bCs/>
          <w:sz w:val="24"/>
          <w:szCs w:val="24"/>
        </w:rPr>
        <w:t>Madde 291 –</w:t>
      </w:r>
      <w:r w:rsidRPr="007714D4">
        <w:rPr>
          <w:rFonts w:ascii="Times New Roman" w:hAnsi="Times New Roman" w:cs="Times New Roman"/>
          <w:sz w:val="24"/>
          <w:szCs w:val="24"/>
        </w:rPr>
        <w:t xml:space="preserve">  (1) Temyiz istemi, hükmün açıklanmasından itibaren on beş gün içinde hükmü veren mahkemeye bir dilekçe verilmesi veya zabıt kâtibine bir beyanda bulunulması suretiyle yapılır; beyan tutanağa geçirilir ve tutanak hâkime onaylattırılır. Tutuklu bulunan sanık hakkında 263 üncü madde hükmü saklıdır.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Hüküm, temyiz yoluna başvurma hakkı olanların yokluğunda açıklanmışsa, süre tebliğ tarihinden başlar.</w:t>
      </w: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Eski hâle getirme süresi içinde temyiz süresinin işlemesi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292 –</w:t>
      </w:r>
      <w:r w:rsidRPr="007714D4">
        <w:rPr>
          <w:rFonts w:ascii="Times New Roman" w:hAnsi="Times New Roman" w:cs="Times New Roman"/>
          <w:sz w:val="24"/>
          <w:szCs w:val="24"/>
        </w:rPr>
        <w:t xml:space="preserve">  (1) Sanığın aleyhine, yokluğunda verilen hükümlerde eski hâle getirme istemiyle ilgili olarak 274 üncü madde hükümleri uygulanır.  </w:t>
      </w: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Temyiz başvurusunun etkisi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293 –</w:t>
      </w:r>
      <w:r w:rsidRPr="007714D4">
        <w:rPr>
          <w:rFonts w:ascii="Times New Roman" w:hAnsi="Times New Roman" w:cs="Times New Roman"/>
          <w:sz w:val="24"/>
          <w:szCs w:val="24"/>
        </w:rPr>
        <w:t xml:space="preserve"> (1) Süresi içinde yapılan temyiz başvurusu, hükmün kesinleşmesini engeller.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Hüküm, temyiz eden Cumhuriyet savcısına veya ilgililere gerekçesiyle birlikte açıklanmamışsa; hükmün temyiz edildiğinin bölge adliye mahkemesince öğrenilmesinden itibaren gerekçe, yedi gün içinde tebliğ edilir.</w:t>
      </w: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Temyiz başvurusunun içeriği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294 –</w:t>
      </w:r>
      <w:r w:rsidRPr="007714D4">
        <w:rPr>
          <w:rFonts w:ascii="Times New Roman" w:hAnsi="Times New Roman" w:cs="Times New Roman"/>
          <w:sz w:val="24"/>
          <w:szCs w:val="24"/>
        </w:rPr>
        <w:t xml:space="preserve"> (1) Temyiz eden, hükmün neden dolayı bozulmasını istediğini temyiz başvurusunda göstermek zorundadır.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(2) Temyiz sebebi, ancak hükmün hukukî yönüne ilişkin olabilir.</w:t>
      </w: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Temyiz gerekçesi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295 –</w:t>
      </w:r>
      <w:r w:rsidRPr="007714D4">
        <w:rPr>
          <w:rFonts w:ascii="Times New Roman" w:hAnsi="Times New Roman" w:cs="Times New Roman"/>
          <w:sz w:val="24"/>
          <w:szCs w:val="24"/>
        </w:rPr>
        <w:t xml:space="preserve"> (1) Temyiz başvurusunda temyiz nedenleri gösterilmemişse temyiz başvurusu için belirlenen sürenin bitmesinden veya gerekçeli kararın tebliğinden itibaren yedi gün içinde hükmü temyiz olunan bölge adliye mahkemesine bu nedenleri içeren bir ek dilekçe verilir. Cumhuriyet savcısı temyiz dilekçesinde, temyiz isteğinin sanığın yararına veya aleyhine olduğunu açıkça belirtir.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Temyiz, sanık tarafından yapılmış ise, ek dilekçe kendisi veya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tarafından imza edilerek verilir.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yoksa sanık, tutanağa bağlanmak üzere zabıt kâtibine yapacağı bir beyanla gerekçesini açıklayabilir; tutanak hâkime onaylatılır. Sanığın yasal temsilcisi ve eşi hakkında 262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 tutuklu sanık hakkında ise 263 üncü madde hükümleri saklıdır.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Temyiz isteminin kabule değer sayılmamasından dolayı hükmü veren mahkemece reddi</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296 –</w:t>
      </w:r>
      <w:r w:rsidRPr="007714D4">
        <w:rPr>
          <w:rFonts w:ascii="Times New Roman" w:hAnsi="Times New Roman" w:cs="Times New Roman"/>
          <w:sz w:val="24"/>
          <w:szCs w:val="24"/>
        </w:rPr>
        <w:t xml:space="preserve"> (1) Temyiz istemi, kanunî sürenin geçmesinden sonra yapılmış veya temyiz edilemeyecek bir hüküm temyiz edilmiş veya temyiz edenin buna hakkı </w:t>
      </w:r>
      <w:proofErr w:type="gramStart"/>
      <w:r w:rsidRPr="007714D4">
        <w:rPr>
          <w:rFonts w:ascii="Times New Roman" w:hAnsi="Times New Roman" w:cs="Times New Roman"/>
          <w:sz w:val="24"/>
          <w:szCs w:val="24"/>
        </w:rPr>
        <w:t>yoksa,</w:t>
      </w:r>
      <w:proofErr w:type="gramEnd"/>
      <w:r w:rsidRPr="007714D4">
        <w:rPr>
          <w:rFonts w:ascii="Times New Roman" w:hAnsi="Times New Roman" w:cs="Times New Roman"/>
          <w:sz w:val="24"/>
          <w:szCs w:val="24"/>
        </w:rPr>
        <w:t xml:space="preserve"> hükmü temyiz olunan bölge adliye veya ilk derece mahkemesi bir karar ile temyiz istemini reddeder.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Temyiz eden, ret kararının kendisine tebliğinden itibaren yedi gün içinde </w:t>
      </w:r>
      <w:proofErr w:type="spellStart"/>
      <w:r w:rsidRPr="007714D4">
        <w:rPr>
          <w:rFonts w:ascii="Times New Roman" w:hAnsi="Times New Roman" w:cs="Times New Roman"/>
          <w:sz w:val="24"/>
          <w:szCs w:val="24"/>
        </w:rPr>
        <w:t>Yargıtaydan</w:t>
      </w:r>
      <w:proofErr w:type="spellEnd"/>
      <w:r w:rsidRPr="007714D4">
        <w:rPr>
          <w:rFonts w:ascii="Times New Roman" w:hAnsi="Times New Roman" w:cs="Times New Roman"/>
          <w:sz w:val="24"/>
          <w:szCs w:val="24"/>
        </w:rPr>
        <w:t xml:space="preserve"> bu hususta bir karar vermesini isteyebilir. Bu takdirde dosya </w:t>
      </w:r>
      <w:proofErr w:type="spellStart"/>
      <w:r w:rsidRPr="007714D4">
        <w:rPr>
          <w:rFonts w:ascii="Times New Roman" w:hAnsi="Times New Roman" w:cs="Times New Roman"/>
          <w:sz w:val="24"/>
          <w:szCs w:val="24"/>
        </w:rPr>
        <w:t>Yargıtaya</w:t>
      </w:r>
      <w:proofErr w:type="spellEnd"/>
      <w:r w:rsidRPr="007714D4">
        <w:rPr>
          <w:rFonts w:ascii="Times New Roman" w:hAnsi="Times New Roman" w:cs="Times New Roman"/>
          <w:sz w:val="24"/>
          <w:szCs w:val="24"/>
        </w:rPr>
        <w:t xml:space="preserve"> gönderilir. Ancak, bu nedenden dolayı hükmün infazı ertelenemez.</w:t>
      </w: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Temyiz dilekçesinin tebliği ve cevabı, Yargıtay Cumhuriyet Başsavcılığının görevi </w:t>
      </w:r>
      <w:r w:rsidRPr="007714D4">
        <w:rPr>
          <w:rFonts w:ascii="Times New Roman" w:hAnsi="Times New Roman" w:cs="Times New Roman"/>
          <w:i/>
          <w:iCs/>
          <w:sz w:val="24"/>
          <w:szCs w:val="24"/>
          <w:vertAlign w:val="superscript"/>
        </w:rPr>
        <w:t>(1)</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297 –</w:t>
      </w:r>
      <w:r w:rsidRPr="007714D4">
        <w:rPr>
          <w:rFonts w:ascii="Times New Roman" w:hAnsi="Times New Roman" w:cs="Times New Roman"/>
          <w:sz w:val="24"/>
          <w:szCs w:val="24"/>
        </w:rPr>
        <w:t xml:space="preserve"> (1) 296 </w:t>
      </w:r>
      <w:proofErr w:type="spellStart"/>
      <w:r w:rsidRPr="007714D4">
        <w:rPr>
          <w:rFonts w:ascii="Times New Roman" w:hAnsi="Times New Roman" w:cs="Times New Roman"/>
          <w:sz w:val="24"/>
          <w:szCs w:val="24"/>
        </w:rPr>
        <w:t>ncı</w:t>
      </w:r>
      <w:proofErr w:type="spellEnd"/>
      <w:r w:rsidRPr="007714D4">
        <w:rPr>
          <w:rFonts w:ascii="Times New Roman" w:hAnsi="Times New Roman" w:cs="Times New Roman"/>
          <w:sz w:val="24"/>
          <w:szCs w:val="24"/>
        </w:rPr>
        <w:t xml:space="preserve"> maddeye göre hükmü veren bölge adliye mahkemesince reddedilmeyen temyiz istemine ilişkin dilekçesinin bir örneği karşı tarafa tebliğ olunur. Karşı taraf, tebliğ tarihinden itibaren yedi gün içinde yazılı olarak cevabını verebilir.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Cevap verildikten veya bunun için belirli süre bittikten sonra dava dosyası, bölge adliye mahkemesi (…) </w:t>
      </w:r>
      <w:r w:rsidRPr="007714D4">
        <w:rPr>
          <w:rFonts w:ascii="Times New Roman" w:hAnsi="Times New Roman" w:cs="Times New Roman"/>
          <w:sz w:val="24"/>
          <w:szCs w:val="24"/>
          <w:vertAlign w:val="superscript"/>
        </w:rPr>
        <w:t xml:space="preserve">(1) </w:t>
      </w:r>
      <w:r w:rsidRPr="007714D4">
        <w:rPr>
          <w:rFonts w:ascii="Times New Roman" w:hAnsi="Times New Roman" w:cs="Times New Roman"/>
          <w:sz w:val="24"/>
          <w:szCs w:val="24"/>
        </w:rPr>
        <w:t xml:space="preserve">tarafından Yargıtay Cumhuriyet Başsavcılığına gönderilir.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(3) Yargıtay Cumhuriyet Başsavcılığınca düzenlenen </w:t>
      </w:r>
      <w:proofErr w:type="spellStart"/>
      <w:r w:rsidRPr="007714D4">
        <w:rPr>
          <w:rFonts w:ascii="Times New Roman" w:hAnsi="Times New Roman" w:cs="Times New Roman"/>
          <w:sz w:val="24"/>
          <w:szCs w:val="24"/>
        </w:rPr>
        <w:t>tebliğname</w:t>
      </w:r>
      <w:proofErr w:type="spellEnd"/>
      <w:r w:rsidRPr="007714D4">
        <w:rPr>
          <w:rFonts w:ascii="Times New Roman" w:hAnsi="Times New Roman" w:cs="Times New Roman"/>
          <w:sz w:val="24"/>
          <w:szCs w:val="24"/>
        </w:rPr>
        <w:t xml:space="preserve">, hükmü temyiz etmeleri veya aleyhlerine sonuç doğurabilecek görüş içermesi hâlinde sanık veya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ile katılan veya vekillerine ilgili dairesince tebliğ olunur. İlgili taraf tebliğden itibaren bir hafta içinde yazılı olarak cevap verebilir.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(4) Üçüncü fıkra uyarınca yapılacak tebligatlar, ilgililerin dava dosyasından belirlenen son adreslerine yapılmasıyla geçerli olur.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(5) 262 ve 263 üncü madde hükümleri saklıdır.</w:t>
      </w: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Temyiz isteminin reddi</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298 –</w:t>
      </w:r>
      <w:r w:rsidRPr="007714D4">
        <w:rPr>
          <w:rFonts w:ascii="Times New Roman" w:hAnsi="Times New Roman" w:cs="Times New Roman"/>
          <w:sz w:val="24"/>
          <w:szCs w:val="24"/>
        </w:rPr>
        <w:t xml:space="preserve"> (1) Yargıtay, süresi içinde temyiz başvurusunda bulunulmadığını, hükmün temyiz edilemez olduğunu, temyiz edenin buna hakkı olmadığını ya da temyiz dilekçesinin temyiz sebeplerini içermediğini saptarsa,  temyiz istemini reddeder.</w:t>
      </w: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Duruşmalı inceleme </w:t>
      </w:r>
      <w:r w:rsidRPr="007714D4">
        <w:rPr>
          <w:rFonts w:ascii="Times New Roman" w:hAnsi="Times New Roman" w:cs="Times New Roman"/>
          <w:i/>
          <w:iCs/>
          <w:sz w:val="24"/>
          <w:szCs w:val="24"/>
          <w:vertAlign w:val="superscript"/>
        </w:rPr>
        <w:t>(2)</w:t>
      </w:r>
      <w:r w:rsidRPr="007714D4">
        <w:rPr>
          <w:rFonts w:ascii="Times New Roman" w:hAnsi="Times New Roman" w:cs="Times New Roman"/>
          <w:i/>
          <w:iCs/>
          <w:sz w:val="24"/>
          <w:szCs w:val="24"/>
        </w:rPr>
        <w:t xml:space="preserve">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299 –</w:t>
      </w:r>
      <w:r w:rsidRPr="007714D4">
        <w:rPr>
          <w:rFonts w:ascii="Times New Roman" w:hAnsi="Times New Roman" w:cs="Times New Roman"/>
          <w:sz w:val="24"/>
          <w:szCs w:val="24"/>
        </w:rPr>
        <w:t xml:space="preserve"> (1) On yıl veya daha fazla hapis cezasına ilişkin hükümlerde, Yargıtay, incelemelerini uygun görmesi halinde duruşma yoluyla yapabilir. Duruşma gününden sanığa, katılana, müdafi ve vekile haber verilir. Sanık, duruşmada hazır  bulunabileceği gibi, kendisini bir müdafi ile de temsil ettirebilir. </w:t>
      </w:r>
      <w:r w:rsidRPr="007714D4">
        <w:rPr>
          <w:rFonts w:ascii="Times New Roman" w:hAnsi="Times New Roman" w:cs="Times New Roman"/>
          <w:i/>
          <w:iCs/>
          <w:sz w:val="24"/>
          <w:szCs w:val="24"/>
          <w:vertAlign w:val="superscript"/>
        </w:rPr>
        <w:t>(2)</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Sanık, tutuklu ise duruşmaya katılmak isteminde bulunamaz. </w:t>
      </w:r>
    </w:p>
    <w:p w:rsidR="007714D4" w:rsidRPr="007714D4" w:rsidRDefault="007714D4" w:rsidP="007714D4">
      <w:pPr>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Duruşmada usul</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300 –</w:t>
      </w:r>
      <w:r w:rsidRPr="007714D4">
        <w:rPr>
          <w:rFonts w:ascii="Times New Roman" w:hAnsi="Times New Roman" w:cs="Times New Roman"/>
          <w:sz w:val="24"/>
          <w:szCs w:val="24"/>
        </w:rPr>
        <w:t xml:space="preserve"> (1) Duruşmadan önce görevlendirilen üye veya tetkik hâkimi tarafından hazırlanan rapor üyelere açıklanır. Üyeler, ayrıca bizzat dosyayı incelerler. Bu hususlar gerçekleştikten sonra duruşma açılır.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Duruşmada Yargıtay Cumhuriyet Başsavcısı veya yerine görevlendirdiği Yargıtay Cumhuriyet savcısı, sanık,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katılan ve vekili iddia ve savunmalarını açıklar. Temyizi istemiş olan tarafa önce söz verilir. Her hâlde son söz sanığındır.</w:t>
      </w: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Temyizde incelenecek hususlar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301 –</w:t>
      </w:r>
      <w:r w:rsidRPr="007714D4">
        <w:rPr>
          <w:rFonts w:ascii="Times New Roman" w:hAnsi="Times New Roman" w:cs="Times New Roman"/>
          <w:sz w:val="24"/>
          <w:szCs w:val="24"/>
        </w:rPr>
        <w:t xml:space="preserve">  (1) Yargıtay, yalnız temyiz başvurusunda belirtilen hususlar ile temyiz istemi usule ilişkin noksanlardan kaynaklanmışsa, temyiz başvurusunda bunu belirten olaylar hakkında incelemeler yapar.</w:t>
      </w: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Temyiz isteminin esastan reddi veya hükmün bozulması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302 –</w:t>
      </w:r>
      <w:r w:rsidRPr="007714D4">
        <w:rPr>
          <w:rFonts w:ascii="Times New Roman" w:hAnsi="Times New Roman" w:cs="Times New Roman"/>
          <w:sz w:val="24"/>
          <w:szCs w:val="24"/>
        </w:rPr>
        <w:t xml:space="preserve">  (1) Bölge adliye mahkemesinin temyiz olunan hükmünün </w:t>
      </w:r>
      <w:proofErr w:type="spellStart"/>
      <w:r w:rsidRPr="007714D4">
        <w:rPr>
          <w:rFonts w:ascii="Times New Roman" w:hAnsi="Times New Roman" w:cs="Times New Roman"/>
          <w:sz w:val="24"/>
          <w:szCs w:val="24"/>
        </w:rPr>
        <w:t>Yargıtayca</w:t>
      </w:r>
      <w:proofErr w:type="spellEnd"/>
      <w:r w:rsidRPr="007714D4">
        <w:rPr>
          <w:rFonts w:ascii="Times New Roman" w:hAnsi="Times New Roman" w:cs="Times New Roman"/>
          <w:sz w:val="24"/>
          <w:szCs w:val="24"/>
        </w:rPr>
        <w:t xml:space="preserve"> hukuka uygun bulunması hâlinde temyiz isteminin esastan reddine karar verilir.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Yargıtay, temyiz edilen hükmü, temyiz başvurusunda gösterilen, hükmü etkileyecek nitelikteki hukuka aykırılıklar nedeniyle bozar. Bozma sebepleri ilâmda ayrı ayrı gösterilir.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Hüküm, temyiz dilekçesinde gösterilen sebeplerle bozulduğunda, dilekçede açıklanmış olmasa bile saptanan bütün diğer hukuka aykırılık hâlleri de ilâmda gösterilir.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Hükmün bozulmasına neden olan hukuka aykırılık, bu hükme esas olarak saptanan işlemlerden kaynaklanmış ise, bunlar da aynı zamanda bozulur.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(5) 289 uncu madde hükümleri saklıdır.</w:t>
      </w: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proofErr w:type="spellStart"/>
      <w:r w:rsidRPr="007714D4">
        <w:rPr>
          <w:rFonts w:ascii="Times New Roman" w:hAnsi="Times New Roman" w:cs="Times New Roman"/>
          <w:i/>
          <w:iCs/>
          <w:sz w:val="24"/>
          <w:szCs w:val="24"/>
        </w:rPr>
        <w:t>Yargıtayca</w:t>
      </w:r>
      <w:proofErr w:type="spellEnd"/>
      <w:r w:rsidRPr="007714D4">
        <w:rPr>
          <w:rFonts w:ascii="Times New Roman" w:hAnsi="Times New Roman" w:cs="Times New Roman"/>
          <w:i/>
          <w:iCs/>
          <w:sz w:val="24"/>
          <w:szCs w:val="24"/>
        </w:rPr>
        <w:t xml:space="preserve"> davanın esasına hükmedilecek hâller, hukuka aykırılığın düzeltilmesi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 xml:space="preserve">Madde 303 – </w:t>
      </w:r>
      <w:r w:rsidRPr="007714D4">
        <w:rPr>
          <w:rFonts w:ascii="Times New Roman" w:hAnsi="Times New Roman" w:cs="Times New Roman"/>
          <w:sz w:val="24"/>
          <w:szCs w:val="24"/>
        </w:rPr>
        <w:t xml:space="preserve">(1) Hükme esas olarak saptanan olaylara uygulanmasında hukuka aykırılıktan dolayı hüküm bozulmuş ise, aşağıdaki hâllerde Yargıtay davanın esasına hükmedebileceği gibi hükümdeki hukuka aykırılığı da düzeltebilir: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 Olayın daha ziyade aydınlanması gerekmeden </w:t>
      </w:r>
      <w:proofErr w:type="spellStart"/>
      <w:r w:rsidRPr="007714D4">
        <w:rPr>
          <w:rFonts w:ascii="Times New Roman" w:hAnsi="Times New Roman" w:cs="Times New Roman"/>
          <w:sz w:val="24"/>
          <w:szCs w:val="24"/>
        </w:rPr>
        <w:t>beraate</w:t>
      </w:r>
      <w:proofErr w:type="spellEnd"/>
      <w:r w:rsidRPr="007714D4">
        <w:rPr>
          <w:rFonts w:ascii="Times New Roman" w:hAnsi="Times New Roman" w:cs="Times New Roman"/>
          <w:sz w:val="24"/>
          <w:szCs w:val="24"/>
        </w:rPr>
        <w:t xml:space="preserve"> veya davanın düşmesine ya da alt ve üst sınırı olmayan sabit bir cezaya hükmolunması gerekirse.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Yargıtay Cumhuriyet Başsavcılığının iddiasına uygun olarak sanığa kanunda yazılı cezanın en alt derecesini uygulamayı uygun görürse.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c) Mahkemece sabit görülen suçun unsurları, niteliği ve cezası hükümde doğru gösterilmiş olduğu hâlde sadece kanunun madde numarası yanlış yazılmış ise.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d) Hükümden sonra yürürlüğe giren kanun, suçun cezasını azaltmış ve mahkemece sanığa verilecek cezanın belirlenmesinde artırma sebebi kabul edilmemiş veya yeni bir kanun ile fiil suç olmaktan çıkarılmış ise birinci hâlde daha az bir cezanın hükmolunması ve ikinci hâlde hiç ceza hükmolunmaması gerekirse.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e) Sanığın açıkça saptanmış olan doğum ve suç tarihlerine göre verilecek cezanın belirlenmesinde gerekli indirim yapılmamış veya yanlış indirim yapılmış ise.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f) Artırma veya indirim sonucunda verilecek ceza süresi veya miktarının belirlenmesinde maddî hata yapılmış ise.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g) Türk Ceza Kanununun 61 inci maddesindeki sıralamanın gözetilmemesi yüzünden eksik veya fazla ceza verilmiş ise.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h) Harçlar Kanunu ile yargılama giderlerine ilişkin hükümlere ve Avukatlık Kanununa göre düzenlenen ücret tarifesine aykırılık mevcutsa.</w:t>
      </w: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Yargıtay kararının gönderileceği merci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304 –</w:t>
      </w:r>
      <w:r w:rsidRPr="007714D4">
        <w:rPr>
          <w:rFonts w:ascii="Times New Roman" w:hAnsi="Times New Roman" w:cs="Times New Roman"/>
          <w:sz w:val="24"/>
          <w:szCs w:val="24"/>
        </w:rPr>
        <w:t xml:space="preserve">  (1) </w:t>
      </w:r>
      <w:r w:rsidRPr="007714D4">
        <w:rPr>
          <w:rFonts w:ascii="Times New Roman" w:hAnsi="Times New Roman" w:cs="Times New Roman"/>
          <w:b/>
          <w:sz w:val="24"/>
          <w:szCs w:val="24"/>
        </w:rPr>
        <w:t>(Değişik:</w:t>
      </w:r>
      <w:proofErr w:type="gramStart"/>
      <w:r w:rsidRPr="007714D4">
        <w:rPr>
          <w:rFonts w:ascii="Times New Roman" w:hAnsi="Times New Roman" w:cs="Times New Roman"/>
          <w:b/>
          <w:sz w:val="24"/>
          <w:szCs w:val="24"/>
        </w:rPr>
        <w:t>20/2/2019</w:t>
      </w:r>
      <w:proofErr w:type="gramEnd"/>
      <w:r w:rsidRPr="007714D4">
        <w:rPr>
          <w:rFonts w:ascii="Times New Roman" w:hAnsi="Times New Roman" w:cs="Times New Roman"/>
          <w:b/>
          <w:sz w:val="24"/>
          <w:szCs w:val="24"/>
        </w:rPr>
        <w:t xml:space="preserve">-7165/8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w:t>
      </w:r>
      <w:proofErr w:type="spellStart"/>
      <w:r w:rsidRPr="007714D4">
        <w:rPr>
          <w:rFonts w:ascii="Times New Roman" w:hAnsi="Times New Roman" w:cs="Times New Roman"/>
          <w:sz w:val="24"/>
          <w:szCs w:val="24"/>
        </w:rPr>
        <w:t>Yargıtayca</w:t>
      </w:r>
      <w:proofErr w:type="spellEnd"/>
      <w:r w:rsidRPr="007714D4">
        <w:rPr>
          <w:rFonts w:ascii="Times New Roman" w:hAnsi="Times New Roman" w:cs="Times New Roman"/>
          <w:sz w:val="24"/>
          <w:szCs w:val="24"/>
        </w:rPr>
        <w:t xml:space="preserve"> 302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maddenin birinci fıkrası veya 303 üncü madde uyarınca verilen kararlara ilişkin dosya ilk derece mahkemesine, kararın bir örneği ise bölge adliye mahkemesine gönderilmek üzere Yargıtay Cumhuriyet Başsavcılığına verilir. </w:t>
      </w:r>
    </w:p>
    <w:p w:rsidR="007714D4" w:rsidRPr="007714D4" w:rsidRDefault="007714D4" w:rsidP="007714D4">
      <w:pPr>
        <w:pStyle w:val="Metin"/>
        <w:ind w:firstLine="567"/>
        <w:rPr>
          <w:sz w:val="24"/>
          <w:szCs w:val="24"/>
        </w:rPr>
      </w:pPr>
      <w:r w:rsidRPr="007714D4">
        <w:rPr>
          <w:sz w:val="24"/>
          <w:szCs w:val="24"/>
        </w:rPr>
        <w:t xml:space="preserve">(2) Yargıtay, dosyayı 303 üncü maddede belirtilenlerin dışında kalan hâllerde yeniden incelenmek ve hüküm verilmek üzere hükmü bozulan bölge adliye mahkemesine veya diğer bir bölge adliye mahkemesine gönderir. </w:t>
      </w:r>
      <w:r w:rsidRPr="007714D4">
        <w:rPr>
          <w:b/>
          <w:sz w:val="24"/>
          <w:szCs w:val="24"/>
        </w:rPr>
        <w:t>(Ek cümleler:</w:t>
      </w:r>
      <w:proofErr w:type="gramStart"/>
      <w:r w:rsidRPr="007714D4">
        <w:rPr>
          <w:b/>
          <w:sz w:val="24"/>
          <w:szCs w:val="24"/>
        </w:rPr>
        <w:t>20/2/2019</w:t>
      </w:r>
      <w:proofErr w:type="gramEnd"/>
      <w:r w:rsidRPr="007714D4">
        <w:rPr>
          <w:b/>
          <w:sz w:val="24"/>
          <w:szCs w:val="24"/>
        </w:rPr>
        <w:t xml:space="preserve">-7165/8 </w:t>
      </w:r>
      <w:proofErr w:type="spellStart"/>
      <w:r w:rsidRPr="007714D4">
        <w:rPr>
          <w:b/>
          <w:sz w:val="24"/>
          <w:szCs w:val="24"/>
        </w:rPr>
        <w:t>md.</w:t>
      </w:r>
      <w:proofErr w:type="spellEnd"/>
      <w:r w:rsidRPr="007714D4">
        <w:rPr>
          <w:b/>
          <w:sz w:val="24"/>
          <w:szCs w:val="24"/>
        </w:rPr>
        <w:t>)</w:t>
      </w:r>
      <w:r w:rsidRPr="007714D4">
        <w:rPr>
          <w:sz w:val="24"/>
          <w:szCs w:val="24"/>
        </w:rPr>
        <w:t xml:space="preserve"> Ancak bozma kararı,</w:t>
      </w:r>
    </w:p>
    <w:p w:rsidR="007714D4" w:rsidRPr="007714D4" w:rsidRDefault="007714D4" w:rsidP="007714D4">
      <w:pPr>
        <w:pStyle w:val="Metin"/>
        <w:rPr>
          <w:sz w:val="24"/>
          <w:szCs w:val="24"/>
        </w:rPr>
      </w:pPr>
      <w:r w:rsidRPr="007714D4">
        <w:rPr>
          <w:sz w:val="24"/>
          <w:szCs w:val="24"/>
        </w:rPr>
        <w:t>a) İstinaf başvurusunun esastan reddi kararına ilişkin ise dosya, gereği için kararı veren ilk derece mahkemesine,</w:t>
      </w:r>
    </w:p>
    <w:p w:rsidR="007714D4" w:rsidRPr="007714D4" w:rsidRDefault="007714D4" w:rsidP="007714D4">
      <w:pPr>
        <w:pStyle w:val="Metin"/>
        <w:rPr>
          <w:sz w:val="24"/>
          <w:szCs w:val="24"/>
        </w:rPr>
      </w:pPr>
      <w:r w:rsidRPr="007714D4">
        <w:rPr>
          <w:sz w:val="24"/>
          <w:szCs w:val="24"/>
        </w:rPr>
        <w:t xml:space="preserve">b) Hukuka aykırılığın düzeltilerek istinaf başvurusunun esastan reddi kararına ilişkin ise dosya, gereği için kararı veren ilk derece mahkemesine ya da bozma kararının içeriği doğrultusunda </w:t>
      </w:r>
      <w:proofErr w:type="spellStart"/>
      <w:r w:rsidRPr="007714D4">
        <w:rPr>
          <w:sz w:val="24"/>
          <w:szCs w:val="24"/>
        </w:rPr>
        <w:t>Yargıtayca</w:t>
      </w:r>
      <w:proofErr w:type="spellEnd"/>
      <w:r w:rsidRPr="007714D4">
        <w:rPr>
          <w:sz w:val="24"/>
          <w:szCs w:val="24"/>
        </w:rPr>
        <w:t xml:space="preserve"> uygun görülmesi halinde bölge adliye mahkemesine,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proofErr w:type="gramStart"/>
      <w:r w:rsidRPr="007714D4">
        <w:rPr>
          <w:rFonts w:ascii="Times New Roman" w:hAnsi="Times New Roman" w:cs="Times New Roman"/>
          <w:sz w:val="24"/>
          <w:szCs w:val="24"/>
        </w:rPr>
        <w:t>gönderilir</w:t>
      </w:r>
      <w:proofErr w:type="gramEnd"/>
      <w:r w:rsidRPr="007714D4">
        <w:rPr>
          <w:rFonts w:ascii="Times New Roman" w:hAnsi="Times New Roman" w:cs="Times New Roman"/>
          <w:sz w:val="24"/>
          <w:szCs w:val="24"/>
        </w:rPr>
        <w:t>. Dosyanın ilk derece mahkemesine gönderildiği hallerde, kararın bir örneği de bölge adliye mahkemesine gönderilir.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Hüküm, mahkemenin hukuka aykırı olarak kendisini görevli veya yetkili görmesinden dolayı bozulmuşsa, Yargıtay aynı zamanda dosyayı görevli veya yetkili mahkemeye gönderir.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İlk derece mahkemesi tarafından doğrudan temyiz yolu açık bulunan hükümlerle ilgili olarak verilen karara ilişkin dosya, hükmü veren ilk derece mahkemesine gönderilmek üzere Yargıtay Cumhuriyet Başsavcılığına verilir.</w:t>
      </w: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proofErr w:type="spellStart"/>
      <w:r w:rsidRPr="007714D4">
        <w:rPr>
          <w:rFonts w:ascii="Times New Roman" w:hAnsi="Times New Roman" w:cs="Times New Roman"/>
          <w:i/>
          <w:iCs/>
          <w:sz w:val="24"/>
          <w:szCs w:val="24"/>
        </w:rPr>
        <w:t>Yargıtayda</w:t>
      </w:r>
      <w:proofErr w:type="spellEnd"/>
      <w:r w:rsidRPr="007714D4">
        <w:rPr>
          <w:rFonts w:ascii="Times New Roman" w:hAnsi="Times New Roman" w:cs="Times New Roman"/>
          <w:i/>
          <w:iCs/>
          <w:sz w:val="24"/>
          <w:szCs w:val="24"/>
        </w:rPr>
        <w:t xml:space="preserve"> hükmün açıklanması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305 –</w:t>
      </w:r>
      <w:r w:rsidRPr="007714D4">
        <w:rPr>
          <w:rFonts w:ascii="Times New Roman" w:hAnsi="Times New Roman" w:cs="Times New Roman"/>
          <w:sz w:val="24"/>
          <w:szCs w:val="24"/>
        </w:rPr>
        <w:t xml:space="preserve"> (1) Hüküm, 231 inci madde gereğince açıklanır. Buna olanak bulunmadığı takdirde duruşmanın bitiminden itibaren yedi gün içinde karar verilir. </w:t>
      </w:r>
    </w:p>
    <w:p w:rsidR="007714D4" w:rsidRPr="007714D4" w:rsidRDefault="007714D4" w:rsidP="00A127CC">
      <w:pPr>
        <w:widowControl w:val="0"/>
        <w:suppressLineNumbers/>
        <w:spacing w:after="0" w:line="240" w:lineRule="auto"/>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Hükmün bozulmasının diğer sanıklara etkisi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306 –</w:t>
      </w:r>
      <w:r w:rsidRPr="007714D4">
        <w:rPr>
          <w:rFonts w:ascii="Times New Roman" w:hAnsi="Times New Roman" w:cs="Times New Roman"/>
          <w:sz w:val="24"/>
          <w:szCs w:val="24"/>
        </w:rPr>
        <w:t xml:space="preserve">  (1) Hüküm, sanık lehine bozulmuşsa ve bu hususların temyiz isteminde bulunmamış olan diğer sanıklara da uygulanması olanağı varsa, bu sanıklar da temyiz isteminde bulunmuşçasına hükmün bozulmasından yararlanırlar.</w:t>
      </w:r>
    </w:p>
    <w:p w:rsidR="00A127CC" w:rsidRDefault="00A127CC"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Davaya yeniden bakacak mahkemenin işlemleri </w:t>
      </w:r>
      <w:r w:rsidRPr="007714D4">
        <w:rPr>
          <w:rFonts w:ascii="Times New Roman" w:hAnsi="Times New Roman" w:cs="Times New Roman"/>
          <w:i/>
          <w:iCs/>
          <w:sz w:val="24"/>
          <w:szCs w:val="24"/>
          <w:vertAlign w:val="superscript"/>
        </w:rPr>
        <w:t>(2)</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307 –</w:t>
      </w:r>
      <w:r w:rsidRPr="007714D4">
        <w:rPr>
          <w:rFonts w:ascii="Times New Roman" w:hAnsi="Times New Roman" w:cs="Times New Roman"/>
          <w:sz w:val="24"/>
          <w:szCs w:val="24"/>
        </w:rPr>
        <w:t xml:space="preserve">  (1) </w:t>
      </w:r>
      <w:proofErr w:type="spellStart"/>
      <w:r w:rsidRPr="007714D4">
        <w:rPr>
          <w:rFonts w:ascii="Times New Roman" w:hAnsi="Times New Roman" w:cs="Times New Roman"/>
          <w:sz w:val="24"/>
          <w:szCs w:val="24"/>
        </w:rPr>
        <w:t>Yargıtaydan</w:t>
      </w:r>
      <w:proofErr w:type="spellEnd"/>
      <w:r w:rsidRPr="007714D4">
        <w:rPr>
          <w:rFonts w:ascii="Times New Roman" w:hAnsi="Times New Roman" w:cs="Times New Roman"/>
          <w:sz w:val="24"/>
          <w:szCs w:val="24"/>
        </w:rPr>
        <w:t xml:space="preserve"> verilen bozma kararı üzerine davaya yeniden bakacak bölge adliye veya ilk derece mahkemesi, ilgililere bozmaya karşı diyeceklerini sorar.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Sanık, </w:t>
      </w:r>
      <w:proofErr w:type="spellStart"/>
      <w:r w:rsidRPr="007714D4">
        <w:rPr>
          <w:rFonts w:ascii="Times New Roman" w:hAnsi="Times New Roman" w:cs="Times New Roman"/>
          <w:sz w:val="24"/>
          <w:szCs w:val="24"/>
        </w:rPr>
        <w:t>müdafii</w:t>
      </w:r>
      <w:proofErr w:type="spellEnd"/>
      <w:r w:rsidRPr="007714D4">
        <w:rPr>
          <w:rFonts w:ascii="Times New Roman" w:hAnsi="Times New Roman" w:cs="Times New Roman"/>
          <w:sz w:val="24"/>
          <w:szCs w:val="24"/>
        </w:rPr>
        <w:t xml:space="preserve">, katılan ve vekilinin dosyada </w:t>
      </w:r>
      <w:proofErr w:type="spellStart"/>
      <w:r w:rsidRPr="007714D4">
        <w:rPr>
          <w:rFonts w:ascii="Times New Roman" w:hAnsi="Times New Roman" w:cs="Times New Roman"/>
          <w:sz w:val="24"/>
          <w:szCs w:val="24"/>
        </w:rPr>
        <w:t>varolan</w:t>
      </w:r>
      <w:proofErr w:type="spellEnd"/>
      <w:r w:rsidRPr="007714D4">
        <w:rPr>
          <w:rFonts w:ascii="Times New Roman" w:hAnsi="Times New Roman" w:cs="Times New Roman"/>
          <w:sz w:val="24"/>
          <w:szCs w:val="24"/>
        </w:rPr>
        <w:t xml:space="preserve"> adreslerine de davetiye tebliğ olunamaması veya davetiye tebliğ olunmasına rağmen duruşmaya gelmemeleri nedeniyle bozmaya karşı beyanları saptanmamış olsa da duruşmaya devam edilerek dava yokluklarında bitirilebilir. Ancak, sanık hakkında verilecek ceza, bozmaya konu olan cezadan daha ağır ise, her hâlde dinlenmesi gerekir.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 (3)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20/2/2019</w:t>
      </w:r>
      <w:proofErr w:type="gramEnd"/>
      <w:r w:rsidRPr="007714D4">
        <w:rPr>
          <w:rFonts w:ascii="Times New Roman" w:hAnsi="Times New Roman" w:cs="Times New Roman"/>
          <w:b/>
          <w:sz w:val="24"/>
          <w:szCs w:val="24"/>
        </w:rPr>
        <w:t xml:space="preserve">-7165/9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vertAlign w:val="superscript"/>
        </w:rPr>
        <w:t xml:space="preserve">(2) </w:t>
      </w:r>
      <w:proofErr w:type="spellStart"/>
      <w:r w:rsidRPr="007714D4">
        <w:rPr>
          <w:rFonts w:ascii="Times New Roman" w:hAnsi="Times New Roman" w:cs="Times New Roman"/>
          <w:sz w:val="24"/>
          <w:szCs w:val="24"/>
        </w:rPr>
        <w:t>Yargıtaydan</w:t>
      </w:r>
      <w:proofErr w:type="spellEnd"/>
      <w:r w:rsidRPr="007714D4">
        <w:rPr>
          <w:rFonts w:ascii="Times New Roman" w:hAnsi="Times New Roman" w:cs="Times New Roman"/>
          <w:sz w:val="24"/>
          <w:szCs w:val="24"/>
        </w:rPr>
        <w:t xml:space="preserve"> verilen bozma kararına uyulması hâlinde ilk derece mahkemesi tarafından verilen karara karşı, istinaf veya temyiz sınırlarına bakılmaksızın sadece temyiz yoluna başvurulabilir.</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sz w:val="24"/>
          <w:szCs w:val="24"/>
        </w:rPr>
        <w:t xml:space="preserve">(4) </w:t>
      </w:r>
      <w:proofErr w:type="spellStart"/>
      <w:r w:rsidRPr="007714D4">
        <w:rPr>
          <w:rFonts w:ascii="Times New Roman" w:hAnsi="Times New Roman" w:cs="Times New Roman"/>
          <w:sz w:val="24"/>
          <w:szCs w:val="24"/>
        </w:rPr>
        <w:t>Yargıtaydan</w:t>
      </w:r>
      <w:proofErr w:type="spellEnd"/>
      <w:r w:rsidRPr="007714D4">
        <w:rPr>
          <w:rFonts w:ascii="Times New Roman" w:hAnsi="Times New Roman" w:cs="Times New Roman"/>
          <w:sz w:val="24"/>
          <w:szCs w:val="24"/>
        </w:rPr>
        <w:t xml:space="preserve"> verilen bozma kararına bölge adliye veya ilk derece mahkemesinin direnme hakkı vardır. </w:t>
      </w:r>
      <w:r w:rsidRPr="007714D4">
        <w:rPr>
          <w:rFonts w:ascii="Times New Roman" w:hAnsi="Times New Roman" w:cs="Times New Roman"/>
          <w:b/>
          <w:sz w:val="24"/>
          <w:szCs w:val="24"/>
        </w:rPr>
        <w:t xml:space="preserve">(Değişik ikinci cümle: </w:t>
      </w:r>
      <w:proofErr w:type="gramStart"/>
      <w:r w:rsidRPr="007714D4">
        <w:rPr>
          <w:rFonts w:ascii="Times New Roman" w:hAnsi="Times New Roman" w:cs="Times New Roman"/>
          <w:b/>
          <w:sz w:val="24"/>
          <w:szCs w:val="24"/>
        </w:rPr>
        <w:t>24/11/2016</w:t>
      </w:r>
      <w:proofErr w:type="gramEnd"/>
      <w:r w:rsidRPr="007714D4">
        <w:rPr>
          <w:rFonts w:ascii="Times New Roman" w:hAnsi="Times New Roman" w:cs="Times New Roman"/>
          <w:b/>
          <w:sz w:val="24"/>
          <w:szCs w:val="24"/>
        </w:rPr>
        <w:t xml:space="preserve">-6763/36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color w:val="000000"/>
          <w:sz w:val="24"/>
          <w:szCs w:val="24"/>
        </w:rPr>
        <w:t xml:space="preserve">Direnme kararları, kararına direnilen daireye gönderilir. </w:t>
      </w:r>
      <w:r w:rsidRPr="007714D4">
        <w:rPr>
          <w:rFonts w:ascii="Times New Roman" w:hAnsi="Times New Roman" w:cs="Times New Roman"/>
          <w:b/>
          <w:sz w:val="24"/>
          <w:szCs w:val="24"/>
        </w:rPr>
        <w:t xml:space="preserve">(Ek iki cümle: </w:t>
      </w:r>
      <w:proofErr w:type="gramStart"/>
      <w:r w:rsidRPr="007714D4">
        <w:rPr>
          <w:rFonts w:ascii="Times New Roman" w:hAnsi="Times New Roman" w:cs="Times New Roman"/>
          <w:b/>
          <w:sz w:val="24"/>
          <w:szCs w:val="24"/>
        </w:rPr>
        <w:t>24/11/2016</w:t>
      </w:r>
      <w:proofErr w:type="gramEnd"/>
      <w:r w:rsidRPr="007714D4">
        <w:rPr>
          <w:rFonts w:ascii="Times New Roman" w:hAnsi="Times New Roman" w:cs="Times New Roman"/>
          <w:b/>
          <w:sz w:val="24"/>
          <w:szCs w:val="24"/>
        </w:rPr>
        <w:t xml:space="preserve">-6763/36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color w:val="000000"/>
          <w:sz w:val="24"/>
          <w:szCs w:val="24"/>
        </w:rPr>
        <w:t>Daire, mümkün olan en kısa sürede direnme kararını inceler ve yerinde görürse kararını düzeltir; görmezse dosyayı Yargıtay Ceza Genel Kuruluna gönderir. Direnme üzerine Yargıtay Ceza Genel Kurulunca verilen kararlara karşı direnilemez.</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(5) Hüküm yalnız sanık tarafından veya onun lehine Cumhuriyet savcısı veya 262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maddede gösterilen kimselerce temyiz edilmişse, yeniden verilen hüküm, önceki hükümle belirlenmiş olan cezadan daha ağır olamaz.</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sz w:val="24"/>
          <w:szCs w:val="24"/>
        </w:rPr>
      </w:pPr>
    </w:p>
    <w:p w:rsidR="00A127CC" w:rsidRDefault="00A127CC" w:rsidP="007714D4">
      <w:pPr>
        <w:widowControl w:val="0"/>
        <w:suppressLineNumbers/>
        <w:spacing w:after="0" w:line="240" w:lineRule="auto"/>
        <w:ind w:firstLine="540"/>
        <w:jc w:val="both"/>
        <w:rPr>
          <w:rFonts w:ascii="Times New Roman" w:hAnsi="Times New Roman" w:cs="Times New Roman"/>
          <w:sz w:val="24"/>
          <w:szCs w:val="24"/>
        </w:rPr>
      </w:pPr>
    </w:p>
    <w:p w:rsidR="00A127CC" w:rsidRPr="007714D4" w:rsidRDefault="00A127CC"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ÜÇÜNCÜ KISIM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Olağanüstü Kanun Yolları</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vertAlign w:val="superscript"/>
        </w:rPr>
      </w:pPr>
      <w:r w:rsidRPr="007714D4">
        <w:rPr>
          <w:rFonts w:ascii="Times New Roman" w:hAnsi="Times New Roman" w:cs="Times New Roman"/>
          <w:i/>
          <w:iCs/>
          <w:sz w:val="24"/>
          <w:szCs w:val="24"/>
        </w:rPr>
        <w:t xml:space="preserve">(…) </w:t>
      </w:r>
      <w:r w:rsidRPr="007714D4">
        <w:rPr>
          <w:rFonts w:ascii="Times New Roman" w:hAnsi="Times New Roman" w:cs="Times New Roman"/>
          <w:i/>
          <w:iCs/>
          <w:sz w:val="24"/>
          <w:szCs w:val="24"/>
          <w:vertAlign w:val="superscript"/>
        </w:rPr>
        <w:t>(1)</w:t>
      </w:r>
      <w:r w:rsidRPr="007714D4">
        <w:rPr>
          <w:rFonts w:ascii="Times New Roman" w:hAnsi="Times New Roman" w:cs="Times New Roman"/>
          <w:i/>
          <w:iCs/>
          <w:sz w:val="24"/>
          <w:szCs w:val="24"/>
        </w:rPr>
        <w:t xml:space="preserve">Cumhuriyet Başsavcısının İtiraz Yetkisi </w:t>
      </w:r>
      <w:r w:rsidRPr="007714D4">
        <w:rPr>
          <w:rFonts w:ascii="Times New Roman" w:hAnsi="Times New Roman" w:cs="Times New Roman"/>
          <w:i/>
          <w:iCs/>
          <w:sz w:val="24"/>
          <w:szCs w:val="24"/>
          <w:vertAlign w:val="superscript"/>
        </w:rPr>
        <w:t>(1)</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Yargıtay Cumhuriyet Başsavcısının itiraz yetkisi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308 –</w:t>
      </w:r>
      <w:r w:rsidRPr="007714D4">
        <w:rPr>
          <w:rFonts w:ascii="Times New Roman" w:hAnsi="Times New Roman" w:cs="Times New Roman"/>
          <w:sz w:val="24"/>
          <w:szCs w:val="24"/>
        </w:rPr>
        <w:t xml:space="preserve">  (1) Yargıtay ceza dairelerinden birinin kararına karşı Yargıtay Cumhuriyet Başsavcısı, </w:t>
      </w:r>
      <w:proofErr w:type="spellStart"/>
      <w:r w:rsidRPr="007714D4">
        <w:rPr>
          <w:rFonts w:ascii="Times New Roman" w:hAnsi="Times New Roman" w:cs="Times New Roman"/>
          <w:sz w:val="24"/>
          <w:szCs w:val="24"/>
        </w:rPr>
        <w:t>re'sen</w:t>
      </w:r>
      <w:proofErr w:type="spellEnd"/>
      <w:r w:rsidRPr="007714D4">
        <w:rPr>
          <w:rFonts w:ascii="Times New Roman" w:hAnsi="Times New Roman" w:cs="Times New Roman"/>
          <w:sz w:val="24"/>
          <w:szCs w:val="24"/>
        </w:rPr>
        <w:t xml:space="preserve"> veya istem üzerine, ilâmın kendisine verildiği tarihten itibaren otuz gün içinde Ceza Genel Kuruluna itiraz edebilir. Sanığın lehine itirazda süre aranmaz.</w:t>
      </w:r>
    </w:p>
    <w:p w:rsidR="007714D4" w:rsidRPr="007714D4" w:rsidRDefault="007714D4" w:rsidP="007714D4">
      <w:pPr>
        <w:tabs>
          <w:tab w:val="left" w:pos="566"/>
        </w:tabs>
        <w:spacing w:after="0" w:line="240" w:lineRule="auto"/>
        <w:ind w:firstLine="567"/>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 xml:space="preserve">(2) </w:t>
      </w:r>
      <w:r w:rsidRPr="007714D4">
        <w:rPr>
          <w:rFonts w:ascii="Times New Roman" w:eastAsia="ヒラギノ明朝 Pro W3" w:hAnsi="Times New Roman" w:cs="Times New Roman"/>
          <w:b/>
          <w:sz w:val="24"/>
          <w:szCs w:val="24"/>
        </w:rPr>
        <w:t xml:space="preserve">(Ek:  </w:t>
      </w:r>
      <w:proofErr w:type="gramStart"/>
      <w:r w:rsidRPr="007714D4">
        <w:rPr>
          <w:rFonts w:ascii="Times New Roman" w:eastAsia="ヒラギノ明朝 Pro W3" w:hAnsi="Times New Roman" w:cs="Times New Roman"/>
          <w:b/>
          <w:sz w:val="24"/>
          <w:szCs w:val="24"/>
        </w:rPr>
        <w:t>2/7/2012</w:t>
      </w:r>
      <w:proofErr w:type="gramEnd"/>
      <w:r w:rsidRPr="007714D4">
        <w:rPr>
          <w:rFonts w:ascii="Times New Roman" w:eastAsia="ヒラギノ明朝 Pro W3" w:hAnsi="Times New Roman" w:cs="Times New Roman"/>
          <w:b/>
          <w:sz w:val="24"/>
          <w:szCs w:val="24"/>
        </w:rPr>
        <w:t xml:space="preserve">-6352/99 </w:t>
      </w:r>
      <w:proofErr w:type="spellStart"/>
      <w:r w:rsidRPr="007714D4">
        <w:rPr>
          <w:rFonts w:ascii="Times New Roman" w:eastAsia="ヒラギノ明朝 Pro W3" w:hAnsi="Times New Roman" w:cs="Times New Roman"/>
          <w:b/>
          <w:sz w:val="24"/>
          <w:szCs w:val="24"/>
        </w:rPr>
        <w:t>md.</w:t>
      </w:r>
      <w:proofErr w:type="spellEnd"/>
      <w:r w:rsidRPr="007714D4">
        <w:rPr>
          <w:rFonts w:ascii="Times New Roman" w:eastAsia="ヒラギノ明朝 Pro W3" w:hAnsi="Times New Roman" w:cs="Times New Roman"/>
          <w:b/>
          <w:sz w:val="24"/>
          <w:szCs w:val="24"/>
        </w:rPr>
        <w:t xml:space="preserve">) </w:t>
      </w:r>
      <w:r w:rsidRPr="007714D4">
        <w:rPr>
          <w:rFonts w:ascii="Times New Roman" w:eastAsia="ヒラギノ明朝 Pro W3" w:hAnsi="Times New Roman" w:cs="Times New Roman"/>
          <w:sz w:val="24"/>
          <w:szCs w:val="24"/>
        </w:rPr>
        <w:t xml:space="preserve">İtiraz üzerine dosya, kararına itiraz edilen daireye gönderilir. </w:t>
      </w:r>
    </w:p>
    <w:p w:rsidR="007714D4" w:rsidRPr="007714D4" w:rsidRDefault="007714D4" w:rsidP="007714D4">
      <w:pPr>
        <w:tabs>
          <w:tab w:val="left" w:pos="566"/>
        </w:tabs>
        <w:spacing w:after="0" w:line="240" w:lineRule="auto"/>
        <w:ind w:firstLine="567"/>
        <w:jc w:val="both"/>
        <w:rPr>
          <w:rFonts w:ascii="Times New Roman" w:eastAsia="ヒラギノ明朝 Pro W3" w:hAnsi="Times New Roman" w:cs="Times New Roman"/>
          <w:sz w:val="24"/>
          <w:szCs w:val="24"/>
        </w:rPr>
      </w:pPr>
      <w:r w:rsidRPr="007714D4">
        <w:rPr>
          <w:rFonts w:ascii="Times New Roman" w:eastAsia="ヒラギノ明朝 Pro W3" w:hAnsi="Times New Roman" w:cs="Times New Roman"/>
          <w:sz w:val="24"/>
          <w:szCs w:val="24"/>
        </w:rPr>
        <w:t xml:space="preserve">(3) </w:t>
      </w:r>
      <w:r w:rsidRPr="007714D4">
        <w:rPr>
          <w:rFonts w:ascii="Times New Roman" w:eastAsia="ヒラギノ明朝 Pro W3" w:hAnsi="Times New Roman" w:cs="Times New Roman"/>
          <w:b/>
          <w:sz w:val="24"/>
          <w:szCs w:val="24"/>
        </w:rPr>
        <w:t xml:space="preserve">(Ek:  </w:t>
      </w:r>
      <w:proofErr w:type="gramStart"/>
      <w:r w:rsidRPr="007714D4">
        <w:rPr>
          <w:rFonts w:ascii="Times New Roman" w:eastAsia="ヒラギノ明朝 Pro W3" w:hAnsi="Times New Roman" w:cs="Times New Roman"/>
          <w:b/>
          <w:sz w:val="24"/>
          <w:szCs w:val="24"/>
        </w:rPr>
        <w:t>2/7/2012</w:t>
      </w:r>
      <w:proofErr w:type="gramEnd"/>
      <w:r w:rsidRPr="007714D4">
        <w:rPr>
          <w:rFonts w:ascii="Times New Roman" w:eastAsia="ヒラギノ明朝 Pro W3" w:hAnsi="Times New Roman" w:cs="Times New Roman"/>
          <w:b/>
          <w:sz w:val="24"/>
          <w:szCs w:val="24"/>
        </w:rPr>
        <w:t xml:space="preserve">-6352/99 </w:t>
      </w:r>
      <w:proofErr w:type="spellStart"/>
      <w:r w:rsidRPr="007714D4">
        <w:rPr>
          <w:rFonts w:ascii="Times New Roman" w:eastAsia="ヒラギノ明朝 Pro W3" w:hAnsi="Times New Roman" w:cs="Times New Roman"/>
          <w:b/>
          <w:sz w:val="24"/>
          <w:szCs w:val="24"/>
        </w:rPr>
        <w:t>md.</w:t>
      </w:r>
      <w:proofErr w:type="spellEnd"/>
      <w:r w:rsidRPr="007714D4">
        <w:rPr>
          <w:rFonts w:ascii="Times New Roman" w:eastAsia="ヒラギノ明朝 Pro W3" w:hAnsi="Times New Roman" w:cs="Times New Roman"/>
          <w:b/>
          <w:sz w:val="24"/>
          <w:szCs w:val="24"/>
        </w:rPr>
        <w:t xml:space="preserve">) </w:t>
      </w:r>
      <w:r w:rsidRPr="007714D4">
        <w:rPr>
          <w:rFonts w:ascii="Times New Roman" w:eastAsia="ヒラギノ明朝 Pro W3" w:hAnsi="Times New Roman" w:cs="Times New Roman"/>
          <w:sz w:val="24"/>
          <w:szCs w:val="24"/>
        </w:rPr>
        <w:t>Daire, mümkün olan en kısa sürede itirazı inceler ve yerinde görürse kararını düzeltir; görmezse dosyayı Yargıtay Ceza Genel Kuruluna gönderir.</w:t>
      </w:r>
    </w:p>
    <w:p w:rsidR="007714D4" w:rsidRPr="007714D4" w:rsidRDefault="007714D4" w:rsidP="007714D4">
      <w:pPr>
        <w:widowControl w:val="0"/>
        <w:suppressLineNumbers/>
        <w:spacing w:after="0" w:line="240" w:lineRule="auto"/>
        <w:jc w:val="both"/>
        <w:rPr>
          <w:rFonts w:ascii="Times New Roman" w:hAnsi="Times New Roman" w:cs="Times New Roman"/>
          <w:sz w:val="24"/>
          <w:szCs w:val="24"/>
        </w:rPr>
      </w:pPr>
    </w:p>
    <w:p w:rsidR="007714D4" w:rsidRPr="007714D4" w:rsidRDefault="007714D4" w:rsidP="007714D4">
      <w:pPr>
        <w:spacing w:after="0" w:line="240" w:lineRule="auto"/>
        <w:ind w:firstLine="567"/>
        <w:jc w:val="both"/>
        <w:rPr>
          <w:rFonts w:ascii="Times New Roman" w:hAnsi="Times New Roman" w:cs="Times New Roman"/>
          <w:i/>
          <w:sz w:val="24"/>
          <w:szCs w:val="24"/>
        </w:rPr>
      </w:pPr>
      <w:r w:rsidRPr="007714D4">
        <w:rPr>
          <w:rFonts w:ascii="Times New Roman" w:hAnsi="Times New Roman" w:cs="Times New Roman"/>
          <w:i/>
          <w:sz w:val="24"/>
          <w:szCs w:val="24"/>
        </w:rPr>
        <w:t>Bölge adliye mahkemesi Cumhuriyet başsavcılığının itiraz yetkisi</w:t>
      </w:r>
    </w:p>
    <w:p w:rsidR="007714D4" w:rsidRPr="007714D4" w:rsidRDefault="007714D4" w:rsidP="007714D4">
      <w:pPr>
        <w:tabs>
          <w:tab w:val="left" w:pos="566"/>
        </w:tabs>
        <w:spacing w:after="0" w:line="240" w:lineRule="auto"/>
        <w:ind w:firstLine="566"/>
        <w:jc w:val="both"/>
        <w:rPr>
          <w:rFonts w:ascii="Times New Roman" w:hAnsi="Times New Roman" w:cs="Times New Roman"/>
          <w:b/>
          <w:sz w:val="24"/>
          <w:szCs w:val="24"/>
        </w:rPr>
      </w:pPr>
      <w:r w:rsidRPr="007714D4">
        <w:rPr>
          <w:rFonts w:ascii="Times New Roman" w:hAnsi="Times New Roman" w:cs="Times New Roman"/>
          <w:b/>
          <w:sz w:val="24"/>
          <w:szCs w:val="24"/>
        </w:rPr>
        <w:t>Madde 308/A-</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20/7/2017</w:t>
      </w:r>
      <w:proofErr w:type="gramEnd"/>
      <w:r w:rsidRPr="007714D4">
        <w:rPr>
          <w:rFonts w:ascii="Times New Roman" w:hAnsi="Times New Roman" w:cs="Times New Roman"/>
          <w:b/>
          <w:sz w:val="24"/>
          <w:szCs w:val="24"/>
        </w:rPr>
        <w:t xml:space="preserve">-7035/23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tabs>
          <w:tab w:val="left" w:pos="566"/>
        </w:tabs>
        <w:spacing w:after="0" w:line="240" w:lineRule="auto"/>
        <w:ind w:firstLine="566"/>
        <w:jc w:val="both"/>
        <w:rPr>
          <w:rFonts w:ascii="Times New Roman" w:eastAsia="ヒラギノ明朝 Pro W3" w:hAnsi="Times New Roman" w:cs="Times New Roman"/>
          <w:sz w:val="24"/>
          <w:szCs w:val="24"/>
        </w:rPr>
      </w:pPr>
      <w:r w:rsidRPr="007714D4">
        <w:rPr>
          <w:rFonts w:ascii="Times New Roman" w:hAnsi="Times New Roman" w:cs="Times New Roman"/>
          <w:sz w:val="24"/>
          <w:szCs w:val="24"/>
        </w:rPr>
        <w:t xml:space="preserve">(1) Bölge adliye mahkemesi ceza dairelerinin kesin nitelikteki kararlarına karşı bölge adliye mahkemesi Cumhuriyet başsavcılığı, </w:t>
      </w:r>
      <w:proofErr w:type="spellStart"/>
      <w:r w:rsidRPr="007714D4">
        <w:rPr>
          <w:rFonts w:ascii="Times New Roman" w:hAnsi="Times New Roman" w:cs="Times New Roman"/>
          <w:sz w:val="24"/>
          <w:szCs w:val="24"/>
        </w:rPr>
        <w:t>re’sen</w:t>
      </w:r>
      <w:proofErr w:type="spellEnd"/>
      <w:r w:rsidRPr="007714D4">
        <w:rPr>
          <w:rFonts w:ascii="Times New Roman" w:hAnsi="Times New Roman" w:cs="Times New Roman"/>
          <w:sz w:val="24"/>
          <w:szCs w:val="24"/>
        </w:rPr>
        <w:t xml:space="preserve"> veya istem üzerine, kararın kendisine verildiği tarihten itibaren otuz gün içinde kararı veren daireye itiraz edebilir. Sanığın lehine itirazda süre aranmaz. </w:t>
      </w:r>
      <w:r w:rsidRPr="007714D4">
        <w:rPr>
          <w:rFonts w:ascii="Times New Roman" w:hAnsi="Times New Roman" w:cs="Times New Roman"/>
          <w:b/>
          <w:sz w:val="24"/>
          <w:szCs w:val="24"/>
        </w:rPr>
        <w:t>(Değişik cümleler:</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-7188/30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Daire, mümkün olan en kısa sürede itirazı inceler ve yerinde görürse kararını düzeltir; görmezse dosyayı itirazı incelemek üzere ceza daireleri başkanlar kuruluna gönderir. Kurula gönderilen itiraz hakkında, kararına itiraz edilen dairenin başkanı veya görevlendireceği üye tarafından kurula sunulmak üzere bir rapor hazırlanır.</w:t>
      </w:r>
      <w:r w:rsidRPr="007714D4">
        <w:rPr>
          <w:rFonts w:ascii="Times New Roman" w:hAnsi="Times New Roman" w:cs="Times New Roman"/>
          <w:b/>
          <w:sz w:val="24"/>
          <w:szCs w:val="24"/>
        </w:rPr>
        <w:t xml:space="preserve"> (Ek cümleler:</w:t>
      </w:r>
      <w:proofErr w:type="gramStart"/>
      <w:r w:rsidRPr="007714D4">
        <w:rPr>
          <w:rFonts w:ascii="Times New Roman" w:hAnsi="Times New Roman" w:cs="Times New Roman"/>
          <w:b/>
          <w:sz w:val="24"/>
          <w:szCs w:val="24"/>
        </w:rPr>
        <w:t>17/10/2019</w:t>
      </w:r>
      <w:proofErr w:type="gramEnd"/>
      <w:r w:rsidRPr="007714D4">
        <w:rPr>
          <w:rFonts w:ascii="Times New Roman" w:hAnsi="Times New Roman" w:cs="Times New Roman"/>
          <w:b/>
          <w:sz w:val="24"/>
          <w:szCs w:val="24"/>
        </w:rPr>
        <w:t xml:space="preserve">-7188/30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r w:rsidRPr="007714D4">
        <w:rPr>
          <w:rFonts w:ascii="Times New Roman" w:hAnsi="Times New Roman" w:cs="Times New Roman"/>
          <w:sz w:val="24"/>
          <w:szCs w:val="24"/>
        </w:rPr>
        <w:t xml:space="preserve"> Kurulun itirazın kabulüne ilişkin kararları, gereği için dairesine gönderilir. Kurulun verdiği kararlar kesindir. Dörtten fazla ceza dairesi olan bölge adliye mahkemelerinde Hâkimler ve Savcılar Kurulu tarafından daire başkanları arasından belirlenen ve dört üyeden oluşan başkanlar kurulu bu incelemeyi yapar. Başkanlar kurulunun bu maddeye ilişkin çalışma usul ve esasları, Hâkimler ve Savcılar Kurulu tarafından belirlenir.</w:t>
      </w: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r w:rsidRPr="007714D4">
        <w:rPr>
          <w:rFonts w:ascii="Times New Roman" w:hAnsi="Times New Roman" w:cs="Times New Roman"/>
          <w:sz w:val="24"/>
          <w:szCs w:val="24"/>
        </w:rPr>
        <w:t>İKİNCİ BÖLÜM</w:t>
      </w:r>
    </w:p>
    <w:p w:rsidR="007714D4" w:rsidRPr="007714D4" w:rsidRDefault="007714D4" w:rsidP="007714D4">
      <w:pPr>
        <w:widowControl w:val="0"/>
        <w:suppressLineNumbers/>
        <w:spacing w:after="0" w:line="240" w:lineRule="auto"/>
        <w:ind w:firstLine="540"/>
        <w:jc w:val="center"/>
        <w:rPr>
          <w:rFonts w:ascii="Times New Roman" w:hAnsi="Times New Roman" w:cs="Times New Roman"/>
          <w:i/>
          <w:iCs/>
          <w:sz w:val="24"/>
          <w:szCs w:val="24"/>
        </w:rPr>
      </w:pPr>
      <w:r w:rsidRPr="007714D4">
        <w:rPr>
          <w:rFonts w:ascii="Times New Roman" w:hAnsi="Times New Roman" w:cs="Times New Roman"/>
          <w:i/>
          <w:iCs/>
          <w:sz w:val="24"/>
          <w:szCs w:val="24"/>
        </w:rPr>
        <w:t>Kanun Yararına Bozma</w:t>
      </w: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Kanun yararına bozma</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vertAlign w:val="superscript"/>
        </w:rPr>
      </w:pPr>
      <w:r w:rsidRPr="007714D4">
        <w:rPr>
          <w:rFonts w:ascii="Times New Roman" w:hAnsi="Times New Roman" w:cs="Times New Roman"/>
          <w:b/>
          <w:bCs/>
          <w:sz w:val="24"/>
          <w:szCs w:val="24"/>
        </w:rPr>
        <w:t>Madde 309 –</w:t>
      </w:r>
      <w:r w:rsidRPr="007714D4">
        <w:rPr>
          <w:rFonts w:ascii="Times New Roman" w:hAnsi="Times New Roman" w:cs="Times New Roman"/>
          <w:sz w:val="24"/>
          <w:szCs w:val="24"/>
        </w:rPr>
        <w:t xml:space="preserve">  (1) Hâkim veya mahkeme tarafından verilen ve istinaf veya temyiz incelemesinden geçmeksizin kesinleşen karar veya hükümde hukuka aykırılık bulunduğunu öğrenen Adalet Bakanlığı, o karar veya hükmün </w:t>
      </w:r>
      <w:proofErr w:type="spellStart"/>
      <w:r w:rsidRPr="007714D4">
        <w:rPr>
          <w:rFonts w:ascii="Times New Roman" w:hAnsi="Times New Roman" w:cs="Times New Roman"/>
          <w:sz w:val="24"/>
          <w:szCs w:val="24"/>
        </w:rPr>
        <w:t>Yargıtayca</w:t>
      </w:r>
      <w:proofErr w:type="spellEnd"/>
      <w:r w:rsidRPr="007714D4">
        <w:rPr>
          <w:rFonts w:ascii="Times New Roman" w:hAnsi="Times New Roman" w:cs="Times New Roman"/>
          <w:sz w:val="24"/>
          <w:szCs w:val="24"/>
        </w:rPr>
        <w:t xml:space="preserve"> bozulması istemini, yasal nedenlerini belirterek Yargıtay Cumhuriyet Başsavcılığına yazılı olarak bildirir.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Yargıtay Cumhuriyet Başsavcısı, bu nedenleri aynen yazarak karar veya hükmün bozulması istemini içeren yazısını </w:t>
      </w:r>
      <w:proofErr w:type="spellStart"/>
      <w:r w:rsidRPr="007714D4">
        <w:rPr>
          <w:rFonts w:ascii="Times New Roman" w:hAnsi="Times New Roman" w:cs="Times New Roman"/>
          <w:sz w:val="24"/>
          <w:szCs w:val="24"/>
        </w:rPr>
        <w:t>Yargıtayın</w:t>
      </w:r>
      <w:proofErr w:type="spellEnd"/>
      <w:r w:rsidRPr="007714D4">
        <w:rPr>
          <w:rFonts w:ascii="Times New Roman" w:hAnsi="Times New Roman" w:cs="Times New Roman"/>
          <w:sz w:val="24"/>
          <w:szCs w:val="24"/>
        </w:rPr>
        <w:t xml:space="preserve"> ilgili ceza dairesine verir.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(3) </w:t>
      </w:r>
      <w:proofErr w:type="spellStart"/>
      <w:r w:rsidRPr="007714D4">
        <w:rPr>
          <w:rFonts w:ascii="Times New Roman" w:hAnsi="Times New Roman" w:cs="Times New Roman"/>
          <w:sz w:val="24"/>
          <w:szCs w:val="24"/>
        </w:rPr>
        <w:t>Yargıtayın</w:t>
      </w:r>
      <w:proofErr w:type="spellEnd"/>
      <w:r w:rsidRPr="007714D4">
        <w:rPr>
          <w:rFonts w:ascii="Times New Roman" w:hAnsi="Times New Roman" w:cs="Times New Roman"/>
          <w:sz w:val="24"/>
          <w:szCs w:val="24"/>
        </w:rPr>
        <w:t xml:space="preserve"> ceza dairesi ileri sürülen nedenleri yerinde görürse, karar veya hükmü kanun yararına bozar.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(4) Bozma nedenleri: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a) 223 üncü maddede tanımlanan ve davanın esasını çözmeyen bir karara ilişkin ise, kararı veren hâkim veya mahkeme, gerekli inceleme ve araştırma sonucunda yeniden karar verir.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Mahkûmiyete ilişkin hükmün, davanın esasını çözmeyen yönüne veya savunma hakkını kaldırma veya kısıtlama sonucunu doğuran usul işlemlerine ilişkin ise, kararı veren hâkim veya mahkemece yeniden yapılacak yargılama sonucuna göre gereken hüküm verilir. Bu hüküm, önceki hükümle belirlenmiş olan cezadan daha ağır olamaz.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c) Davanın esasını çözüp de mahkûmiyet dışındaki hükümlere ilişkin ise, aleyhte sonuç doğurmaz ve yeniden yargılamayı gerektirmez.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d) Hükümlünün cezasının kaldırılmasını gerektiriyorsa cezanın kaldırılmasına, daha hafif bir cezanın verilmesini gerektiriyorsa bu hafif cezaya Yargıtay ceza dairesi doğrudan hükmeder.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(5) Bu madde uyarınca verilen bozma kararına karşı direnilemez.</w:t>
      </w:r>
    </w:p>
    <w:p w:rsidR="007714D4" w:rsidRPr="007714D4" w:rsidRDefault="007714D4" w:rsidP="007714D4">
      <w:pPr>
        <w:widowControl w:val="0"/>
        <w:suppressLineNumbers/>
        <w:spacing w:after="0" w:line="240" w:lineRule="auto"/>
        <w:rPr>
          <w:rFonts w:ascii="Times New Roman" w:hAnsi="Times New Roman" w:cs="Times New Roman"/>
          <w:sz w:val="24"/>
          <w:szCs w:val="24"/>
        </w:rPr>
      </w:pPr>
    </w:p>
    <w:p w:rsidR="007714D4" w:rsidRPr="007714D4" w:rsidRDefault="007714D4" w:rsidP="007714D4">
      <w:pPr>
        <w:widowControl w:val="0"/>
        <w:suppressLineNumbers/>
        <w:spacing w:after="0" w:line="240" w:lineRule="auto"/>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Yargıtay Cumhuriyet Başsavcısının kanun yararına başvurması</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310 –</w:t>
      </w:r>
      <w:r w:rsidRPr="007714D4">
        <w:rPr>
          <w:rFonts w:ascii="Times New Roman" w:hAnsi="Times New Roman" w:cs="Times New Roman"/>
          <w:sz w:val="24"/>
          <w:szCs w:val="24"/>
        </w:rPr>
        <w:t xml:space="preserve">  (1) 309 uncu maddede belirtilen yetki, aynı maddenin dördüncü fıkrasının (d) bendindeki hâllere özgü olmak üzere ve kanun yararına olarak </w:t>
      </w:r>
      <w:proofErr w:type="spellStart"/>
      <w:r w:rsidRPr="007714D4">
        <w:rPr>
          <w:rFonts w:ascii="Times New Roman" w:hAnsi="Times New Roman" w:cs="Times New Roman"/>
          <w:sz w:val="24"/>
          <w:szCs w:val="24"/>
        </w:rPr>
        <w:t>re'sen</w:t>
      </w:r>
      <w:proofErr w:type="spellEnd"/>
      <w:r w:rsidRPr="007714D4">
        <w:rPr>
          <w:rFonts w:ascii="Times New Roman" w:hAnsi="Times New Roman" w:cs="Times New Roman"/>
          <w:sz w:val="24"/>
          <w:szCs w:val="24"/>
        </w:rPr>
        <w:t xml:space="preserve"> Yargıtay Cumhuriyet Başsavcısı tarafından da kullanılabilir.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vertAlign w:val="superscript"/>
        </w:rPr>
      </w:pPr>
      <w:r w:rsidRPr="007714D4">
        <w:rPr>
          <w:rFonts w:ascii="Times New Roman" w:hAnsi="Times New Roman" w:cs="Times New Roman"/>
          <w:sz w:val="24"/>
          <w:szCs w:val="24"/>
        </w:rPr>
        <w:t xml:space="preserve">(2) 309 uncu madde gereğince Adalet Bakanlığı tarafından başvurulduğunda bu yetki, artık Yargıtay Cumhuriyet Başsavcısı tarafından kullanılamaz.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ÜÇÜNCÜ BÖLÜM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Yargılamanın Yenilenmesi</w:t>
      </w:r>
    </w:p>
    <w:p w:rsidR="007714D4" w:rsidRPr="007714D4" w:rsidRDefault="007714D4" w:rsidP="007714D4">
      <w:pPr>
        <w:widowControl w:val="0"/>
        <w:suppressLineNumbers/>
        <w:spacing w:after="0" w:line="240" w:lineRule="auto"/>
        <w:ind w:firstLine="540"/>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Hükümlü lehine yargılamanın yenilenmesi nedenleri</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311 –</w:t>
      </w:r>
      <w:r w:rsidRPr="007714D4">
        <w:rPr>
          <w:rFonts w:ascii="Times New Roman" w:hAnsi="Times New Roman" w:cs="Times New Roman"/>
          <w:sz w:val="24"/>
          <w:szCs w:val="24"/>
        </w:rPr>
        <w:t xml:space="preserve">  (1) Kesinleşen bir hükümle sonuçlanmış bir dava, aşağıda yazılı hâllerde hükümlü lehine olarak yargılamanın yenilenmesi yoluyla tekrar görülür:</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a)      Duruşmada kullanılan ve hükmü etkileyen bir belgenin sahteliği anlaşılırsa.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b) Yemin verilerek dinlenmiş olan bir tanık veya bilirkişinin hükmü etkileyecek biçimde hükümlü aleyhine kasıt veya ihmal ile gerçek dışı tanıklıkta bulunduğu veya oy verdiği anlaşılırsa.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c) Hükme katılmış olan hâkimlerden biri, hükümlünün neden olduğu kusur dışında, aleyhine ceza kovuşturmasını veya bir ceza ile mahkûmiyetini gerektirecek biçimde görevlerini yapmada kusur etmiş ise.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d) Ceza hükmü hukuk mahkemesinin bir hükmüne dayandırılmış olup da bu hüküm kesinleşmiş diğer bir hüküm ile ortadan kaldırılmış ise. </w:t>
      </w:r>
    </w:p>
    <w:p w:rsidR="007714D4" w:rsidRPr="007714D4" w:rsidRDefault="007714D4" w:rsidP="00C1645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e) Yeni olaylar veya yeni deliller ortaya konulup da bunlar yalnız başına veya önceden sunulan delillerle birlikte göz önüne alındıklarında sanığın </w:t>
      </w:r>
      <w:proofErr w:type="spellStart"/>
      <w:r w:rsidRPr="007714D4">
        <w:rPr>
          <w:rFonts w:ascii="Times New Roman" w:hAnsi="Times New Roman" w:cs="Times New Roman"/>
          <w:sz w:val="24"/>
          <w:szCs w:val="24"/>
        </w:rPr>
        <w:t>beraatini</w:t>
      </w:r>
      <w:proofErr w:type="spellEnd"/>
      <w:r w:rsidRPr="007714D4">
        <w:rPr>
          <w:rFonts w:ascii="Times New Roman" w:hAnsi="Times New Roman" w:cs="Times New Roman"/>
          <w:sz w:val="24"/>
          <w:szCs w:val="24"/>
        </w:rPr>
        <w:t xml:space="preserve"> veya daha hafif bir cezayı içeren kanun hükmünün uygulanması ile mahkûm edilmesini</w:t>
      </w:r>
      <w:r w:rsidR="00C16454">
        <w:rPr>
          <w:rFonts w:ascii="Times New Roman" w:hAnsi="Times New Roman" w:cs="Times New Roman"/>
          <w:sz w:val="24"/>
          <w:szCs w:val="24"/>
        </w:rPr>
        <w:t xml:space="preserve"> gerektirecek nitelikte olursa.</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f) Ceza hükmünün, İnsan Haklarını ve Ana Hürriyetleri Korumaya Dair Sözleşmenin veya eki protokollerin ihlâli suretiyle verildiğinin ve hükmün bu aykırılığa dayandığının, Avrupa İnsan Hakları Mahkemesinin kesinleşmiş kararıyla tespit edilmiş olması veya ceza hükmü aleyhine Avrupa İnsan Hakları Mahkemesine yapılan başvuru hakkında dostane çözüm ya da tek taraflı </w:t>
      </w:r>
      <w:proofErr w:type="gramStart"/>
      <w:r w:rsidRPr="007714D4">
        <w:rPr>
          <w:rFonts w:ascii="Times New Roman" w:hAnsi="Times New Roman" w:cs="Times New Roman"/>
          <w:sz w:val="24"/>
          <w:szCs w:val="24"/>
        </w:rPr>
        <w:t>deklarasyon</w:t>
      </w:r>
      <w:proofErr w:type="gramEnd"/>
      <w:r w:rsidRPr="007714D4">
        <w:rPr>
          <w:rFonts w:ascii="Times New Roman" w:hAnsi="Times New Roman" w:cs="Times New Roman"/>
          <w:sz w:val="24"/>
          <w:szCs w:val="24"/>
        </w:rPr>
        <w:t xml:space="preserve"> sonucunda düşme kararı verilmesi. Bu hâlde yargılamanın yenilenmesi, Avrupa İnsan Hakları Mahkemesi kararının kesinleştiği tarihten itibaren bir yıl içinde istenebilir. </w:t>
      </w:r>
      <w:r w:rsidRPr="007714D4">
        <w:rPr>
          <w:rFonts w:ascii="Times New Roman" w:hAnsi="Times New Roman" w:cs="Times New Roman"/>
          <w:sz w:val="24"/>
          <w:szCs w:val="24"/>
          <w:vertAlign w:val="superscript"/>
        </w:rPr>
        <w:t>(1)</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Birinci fıkranın (f) bendi hükümleri, 4.2.2003 tarihinde Avrupa İnsan Hakları Mahkemesinin kesinleşmiş kararları </w:t>
      </w:r>
      <w:proofErr w:type="gramStart"/>
      <w:r w:rsidRPr="007714D4">
        <w:rPr>
          <w:rFonts w:ascii="Times New Roman" w:hAnsi="Times New Roman" w:cs="Times New Roman"/>
          <w:sz w:val="24"/>
          <w:szCs w:val="24"/>
        </w:rPr>
        <w:t>ile,</w:t>
      </w:r>
      <w:proofErr w:type="gramEnd"/>
      <w:r w:rsidRPr="007714D4">
        <w:rPr>
          <w:rFonts w:ascii="Times New Roman" w:hAnsi="Times New Roman" w:cs="Times New Roman"/>
          <w:sz w:val="24"/>
          <w:szCs w:val="24"/>
        </w:rPr>
        <w:t xml:space="preserve"> 4.2.2003 tarihinden sonra Avrupa İnsan Hakları Mahkemesine yapılan başvurular üzerine verilecek kararlar hakkında uygulanır.</w:t>
      </w: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İnfazın geri bırakılması veya durdurulması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312 –</w:t>
      </w:r>
      <w:r w:rsidRPr="007714D4">
        <w:rPr>
          <w:rFonts w:ascii="Times New Roman" w:hAnsi="Times New Roman" w:cs="Times New Roman"/>
          <w:sz w:val="24"/>
          <w:szCs w:val="24"/>
        </w:rPr>
        <w:t xml:space="preserve">  (1) Yargılamanın yenilenmesi istemi hükmün infazını ertelemez. Ancak mahkeme, infazın geri bırakılmasına veya durdurulmasına karar verebilir. </w:t>
      </w: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Yargılamanın yenilenmesine engel olmayan hâller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313 –</w:t>
      </w:r>
      <w:r w:rsidRPr="007714D4">
        <w:rPr>
          <w:rFonts w:ascii="Times New Roman" w:hAnsi="Times New Roman" w:cs="Times New Roman"/>
          <w:sz w:val="24"/>
          <w:szCs w:val="24"/>
        </w:rPr>
        <w:t xml:space="preserve">  (1) Hükmün infaz edilmiş olması veya hükümlünün ölümü, yargılamanın yenilenmesi istemine engel olmaz.</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Ölenin eşi, üstsoyu, altsoyu, kardeşleri yargılamanın yenilenmesi isteminde bulunabilirler.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(3) İkinci fıkrada sayılan kişilerin yokluğu hâlinde, Adalet Bakanı da yargılamanın yenilenmesi isteminde bulunabilir. </w:t>
      </w: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Sanık veya hükümlünün aleyhine yargılamanın yenilenmesi nedenleri</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314 –</w:t>
      </w:r>
      <w:r w:rsidRPr="007714D4">
        <w:rPr>
          <w:rFonts w:ascii="Times New Roman" w:hAnsi="Times New Roman" w:cs="Times New Roman"/>
          <w:sz w:val="24"/>
          <w:szCs w:val="24"/>
        </w:rPr>
        <w:t xml:space="preserve">  (1) Kesinleşen bir hükümle sonuçlanmış olan bir dava aşağıda yazılı hâllerde sanık veya hükümlünün aleyhine olarak yargılamanın yenilenmesi yolu ile tekrar görülür: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a) Duruşmada sanığın veya hükümlünün lehine ileri sürülen ve hükme etkili olan bir belgenin sahteliği anlaşılırsa.</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b) Hükme katılmış olan hâkimlerden biri, aleyhine ceza kovuşturmasını veya bir ceza ile mahkûmiyetini gerektirecek nitelikte olarak görevlerini yapmada sanık veya hükümlü lehine kusur etmiş ise.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c) Sanık beraat ettikten sonra suçla ilgili olarak hâkim önünde güvenilebilir nitelikte ikrarda bulunmuşsa.</w:t>
      </w: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Yargılamanın yenilenmesinin kabul edilmeyeceği hâl</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315 –</w:t>
      </w:r>
      <w:r w:rsidRPr="007714D4">
        <w:rPr>
          <w:rFonts w:ascii="Times New Roman" w:hAnsi="Times New Roman" w:cs="Times New Roman"/>
          <w:sz w:val="24"/>
          <w:szCs w:val="24"/>
        </w:rPr>
        <w:t xml:space="preserve">  (1) Kanunun  aynı  maddesinde  yer  almış  sınır  içinde  olmak  üzere cezanın değiştirilmesi amacıyla yargılamanın yenilenmesi kabul edilemez.</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Hatanın giderilebilmesini sağlayacak başka bir yol varsa, yargılamanın  yenilenmesi yoluna gidilemez.</w:t>
      </w: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Bir suça dayanan yenileme istemlerinin kabulü koşulları</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316 –</w:t>
      </w:r>
      <w:r w:rsidRPr="007714D4">
        <w:rPr>
          <w:rFonts w:ascii="Times New Roman" w:hAnsi="Times New Roman" w:cs="Times New Roman"/>
          <w:sz w:val="24"/>
          <w:szCs w:val="24"/>
        </w:rPr>
        <w:t xml:space="preserve">  (1)  Bir suç iddiasına dayandırılan yenileme istemi, ancak bu fiilden dolayı kesinleşmiş bir mahkûmiyet hükmü verilmiş veya mahkûmiyeti gerektirecek nitelikte kuvvetli delil bulunmaması dışında bir nedenle ceza soruşturmasına  başlanamamış  veya  sürdürülememişse kabul edilebilir. Bu madde, 311 inci maddenin birinci fıkrasının (e) bendinde yazılı hâlde uygulanmaz.</w:t>
      </w: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Yenileme istemi hakkında uygulanacak hükümler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317 –</w:t>
      </w:r>
      <w:r w:rsidRPr="007714D4">
        <w:rPr>
          <w:rFonts w:ascii="Times New Roman" w:hAnsi="Times New Roman" w:cs="Times New Roman"/>
          <w:sz w:val="24"/>
          <w:szCs w:val="24"/>
        </w:rPr>
        <w:t xml:space="preserve"> (1) Kanun yollarına başvurma hakkındaki genel hükümler, yargılamanın yenilenmesi istemi hakkında da uygulanır.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Yargılamanın yenilenmesi istemi, bunun yasal nedenleri ile dayandığı delilleri içerir.</w:t>
      </w: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Yenileme isteminin kabule değer olup olmadığı kararı ve mercii</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318 –</w:t>
      </w:r>
      <w:r w:rsidRPr="007714D4">
        <w:rPr>
          <w:rFonts w:ascii="Times New Roman" w:hAnsi="Times New Roman" w:cs="Times New Roman"/>
          <w:sz w:val="24"/>
          <w:szCs w:val="24"/>
        </w:rPr>
        <w:t xml:space="preserve">  (1) Yargılamanın yenilenmesi istemi, hükmü veren mahkemeye sunulur. Bu mahkeme, istemin kabule değer olup olmadığına karar verir.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303 üncü madde gereğince </w:t>
      </w:r>
      <w:proofErr w:type="spellStart"/>
      <w:r w:rsidRPr="007714D4">
        <w:rPr>
          <w:rFonts w:ascii="Times New Roman" w:hAnsi="Times New Roman" w:cs="Times New Roman"/>
          <w:sz w:val="24"/>
          <w:szCs w:val="24"/>
        </w:rPr>
        <w:t>Yargıtayın</w:t>
      </w:r>
      <w:proofErr w:type="spellEnd"/>
      <w:r w:rsidRPr="007714D4">
        <w:rPr>
          <w:rFonts w:ascii="Times New Roman" w:hAnsi="Times New Roman" w:cs="Times New Roman"/>
          <w:sz w:val="24"/>
          <w:szCs w:val="24"/>
        </w:rPr>
        <w:t xml:space="preserve"> doğrudan hüküm kurduğu hâllerde de hükmü vermiş olan mahkemeye başvurulur.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(3) Yargılamanın yenilenmesi isteminin kabule değer olup olmadığına dair olan karar, duruşma yapılmaksızın verilir.</w:t>
      </w: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Yenileme isteminin kabule değer görülmemesi nedenleri ve kabulü hâlinde yapılacak işlem</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319 –</w:t>
      </w:r>
      <w:r w:rsidRPr="007714D4">
        <w:rPr>
          <w:rFonts w:ascii="Times New Roman" w:hAnsi="Times New Roman" w:cs="Times New Roman"/>
          <w:sz w:val="24"/>
          <w:szCs w:val="24"/>
        </w:rPr>
        <w:t xml:space="preserve">  (1) Yargılamanın yenilenmesi istemi, kanunda belirlenen şekilde yapılmamış veya yargılamanın yenilenmesini gerektirecek yasal hiçbir neden gösterilmemiş veya bunu doğrulayacak deliller açıklanmamış ise, bu istem kabule değer görülmeyerek reddedilir.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Aksi hâlde yargılamanın yenilenmesi istemi, bir diyeceği varsa yedi gün içinde bildirmek üzere Cumhuriyet savcısı ve ilgili tarafa tebliğ olunur.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(3) Bu madde gereğince verilen kararlara itiraz edilebilir. </w:t>
      </w: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Delillerin toplanması</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320 –</w:t>
      </w:r>
      <w:r w:rsidRPr="007714D4">
        <w:rPr>
          <w:rFonts w:ascii="Times New Roman" w:hAnsi="Times New Roman" w:cs="Times New Roman"/>
          <w:sz w:val="24"/>
          <w:szCs w:val="24"/>
        </w:rPr>
        <w:t xml:space="preserve"> (1) Mahkeme, yargılamanın yenilenmesi istemini yerinde bulursa delillerin toplanması için bir naip hâkimi veya istinabe olunan mahkemeyi görevlendirebileceği gibi; kendisi de bu hususları yerine getirebilir.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Delillerin mahkemece veya naip hâkim tarafından veya istinabe suretiyle toplanması sırasında, soruşturmaya ilişkin hükümler uygulanır.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(3) Delillerin toplanması bittikten sonra Cumhuriyet savcısı ve hakkında hüküm kurulmuş olan kişiden yedi günlük süre içinde görüş ve düşüncelerini bildirmeleri istenir.</w:t>
      </w: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Yenileme isteminin esassız olmasından dolayı reddi, aksi takdirde kabulü</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proofErr w:type="gramStart"/>
      <w:r w:rsidRPr="007714D4">
        <w:rPr>
          <w:rFonts w:ascii="Times New Roman" w:hAnsi="Times New Roman" w:cs="Times New Roman"/>
          <w:b/>
          <w:bCs/>
          <w:sz w:val="24"/>
          <w:szCs w:val="24"/>
        </w:rPr>
        <w:t>Madde 321 –</w:t>
      </w:r>
      <w:r w:rsidRPr="007714D4">
        <w:rPr>
          <w:rFonts w:ascii="Times New Roman" w:hAnsi="Times New Roman" w:cs="Times New Roman"/>
          <w:sz w:val="24"/>
          <w:szCs w:val="24"/>
        </w:rPr>
        <w:t xml:space="preserve">  (1) Yargılamanın yenilenmesi isteminde ileri sürülen iddialar, yeterli derecede doğrulanmaz veya 311 inci maddenin birinci fıkrasının (a) ve (b) bentleri ile 314  üncü maddesinin birinci fıkrasının (a) bendinde yazılı hâllerde işin durumuna göre bunların önce verilmiş olan hükme hiçbir etkisi olmadığı anlaşılırsa, yargılamanın yenilenmesi istemi esassız olması nedeniyle duruşma yapılmaksızın reddedilir.</w:t>
      </w:r>
      <w:proofErr w:type="gramEnd"/>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Aksi hâlde mahkeme, yargılamanın yenilenmesine ve duruşmanın açılmasına karar verir.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(3) Bu madde gereğince verilen kararlara karşı itiraz yoluna gidilebilir.</w:t>
      </w: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Duruşma yapılmaksızın yenileme isteminin incelenmesi</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322 –</w:t>
      </w:r>
      <w:r w:rsidRPr="007714D4">
        <w:rPr>
          <w:rFonts w:ascii="Times New Roman" w:hAnsi="Times New Roman" w:cs="Times New Roman"/>
          <w:sz w:val="24"/>
          <w:szCs w:val="24"/>
        </w:rPr>
        <w:t xml:space="preserve"> (1) Hükümlü ölmüşse mahkeme yeniden duruşma yapmaksızın gerekli delilleri topladıktan sonra hükümlünün </w:t>
      </w:r>
      <w:proofErr w:type="spellStart"/>
      <w:r w:rsidRPr="007714D4">
        <w:rPr>
          <w:rFonts w:ascii="Times New Roman" w:hAnsi="Times New Roman" w:cs="Times New Roman"/>
          <w:sz w:val="24"/>
          <w:szCs w:val="24"/>
        </w:rPr>
        <w:t>beraatine</w:t>
      </w:r>
      <w:proofErr w:type="spellEnd"/>
      <w:r w:rsidRPr="007714D4">
        <w:rPr>
          <w:rFonts w:ascii="Times New Roman" w:hAnsi="Times New Roman" w:cs="Times New Roman"/>
          <w:sz w:val="24"/>
          <w:szCs w:val="24"/>
        </w:rPr>
        <w:t xml:space="preserve"> veya yargılamanın yenilenmesi isteminin reddine karar verir.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Diğer hâllerde de mahkeme, bu hususta yeterli delil varsa Cumhuriyet savcısının uygun görüşünü aldıktan sonra duruşma yapmaksızın hükümlünün derhâl </w:t>
      </w:r>
      <w:proofErr w:type="spellStart"/>
      <w:r w:rsidRPr="007714D4">
        <w:rPr>
          <w:rFonts w:ascii="Times New Roman" w:hAnsi="Times New Roman" w:cs="Times New Roman"/>
          <w:sz w:val="24"/>
          <w:szCs w:val="24"/>
        </w:rPr>
        <w:t>beraatine</w:t>
      </w:r>
      <w:proofErr w:type="spellEnd"/>
      <w:r w:rsidRPr="007714D4">
        <w:rPr>
          <w:rFonts w:ascii="Times New Roman" w:hAnsi="Times New Roman" w:cs="Times New Roman"/>
          <w:sz w:val="24"/>
          <w:szCs w:val="24"/>
        </w:rPr>
        <w:t xml:space="preserve"> karar verir.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(3) Mahkeme beraat kararı ile beraber önceki hükmün ortadan kaldırılmasını da karar altına alır.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(4) Yargılamanın yenilenmesi isteminde bulunan kimse isterse, gideri Devlet Hazinesine ait olmak üzere önceki hükmün iptaline ilişkin karar Resmî Gazete ile ilân olunacağı gibi mahkemenin takdirine göre diğer gazetelerle de ilân edilebilir.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Yeniden duruşma sonucunda verilecek hüküm</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323 –</w:t>
      </w:r>
      <w:r w:rsidRPr="007714D4">
        <w:rPr>
          <w:rFonts w:ascii="Times New Roman" w:hAnsi="Times New Roman" w:cs="Times New Roman"/>
          <w:sz w:val="24"/>
          <w:szCs w:val="24"/>
        </w:rPr>
        <w:t xml:space="preserve"> (1) Yeniden yapılacak duruşma sonucunda mahkeme, önceki hükmü onaylar veya hükmün iptali ile dava hakkında yeniden hüküm verir.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Yargılamanın yenilenmesi istemi hükümlünün lehine olarak yapılmışsa, yeniden verilecek hüküm önceki hükümle belirlenmiş olan cezadan daha ağır bir cezayı içeremez.</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(3) Yargılamanın yenilenmesi sonucunda beraat veya ceza verilmesine yer olmadığı kararının verilmesi halinde, önceki mahkûmiyet kararının tamamen veya kısmen infaz edilmesi dolayısıyla kişinin uğradığı maddî ve manevî zararlar bu Kanunun 141 ilâ 144 üncü maddeleri hükümlerine göre tazmin edilir. </w:t>
      </w: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r w:rsidRPr="007714D4">
        <w:rPr>
          <w:rFonts w:ascii="Times New Roman" w:hAnsi="Times New Roman" w:cs="Times New Roman"/>
          <w:sz w:val="24"/>
          <w:szCs w:val="24"/>
        </w:rPr>
        <w:t> </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YEDİNCİ KİTAP</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Yargılama Giderleri ve Çeşitli Hükümler</w:t>
      </w: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BİRİNCİ KISIM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Yargılama Giderleri</w:t>
      </w:r>
    </w:p>
    <w:p w:rsidR="007714D4" w:rsidRPr="007714D4" w:rsidRDefault="007714D4" w:rsidP="007714D4">
      <w:pPr>
        <w:widowControl w:val="0"/>
        <w:suppressLineNumbers/>
        <w:spacing w:after="0" w:line="240" w:lineRule="auto"/>
        <w:ind w:firstLine="540"/>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Yargılama giderleri</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324 –</w:t>
      </w:r>
      <w:r w:rsidRPr="007714D4">
        <w:rPr>
          <w:rFonts w:ascii="Times New Roman" w:hAnsi="Times New Roman" w:cs="Times New Roman"/>
          <w:sz w:val="24"/>
          <w:szCs w:val="24"/>
        </w:rPr>
        <w:t xml:space="preserve">  (1) Harçlar ve tarifesine göre ödenmesi gereken avukatlık ücretleri ile soruşturma ve kovuşturma evrelerinde yargılamanın yürütülmesi amacıyla Devlet Hazinesinden yapılan her türlü harcamalar ve taraflarca yapılan ödemeler yargılama giderleridir.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Hüküm ve kararda yargılama giderlerinin kimlere yükletileceği gösterilir.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(3) Giderlerin miktarı ile iki taraftan birinin diğerine ödemesi gereken paranın miktarını mahkeme başkanı veya hâkim belirler.</w:t>
      </w:r>
    </w:p>
    <w:p w:rsidR="007714D4" w:rsidRPr="007714D4" w:rsidRDefault="007714D4" w:rsidP="007714D4">
      <w:pPr>
        <w:widowControl w:val="0"/>
        <w:suppressLineNumbers/>
        <w:spacing w:after="0" w:line="240" w:lineRule="auto"/>
        <w:ind w:firstLine="567"/>
        <w:jc w:val="both"/>
        <w:rPr>
          <w:rFonts w:ascii="Times New Roman" w:hAnsi="Times New Roman" w:cs="Times New Roman"/>
          <w:b/>
          <w:sz w:val="24"/>
          <w:szCs w:val="24"/>
        </w:rPr>
      </w:pPr>
      <w:r w:rsidRPr="007714D4">
        <w:rPr>
          <w:rFonts w:ascii="Times New Roman" w:hAnsi="Times New Roman" w:cs="Times New Roman"/>
          <w:sz w:val="24"/>
          <w:szCs w:val="24"/>
        </w:rPr>
        <w:t xml:space="preserve">(4) Devlete ait yargılama giderlerine ilişkin kararlar, Harçlar Kanunu hükümlerine göre; kişisel haklara ilişkin kararlar, 9.6.1932 tarihli ve 2004 sayılı İcra ve İflâs Kanunu hükümlerine göre yerine getirilir. </w:t>
      </w:r>
      <w:r w:rsidRPr="007714D4">
        <w:rPr>
          <w:rFonts w:ascii="Times New Roman" w:hAnsi="Times New Roman" w:cs="Times New Roman"/>
          <w:b/>
          <w:sz w:val="24"/>
          <w:szCs w:val="24"/>
        </w:rPr>
        <w:t xml:space="preserve">(Ek cümle: </w:t>
      </w:r>
      <w:proofErr w:type="gramStart"/>
      <w:r w:rsidRPr="007714D4">
        <w:rPr>
          <w:rFonts w:ascii="Times New Roman" w:hAnsi="Times New Roman" w:cs="Times New Roman"/>
          <w:b/>
          <w:sz w:val="24"/>
          <w:szCs w:val="24"/>
        </w:rPr>
        <w:t>2/7/2012</w:t>
      </w:r>
      <w:proofErr w:type="gramEnd"/>
      <w:r w:rsidRPr="007714D4">
        <w:rPr>
          <w:rFonts w:ascii="Times New Roman" w:hAnsi="Times New Roman" w:cs="Times New Roman"/>
          <w:b/>
          <w:sz w:val="24"/>
          <w:szCs w:val="24"/>
        </w:rPr>
        <w:t xml:space="preserve">-6352/100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 xml:space="preserve">Devlete ait yargılama giderlerinin 21/7/1953 tarihli ve 6183 sayılı Amme Alacaklarının Tahsil Usulü Hakkında Kanunun 106 </w:t>
      </w:r>
      <w:proofErr w:type="spellStart"/>
      <w:r w:rsidRPr="007714D4">
        <w:rPr>
          <w:rFonts w:ascii="Times New Roman" w:hAnsi="Times New Roman" w:cs="Times New Roman"/>
          <w:sz w:val="24"/>
          <w:szCs w:val="24"/>
        </w:rPr>
        <w:t>ncı</w:t>
      </w:r>
      <w:proofErr w:type="spellEnd"/>
      <w:r w:rsidRPr="007714D4">
        <w:rPr>
          <w:rFonts w:ascii="Times New Roman" w:hAnsi="Times New Roman" w:cs="Times New Roman"/>
          <w:sz w:val="24"/>
          <w:szCs w:val="24"/>
        </w:rPr>
        <w:t xml:space="preserve"> maddesindeki terkin edilmesi gereken tutarlardan az olması halinde, bu giderin Devlet Hazinesine yüklenmesine karar verilir.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(5) Türkçe bilmeyen ya da engelli olan şüpheli, sanık, mağdur veya tanık için görevlendirilen tercümanın giderleri, yargılama gideri sayılmaz ve bu giderler Devlet Hazinesince karşılanır.</w:t>
      </w: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Sanığın yükümlülüğü</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325 –</w:t>
      </w:r>
      <w:r w:rsidRPr="007714D4">
        <w:rPr>
          <w:rFonts w:ascii="Times New Roman" w:hAnsi="Times New Roman" w:cs="Times New Roman"/>
          <w:sz w:val="24"/>
          <w:szCs w:val="24"/>
        </w:rPr>
        <w:t xml:space="preserve">  (1) Cezaya veya güvenlik tedbirine mahkûm edilmesi hâlinde, bütün yargılama giderleri sanığa yüklenir.</w:t>
      </w:r>
    </w:p>
    <w:p w:rsidR="007714D4" w:rsidRPr="007714D4" w:rsidRDefault="007714D4" w:rsidP="007714D4">
      <w:pPr>
        <w:widowControl w:val="0"/>
        <w:suppressLineNumbers/>
        <w:spacing w:after="0" w:line="240" w:lineRule="auto"/>
        <w:ind w:firstLine="567"/>
        <w:jc w:val="both"/>
        <w:rPr>
          <w:rFonts w:ascii="Times New Roman" w:hAnsi="Times New Roman" w:cs="Times New Roman"/>
          <w:b/>
          <w:sz w:val="24"/>
          <w:szCs w:val="24"/>
        </w:rPr>
      </w:pPr>
      <w:r w:rsidRPr="007714D4">
        <w:rPr>
          <w:rFonts w:ascii="Times New Roman" w:hAnsi="Times New Roman" w:cs="Times New Roman"/>
          <w:sz w:val="24"/>
          <w:szCs w:val="24"/>
        </w:rPr>
        <w:t xml:space="preserve">(2) </w:t>
      </w:r>
      <w:r w:rsidRPr="007714D4">
        <w:rPr>
          <w:rFonts w:ascii="Times New Roman" w:hAnsi="Times New Roman" w:cs="Times New Roman"/>
          <w:b/>
          <w:sz w:val="24"/>
          <w:szCs w:val="24"/>
        </w:rPr>
        <w:t xml:space="preserve">(Değişik: </w:t>
      </w:r>
      <w:proofErr w:type="gramStart"/>
      <w:r w:rsidRPr="007714D4">
        <w:rPr>
          <w:rFonts w:ascii="Times New Roman" w:hAnsi="Times New Roman" w:cs="Times New Roman"/>
          <w:b/>
          <w:sz w:val="24"/>
          <w:szCs w:val="24"/>
        </w:rPr>
        <w:t>6/12/2006</w:t>
      </w:r>
      <w:proofErr w:type="gramEnd"/>
      <w:r w:rsidRPr="007714D4">
        <w:rPr>
          <w:rFonts w:ascii="Times New Roman" w:hAnsi="Times New Roman" w:cs="Times New Roman"/>
          <w:b/>
          <w:sz w:val="24"/>
          <w:szCs w:val="24"/>
        </w:rPr>
        <w:t xml:space="preserve">-5560/27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Hükmün açıklanmasının geri bırakılması ve cezanın ertelenmesi hallerinde de birinci fıkra hükmü uygulanır.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(3) Yargılamanın değişik evrelerinde yapılan araştırma veya işlemler nedeniyle giderler meydana gelmiş olup da, sonuç sanık lehine ortaya çıkmış ise, bu giderlerin sanığa yüklenmesinin hakkaniyete aykırı olacağı anlaşıldığında mahkeme, bunların kısmen veya tamamen Devlet Hazinesine yüklenmesine karar verir.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(4) Hüküm kesinleşmeden sanık ölürse, mirasçılar giderleri ödemekle yükümlü tutulmazlar.</w:t>
      </w: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Bağlantılı davalarda giderler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326 –</w:t>
      </w:r>
      <w:r w:rsidRPr="007714D4">
        <w:rPr>
          <w:rFonts w:ascii="Times New Roman" w:hAnsi="Times New Roman" w:cs="Times New Roman"/>
          <w:sz w:val="24"/>
          <w:szCs w:val="24"/>
        </w:rPr>
        <w:t xml:space="preserve">  (1) Birden çok suçtan dolayı aleyhinde kovuşturma yapılmış olan kimse, bunların bir kısmından mahkûm olmuş ise, beraat ettiği suçların duruşmasının  gerektirdiği giderleri ödemekle yükümlü değildir.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İştirak halinde işlenmiş bir suç nedeniyle mahkûm edilmiş olanlara, sebebiyet verdikleri  yargılama giderleri ayrı ayrı yükletilir.</w:t>
      </w: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Beraat veya ceza verilmesine yer olmadığı kararı verilmesi hâlinde gider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327 –</w:t>
      </w:r>
      <w:r w:rsidRPr="007714D4">
        <w:rPr>
          <w:rFonts w:ascii="Times New Roman" w:hAnsi="Times New Roman" w:cs="Times New Roman"/>
          <w:sz w:val="24"/>
          <w:szCs w:val="24"/>
        </w:rPr>
        <w:t xml:space="preserve">  (1) Hakkında beraat veya ceza verilmesine yer olmadığına karar verilen kişi,  sadece kendi kusurundan ileri gelen giderleri ödemeye mahkûm edilir.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(2) Bu kişinin önceden ödemek zorunda kaldığı giderler, Devlet Hazinesince üstlenilir. </w:t>
      </w: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Karşılıklı hakaret hâllerinde gider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328 –</w:t>
      </w:r>
      <w:r w:rsidRPr="007714D4">
        <w:rPr>
          <w:rFonts w:ascii="Times New Roman" w:hAnsi="Times New Roman" w:cs="Times New Roman"/>
          <w:sz w:val="24"/>
          <w:szCs w:val="24"/>
        </w:rPr>
        <w:t xml:space="preserve">  (1) Karşılıklı hakaret hâllerinde taraflardan biri veya her ikisi hakkında ceza verilmesine yer olmadığı kararının verilmesi; bunlardan birinin veya her ikisinin giderleri karşılamaya mahkûm edilmelerine engel olmaz.</w:t>
      </w: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Suç uydurma ve iftira gibi hâllerde gider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329 –</w:t>
      </w:r>
      <w:r w:rsidRPr="007714D4">
        <w:rPr>
          <w:rFonts w:ascii="Times New Roman" w:hAnsi="Times New Roman" w:cs="Times New Roman"/>
          <w:sz w:val="24"/>
          <w:szCs w:val="24"/>
        </w:rPr>
        <w:t xml:space="preserve">  (1) Suç uydurup iftirada bulunduğu sabit olan kimse, bu nedenle yapılmış giderleri ödemeye mahkûm edilir. </w:t>
      </w: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Kanun yollarına başvuru sonucunda gider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330 –</w:t>
      </w:r>
      <w:r w:rsidRPr="007714D4">
        <w:rPr>
          <w:rFonts w:ascii="Times New Roman" w:hAnsi="Times New Roman" w:cs="Times New Roman"/>
          <w:sz w:val="24"/>
          <w:szCs w:val="24"/>
        </w:rPr>
        <w:t xml:space="preserve">  (1) Kanun yollarından birine başvuran taraf,  bu başvurusunu geri almasından veya başvurunun </w:t>
      </w:r>
      <w:proofErr w:type="spellStart"/>
      <w:r w:rsidRPr="007714D4">
        <w:rPr>
          <w:rFonts w:ascii="Times New Roman" w:hAnsi="Times New Roman" w:cs="Times New Roman"/>
          <w:sz w:val="24"/>
          <w:szCs w:val="24"/>
        </w:rPr>
        <w:t>reddolunmasından</w:t>
      </w:r>
      <w:proofErr w:type="spellEnd"/>
      <w:r w:rsidRPr="007714D4">
        <w:rPr>
          <w:rFonts w:ascii="Times New Roman" w:hAnsi="Times New Roman" w:cs="Times New Roman"/>
          <w:sz w:val="24"/>
          <w:szCs w:val="24"/>
        </w:rPr>
        <w:t xml:space="preserve"> ileri gelen giderleri öder. Kanun yollarına başvuran Cumhuriyet savcısı ise, sanığın ödemek zorunda bulunduğu giderler Devlet Hazinesine yükletilir.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Kanun yoluna başvuranın istemi kısmen kabul olunmuş ise, mahkeme uygun gördüğü şekilde giderleri bölüştürür.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(3) Kesinleşmiş bir hüküm ile sonuçlanan bir duruşma hakkındaki yargılamanın yenilenmesi isteminden ileri gelen giderler hakkında da aynı hüküm geçerlidir.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(4) Eski hâle getirme isteminden doğan giderler, hasım tarafının esassız karşı koymasından meydana gelmiş değilse, bu istemi ileri sürene yükletilir.</w:t>
      </w:r>
    </w:p>
    <w:p w:rsidR="007714D4" w:rsidRDefault="007714D4" w:rsidP="007714D4">
      <w:pPr>
        <w:widowControl w:val="0"/>
        <w:suppressLineNumbers/>
        <w:spacing w:after="0" w:line="240" w:lineRule="auto"/>
        <w:jc w:val="center"/>
        <w:rPr>
          <w:rFonts w:ascii="Times New Roman" w:hAnsi="Times New Roman" w:cs="Times New Roman"/>
          <w:sz w:val="24"/>
          <w:szCs w:val="24"/>
        </w:rPr>
      </w:pPr>
    </w:p>
    <w:p w:rsidR="00C16454" w:rsidRDefault="00C16454" w:rsidP="007714D4">
      <w:pPr>
        <w:widowControl w:val="0"/>
        <w:suppressLineNumbers/>
        <w:spacing w:after="0" w:line="240" w:lineRule="auto"/>
        <w:jc w:val="center"/>
        <w:rPr>
          <w:rFonts w:ascii="Times New Roman" w:hAnsi="Times New Roman" w:cs="Times New Roman"/>
          <w:sz w:val="24"/>
          <w:szCs w:val="24"/>
        </w:rPr>
      </w:pPr>
    </w:p>
    <w:p w:rsidR="00C16454" w:rsidRDefault="00C16454" w:rsidP="007714D4">
      <w:pPr>
        <w:widowControl w:val="0"/>
        <w:suppressLineNumbers/>
        <w:spacing w:after="0" w:line="240" w:lineRule="auto"/>
        <w:jc w:val="center"/>
        <w:rPr>
          <w:rFonts w:ascii="Times New Roman" w:hAnsi="Times New Roman" w:cs="Times New Roman"/>
          <w:sz w:val="24"/>
          <w:szCs w:val="24"/>
        </w:rPr>
      </w:pPr>
    </w:p>
    <w:p w:rsidR="00C16454" w:rsidRDefault="00C16454" w:rsidP="007714D4">
      <w:pPr>
        <w:widowControl w:val="0"/>
        <w:suppressLineNumbers/>
        <w:spacing w:after="0" w:line="240" w:lineRule="auto"/>
        <w:jc w:val="center"/>
        <w:rPr>
          <w:rFonts w:ascii="Times New Roman" w:hAnsi="Times New Roman" w:cs="Times New Roman"/>
          <w:sz w:val="24"/>
          <w:szCs w:val="24"/>
        </w:rPr>
      </w:pPr>
    </w:p>
    <w:p w:rsidR="00C16454" w:rsidRDefault="00C16454" w:rsidP="007714D4">
      <w:pPr>
        <w:widowControl w:val="0"/>
        <w:suppressLineNumbers/>
        <w:spacing w:after="0" w:line="240" w:lineRule="auto"/>
        <w:jc w:val="center"/>
        <w:rPr>
          <w:rFonts w:ascii="Times New Roman" w:hAnsi="Times New Roman" w:cs="Times New Roman"/>
          <w:sz w:val="24"/>
          <w:szCs w:val="24"/>
        </w:rPr>
      </w:pPr>
    </w:p>
    <w:p w:rsidR="00C16454" w:rsidRDefault="00C16454" w:rsidP="007714D4">
      <w:pPr>
        <w:widowControl w:val="0"/>
        <w:suppressLineNumbers/>
        <w:spacing w:after="0" w:line="240" w:lineRule="auto"/>
        <w:jc w:val="center"/>
        <w:rPr>
          <w:rFonts w:ascii="Times New Roman" w:hAnsi="Times New Roman" w:cs="Times New Roman"/>
          <w:sz w:val="24"/>
          <w:szCs w:val="24"/>
        </w:rPr>
      </w:pPr>
    </w:p>
    <w:p w:rsidR="00C16454" w:rsidRDefault="00C16454" w:rsidP="007714D4">
      <w:pPr>
        <w:widowControl w:val="0"/>
        <w:suppressLineNumbers/>
        <w:spacing w:after="0" w:line="240" w:lineRule="auto"/>
        <w:jc w:val="center"/>
        <w:rPr>
          <w:rFonts w:ascii="Times New Roman" w:hAnsi="Times New Roman" w:cs="Times New Roman"/>
          <w:sz w:val="24"/>
          <w:szCs w:val="24"/>
        </w:rPr>
      </w:pPr>
    </w:p>
    <w:p w:rsidR="00C16454" w:rsidRDefault="00C16454" w:rsidP="007714D4">
      <w:pPr>
        <w:widowControl w:val="0"/>
        <w:suppressLineNumbers/>
        <w:spacing w:after="0" w:line="240" w:lineRule="auto"/>
        <w:jc w:val="center"/>
        <w:rPr>
          <w:rFonts w:ascii="Times New Roman" w:hAnsi="Times New Roman" w:cs="Times New Roman"/>
          <w:sz w:val="24"/>
          <w:szCs w:val="24"/>
        </w:rPr>
      </w:pPr>
    </w:p>
    <w:p w:rsidR="00C16454" w:rsidRDefault="00C16454" w:rsidP="007714D4">
      <w:pPr>
        <w:widowControl w:val="0"/>
        <w:suppressLineNumbers/>
        <w:spacing w:after="0" w:line="240" w:lineRule="auto"/>
        <w:jc w:val="center"/>
        <w:rPr>
          <w:rFonts w:ascii="Times New Roman" w:hAnsi="Times New Roman" w:cs="Times New Roman"/>
          <w:sz w:val="24"/>
          <w:szCs w:val="24"/>
        </w:rPr>
      </w:pPr>
    </w:p>
    <w:p w:rsidR="00C16454" w:rsidRPr="007714D4" w:rsidRDefault="00C16454" w:rsidP="007714D4">
      <w:pPr>
        <w:widowControl w:val="0"/>
        <w:suppressLineNumbers/>
        <w:spacing w:after="0" w:line="240" w:lineRule="auto"/>
        <w:jc w:val="center"/>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sz w:val="24"/>
          <w:szCs w:val="24"/>
        </w:rPr>
      </w:pPr>
      <w:r w:rsidRPr="007714D4">
        <w:rPr>
          <w:rFonts w:ascii="Times New Roman" w:hAnsi="Times New Roman" w:cs="Times New Roman"/>
          <w:sz w:val="24"/>
          <w:szCs w:val="24"/>
        </w:rPr>
        <w:t>İKİNCİ KISIM</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r w:rsidRPr="007714D4">
        <w:rPr>
          <w:rFonts w:ascii="Times New Roman" w:hAnsi="Times New Roman" w:cs="Times New Roman"/>
          <w:i/>
          <w:iCs/>
          <w:sz w:val="24"/>
          <w:szCs w:val="24"/>
        </w:rPr>
        <w:t>Çeşitli Hükümler</w:t>
      </w:r>
    </w:p>
    <w:p w:rsidR="007714D4" w:rsidRPr="007714D4" w:rsidRDefault="007714D4" w:rsidP="007714D4">
      <w:pPr>
        <w:widowControl w:val="0"/>
        <w:suppressLineNumbers/>
        <w:spacing w:after="0" w:line="240" w:lineRule="auto"/>
        <w:jc w:val="center"/>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Adlî tatil</w:t>
      </w:r>
    </w:p>
    <w:p w:rsidR="007714D4" w:rsidRPr="007714D4" w:rsidRDefault="007714D4" w:rsidP="007714D4">
      <w:pPr>
        <w:widowControl w:val="0"/>
        <w:suppressLineNumbers/>
        <w:spacing w:after="0" w:line="240" w:lineRule="auto"/>
        <w:ind w:firstLine="567"/>
        <w:jc w:val="both"/>
        <w:rPr>
          <w:rFonts w:ascii="Times New Roman" w:hAnsi="Times New Roman" w:cs="Times New Roman"/>
          <w:b/>
          <w:sz w:val="24"/>
          <w:szCs w:val="24"/>
        </w:rPr>
      </w:pPr>
      <w:r w:rsidRPr="007714D4">
        <w:rPr>
          <w:rFonts w:ascii="Times New Roman" w:hAnsi="Times New Roman" w:cs="Times New Roman"/>
          <w:b/>
          <w:bCs/>
          <w:sz w:val="24"/>
          <w:szCs w:val="24"/>
        </w:rPr>
        <w:t>Madde 331 –</w:t>
      </w:r>
      <w:r w:rsidRPr="007714D4">
        <w:rPr>
          <w:rFonts w:ascii="Times New Roman" w:hAnsi="Times New Roman" w:cs="Times New Roman"/>
          <w:sz w:val="24"/>
          <w:szCs w:val="24"/>
        </w:rPr>
        <w:t xml:space="preserve">  (1) </w:t>
      </w:r>
      <w:r w:rsidRPr="007714D4">
        <w:rPr>
          <w:rFonts w:ascii="Times New Roman" w:hAnsi="Times New Roman" w:cs="Times New Roman"/>
          <w:b/>
          <w:sz w:val="24"/>
          <w:szCs w:val="24"/>
        </w:rPr>
        <w:t xml:space="preserve">(Değişik: 8/8/2011-KHK-650/27 </w:t>
      </w:r>
      <w:proofErr w:type="spellStart"/>
      <w:r w:rsidRPr="007714D4">
        <w:rPr>
          <w:rFonts w:ascii="Times New Roman" w:hAnsi="Times New Roman" w:cs="Times New Roman"/>
          <w:b/>
          <w:sz w:val="24"/>
          <w:szCs w:val="24"/>
        </w:rPr>
        <w:t>md</w:t>
      </w:r>
      <w:proofErr w:type="gramStart"/>
      <w:r w:rsidRPr="007714D4">
        <w:rPr>
          <w:rFonts w:ascii="Times New Roman" w:hAnsi="Times New Roman" w:cs="Times New Roman"/>
          <w:b/>
          <w:sz w:val="24"/>
          <w:szCs w:val="24"/>
        </w:rPr>
        <w:t>.</w:t>
      </w:r>
      <w:proofErr w:type="spellEnd"/>
      <w:r w:rsidRPr="007714D4">
        <w:rPr>
          <w:rFonts w:ascii="Times New Roman" w:hAnsi="Times New Roman" w:cs="Times New Roman"/>
          <w:b/>
          <w:sz w:val="24"/>
          <w:szCs w:val="24"/>
        </w:rPr>
        <w:t>;</w:t>
      </w:r>
      <w:proofErr w:type="gramEnd"/>
      <w:r w:rsidRPr="007714D4">
        <w:rPr>
          <w:rFonts w:ascii="Times New Roman" w:hAnsi="Times New Roman" w:cs="Times New Roman"/>
          <w:b/>
          <w:sz w:val="24"/>
          <w:szCs w:val="24"/>
        </w:rPr>
        <w:t xml:space="preserve"> İptal:</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Anayasa Mahkemesinin 18/7/2012 tarihli ve E.: 2011/113 K.: 2012/108 sayılı Kararı ile.; Yeniden düzenleme: 27/6/2013-6494/25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 xml:space="preserve">) </w:t>
      </w:r>
      <w:r w:rsidRPr="007714D4">
        <w:rPr>
          <w:rFonts w:ascii="Times New Roman" w:hAnsi="Times New Roman" w:cs="Times New Roman"/>
          <w:sz w:val="24"/>
          <w:szCs w:val="24"/>
        </w:rPr>
        <w:t>Ceza işlerini gören makam ve mahkemeler her yıl bir eylülde başlamak üzere, yirmi temmuzdan otuz bir ağustosa kadar çalışmaya ara verirler.</w:t>
      </w:r>
      <w:r w:rsidRPr="007714D4">
        <w:rPr>
          <w:rFonts w:ascii="Times New Roman" w:hAnsi="Times New Roman" w:cs="Times New Roman"/>
          <w:b/>
          <w:sz w:val="24"/>
          <w:szCs w:val="24"/>
        </w:rPr>
        <w:t xml:space="preserve"> </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Soruşturma ile tutuklu işlere ilişkin kovuşturmaların ve ivedi sayılacak diğer hususların tatil süresi içinde ne suretle yerine getirileceği, Hâkimler ve Savcılar Yüksek Kurulunca  belirlenir.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 xml:space="preserve">(3) Tatil süresince bölge adliye mahkemeleri ile Yargıtay, yalnız tutuklu hükümlere ilişkin veya </w:t>
      </w:r>
      <w:proofErr w:type="spellStart"/>
      <w:r w:rsidRPr="007714D4">
        <w:rPr>
          <w:rFonts w:ascii="Times New Roman" w:hAnsi="Times New Roman" w:cs="Times New Roman"/>
          <w:sz w:val="24"/>
          <w:szCs w:val="24"/>
        </w:rPr>
        <w:t>Meşhud</w:t>
      </w:r>
      <w:proofErr w:type="spellEnd"/>
      <w:r w:rsidRPr="007714D4">
        <w:rPr>
          <w:rFonts w:ascii="Times New Roman" w:hAnsi="Times New Roman" w:cs="Times New Roman"/>
          <w:sz w:val="24"/>
          <w:szCs w:val="24"/>
        </w:rPr>
        <w:t xml:space="preserve"> Suçların Muhakeme Usulü Kanunu gereğince görülen işlerin incelemelerini yapar.</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(4) Adlî tatile rastlayan süreler işlemez. Bu süreler tatilin bittiği günden itibaren üç gün uzatılmış sayılır.</w:t>
      </w:r>
    </w:p>
    <w:p w:rsidR="00C16454" w:rsidRDefault="00C16454" w:rsidP="007714D4">
      <w:pPr>
        <w:widowControl w:val="0"/>
        <w:suppressLineNumbers/>
        <w:spacing w:after="0" w:line="240" w:lineRule="auto"/>
        <w:ind w:firstLine="567"/>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iCs/>
          <w:sz w:val="24"/>
          <w:szCs w:val="24"/>
        </w:rPr>
      </w:pPr>
      <w:r w:rsidRPr="007714D4">
        <w:rPr>
          <w:rFonts w:ascii="Times New Roman" w:hAnsi="Times New Roman" w:cs="Times New Roman"/>
          <w:i/>
          <w:iCs/>
          <w:sz w:val="24"/>
          <w:szCs w:val="24"/>
        </w:rPr>
        <w:t>Bilgi isteme</w:t>
      </w:r>
    </w:p>
    <w:p w:rsidR="007714D4" w:rsidRPr="007714D4" w:rsidRDefault="007714D4" w:rsidP="007714D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Madde 332 –</w:t>
      </w:r>
      <w:r w:rsidRPr="007714D4">
        <w:rPr>
          <w:rFonts w:ascii="Times New Roman" w:hAnsi="Times New Roman" w:cs="Times New Roman"/>
          <w:sz w:val="24"/>
          <w:szCs w:val="24"/>
        </w:rPr>
        <w:t xml:space="preserve"> (1) Suçların soruşturma ve kovuşturması sırasında Cumhuriyet savcısı, hâkim veya mahkeme tarafından yazılı olarak istenilen bilgilere on gün içinde cevap verilmesi zorunludur. Eğer bu süre içinde istenen bilgilerin verilmesi imkânsız ise, sebebi ve en geç hangi tarihte cevap verilebileceği aynı süre içinde bildirilir.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 xml:space="preserve">(2) Bilgi istenen yazıda yukarıdaki fıkra hükmü ile buna aykırı hareket etmenin Türk Ceza Kanununun 257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maddesine aykırılık oluşturabileceği yazılır. Bu durumda haklarında kamu davasının açılması, izin veya karar alınmasına bağlı bulunan kişiler hakkında, yasama dokunulmazlığı saklı kalmak üzere, doğrudan soruşturma yapılır.</w:t>
      </w:r>
    </w:p>
    <w:p w:rsidR="00C16454" w:rsidRDefault="00C16454"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 xml:space="preserve">Yönetmelik </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333 –</w:t>
      </w:r>
      <w:r w:rsidRPr="007714D4">
        <w:rPr>
          <w:rFonts w:ascii="Times New Roman" w:hAnsi="Times New Roman" w:cs="Times New Roman"/>
          <w:sz w:val="24"/>
          <w:szCs w:val="24"/>
        </w:rPr>
        <w:t xml:space="preserve">  (1) Bu Kanunda öngörülen yönetmelikler, aksine hüküm bulunmadıkça, ilgili bakanlıkların görüşü alınarak Adalet Bakanlığı tarafından çıkarılır.</w:t>
      </w:r>
    </w:p>
    <w:p w:rsidR="00C16454" w:rsidRDefault="00C16454" w:rsidP="007714D4">
      <w:pPr>
        <w:spacing w:after="0" w:line="240" w:lineRule="auto"/>
        <w:ind w:firstLine="567"/>
        <w:jc w:val="both"/>
        <w:rPr>
          <w:rFonts w:ascii="Times New Roman" w:hAnsi="Times New Roman" w:cs="Times New Roman"/>
          <w:i/>
          <w:sz w:val="24"/>
          <w:szCs w:val="24"/>
        </w:rPr>
      </w:pPr>
    </w:p>
    <w:p w:rsidR="007714D4" w:rsidRPr="007714D4" w:rsidRDefault="007714D4" w:rsidP="007714D4">
      <w:pPr>
        <w:spacing w:after="0" w:line="240" w:lineRule="auto"/>
        <w:ind w:firstLine="567"/>
        <w:jc w:val="both"/>
        <w:rPr>
          <w:rFonts w:ascii="Times New Roman" w:hAnsi="Times New Roman" w:cs="Times New Roman"/>
          <w:i/>
          <w:sz w:val="24"/>
          <w:szCs w:val="24"/>
        </w:rPr>
      </w:pPr>
      <w:r w:rsidRPr="007714D4">
        <w:rPr>
          <w:rFonts w:ascii="Times New Roman" w:hAnsi="Times New Roman" w:cs="Times New Roman"/>
          <w:i/>
          <w:sz w:val="24"/>
          <w:szCs w:val="24"/>
        </w:rPr>
        <w:t>Kolluk görevlilerine yönelik özel hükümler</w:t>
      </w:r>
    </w:p>
    <w:p w:rsidR="007714D4" w:rsidRPr="007714D4" w:rsidRDefault="007714D4" w:rsidP="007714D4">
      <w:pPr>
        <w:widowControl w:val="0"/>
        <w:suppressLineNumbers/>
        <w:spacing w:after="0" w:line="240" w:lineRule="auto"/>
        <w:ind w:firstLine="540"/>
        <w:jc w:val="both"/>
        <w:rPr>
          <w:rFonts w:ascii="Times New Roman" w:hAnsi="Times New Roman" w:cs="Times New Roman"/>
          <w:b/>
          <w:sz w:val="24"/>
          <w:szCs w:val="24"/>
        </w:rPr>
      </w:pPr>
      <w:r w:rsidRPr="007714D4">
        <w:rPr>
          <w:rFonts w:ascii="Times New Roman" w:hAnsi="Times New Roman" w:cs="Times New Roman"/>
          <w:b/>
          <w:sz w:val="24"/>
          <w:szCs w:val="24"/>
        </w:rPr>
        <w:t>Ek Madde</w:t>
      </w:r>
      <w:r w:rsidRPr="007714D4">
        <w:rPr>
          <w:rFonts w:ascii="Times New Roman" w:hAnsi="Times New Roman" w:cs="Times New Roman"/>
          <w:sz w:val="24"/>
          <w:szCs w:val="24"/>
        </w:rPr>
        <w:t xml:space="preserve"> </w:t>
      </w:r>
      <w:r w:rsidRPr="007714D4">
        <w:rPr>
          <w:rFonts w:ascii="Times New Roman" w:hAnsi="Times New Roman" w:cs="Times New Roman"/>
          <w:b/>
          <w:sz w:val="24"/>
          <w:szCs w:val="24"/>
        </w:rPr>
        <w:t xml:space="preserve">1- (Ek: </w:t>
      </w:r>
      <w:proofErr w:type="gramStart"/>
      <w:r w:rsidRPr="007714D4">
        <w:rPr>
          <w:rFonts w:ascii="Times New Roman" w:hAnsi="Times New Roman" w:cs="Times New Roman"/>
          <w:b/>
          <w:sz w:val="24"/>
          <w:szCs w:val="24"/>
        </w:rPr>
        <w:t>3/5/2016</w:t>
      </w:r>
      <w:proofErr w:type="gramEnd"/>
      <w:r w:rsidRPr="007714D4">
        <w:rPr>
          <w:rFonts w:ascii="Times New Roman" w:hAnsi="Times New Roman" w:cs="Times New Roman"/>
          <w:b/>
          <w:sz w:val="24"/>
          <w:szCs w:val="24"/>
        </w:rPr>
        <w:t xml:space="preserve">-6713/10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sz w:val="24"/>
          <w:szCs w:val="24"/>
        </w:rPr>
        <w:t>(1) Kolluk görevlileri hakkındaki öldürme, kasten yaralama, işkence, zor kullanma yetkisine ilişkin sınırın aşılması ve suç işlemek amacıyla örgüt kurma suçları ile örgüt faaliyeti çerçevesinde işlenen suçlarla ilgili iddialara ilişkin soruşturmaları Cumhuriyet savcıları bizzat ve öncelikle yapar. Bu suçlardan dolayı kolluk görevlileri hakkında açılan davalar, acele işlerden sayılır. Bu tür davaların kanun yolu incelemesi de öncelikli olarak yapılır.</w:t>
      </w:r>
    </w:p>
    <w:p w:rsidR="00C16454" w:rsidRDefault="00C16454" w:rsidP="007714D4">
      <w:pPr>
        <w:tabs>
          <w:tab w:val="left" w:pos="566"/>
        </w:tabs>
        <w:spacing w:after="0" w:line="240" w:lineRule="auto"/>
        <w:ind w:firstLine="566"/>
        <w:jc w:val="both"/>
        <w:rPr>
          <w:rFonts w:ascii="Times New Roman" w:hAnsi="Times New Roman" w:cs="Times New Roman"/>
          <w:b/>
          <w:sz w:val="24"/>
          <w:szCs w:val="24"/>
        </w:rPr>
      </w:pPr>
    </w:p>
    <w:p w:rsidR="007714D4" w:rsidRPr="007714D4" w:rsidRDefault="007714D4" w:rsidP="007714D4">
      <w:pPr>
        <w:tabs>
          <w:tab w:val="left" w:pos="566"/>
        </w:tabs>
        <w:spacing w:after="0" w:line="240" w:lineRule="auto"/>
        <w:ind w:firstLine="566"/>
        <w:jc w:val="both"/>
        <w:rPr>
          <w:rFonts w:ascii="Times New Roman" w:hAnsi="Times New Roman" w:cs="Times New Roman"/>
          <w:sz w:val="24"/>
          <w:szCs w:val="24"/>
        </w:rPr>
      </w:pPr>
      <w:r w:rsidRPr="007714D4">
        <w:rPr>
          <w:rFonts w:ascii="Times New Roman" w:hAnsi="Times New Roman" w:cs="Times New Roman"/>
          <w:b/>
          <w:sz w:val="24"/>
          <w:szCs w:val="24"/>
        </w:rPr>
        <w:t>Geçici Madde 1</w:t>
      </w:r>
      <w:r w:rsidRPr="007714D4">
        <w:rPr>
          <w:rFonts w:ascii="Times New Roman" w:hAnsi="Times New Roman" w:cs="Times New Roman"/>
          <w:sz w:val="24"/>
          <w:szCs w:val="24"/>
        </w:rPr>
        <w:t xml:space="preserve"> – </w:t>
      </w:r>
      <w:r w:rsidRPr="007714D4">
        <w:rPr>
          <w:rFonts w:ascii="Times New Roman" w:hAnsi="Times New Roman" w:cs="Times New Roman"/>
          <w:b/>
          <w:sz w:val="24"/>
          <w:szCs w:val="24"/>
        </w:rPr>
        <w:t>(Ek:</w:t>
      </w:r>
      <w:proofErr w:type="gramStart"/>
      <w:r w:rsidRPr="007714D4">
        <w:rPr>
          <w:rFonts w:ascii="Times New Roman" w:hAnsi="Times New Roman" w:cs="Times New Roman"/>
          <w:b/>
          <w:sz w:val="24"/>
          <w:szCs w:val="24"/>
        </w:rPr>
        <w:t>24/1/2013</w:t>
      </w:r>
      <w:proofErr w:type="gramEnd"/>
      <w:r w:rsidRPr="007714D4">
        <w:rPr>
          <w:rFonts w:ascii="Times New Roman" w:hAnsi="Times New Roman" w:cs="Times New Roman"/>
          <w:b/>
          <w:sz w:val="24"/>
          <w:szCs w:val="24"/>
        </w:rPr>
        <w:t xml:space="preserve">-6411/2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tabs>
          <w:tab w:val="left" w:pos="566"/>
        </w:tabs>
        <w:spacing w:after="0" w:line="240" w:lineRule="auto"/>
        <w:ind w:firstLine="566"/>
        <w:jc w:val="both"/>
        <w:rPr>
          <w:rFonts w:ascii="Times New Roman" w:hAnsi="Times New Roman" w:cs="Times New Roman"/>
          <w:sz w:val="24"/>
          <w:szCs w:val="24"/>
        </w:rPr>
      </w:pPr>
      <w:r w:rsidRPr="007714D4">
        <w:rPr>
          <w:rFonts w:ascii="Times New Roman" w:hAnsi="Times New Roman" w:cs="Times New Roman"/>
          <w:sz w:val="24"/>
          <w:szCs w:val="24"/>
        </w:rPr>
        <w:t xml:space="preserve">(1) Bu Kanunun 202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maddesinin beşinci fıkrasında öngörülen yönetmelik, Adalet Bakanlığınca bu maddeyi ihdas eden Kanunun yürürlüğe girdiği tarihten itibaren bir ay içinde çıkarılır. Bu yönetmelik uyarınca tercüman listeleri oluşturuluncaya kadar bu Kanunun 202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maddesinin dördüncü fıkrasında düzenlenen tercüme hizmetleri sanığın kendisi tarafından getirilen tercüman tarafından yerine getirilir.</w:t>
      </w:r>
    </w:p>
    <w:p w:rsidR="00C16454" w:rsidRDefault="00C16454" w:rsidP="007714D4">
      <w:pPr>
        <w:tabs>
          <w:tab w:val="left" w:pos="566"/>
        </w:tabs>
        <w:spacing w:after="0" w:line="240" w:lineRule="auto"/>
        <w:ind w:firstLine="566"/>
        <w:jc w:val="both"/>
        <w:rPr>
          <w:rFonts w:ascii="Times New Roman" w:hAnsi="Times New Roman" w:cs="Times New Roman"/>
          <w:b/>
          <w:sz w:val="24"/>
          <w:szCs w:val="24"/>
        </w:rPr>
      </w:pPr>
    </w:p>
    <w:p w:rsidR="007714D4" w:rsidRPr="007714D4" w:rsidRDefault="007714D4" w:rsidP="007714D4">
      <w:pPr>
        <w:tabs>
          <w:tab w:val="left" w:pos="566"/>
        </w:tabs>
        <w:spacing w:after="0" w:line="240" w:lineRule="auto"/>
        <w:ind w:firstLine="566"/>
        <w:jc w:val="both"/>
        <w:rPr>
          <w:rFonts w:ascii="Times New Roman" w:hAnsi="Times New Roman" w:cs="Times New Roman"/>
          <w:b/>
          <w:sz w:val="24"/>
          <w:szCs w:val="24"/>
        </w:rPr>
      </w:pPr>
      <w:r w:rsidRPr="007714D4">
        <w:rPr>
          <w:rFonts w:ascii="Times New Roman" w:hAnsi="Times New Roman" w:cs="Times New Roman"/>
          <w:b/>
          <w:sz w:val="24"/>
          <w:szCs w:val="24"/>
        </w:rPr>
        <w:t>Geçici Madde 2</w:t>
      </w:r>
      <w:r w:rsidRPr="007714D4">
        <w:rPr>
          <w:rFonts w:ascii="Times New Roman" w:hAnsi="Times New Roman" w:cs="Times New Roman"/>
          <w:sz w:val="24"/>
          <w:szCs w:val="24"/>
        </w:rPr>
        <w:t xml:space="preserve"> – </w:t>
      </w:r>
      <w:r w:rsidRPr="007714D4">
        <w:rPr>
          <w:rFonts w:ascii="Times New Roman" w:hAnsi="Times New Roman" w:cs="Times New Roman"/>
          <w:b/>
          <w:sz w:val="24"/>
          <w:szCs w:val="24"/>
        </w:rPr>
        <w:t xml:space="preserve">(Ek: </w:t>
      </w:r>
      <w:proofErr w:type="gramStart"/>
      <w:r w:rsidRPr="007714D4">
        <w:rPr>
          <w:rFonts w:ascii="Times New Roman" w:hAnsi="Times New Roman" w:cs="Times New Roman"/>
          <w:b/>
          <w:sz w:val="24"/>
          <w:szCs w:val="24"/>
        </w:rPr>
        <w:t>11/4/2013</w:t>
      </w:r>
      <w:proofErr w:type="gramEnd"/>
      <w:r w:rsidRPr="007714D4">
        <w:rPr>
          <w:rFonts w:ascii="Times New Roman" w:hAnsi="Times New Roman" w:cs="Times New Roman"/>
          <w:b/>
          <w:sz w:val="24"/>
          <w:szCs w:val="24"/>
        </w:rPr>
        <w:t xml:space="preserve">-6459/21 </w:t>
      </w:r>
      <w:proofErr w:type="spellStart"/>
      <w:r w:rsidRPr="007714D4">
        <w:rPr>
          <w:rFonts w:ascii="Times New Roman" w:hAnsi="Times New Roman" w:cs="Times New Roman"/>
          <w:b/>
          <w:sz w:val="24"/>
          <w:szCs w:val="24"/>
        </w:rPr>
        <w:t>md.</w:t>
      </w:r>
      <w:proofErr w:type="spellEnd"/>
      <w:r w:rsidRPr="007714D4">
        <w:rPr>
          <w:rFonts w:ascii="Times New Roman" w:hAnsi="Times New Roman" w:cs="Times New Roman"/>
          <w:b/>
          <w:sz w:val="24"/>
          <w:szCs w:val="24"/>
        </w:rPr>
        <w:t>)</w:t>
      </w:r>
    </w:p>
    <w:p w:rsidR="007714D4" w:rsidRPr="007714D4" w:rsidRDefault="007714D4" w:rsidP="007714D4">
      <w:pPr>
        <w:tabs>
          <w:tab w:val="left" w:pos="566"/>
        </w:tabs>
        <w:spacing w:after="0" w:line="240" w:lineRule="auto"/>
        <w:ind w:firstLine="566"/>
        <w:jc w:val="both"/>
        <w:rPr>
          <w:rFonts w:ascii="Times New Roman" w:hAnsi="Times New Roman" w:cs="Times New Roman"/>
          <w:sz w:val="24"/>
          <w:szCs w:val="24"/>
        </w:rPr>
      </w:pPr>
      <w:r w:rsidRPr="007714D4">
        <w:rPr>
          <w:rFonts w:ascii="Times New Roman" w:hAnsi="Times New Roman" w:cs="Times New Roman"/>
          <w:sz w:val="24"/>
          <w:szCs w:val="24"/>
        </w:rPr>
        <w:t>(1) İnsan Haklarını ve Ana Hürriyetleri Korumaya Dair Sözleşmenin veya eki protokollerin ihlali suretiyle bir ceza hükmünün verildiğini tespit eden Avrupa İnsan Hakları Mahkemesinin kesinleşmiş kararlarından, 15.6.2012 tarihi itibarıyla Avrupa Konseyi Bakanlar Komitesi önünde denetlenmekte bulunanlar bakımından bu Kanunun 311 inci maddesinin ikinci fıkrası hükmü uygulanmaz. Bu durumda olanlar, bu maddenin yürürlüğe girdiği tarihten itibaren üç ay içinde yargılamanın yenilenmesi talebinde bulunabilirler.</w:t>
      </w:r>
    </w:p>
    <w:p w:rsidR="00C16454" w:rsidRDefault="00C16454" w:rsidP="007714D4">
      <w:pPr>
        <w:pStyle w:val="Default"/>
        <w:ind w:firstLine="567"/>
        <w:jc w:val="both"/>
        <w:rPr>
          <w:b/>
          <w:bCs/>
          <w:spacing w:val="-8"/>
        </w:rPr>
      </w:pPr>
    </w:p>
    <w:p w:rsidR="00C16454" w:rsidRDefault="00C16454" w:rsidP="007714D4">
      <w:pPr>
        <w:pStyle w:val="Default"/>
        <w:ind w:firstLine="567"/>
        <w:jc w:val="both"/>
        <w:rPr>
          <w:b/>
          <w:bCs/>
          <w:spacing w:val="-8"/>
        </w:rPr>
      </w:pPr>
    </w:p>
    <w:p w:rsidR="007714D4" w:rsidRPr="007714D4" w:rsidRDefault="007714D4" w:rsidP="007714D4">
      <w:pPr>
        <w:pStyle w:val="Default"/>
        <w:ind w:firstLine="567"/>
        <w:jc w:val="both"/>
        <w:rPr>
          <w:b/>
          <w:bCs/>
          <w:spacing w:val="-8"/>
        </w:rPr>
      </w:pPr>
      <w:r w:rsidRPr="007714D4">
        <w:rPr>
          <w:b/>
          <w:bCs/>
          <w:spacing w:val="-8"/>
        </w:rPr>
        <w:t>Geçici Madde 3-</w:t>
      </w:r>
      <w:r w:rsidRPr="007714D4">
        <w:rPr>
          <w:bCs/>
          <w:spacing w:val="-8"/>
        </w:rPr>
        <w:t xml:space="preserve"> </w:t>
      </w:r>
      <w:r w:rsidRPr="007714D4">
        <w:rPr>
          <w:b/>
          <w:bCs/>
          <w:spacing w:val="-8"/>
        </w:rPr>
        <w:t xml:space="preserve">(Ek: 15/8/2017-KHK-694/149 </w:t>
      </w:r>
      <w:proofErr w:type="spellStart"/>
      <w:r w:rsidRPr="007714D4">
        <w:rPr>
          <w:b/>
          <w:bCs/>
          <w:spacing w:val="-8"/>
        </w:rPr>
        <w:t>md</w:t>
      </w:r>
      <w:proofErr w:type="gramStart"/>
      <w:r w:rsidRPr="007714D4">
        <w:rPr>
          <w:b/>
          <w:bCs/>
          <w:spacing w:val="-8"/>
        </w:rPr>
        <w:t>.</w:t>
      </w:r>
      <w:proofErr w:type="spellEnd"/>
      <w:r w:rsidRPr="007714D4">
        <w:rPr>
          <w:b/>
          <w:bCs/>
          <w:spacing w:val="-8"/>
        </w:rPr>
        <w:t>;</w:t>
      </w:r>
      <w:proofErr w:type="gramEnd"/>
      <w:r w:rsidRPr="007714D4">
        <w:rPr>
          <w:b/>
          <w:bCs/>
          <w:spacing w:val="-8"/>
        </w:rPr>
        <w:t xml:space="preserve"> Aynen kabul: 1/2/2018-7078/144 </w:t>
      </w:r>
      <w:proofErr w:type="spellStart"/>
      <w:r w:rsidRPr="007714D4">
        <w:rPr>
          <w:b/>
          <w:bCs/>
          <w:spacing w:val="-8"/>
        </w:rPr>
        <w:t>md.</w:t>
      </w:r>
      <w:proofErr w:type="spellEnd"/>
      <w:r w:rsidRPr="007714D4">
        <w:rPr>
          <w:b/>
          <w:bCs/>
          <w:spacing w:val="-8"/>
        </w:rPr>
        <w:t>)</w:t>
      </w:r>
    </w:p>
    <w:p w:rsidR="007714D4" w:rsidRPr="007714D4" w:rsidRDefault="007714D4" w:rsidP="007714D4">
      <w:pPr>
        <w:pStyle w:val="Default"/>
        <w:ind w:firstLine="567"/>
        <w:jc w:val="both"/>
        <w:rPr>
          <w:bCs/>
        </w:rPr>
      </w:pPr>
      <w:r w:rsidRPr="007714D4">
        <w:rPr>
          <w:bCs/>
        </w:rPr>
        <w:t>Bu maddenin yürürlüğe girdiği tarihe kadar milletvekilleri hakkında açılmış olan davalarda, bu maddeyi ihdas eden Kanun Hükmünde Kararname ile bu Kanunun 161 inci maddesine eklenen dokuzuncu fıkra hükmü uyarınca yetkisizlik ve görevsizlik kararı verilemez; bu davalara kesin hükümle sonuçlandırılıncaya kadar bu mahkemelerce bakılmaya devam olunur. Bu maddenin yürürlüğe girdiği tarihe kadar milletvekilleri hakkında başlatılmış soruşturmalarda da bu maddeyi ihdas eden Kanun Hükmünde Kararname ile bu Kanunun 161 inci maddesine eklenen dokuzuncu fıkra hükmü uyarınca yetkisizlik kararı verilemez.</w:t>
      </w:r>
    </w:p>
    <w:p w:rsidR="00C16454" w:rsidRDefault="00C16454" w:rsidP="007714D4">
      <w:pPr>
        <w:pStyle w:val="Default"/>
        <w:ind w:firstLine="567"/>
        <w:jc w:val="both"/>
        <w:rPr>
          <w:b/>
        </w:rPr>
      </w:pPr>
    </w:p>
    <w:p w:rsidR="007714D4" w:rsidRPr="007714D4" w:rsidRDefault="007714D4" w:rsidP="007714D4">
      <w:pPr>
        <w:pStyle w:val="Default"/>
        <w:ind w:firstLine="567"/>
        <w:jc w:val="both"/>
      </w:pPr>
      <w:r w:rsidRPr="007714D4">
        <w:rPr>
          <w:b/>
        </w:rPr>
        <w:t xml:space="preserve">Geçici Madde 4 </w:t>
      </w:r>
      <w:r w:rsidRPr="007714D4">
        <w:t xml:space="preserve">– </w:t>
      </w:r>
      <w:r w:rsidRPr="007714D4">
        <w:rPr>
          <w:b/>
        </w:rPr>
        <w:t>(Ek:</w:t>
      </w:r>
      <w:proofErr w:type="gramStart"/>
      <w:r w:rsidRPr="007714D4">
        <w:rPr>
          <w:b/>
        </w:rPr>
        <w:t>20/2/2019</w:t>
      </w:r>
      <w:proofErr w:type="gramEnd"/>
      <w:r w:rsidRPr="007714D4">
        <w:rPr>
          <w:b/>
        </w:rPr>
        <w:t xml:space="preserve">-7165/10 </w:t>
      </w:r>
      <w:proofErr w:type="spellStart"/>
      <w:r w:rsidRPr="007714D4">
        <w:rPr>
          <w:b/>
        </w:rPr>
        <w:t>md.</w:t>
      </w:r>
      <w:proofErr w:type="spellEnd"/>
      <w:r w:rsidRPr="007714D4">
        <w:rPr>
          <w:b/>
        </w:rPr>
        <w:t>)</w:t>
      </w:r>
      <w:r w:rsidRPr="007714D4">
        <w:t xml:space="preserve"> </w:t>
      </w:r>
    </w:p>
    <w:p w:rsidR="007714D4" w:rsidRPr="007714D4" w:rsidRDefault="007714D4" w:rsidP="007714D4">
      <w:pPr>
        <w:pStyle w:val="Default"/>
        <w:ind w:firstLine="567"/>
        <w:jc w:val="both"/>
      </w:pPr>
      <w:r w:rsidRPr="007714D4">
        <w:t>(1) Bu maddeyi ihdas eden Kanunla 304 üncü maddenin ikinci fıkrasında yapılan düzenleme, bu maddenin yürürlüğe girdiği tarihten sonra Yargıtay tarafından verilen bozma kararları hakkında uygulanır.</w:t>
      </w:r>
    </w:p>
    <w:p w:rsidR="007714D4" w:rsidRPr="007714D4" w:rsidRDefault="007714D4" w:rsidP="007714D4">
      <w:pPr>
        <w:pStyle w:val="Default"/>
        <w:ind w:firstLine="567"/>
        <w:jc w:val="center"/>
      </w:pPr>
    </w:p>
    <w:p w:rsidR="007714D4" w:rsidRPr="007714D4" w:rsidRDefault="007714D4" w:rsidP="007714D4">
      <w:pPr>
        <w:pStyle w:val="Default"/>
        <w:ind w:firstLine="567"/>
        <w:jc w:val="both"/>
      </w:pPr>
      <w:r w:rsidRPr="007714D4">
        <w:rPr>
          <w:b/>
        </w:rPr>
        <w:t>Geçici Madde 5-</w:t>
      </w:r>
      <w:r w:rsidRPr="007714D4">
        <w:t xml:space="preserve"> </w:t>
      </w:r>
      <w:r w:rsidRPr="007714D4">
        <w:rPr>
          <w:b/>
        </w:rPr>
        <w:t>(Ek:</w:t>
      </w:r>
      <w:proofErr w:type="gramStart"/>
      <w:r w:rsidRPr="007714D4">
        <w:rPr>
          <w:b/>
        </w:rPr>
        <w:t>17/10/2019</w:t>
      </w:r>
      <w:proofErr w:type="gramEnd"/>
      <w:r w:rsidRPr="007714D4">
        <w:rPr>
          <w:b/>
        </w:rPr>
        <w:t xml:space="preserve">-7188/31 </w:t>
      </w:r>
      <w:proofErr w:type="spellStart"/>
      <w:r w:rsidRPr="007714D4">
        <w:rPr>
          <w:b/>
        </w:rPr>
        <w:t>md.</w:t>
      </w:r>
      <w:proofErr w:type="spellEnd"/>
      <w:r w:rsidRPr="007714D4">
        <w:rPr>
          <w:b/>
        </w:rPr>
        <w:t>)</w:t>
      </w:r>
      <w:r w:rsidRPr="007714D4">
        <w:t xml:space="preserve"> </w:t>
      </w:r>
    </w:p>
    <w:p w:rsidR="007714D4" w:rsidRPr="007714D4" w:rsidRDefault="007714D4" w:rsidP="007714D4">
      <w:pPr>
        <w:pStyle w:val="Default"/>
        <w:ind w:firstLine="567"/>
        <w:jc w:val="both"/>
      </w:pPr>
      <w:r w:rsidRPr="007714D4">
        <w:t>(1) Bu maddeyi ihdas eden Kanunla;</w:t>
      </w:r>
    </w:p>
    <w:p w:rsidR="007714D4" w:rsidRPr="007714D4" w:rsidRDefault="007714D4" w:rsidP="007714D4">
      <w:pPr>
        <w:pStyle w:val="Default"/>
        <w:ind w:firstLine="567"/>
        <w:jc w:val="both"/>
      </w:pPr>
      <w:r w:rsidRPr="007714D4">
        <w:t xml:space="preserve">a) 102 </w:t>
      </w:r>
      <w:proofErr w:type="spellStart"/>
      <w:r w:rsidRPr="007714D4">
        <w:t>nci</w:t>
      </w:r>
      <w:proofErr w:type="spellEnd"/>
      <w:r w:rsidRPr="007714D4">
        <w:t xml:space="preserve"> maddede yapılan düzenleme, bu maddenin yayımlandığı tarihten itibaren üç ay sonra uygulanır.</w:t>
      </w:r>
    </w:p>
    <w:p w:rsidR="007714D4" w:rsidRPr="007714D4" w:rsidRDefault="007714D4" w:rsidP="007714D4">
      <w:pPr>
        <w:pStyle w:val="Default"/>
        <w:ind w:firstLine="567"/>
      </w:pPr>
      <w:r w:rsidRPr="007714D4">
        <w:t xml:space="preserve">b) 236 </w:t>
      </w:r>
      <w:proofErr w:type="spellStart"/>
      <w:r w:rsidRPr="007714D4">
        <w:t>ncı</w:t>
      </w:r>
      <w:proofErr w:type="spellEnd"/>
      <w:r w:rsidRPr="007714D4">
        <w:t xml:space="preserve"> maddenin dördüncü ve beşinci fıkralarında yapılan düzenleme uyarınca kurulması gereken merkezler, en geç </w:t>
      </w:r>
      <w:proofErr w:type="gramStart"/>
      <w:r w:rsidRPr="007714D4">
        <w:t>1/9/2020</w:t>
      </w:r>
      <w:proofErr w:type="gramEnd"/>
      <w:r w:rsidRPr="007714D4">
        <w:t xml:space="preserve"> tarihine kadar faaliyete geçirilir. Bu tarihe kadar mevcut uygulamaya devam olunur.</w:t>
      </w:r>
    </w:p>
    <w:p w:rsidR="007714D4" w:rsidRPr="007714D4" w:rsidRDefault="007714D4" w:rsidP="007714D4">
      <w:pPr>
        <w:pStyle w:val="Default"/>
        <w:ind w:firstLine="567"/>
      </w:pPr>
      <w:r w:rsidRPr="007714D4">
        <w:t xml:space="preserve">c) 250 </w:t>
      </w:r>
      <w:proofErr w:type="spellStart"/>
      <w:r w:rsidRPr="007714D4">
        <w:t>nci</w:t>
      </w:r>
      <w:proofErr w:type="spellEnd"/>
      <w:r w:rsidRPr="007714D4">
        <w:t xml:space="preserve"> maddede düzenlenen seri muhakeme usulü ile 251 ve 252 </w:t>
      </w:r>
      <w:proofErr w:type="spellStart"/>
      <w:r w:rsidRPr="007714D4">
        <w:t>nci</w:t>
      </w:r>
      <w:proofErr w:type="spellEnd"/>
      <w:r w:rsidRPr="007714D4">
        <w:t xml:space="preserve"> maddelerde düzenlenen basit yargılama usulüne ilişkin hükümler, </w:t>
      </w:r>
      <w:proofErr w:type="gramStart"/>
      <w:r w:rsidRPr="007714D4">
        <w:t>1/1/2020</w:t>
      </w:r>
      <w:proofErr w:type="gramEnd"/>
      <w:r w:rsidRPr="007714D4">
        <w:t xml:space="preserve"> tarihinden itibaren uygulanır.</w:t>
      </w:r>
    </w:p>
    <w:p w:rsidR="007714D4" w:rsidRPr="007714D4" w:rsidRDefault="007714D4" w:rsidP="007714D4">
      <w:pPr>
        <w:pStyle w:val="Default"/>
        <w:ind w:firstLine="567"/>
      </w:pPr>
      <w:r w:rsidRPr="007714D4">
        <w:t xml:space="preserve">d) </w:t>
      </w:r>
      <w:proofErr w:type="gramStart"/>
      <w:r w:rsidRPr="007714D4">
        <w:t>1/1/2020</w:t>
      </w:r>
      <w:proofErr w:type="gramEnd"/>
      <w:r w:rsidRPr="007714D4">
        <w:t xml:space="preserve"> tarihi itibarıyla kovuşturma evresine geçilmiş, hükme bağlanmış veya kesinleşmiş dosyalarda seri muhakeme usulü ile basit yargılama usulü uygulanmaz.</w:t>
      </w:r>
    </w:p>
    <w:p w:rsidR="007714D4" w:rsidRPr="007714D4" w:rsidRDefault="007714D4" w:rsidP="007714D4">
      <w:pPr>
        <w:pStyle w:val="Default"/>
        <w:ind w:firstLine="567"/>
      </w:pPr>
      <w:r w:rsidRPr="007714D4">
        <w:t>e) Bu maddenin yürürlüğe girdiği tarih itibarıyla, kovuşturma evresine geçilmiş dosyalarda kamu davasının açılmasının ertelenmesi hükümleri uygulanmaz.</w:t>
      </w:r>
    </w:p>
    <w:p w:rsidR="007714D4" w:rsidRPr="007714D4" w:rsidRDefault="007714D4" w:rsidP="007714D4">
      <w:pPr>
        <w:pStyle w:val="Default"/>
        <w:ind w:firstLine="567"/>
      </w:pPr>
      <w:r w:rsidRPr="007714D4">
        <w:t xml:space="preserve">f) 286 </w:t>
      </w:r>
      <w:proofErr w:type="spellStart"/>
      <w:r w:rsidRPr="007714D4">
        <w:t>ncı</w:t>
      </w:r>
      <w:proofErr w:type="spellEnd"/>
      <w:r w:rsidRPr="007714D4">
        <w:t xml:space="preserve"> maddenin üçüncü fıkrasında yapılan düzenleme, bu maddenin yayımlandığı tarihten itibaren on beş gün içinde talep etmek koşuluyla aynı suçlarla ilgili olarak bölge adliye mahkemelerince verilmiş kesin nitelikteki kararlar hakkında da uygulanır. Bu bendin uygulandığı hâlde, cezası infaz edilmekte olan hükümlülerin, 100 üncü madde uyarınca tutukluluğunun devam edip etmeyeceği hususu, hükmü veren ilk derece mahkemesince değerlendirilir.</w:t>
      </w:r>
    </w:p>
    <w:p w:rsidR="007714D4" w:rsidRPr="007714D4" w:rsidRDefault="007714D4" w:rsidP="007714D4">
      <w:pPr>
        <w:pStyle w:val="Default"/>
        <w:ind w:firstLine="567"/>
      </w:pPr>
      <w:r w:rsidRPr="007714D4">
        <w:t>g) 308/A maddesinde yapılan değişiklikle bölge adliye mahkemesi Cumhuriyet başsavcılığınca yapılan itirazların incelenmesine ilişkin getirilen usul, bu maddenin yayımlandığı tarihten önce itiraz yoluna başvurulup reddedilmiş olan itirazlar hakkında uygulanmaz.</w:t>
      </w:r>
    </w:p>
    <w:p w:rsidR="007714D4" w:rsidRPr="007714D4" w:rsidRDefault="007714D4" w:rsidP="007714D4">
      <w:pPr>
        <w:pStyle w:val="Default"/>
        <w:ind w:firstLine="567"/>
      </w:pPr>
      <w:r w:rsidRPr="007714D4">
        <w:t>h) Aile mahkemeleri ile çocuk ve çocuk ağır ceza mahkemelerinde görev yapan psikolog, pedagog ve sosyal çalışma görevlilerine ilişkin düzenlemeler, bu maddenin yayımlandığı tarihten itibaren altı ay sonra uygulanır.</w:t>
      </w:r>
    </w:p>
    <w:p w:rsidR="00C16454" w:rsidRDefault="00C16454"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Yürürlük</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vertAlign w:val="superscript"/>
        </w:rPr>
      </w:pPr>
      <w:r w:rsidRPr="007714D4">
        <w:rPr>
          <w:rFonts w:ascii="Times New Roman" w:hAnsi="Times New Roman" w:cs="Times New Roman"/>
          <w:b/>
          <w:bCs/>
          <w:sz w:val="24"/>
          <w:szCs w:val="24"/>
        </w:rPr>
        <w:t>Madde 334 –</w:t>
      </w:r>
      <w:r w:rsidRPr="007714D4">
        <w:rPr>
          <w:rFonts w:ascii="Times New Roman" w:hAnsi="Times New Roman" w:cs="Times New Roman"/>
          <w:sz w:val="24"/>
          <w:szCs w:val="24"/>
        </w:rPr>
        <w:t xml:space="preserve">  (1) Bu Kanun, 1 Haziran 2005 tarihinde yürürlüğe girer. </w:t>
      </w:r>
      <w:r w:rsidRPr="007714D4">
        <w:rPr>
          <w:rFonts w:ascii="Times New Roman" w:hAnsi="Times New Roman" w:cs="Times New Roman"/>
          <w:sz w:val="24"/>
          <w:szCs w:val="24"/>
          <w:vertAlign w:val="superscript"/>
        </w:rPr>
        <w:t>(1)</w:t>
      </w:r>
    </w:p>
    <w:p w:rsidR="00C16454" w:rsidRDefault="00C16454" w:rsidP="007714D4">
      <w:pPr>
        <w:widowControl w:val="0"/>
        <w:suppressLineNumbers/>
        <w:spacing w:after="0" w:line="240" w:lineRule="auto"/>
        <w:ind w:firstLine="540"/>
        <w:jc w:val="both"/>
        <w:rPr>
          <w:rFonts w:ascii="Times New Roman" w:hAnsi="Times New Roman" w:cs="Times New Roman"/>
          <w:i/>
          <w:iCs/>
          <w:sz w:val="24"/>
          <w:szCs w:val="24"/>
        </w:rPr>
      </w:pPr>
    </w:p>
    <w:p w:rsidR="007714D4" w:rsidRPr="007714D4" w:rsidRDefault="007714D4" w:rsidP="007714D4">
      <w:pPr>
        <w:widowControl w:val="0"/>
        <w:suppressLineNumbers/>
        <w:spacing w:after="0" w:line="240" w:lineRule="auto"/>
        <w:ind w:firstLine="540"/>
        <w:jc w:val="both"/>
        <w:rPr>
          <w:rFonts w:ascii="Times New Roman" w:hAnsi="Times New Roman" w:cs="Times New Roman"/>
          <w:i/>
          <w:iCs/>
          <w:sz w:val="24"/>
          <w:szCs w:val="24"/>
        </w:rPr>
      </w:pPr>
      <w:r w:rsidRPr="007714D4">
        <w:rPr>
          <w:rFonts w:ascii="Times New Roman" w:hAnsi="Times New Roman" w:cs="Times New Roman"/>
          <w:i/>
          <w:iCs/>
          <w:sz w:val="24"/>
          <w:szCs w:val="24"/>
        </w:rPr>
        <w:t>Yürütme</w:t>
      </w:r>
    </w:p>
    <w:p w:rsidR="007714D4" w:rsidRPr="007714D4" w:rsidRDefault="007714D4" w:rsidP="007714D4">
      <w:pPr>
        <w:widowControl w:val="0"/>
        <w:suppressLineNumbers/>
        <w:spacing w:after="0" w:line="240" w:lineRule="auto"/>
        <w:ind w:firstLine="540"/>
        <w:jc w:val="both"/>
        <w:rPr>
          <w:rFonts w:ascii="Times New Roman" w:hAnsi="Times New Roman" w:cs="Times New Roman"/>
          <w:sz w:val="24"/>
          <w:szCs w:val="24"/>
        </w:rPr>
      </w:pPr>
      <w:r w:rsidRPr="007714D4">
        <w:rPr>
          <w:rFonts w:ascii="Times New Roman" w:hAnsi="Times New Roman" w:cs="Times New Roman"/>
          <w:b/>
          <w:bCs/>
          <w:sz w:val="24"/>
          <w:szCs w:val="24"/>
        </w:rPr>
        <w:t>Madde 335 –</w:t>
      </w:r>
      <w:r w:rsidRPr="007714D4">
        <w:rPr>
          <w:rFonts w:ascii="Times New Roman" w:hAnsi="Times New Roman" w:cs="Times New Roman"/>
          <w:sz w:val="24"/>
          <w:szCs w:val="24"/>
        </w:rPr>
        <w:t xml:space="preserve">  (1) Bu Kanun hükümlerini Bakanlar Kurulu yürütür.</w:t>
      </w:r>
    </w:p>
    <w:p w:rsidR="007714D4" w:rsidRDefault="007714D4" w:rsidP="007714D4">
      <w:pPr>
        <w:widowControl w:val="0"/>
        <w:suppressLineNumbers/>
        <w:spacing w:after="0" w:line="240" w:lineRule="auto"/>
        <w:ind w:firstLine="540"/>
        <w:jc w:val="both"/>
        <w:rPr>
          <w:rFonts w:ascii="Times New Roman" w:hAnsi="Times New Roman" w:cs="Times New Roman"/>
          <w:sz w:val="24"/>
          <w:szCs w:val="24"/>
        </w:rPr>
      </w:pPr>
    </w:p>
    <w:p w:rsidR="00C16454" w:rsidRDefault="00C16454" w:rsidP="007714D4">
      <w:pPr>
        <w:widowControl w:val="0"/>
        <w:suppressLineNumbers/>
        <w:spacing w:after="0" w:line="240" w:lineRule="auto"/>
        <w:ind w:firstLine="540"/>
        <w:jc w:val="both"/>
        <w:rPr>
          <w:rFonts w:ascii="Times New Roman" w:hAnsi="Times New Roman" w:cs="Times New Roman"/>
          <w:sz w:val="24"/>
          <w:szCs w:val="24"/>
        </w:rPr>
      </w:pPr>
    </w:p>
    <w:p w:rsidR="00C16454" w:rsidRDefault="00C16454" w:rsidP="007714D4">
      <w:pPr>
        <w:widowControl w:val="0"/>
        <w:suppressLineNumbers/>
        <w:spacing w:after="0" w:line="240" w:lineRule="auto"/>
        <w:ind w:firstLine="540"/>
        <w:jc w:val="both"/>
        <w:rPr>
          <w:rFonts w:ascii="Times New Roman" w:hAnsi="Times New Roman" w:cs="Times New Roman"/>
          <w:sz w:val="24"/>
          <w:szCs w:val="24"/>
        </w:rPr>
      </w:pPr>
    </w:p>
    <w:p w:rsidR="00C16454" w:rsidRDefault="00C16454" w:rsidP="007714D4">
      <w:pPr>
        <w:widowControl w:val="0"/>
        <w:suppressLineNumbers/>
        <w:spacing w:after="0" w:line="240" w:lineRule="auto"/>
        <w:ind w:firstLine="540"/>
        <w:jc w:val="both"/>
        <w:rPr>
          <w:rFonts w:ascii="Times New Roman" w:hAnsi="Times New Roman" w:cs="Times New Roman"/>
          <w:sz w:val="24"/>
          <w:szCs w:val="24"/>
        </w:rPr>
      </w:pPr>
    </w:p>
    <w:p w:rsidR="00C16454" w:rsidRDefault="00C16454" w:rsidP="007714D4">
      <w:pPr>
        <w:widowControl w:val="0"/>
        <w:suppressLineNumbers/>
        <w:spacing w:after="0" w:line="240" w:lineRule="auto"/>
        <w:ind w:firstLine="540"/>
        <w:jc w:val="both"/>
        <w:rPr>
          <w:rFonts w:ascii="Times New Roman" w:hAnsi="Times New Roman" w:cs="Times New Roman"/>
          <w:sz w:val="24"/>
          <w:szCs w:val="24"/>
        </w:rPr>
      </w:pPr>
    </w:p>
    <w:p w:rsidR="00C16454" w:rsidRDefault="00C16454" w:rsidP="007714D4">
      <w:pPr>
        <w:widowControl w:val="0"/>
        <w:suppressLineNumbers/>
        <w:spacing w:after="0" w:line="240" w:lineRule="auto"/>
        <w:ind w:firstLine="540"/>
        <w:jc w:val="both"/>
        <w:rPr>
          <w:rFonts w:ascii="Times New Roman" w:hAnsi="Times New Roman" w:cs="Times New Roman"/>
          <w:sz w:val="24"/>
          <w:szCs w:val="24"/>
        </w:rPr>
      </w:pPr>
    </w:p>
    <w:p w:rsidR="00C16454" w:rsidRDefault="00C16454" w:rsidP="007714D4">
      <w:pPr>
        <w:widowControl w:val="0"/>
        <w:suppressLineNumbers/>
        <w:spacing w:after="0" w:line="240" w:lineRule="auto"/>
        <w:ind w:firstLine="540"/>
        <w:jc w:val="both"/>
        <w:rPr>
          <w:rFonts w:ascii="Times New Roman" w:hAnsi="Times New Roman" w:cs="Times New Roman"/>
          <w:sz w:val="24"/>
          <w:szCs w:val="24"/>
        </w:rPr>
      </w:pPr>
    </w:p>
    <w:p w:rsidR="00C16454" w:rsidRDefault="00C16454" w:rsidP="007714D4">
      <w:pPr>
        <w:widowControl w:val="0"/>
        <w:suppressLineNumbers/>
        <w:spacing w:after="0" w:line="240" w:lineRule="auto"/>
        <w:ind w:firstLine="540"/>
        <w:jc w:val="both"/>
        <w:rPr>
          <w:rFonts w:ascii="Times New Roman" w:hAnsi="Times New Roman" w:cs="Times New Roman"/>
          <w:sz w:val="24"/>
          <w:szCs w:val="24"/>
        </w:rPr>
      </w:pPr>
    </w:p>
    <w:p w:rsidR="00C16454" w:rsidRPr="007714D4" w:rsidRDefault="00C16454" w:rsidP="007714D4">
      <w:pPr>
        <w:widowControl w:val="0"/>
        <w:suppressLineNumbers/>
        <w:spacing w:after="0" w:line="240" w:lineRule="auto"/>
        <w:ind w:firstLine="540"/>
        <w:jc w:val="both"/>
        <w:rPr>
          <w:rFonts w:ascii="Times New Roman" w:hAnsi="Times New Roman" w:cs="Times New Roman"/>
          <w:sz w:val="24"/>
          <w:szCs w:val="24"/>
        </w:rPr>
      </w:pPr>
    </w:p>
    <w:p w:rsidR="007714D4" w:rsidRPr="007714D4" w:rsidRDefault="007714D4" w:rsidP="007714D4">
      <w:pPr>
        <w:widowControl w:val="0"/>
        <w:suppressLineNumbers/>
        <w:spacing w:after="0" w:line="240" w:lineRule="auto"/>
        <w:jc w:val="center"/>
        <w:rPr>
          <w:rFonts w:ascii="Times New Roman" w:hAnsi="Times New Roman" w:cs="Times New Roman"/>
          <w:b/>
          <w:sz w:val="24"/>
          <w:szCs w:val="24"/>
        </w:rPr>
      </w:pPr>
      <w:r w:rsidRPr="007714D4">
        <w:rPr>
          <w:rFonts w:ascii="Times New Roman" w:hAnsi="Times New Roman" w:cs="Times New Roman"/>
          <w:b/>
          <w:sz w:val="24"/>
          <w:szCs w:val="24"/>
        </w:rPr>
        <w:t>5271 SAYILI KANUNA İŞLENEMEYEN HÜKÜMLER</w:t>
      </w:r>
    </w:p>
    <w:p w:rsidR="007714D4" w:rsidRPr="007714D4" w:rsidRDefault="007714D4" w:rsidP="007714D4">
      <w:pPr>
        <w:widowControl w:val="0"/>
        <w:suppressLineNumbers/>
        <w:spacing w:after="0" w:line="240" w:lineRule="auto"/>
        <w:ind w:firstLine="540"/>
        <w:jc w:val="center"/>
        <w:rPr>
          <w:rFonts w:ascii="Times New Roman" w:hAnsi="Times New Roman" w:cs="Times New Roman"/>
          <w:b/>
          <w:sz w:val="24"/>
          <w:szCs w:val="24"/>
        </w:rPr>
      </w:pPr>
    </w:p>
    <w:p w:rsidR="007714D4" w:rsidRPr="007714D4" w:rsidRDefault="007714D4" w:rsidP="007714D4">
      <w:pPr>
        <w:widowControl w:val="0"/>
        <w:suppressLineNumbers/>
        <w:spacing w:after="0" w:line="240" w:lineRule="auto"/>
        <w:ind w:firstLine="567"/>
        <w:jc w:val="both"/>
        <w:rPr>
          <w:rFonts w:ascii="Times New Roman" w:hAnsi="Times New Roman" w:cs="Times New Roman"/>
          <w:i/>
          <w:sz w:val="24"/>
          <w:szCs w:val="24"/>
        </w:rPr>
      </w:pPr>
      <w:r w:rsidRPr="007714D4">
        <w:rPr>
          <w:rFonts w:ascii="Times New Roman" w:hAnsi="Times New Roman" w:cs="Times New Roman"/>
          <w:i/>
          <w:sz w:val="24"/>
          <w:szCs w:val="24"/>
        </w:rPr>
        <w:t>(1) 5560 sayılı Kanunun Geçici 1 inci Maddesi:</w:t>
      </w:r>
    </w:p>
    <w:p w:rsidR="00C16454" w:rsidRPr="00C16454" w:rsidRDefault="007714D4" w:rsidP="00C16454">
      <w:pPr>
        <w:widowControl w:val="0"/>
        <w:suppressLineNumbers/>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sz w:val="24"/>
          <w:szCs w:val="24"/>
        </w:rPr>
        <w:t xml:space="preserve">GEÇİCİ MADDE 1 – </w:t>
      </w:r>
      <w:r w:rsidRPr="007714D4">
        <w:rPr>
          <w:rFonts w:ascii="Times New Roman" w:hAnsi="Times New Roman" w:cs="Times New Roman"/>
          <w:sz w:val="24"/>
          <w:szCs w:val="24"/>
        </w:rPr>
        <w:t xml:space="preserve">Bu Kanunun yürürlüğe girdiği tarih itibarıyla hükme bağlanmış olmakla beraber henüz kesinleşmemiş olan dosyalarda, uzlaşma kapsamının genişlediğinden </w:t>
      </w:r>
      <w:r w:rsidR="00C16454">
        <w:rPr>
          <w:rFonts w:ascii="Times New Roman" w:hAnsi="Times New Roman" w:cs="Times New Roman"/>
          <w:sz w:val="24"/>
          <w:szCs w:val="24"/>
        </w:rPr>
        <w:t>bahisle bozma kararı verilemez.</w:t>
      </w:r>
    </w:p>
    <w:p w:rsidR="007714D4" w:rsidRPr="007714D4" w:rsidRDefault="007714D4" w:rsidP="007714D4">
      <w:pPr>
        <w:widowControl w:val="0"/>
        <w:suppressLineNumbers/>
        <w:spacing w:after="0" w:line="240" w:lineRule="auto"/>
        <w:ind w:firstLine="567"/>
        <w:jc w:val="both"/>
        <w:rPr>
          <w:rFonts w:ascii="Times New Roman" w:hAnsi="Times New Roman" w:cs="Times New Roman"/>
          <w:i/>
          <w:sz w:val="24"/>
          <w:szCs w:val="24"/>
        </w:rPr>
      </w:pPr>
      <w:r w:rsidRPr="007714D4">
        <w:rPr>
          <w:rFonts w:ascii="Times New Roman" w:hAnsi="Times New Roman" w:cs="Times New Roman"/>
          <w:i/>
          <w:sz w:val="24"/>
          <w:szCs w:val="24"/>
        </w:rPr>
        <w:t>(2) 5728 sayılı Kanunun Geçici Maddeleri:</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Style w:val="normal1"/>
          <w:rFonts w:ascii="Times New Roman" w:hAnsi="Times New Roman" w:cs="Times New Roman"/>
          <w:b/>
          <w:bCs/>
          <w:color w:val="000000"/>
          <w:sz w:val="24"/>
          <w:szCs w:val="24"/>
        </w:rPr>
        <w:t xml:space="preserve">GEÇİCİ MADDE 1- </w:t>
      </w:r>
      <w:r w:rsidRPr="007714D4">
        <w:rPr>
          <w:rStyle w:val="normal1"/>
          <w:rFonts w:ascii="Times New Roman" w:hAnsi="Times New Roman" w:cs="Times New Roman"/>
          <w:color w:val="000000"/>
          <w:sz w:val="24"/>
          <w:szCs w:val="24"/>
        </w:rPr>
        <w:t>Bu Kanunun yürürlüğe girdiği tarihte Yargıtay ilgili ceza dairesinde bulunan dosyalar hakkında bu Kanunun lehe hükümlerinin derhal uygulanabileceği hallerde</w:t>
      </w:r>
      <w:r w:rsidRPr="007714D4">
        <w:rPr>
          <w:rStyle w:val="normal1"/>
          <w:rFonts w:ascii="Times New Roman" w:hAnsi="Times New Roman" w:cs="Times New Roman"/>
          <w:b/>
          <w:bCs/>
          <w:color w:val="000000"/>
          <w:sz w:val="24"/>
          <w:szCs w:val="24"/>
        </w:rPr>
        <w:t xml:space="preserve">, </w:t>
      </w:r>
      <w:r w:rsidRPr="007714D4">
        <w:rPr>
          <w:rStyle w:val="normal1"/>
          <w:rFonts w:ascii="Times New Roman" w:hAnsi="Times New Roman" w:cs="Times New Roman"/>
          <w:color w:val="000000"/>
          <w:sz w:val="24"/>
          <w:szCs w:val="24"/>
        </w:rPr>
        <w:t xml:space="preserve">usule aykırılık bulunmadığı takdirde, dosya esastan incelenmek, acele işlerden sayılmak ve Türk Ceza Kanununun 7 </w:t>
      </w:r>
      <w:proofErr w:type="spellStart"/>
      <w:r w:rsidRPr="007714D4">
        <w:rPr>
          <w:rStyle w:val="normal1"/>
          <w:rFonts w:ascii="Times New Roman" w:hAnsi="Times New Roman" w:cs="Times New Roman"/>
          <w:color w:val="000000"/>
          <w:sz w:val="24"/>
          <w:szCs w:val="24"/>
        </w:rPr>
        <w:t>nci</w:t>
      </w:r>
      <w:proofErr w:type="spellEnd"/>
      <w:r w:rsidRPr="007714D4">
        <w:rPr>
          <w:rStyle w:val="normal1"/>
          <w:rFonts w:ascii="Times New Roman" w:hAnsi="Times New Roman" w:cs="Times New Roman"/>
          <w:color w:val="000000"/>
          <w:sz w:val="24"/>
          <w:szCs w:val="24"/>
        </w:rPr>
        <w:t xml:space="preserve"> maddesi dikkate alınmak suretiyle karar verilir.</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Style w:val="normal1"/>
          <w:rFonts w:ascii="Times New Roman" w:hAnsi="Times New Roman" w:cs="Times New Roman"/>
          <w:color w:val="000000"/>
          <w:sz w:val="24"/>
          <w:szCs w:val="24"/>
        </w:rPr>
        <w:t xml:space="preserve">Bu Kanun yürürlüğe girdiği tarihten önce kesinleşmiş ve infaz edilmekte olan mahkûmiyet kararları hakkında, lehe kanun hükümleri, hükmü veren mahkemece </w:t>
      </w:r>
      <w:proofErr w:type="gramStart"/>
      <w:r w:rsidRPr="007714D4">
        <w:rPr>
          <w:rStyle w:val="normal1"/>
          <w:rFonts w:ascii="Times New Roman" w:hAnsi="Times New Roman" w:cs="Times New Roman"/>
          <w:color w:val="000000"/>
          <w:sz w:val="24"/>
          <w:szCs w:val="24"/>
        </w:rPr>
        <w:t>13/12/2004</w:t>
      </w:r>
      <w:proofErr w:type="gramEnd"/>
      <w:r w:rsidRPr="007714D4">
        <w:rPr>
          <w:rStyle w:val="normal1"/>
          <w:rFonts w:ascii="Times New Roman" w:hAnsi="Times New Roman" w:cs="Times New Roman"/>
          <w:color w:val="000000"/>
          <w:sz w:val="24"/>
          <w:szCs w:val="24"/>
        </w:rPr>
        <w:t xml:space="preserve"> tarihli ve 5275 sayılı Ceza ve Güvenlik Tedbirlerinin İnfazı Hakkında Kanunun 98 ilâ 101 inci maddeleri dikkate alınmak ve dosya üzerinden incelenmek suretiyle belirlenir. Ancak, hükmün konusunun herhangi bir inceleme, araştırma, delil tartışması ve takdir hakkının kullanılmasını gerektirmesi halinde inceleme, duruşma açılmak suretiyle yapılabilir.</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Style w:val="normal1"/>
          <w:rFonts w:ascii="Times New Roman" w:hAnsi="Times New Roman" w:cs="Times New Roman"/>
          <w:color w:val="000000"/>
          <w:sz w:val="24"/>
          <w:szCs w:val="24"/>
        </w:rPr>
        <w:t>Bu Kanunun yürürlüğe girdiği tarihten önce kesin hükümle sonuçlanmış olan davalarda lehe hükmün belirlenmesi ve uygulanması amacıyla, yapılan yargılama bakımından dava zamanaşımı hükümleri uygulanmaz.</w:t>
      </w:r>
    </w:p>
    <w:p w:rsidR="007714D4" w:rsidRPr="007714D4" w:rsidRDefault="007714D4" w:rsidP="007714D4">
      <w:pPr>
        <w:spacing w:after="0" w:line="240" w:lineRule="auto"/>
        <w:ind w:firstLine="567"/>
        <w:jc w:val="both"/>
        <w:rPr>
          <w:rStyle w:val="normal1"/>
          <w:rFonts w:ascii="Times New Roman" w:hAnsi="Times New Roman" w:cs="Times New Roman"/>
          <w:color w:val="000000"/>
          <w:sz w:val="24"/>
          <w:szCs w:val="24"/>
        </w:rPr>
      </w:pPr>
      <w:r w:rsidRPr="007714D4">
        <w:rPr>
          <w:rStyle w:val="normal1"/>
          <w:rFonts w:ascii="Times New Roman" w:hAnsi="Times New Roman" w:cs="Times New Roman"/>
          <w:color w:val="000000"/>
          <w:sz w:val="24"/>
          <w:szCs w:val="24"/>
        </w:rPr>
        <w:t>İşbu Kanun yürürlüğe girdiği tarih itibarıyla kesinleşmemiş olmakla beraber hükme bağlanmış olan dosyalarda uzlaşma kapsamının genişlediğinden bahisle bozma kararı verilemez.</w:t>
      </w:r>
    </w:p>
    <w:p w:rsidR="00C16454" w:rsidRDefault="00C16454" w:rsidP="007714D4">
      <w:pPr>
        <w:spacing w:after="0" w:line="240" w:lineRule="auto"/>
        <w:ind w:firstLine="567"/>
        <w:jc w:val="both"/>
        <w:rPr>
          <w:rStyle w:val="normal1"/>
          <w:rFonts w:ascii="Times New Roman" w:hAnsi="Times New Roman" w:cs="Times New Roman"/>
          <w:b/>
          <w:bCs/>
          <w:color w:val="000000"/>
          <w:sz w:val="24"/>
          <w:szCs w:val="24"/>
        </w:rPr>
      </w:pP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Style w:val="normal1"/>
          <w:rFonts w:ascii="Times New Roman" w:hAnsi="Times New Roman" w:cs="Times New Roman"/>
          <w:b/>
          <w:bCs/>
          <w:color w:val="000000"/>
          <w:sz w:val="24"/>
          <w:szCs w:val="24"/>
        </w:rPr>
        <w:t>GEÇİCİ MADDE 2-</w:t>
      </w:r>
      <w:r w:rsidRPr="007714D4">
        <w:rPr>
          <w:rStyle w:val="normal1"/>
          <w:rFonts w:ascii="Times New Roman" w:hAnsi="Times New Roman" w:cs="Times New Roman"/>
          <w:color w:val="000000"/>
          <w:sz w:val="24"/>
          <w:szCs w:val="24"/>
        </w:rPr>
        <w:t xml:space="preserve"> Bu Kanunun yürürlüğe girdiği tarihte kovuşturma evresinde bulunan dava dosyaları hakkında:</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Style w:val="normal1"/>
          <w:rFonts w:ascii="Times New Roman" w:hAnsi="Times New Roman" w:cs="Times New Roman"/>
          <w:color w:val="000000"/>
          <w:sz w:val="24"/>
          <w:szCs w:val="24"/>
        </w:rPr>
        <w:t>a) Mahkemenin görevli olmaması hâlinde, dosya üzerinde yapılacak inceleme sonucunda verilecek görevsizlik kararıyla dosya, görevli mahkemeye gönderilir.</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Style w:val="normal1"/>
          <w:rFonts w:ascii="Times New Roman" w:hAnsi="Times New Roman" w:cs="Times New Roman"/>
          <w:color w:val="000000"/>
          <w:sz w:val="24"/>
          <w:szCs w:val="24"/>
        </w:rPr>
        <w:t>b) Daha önce soruşturma ve kovuşturma evrelerinde yapılmış olan işlem ve kararlar hukukî geçerliliklerini sürdürürler.</w:t>
      </w:r>
    </w:p>
    <w:p w:rsidR="00C16454" w:rsidRDefault="00C16454" w:rsidP="007714D4">
      <w:pPr>
        <w:spacing w:after="0" w:line="240" w:lineRule="auto"/>
        <w:ind w:firstLine="567"/>
        <w:jc w:val="both"/>
        <w:rPr>
          <w:rStyle w:val="normal1"/>
          <w:rFonts w:ascii="Times New Roman" w:hAnsi="Times New Roman" w:cs="Times New Roman"/>
          <w:b/>
          <w:bCs/>
          <w:color w:val="000000"/>
          <w:sz w:val="24"/>
          <w:szCs w:val="24"/>
        </w:rPr>
      </w:pP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Style w:val="normal1"/>
          <w:rFonts w:ascii="Times New Roman" w:hAnsi="Times New Roman" w:cs="Times New Roman"/>
          <w:b/>
          <w:bCs/>
          <w:color w:val="000000"/>
          <w:sz w:val="24"/>
          <w:szCs w:val="24"/>
        </w:rPr>
        <w:t>GEÇİCİ MADDE 3-</w:t>
      </w:r>
      <w:r w:rsidRPr="007714D4">
        <w:rPr>
          <w:rStyle w:val="normal1"/>
          <w:rFonts w:ascii="Times New Roman" w:hAnsi="Times New Roman" w:cs="Times New Roman"/>
          <w:color w:val="000000"/>
          <w:sz w:val="24"/>
          <w:szCs w:val="24"/>
        </w:rPr>
        <w:t xml:space="preserve"> Bu Kanun hükümlerine göre suç karşılığı uygulanan yaptırımı idarî yaptırıma dönüşen fiiller nedeniyle;</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Style w:val="normal1"/>
          <w:rFonts w:ascii="Times New Roman" w:hAnsi="Times New Roman" w:cs="Times New Roman"/>
          <w:color w:val="000000"/>
          <w:sz w:val="24"/>
          <w:szCs w:val="24"/>
        </w:rPr>
        <w:t xml:space="preserve">a) Soruşturma evresinde Cumhuriyet başsavcılığınca,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Style w:val="normal1"/>
          <w:rFonts w:ascii="Times New Roman" w:hAnsi="Times New Roman" w:cs="Times New Roman"/>
          <w:color w:val="000000"/>
          <w:sz w:val="24"/>
          <w:szCs w:val="24"/>
        </w:rPr>
        <w:t>b) Kovuşturma evresinde mahkemece,</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Style w:val="normal1"/>
          <w:rFonts w:ascii="Times New Roman" w:hAnsi="Times New Roman" w:cs="Times New Roman"/>
          <w:color w:val="000000"/>
          <w:sz w:val="24"/>
          <w:szCs w:val="24"/>
        </w:rPr>
        <w:t>idarî yaptırım kararı verilir.</w:t>
      </w:r>
    </w:p>
    <w:p w:rsidR="007714D4" w:rsidRPr="007714D4" w:rsidRDefault="007714D4" w:rsidP="007714D4">
      <w:pPr>
        <w:spacing w:after="0" w:line="240" w:lineRule="auto"/>
        <w:ind w:firstLine="567"/>
        <w:jc w:val="both"/>
        <w:rPr>
          <w:rStyle w:val="normal1"/>
          <w:rFonts w:ascii="Times New Roman" w:hAnsi="Times New Roman" w:cs="Times New Roman"/>
          <w:color w:val="000000"/>
          <w:sz w:val="24"/>
          <w:szCs w:val="24"/>
        </w:rPr>
      </w:pPr>
      <w:r w:rsidRPr="007714D4">
        <w:rPr>
          <w:rStyle w:val="normal1"/>
          <w:rFonts w:ascii="Times New Roman" w:hAnsi="Times New Roman" w:cs="Times New Roman"/>
          <w:color w:val="000000"/>
          <w:sz w:val="24"/>
          <w:szCs w:val="24"/>
        </w:rPr>
        <w:t xml:space="preserve">Birinci fıkra kapsamına giren fiillerden, Yargıtay Cumhuriyet Başsavcılığında bulunan işlerde Yargıtay Cumhuriyet Başsavcılığınca, </w:t>
      </w:r>
      <w:proofErr w:type="spellStart"/>
      <w:r w:rsidRPr="007714D4">
        <w:rPr>
          <w:rStyle w:val="normal1"/>
          <w:rFonts w:ascii="Times New Roman" w:hAnsi="Times New Roman" w:cs="Times New Roman"/>
          <w:color w:val="000000"/>
          <w:sz w:val="24"/>
          <w:szCs w:val="24"/>
        </w:rPr>
        <w:t>Yargıtayın</w:t>
      </w:r>
      <w:proofErr w:type="spellEnd"/>
      <w:r w:rsidRPr="007714D4">
        <w:rPr>
          <w:rStyle w:val="normal1"/>
          <w:rFonts w:ascii="Times New Roman" w:hAnsi="Times New Roman" w:cs="Times New Roman"/>
          <w:color w:val="000000"/>
          <w:sz w:val="24"/>
          <w:szCs w:val="24"/>
        </w:rPr>
        <w:t xml:space="preserve"> ilgili dairesinde bulunan işlerde ise ilgili dairece, bu Kanuna göre işlem yapılmak üzere gelişlerindeki usule uygun olarak dava dosyası hükmü veren mahkemeye gönderilir.</w:t>
      </w:r>
    </w:p>
    <w:p w:rsidR="007714D4" w:rsidRPr="007714D4" w:rsidRDefault="007714D4" w:rsidP="007714D4">
      <w:pPr>
        <w:spacing w:after="0" w:line="240" w:lineRule="auto"/>
        <w:jc w:val="center"/>
        <w:rPr>
          <w:rStyle w:val="normal1"/>
          <w:rFonts w:ascii="Times New Roman" w:hAnsi="Times New Roman" w:cs="Times New Roman"/>
          <w:color w:val="000000"/>
          <w:sz w:val="24"/>
          <w:szCs w:val="24"/>
        </w:rPr>
      </w:pPr>
    </w:p>
    <w:p w:rsidR="007714D4" w:rsidRPr="007714D4" w:rsidRDefault="007714D4" w:rsidP="007714D4">
      <w:pPr>
        <w:spacing w:after="0" w:line="240" w:lineRule="auto"/>
        <w:ind w:firstLine="567"/>
        <w:jc w:val="both"/>
        <w:rPr>
          <w:rFonts w:ascii="Times New Roman" w:hAnsi="Times New Roman" w:cs="Times New Roman"/>
          <w:i/>
          <w:sz w:val="24"/>
          <w:szCs w:val="24"/>
        </w:rPr>
      </w:pPr>
      <w:r w:rsidRPr="007714D4">
        <w:rPr>
          <w:rFonts w:ascii="Times New Roman" w:hAnsi="Times New Roman" w:cs="Times New Roman"/>
          <w:i/>
          <w:sz w:val="24"/>
          <w:szCs w:val="24"/>
        </w:rPr>
        <w:t>(3) 5918 sayılı Kanunun Geçici 1 inci Maddesi:</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sz w:val="24"/>
          <w:szCs w:val="24"/>
        </w:rPr>
        <w:t>GEÇİCİ MADDE 1 –</w:t>
      </w:r>
      <w:r w:rsidRPr="007714D4">
        <w:rPr>
          <w:rFonts w:ascii="Times New Roman" w:hAnsi="Times New Roman" w:cs="Times New Roman"/>
          <w:sz w:val="24"/>
          <w:szCs w:val="24"/>
        </w:rPr>
        <w:t xml:space="preserve"> Bu Kanunla, 5271 sayılı Kanunun 3 üncü ve 250 </w:t>
      </w:r>
      <w:proofErr w:type="spellStart"/>
      <w:r w:rsidRPr="007714D4">
        <w:rPr>
          <w:rFonts w:ascii="Times New Roman" w:hAnsi="Times New Roman" w:cs="Times New Roman"/>
          <w:sz w:val="24"/>
          <w:szCs w:val="24"/>
        </w:rPr>
        <w:t>nci</w:t>
      </w:r>
      <w:proofErr w:type="spellEnd"/>
      <w:r w:rsidRPr="007714D4">
        <w:rPr>
          <w:rFonts w:ascii="Times New Roman" w:hAnsi="Times New Roman" w:cs="Times New Roman"/>
          <w:sz w:val="24"/>
          <w:szCs w:val="24"/>
        </w:rPr>
        <w:t xml:space="preserve"> maddesinde yapılan değişiklik hükümleri, yürürlüğe girdiği tarihte devam etmekte olan soruşturma ve kovuşturmalarda da uygulanır.</w:t>
      </w:r>
    </w:p>
    <w:p w:rsidR="007714D4" w:rsidRPr="007714D4" w:rsidRDefault="007714D4" w:rsidP="007714D4">
      <w:pPr>
        <w:spacing w:after="0" w:line="240" w:lineRule="auto"/>
        <w:ind w:firstLine="567"/>
        <w:jc w:val="both"/>
        <w:rPr>
          <w:rFonts w:ascii="Times New Roman" w:hAnsi="Times New Roman" w:cs="Times New Roman"/>
          <w:i/>
          <w:sz w:val="24"/>
          <w:szCs w:val="24"/>
        </w:rPr>
      </w:pPr>
    </w:p>
    <w:p w:rsidR="007714D4" w:rsidRPr="007714D4" w:rsidRDefault="007714D4" w:rsidP="007714D4">
      <w:pPr>
        <w:spacing w:after="0" w:line="240" w:lineRule="auto"/>
        <w:ind w:firstLine="567"/>
        <w:jc w:val="both"/>
        <w:rPr>
          <w:rFonts w:ascii="Times New Roman" w:hAnsi="Times New Roman" w:cs="Times New Roman"/>
          <w:i/>
          <w:sz w:val="24"/>
          <w:szCs w:val="24"/>
        </w:rPr>
      </w:pPr>
      <w:r w:rsidRPr="007714D4">
        <w:rPr>
          <w:rFonts w:ascii="Times New Roman" w:hAnsi="Times New Roman" w:cs="Times New Roman"/>
          <w:i/>
          <w:sz w:val="24"/>
          <w:szCs w:val="24"/>
        </w:rPr>
        <w:t xml:space="preserve">(4) 6008 sayılı Kanunun Geçici 2 </w:t>
      </w:r>
      <w:proofErr w:type="spellStart"/>
      <w:r w:rsidRPr="007714D4">
        <w:rPr>
          <w:rFonts w:ascii="Times New Roman" w:hAnsi="Times New Roman" w:cs="Times New Roman"/>
          <w:i/>
          <w:sz w:val="24"/>
          <w:szCs w:val="24"/>
        </w:rPr>
        <w:t>nci</w:t>
      </w:r>
      <w:proofErr w:type="spellEnd"/>
      <w:r w:rsidRPr="007714D4">
        <w:rPr>
          <w:rFonts w:ascii="Times New Roman" w:hAnsi="Times New Roman" w:cs="Times New Roman"/>
          <w:i/>
          <w:sz w:val="24"/>
          <w:szCs w:val="24"/>
        </w:rPr>
        <w:t xml:space="preserve"> Maddesi:</w:t>
      </w:r>
    </w:p>
    <w:p w:rsidR="007714D4" w:rsidRPr="007714D4" w:rsidRDefault="007714D4" w:rsidP="007714D4">
      <w:pPr>
        <w:pStyle w:val="3-NormalYaz1"/>
        <w:tabs>
          <w:tab w:val="clear" w:pos="566"/>
        </w:tabs>
        <w:ind w:firstLine="567"/>
        <w:rPr>
          <w:sz w:val="24"/>
          <w:szCs w:val="24"/>
        </w:rPr>
      </w:pPr>
      <w:r w:rsidRPr="007714D4">
        <w:rPr>
          <w:b/>
          <w:sz w:val="24"/>
          <w:szCs w:val="24"/>
        </w:rPr>
        <w:tab/>
      </w:r>
      <w:proofErr w:type="gramStart"/>
      <w:r w:rsidRPr="007714D4">
        <w:rPr>
          <w:b/>
          <w:sz w:val="24"/>
          <w:szCs w:val="24"/>
        </w:rPr>
        <w:t xml:space="preserve">GEÇİCİ MADDE 2 – </w:t>
      </w:r>
      <w:r w:rsidRPr="007714D4">
        <w:rPr>
          <w:sz w:val="24"/>
          <w:szCs w:val="24"/>
        </w:rPr>
        <w:t xml:space="preserve">Bu Kanunun yürürlüğe girdiği tarihe kadar hakkında hükmün açıklanmasının geri bırakılması kararı verilmiş olanların, bu Kanunun yürürlük tarihinden itibaren </w:t>
      </w:r>
      <w:proofErr w:type="spellStart"/>
      <w:r w:rsidRPr="007714D4">
        <w:rPr>
          <w:sz w:val="24"/>
          <w:szCs w:val="24"/>
        </w:rPr>
        <w:t>onbeş</w:t>
      </w:r>
      <w:proofErr w:type="spellEnd"/>
      <w:r w:rsidRPr="007714D4">
        <w:rPr>
          <w:sz w:val="24"/>
          <w:szCs w:val="24"/>
        </w:rPr>
        <w:t xml:space="preserve"> gün içinde mahkemeye başvurmaları halinde, mahkemece, hükmün açıklanmasının geri bırakılması kararı geri alınır ve Ceza Muhakemesi Kanununun 231 inci maddesinin yedinci fıkrasındaki kayıtla bağlı olmaksızın, başvuruda bulunan sanık hakkında yeniden hüküm kurulur. </w:t>
      </w:r>
      <w:proofErr w:type="gramEnd"/>
    </w:p>
    <w:p w:rsidR="007714D4" w:rsidRPr="007714D4" w:rsidRDefault="007714D4" w:rsidP="007714D4">
      <w:pPr>
        <w:spacing w:after="0" w:line="240" w:lineRule="auto"/>
        <w:ind w:firstLine="567"/>
        <w:jc w:val="both"/>
        <w:rPr>
          <w:rFonts w:ascii="Times New Roman" w:hAnsi="Times New Roman" w:cs="Times New Roman"/>
          <w:i/>
          <w:sz w:val="24"/>
          <w:szCs w:val="24"/>
        </w:rPr>
      </w:pPr>
    </w:p>
    <w:p w:rsidR="007714D4" w:rsidRPr="007714D4" w:rsidRDefault="007714D4" w:rsidP="007714D4">
      <w:pPr>
        <w:spacing w:after="0" w:line="240" w:lineRule="auto"/>
        <w:ind w:firstLine="567"/>
        <w:jc w:val="both"/>
        <w:rPr>
          <w:rFonts w:ascii="Times New Roman" w:hAnsi="Times New Roman" w:cs="Times New Roman"/>
          <w:i/>
          <w:sz w:val="24"/>
          <w:szCs w:val="24"/>
        </w:rPr>
      </w:pPr>
      <w:r w:rsidRPr="007714D4">
        <w:rPr>
          <w:rFonts w:ascii="Times New Roman" w:hAnsi="Times New Roman" w:cs="Times New Roman"/>
          <w:i/>
          <w:sz w:val="24"/>
          <w:szCs w:val="24"/>
        </w:rPr>
        <w:t xml:space="preserve">(5) </w:t>
      </w:r>
      <w:proofErr w:type="gramStart"/>
      <w:r w:rsidRPr="007714D4">
        <w:rPr>
          <w:rFonts w:ascii="Times New Roman" w:hAnsi="Times New Roman" w:cs="Times New Roman"/>
          <w:i/>
          <w:sz w:val="24"/>
          <w:szCs w:val="24"/>
        </w:rPr>
        <w:t>24/11/2016</w:t>
      </w:r>
      <w:proofErr w:type="gramEnd"/>
      <w:r w:rsidRPr="007714D4">
        <w:rPr>
          <w:rFonts w:ascii="Times New Roman" w:hAnsi="Times New Roman" w:cs="Times New Roman"/>
          <w:i/>
          <w:sz w:val="24"/>
          <w:szCs w:val="24"/>
        </w:rPr>
        <w:t xml:space="preserve"> tarihli ve 6763 sayılı Kanunun Geçici 1 inci Maddesi:</w:t>
      </w:r>
    </w:p>
    <w:p w:rsidR="007714D4" w:rsidRPr="007714D4" w:rsidRDefault="007714D4" w:rsidP="007714D4">
      <w:pPr>
        <w:spacing w:after="0" w:line="240" w:lineRule="auto"/>
        <w:ind w:firstLine="567"/>
        <w:jc w:val="both"/>
        <w:rPr>
          <w:rFonts w:ascii="Times New Roman" w:hAnsi="Times New Roman" w:cs="Times New Roman"/>
          <w:color w:val="000000"/>
          <w:sz w:val="24"/>
          <w:szCs w:val="24"/>
        </w:rPr>
      </w:pPr>
      <w:r w:rsidRPr="007714D4">
        <w:rPr>
          <w:rFonts w:ascii="Times New Roman" w:hAnsi="Times New Roman" w:cs="Times New Roman"/>
          <w:b/>
          <w:bCs/>
          <w:color w:val="000000"/>
          <w:sz w:val="24"/>
          <w:szCs w:val="24"/>
        </w:rPr>
        <w:t>GEÇİCİ MADDE 1-</w:t>
      </w:r>
      <w:r w:rsidRPr="007714D4">
        <w:rPr>
          <w:rFonts w:ascii="Times New Roman" w:hAnsi="Times New Roman" w:cs="Times New Roman"/>
          <w:color w:val="000000"/>
          <w:sz w:val="24"/>
          <w:szCs w:val="24"/>
        </w:rPr>
        <w:t xml:space="preserve"> (1) Ceza Muhakemesi Kanununun 253 üncü maddesine ilişkin yönetmelik bu Kanunun yürürlüğe girdiği tarihten itibaren en geç altı ay içinde çıkarılır ve yönetmeliğin yürürlüğe girmesinden itibaren en geç altı ay içinde </w:t>
      </w:r>
      <w:proofErr w:type="spellStart"/>
      <w:r w:rsidRPr="007714D4">
        <w:rPr>
          <w:rFonts w:ascii="Times New Roman" w:hAnsi="Times New Roman" w:cs="Times New Roman"/>
          <w:color w:val="000000"/>
          <w:sz w:val="24"/>
          <w:szCs w:val="24"/>
        </w:rPr>
        <w:t>uzlaştırmacı</w:t>
      </w:r>
      <w:proofErr w:type="spellEnd"/>
      <w:r w:rsidRPr="007714D4">
        <w:rPr>
          <w:rFonts w:ascii="Times New Roman" w:hAnsi="Times New Roman" w:cs="Times New Roman"/>
          <w:color w:val="000000"/>
          <w:sz w:val="24"/>
          <w:szCs w:val="24"/>
        </w:rPr>
        <w:t xml:space="preserve"> listeleri oluşturulur. Adalet Bakanlığı tarafından bu listelere uygun </w:t>
      </w:r>
      <w:proofErr w:type="spellStart"/>
      <w:r w:rsidRPr="007714D4">
        <w:rPr>
          <w:rFonts w:ascii="Times New Roman" w:hAnsi="Times New Roman" w:cs="Times New Roman"/>
          <w:color w:val="000000"/>
          <w:sz w:val="24"/>
          <w:szCs w:val="24"/>
        </w:rPr>
        <w:t>uzlaştırmacı</w:t>
      </w:r>
      <w:proofErr w:type="spellEnd"/>
      <w:r w:rsidRPr="007714D4">
        <w:rPr>
          <w:rFonts w:ascii="Times New Roman" w:hAnsi="Times New Roman" w:cs="Times New Roman"/>
          <w:color w:val="000000"/>
          <w:sz w:val="24"/>
          <w:szCs w:val="24"/>
        </w:rPr>
        <w:t xml:space="preserve"> görevlendirmesi amacıyla bir ilan yapılır. İlan yapılıncaya kadar, Ceza Muhakemesi Kanununun 253 üncü maddesinde bu Kanunla yapılan değişiklik öncesinde öngörülen usule göre belirlenen </w:t>
      </w:r>
      <w:proofErr w:type="spellStart"/>
      <w:r w:rsidRPr="007714D4">
        <w:rPr>
          <w:rFonts w:ascii="Times New Roman" w:hAnsi="Times New Roman" w:cs="Times New Roman"/>
          <w:color w:val="000000"/>
          <w:sz w:val="24"/>
          <w:szCs w:val="24"/>
        </w:rPr>
        <w:t>uzlaştırmacılardan</w:t>
      </w:r>
      <w:proofErr w:type="spellEnd"/>
      <w:r w:rsidRPr="007714D4">
        <w:rPr>
          <w:rFonts w:ascii="Times New Roman" w:hAnsi="Times New Roman" w:cs="Times New Roman"/>
          <w:color w:val="000000"/>
          <w:sz w:val="24"/>
          <w:szCs w:val="24"/>
        </w:rPr>
        <w:t xml:space="preserve"> görevlendirme yapılmasına devam olunur ve bu </w:t>
      </w:r>
      <w:proofErr w:type="spellStart"/>
      <w:r w:rsidRPr="007714D4">
        <w:rPr>
          <w:rFonts w:ascii="Times New Roman" w:hAnsi="Times New Roman" w:cs="Times New Roman"/>
          <w:color w:val="000000"/>
          <w:sz w:val="24"/>
          <w:szCs w:val="24"/>
        </w:rPr>
        <w:t>uzlaştırmacılar</w:t>
      </w:r>
      <w:proofErr w:type="spellEnd"/>
      <w:r w:rsidRPr="007714D4">
        <w:rPr>
          <w:rFonts w:ascii="Times New Roman" w:hAnsi="Times New Roman" w:cs="Times New Roman"/>
          <w:color w:val="000000"/>
          <w:sz w:val="24"/>
          <w:szCs w:val="24"/>
        </w:rPr>
        <w:t xml:space="preserve"> görevlerini tamamlar.</w:t>
      </w:r>
    </w:p>
    <w:p w:rsidR="007714D4" w:rsidRPr="007714D4" w:rsidRDefault="007714D4" w:rsidP="007714D4">
      <w:pPr>
        <w:spacing w:after="0" w:line="240" w:lineRule="auto"/>
        <w:ind w:firstLine="567"/>
        <w:jc w:val="both"/>
        <w:rPr>
          <w:rFonts w:ascii="Times New Roman" w:hAnsi="Times New Roman" w:cs="Times New Roman"/>
          <w:sz w:val="24"/>
          <w:szCs w:val="24"/>
        </w:rPr>
      </w:pPr>
    </w:p>
    <w:p w:rsidR="007714D4" w:rsidRPr="007714D4" w:rsidRDefault="007714D4" w:rsidP="007714D4">
      <w:pPr>
        <w:spacing w:after="0" w:line="240" w:lineRule="auto"/>
        <w:ind w:firstLine="567"/>
        <w:jc w:val="both"/>
        <w:rPr>
          <w:rFonts w:ascii="Times New Roman" w:hAnsi="Times New Roman" w:cs="Times New Roman"/>
          <w:i/>
          <w:sz w:val="24"/>
          <w:szCs w:val="24"/>
        </w:rPr>
      </w:pPr>
      <w:r w:rsidRPr="007714D4">
        <w:rPr>
          <w:rFonts w:ascii="Times New Roman" w:hAnsi="Times New Roman" w:cs="Times New Roman"/>
          <w:i/>
          <w:color w:val="000000"/>
          <w:sz w:val="24"/>
          <w:szCs w:val="24"/>
        </w:rPr>
        <w:t xml:space="preserve">(6) </w:t>
      </w:r>
      <w:proofErr w:type="gramStart"/>
      <w:r w:rsidRPr="007714D4">
        <w:rPr>
          <w:rFonts w:ascii="Times New Roman" w:hAnsi="Times New Roman" w:cs="Times New Roman"/>
          <w:i/>
          <w:color w:val="000000"/>
          <w:sz w:val="24"/>
          <w:szCs w:val="24"/>
        </w:rPr>
        <w:t>20/7/2017</w:t>
      </w:r>
      <w:proofErr w:type="gramEnd"/>
      <w:r w:rsidRPr="007714D4">
        <w:rPr>
          <w:rFonts w:ascii="Times New Roman" w:hAnsi="Times New Roman" w:cs="Times New Roman"/>
          <w:i/>
          <w:color w:val="000000"/>
          <w:sz w:val="24"/>
          <w:szCs w:val="24"/>
        </w:rPr>
        <w:t xml:space="preserve"> tarihli ve 7035 sayılı Kanunun Geçici 1 inci Maddesi:</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b/>
          <w:bCs/>
          <w:sz w:val="24"/>
          <w:szCs w:val="24"/>
        </w:rPr>
        <w:t>GEÇİCİ MADDE 1-</w:t>
      </w:r>
      <w:r w:rsidRPr="007714D4">
        <w:rPr>
          <w:rFonts w:ascii="Times New Roman" w:hAnsi="Times New Roman" w:cs="Times New Roman"/>
          <w:sz w:val="24"/>
          <w:szCs w:val="24"/>
        </w:rPr>
        <w:t xml:space="preserve"> (1) Bu Kanunla, 5271 sayılı Kanunun 291 inci maddesi ile 6100 sayılı Kanunun 361 inci maddesinde temyiz sürelerine ilişkin olarak yapılan değişiklikler, bu Kanunun yürürlüğe girdiği tarihte ve sonrasında verilen kararlar hakkında uygulanır. </w:t>
      </w:r>
    </w:p>
    <w:p w:rsidR="007714D4" w:rsidRPr="007714D4" w:rsidRDefault="007714D4" w:rsidP="007714D4">
      <w:pPr>
        <w:spacing w:after="0" w:line="240" w:lineRule="auto"/>
        <w:ind w:firstLine="567"/>
        <w:jc w:val="both"/>
        <w:rPr>
          <w:rFonts w:ascii="Times New Roman" w:hAnsi="Times New Roman" w:cs="Times New Roman"/>
          <w:sz w:val="24"/>
          <w:szCs w:val="24"/>
        </w:rPr>
      </w:pPr>
      <w:r w:rsidRPr="007714D4">
        <w:rPr>
          <w:rFonts w:ascii="Times New Roman" w:hAnsi="Times New Roman" w:cs="Times New Roman"/>
          <w:sz w:val="24"/>
          <w:szCs w:val="24"/>
        </w:rPr>
        <w:t>(2) Hâkimler ve Savcılar Kurulu tarafından bölge adliye ve bölge idare mahkemesi daireleri arasında iş bölümü yapılıncaya kadar bölge adliye ve bölge idare mahkemesi başkanlar kurullarınca yapılan iş bölümünün uygulanmasına devam olunur.</w:t>
      </w:r>
    </w:p>
    <w:sectPr w:rsidR="007714D4" w:rsidRPr="007714D4" w:rsidSect="00096C83">
      <w:pgSz w:w="11906" w:h="16838"/>
      <w:pgMar w:top="851"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TR Arial">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4921"/>
    <w:multiLevelType w:val="hybridMultilevel"/>
    <w:tmpl w:val="D02472A6"/>
    <w:lvl w:ilvl="0" w:tplc="8B0E15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477AD5"/>
    <w:multiLevelType w:val="singleLevel"/>
    <w:tmpl w:val="3BE881FC"/>
    <w:lvl w:ilvl="0">
      <w:start w:val="1"/>
      <w:numFmt w:val="decimal"/>
      <w:lvlText w:val="(%1)"/>
      <w:lvlJc w:val="left"/>
      <w:pPr>
        <w:tabs>
          <w:tab w:val="num" w:pos="360"/>
        </w:tabs>
        <w:ind w:left="360" w:hanging="360"/>
      </w:pPr>
    </w:lvl>
  </w:abstractNum>
  <w:abstractNum w:abstractNumId="2">
    <w:nsid w:val="0D8D13D8"/>
    <w:multiLevelType w:val="hybridMultilevel"/>
    <w:tmpl w:val="A380F002"/>
    <w:lvl w:ilvl="0" w:tplc="5406F38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DE53FC9"/>
    <w:multiLevelType w:val="hybridMultilevel"/>
    <w:tmpl w:val="EF4A8F0E"/>
    <w:lvl w:ilvl="0" w:tplc="A3FC7C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645E9D"/>
    <w:multiLevelType w:val="hybridMultilevel"/>
    <w:tmpl w:val="45CC35FE"/>
    <w:lvl w:ilvl="0" w:tplc="E090847E">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78485D"/>
    <w:multiLevelType w:val="hybridMultilevel"/>
    <w:tmpl w:val="576071DE"/>
    <w:lvl w:ilvl="0" w:tplc="2CBC860E">
      <w:start w:val="1"/>
      <w:numFmt w:val="decimal"/>
      <w:lvlText w:val="(%1)"/>
      <w:lvlJc w:val="left"/>
      <w:pPr>
        <w:tabs>
          <w:tab w:val="num" w:pos="720"/>
        </w:tabs>
        <w:ind w:left="720" w:hanging="360"/>
      </w:pPr>
      <w:rPr>
        <w:rFonts w:hint="default"/>
        <w:i/>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B8B649F"/>
    <w:multiLevelType w:val="hybridMultilevel"/>
    <w:tmpl w:val="56C060AA"/>
    <w:lvl w:ilvl="0" w:tplc="9048896C">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nsid w:val="24D829E0"/>
    <w:multiLevelType w:val="hybridMultilevel"/>
    <w:tmpl w:val="7F5EC17C"/>
    <w:lvl w:ilvl="0" w:tplc="2AE605DE">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8">
    <w:nsid w:val="34E918AA"/>
    <w:multiLevelType w:val="hybridMultilevel"/>
    <w:tmpl w:val="1968045C"/>
    <w:lvl w:ilvl="0" w:tplc="B6602D2A">
      <w:start w:val="1"/>
      <w:numFmt w:val="decimal"/>
      <w:lvlText w:val="(%1)"/>
      <w:lvlJc w:val="left"/>
      <w:pPr>
        <w:ind w:left="915" w:hanging="37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nsid w:val="371018A9"/>
    <w:multiLevelType w:val="hybridMultilevel"/>
    <w:tmpl w:val="1B52973C"/>
    <w:lvl w:ilvl="0" w:tplc="79DE9F0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A784EDD"/>
    <w:multiLevelType w:val="hybridMultilevel"/>
    <w:tmpl w:val="438A60CE"/>
    <w:lvl w:ilvl="0" w:tplc="E382B0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9D33DA"/>
    <w:multiLevelType w:val="hybridMultilevel"/>
    <w:tmpl w:val="F19211AA"/>
    <w:lvl w:ilvl="0" w:tplc="7BDAB5C6">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nsid w:val="513D64B7"/>
    <w:multiLevelType w:val="hybridMultilevel"/>
    <w:tmpl w:val="29A06472"/>
    <w:lvl w:ilvl="0" w:tplc="7722B84E">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3">
    <w:nsid w:val="54D250B5"/>
    <w:multiLevelType w:val="hybridMultilevel"/>
    <w:tmpl w:val="62306ACA"/>
    <w:lvl w:ilvl="0" w:tplc="14E61F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044B41"/>
    <w:multiLevelType w:val="hybridMultilevel"/>
    <w:tmpl w:val="B93EFFF4"/>
    <w:lvl w:ilvl="0" w:tplc="BA4EF2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5B3B2D"/>
    <w:multiLevelType w:val="hybridMultilevel"/>
    <w:tmpl w:val="A77A9836"/>
    <w:lvl w:ilvl="0" w:tplc="E6527F0E">
      <w:start w:val="1"/>
      <w:numFmt w:val="decimal"/>
      <w:lvlText w:val="(%1)"/>
      <w:lvlJc w:val="left"/>
      <w:pPr>
        <w:ind w:left="786" w:hanging="360"/>
      </w:pPr>
      <w:rPr>
        <w:rFonts w:hint="default"/>
        <w:i/>
        <w:sz w:val="1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5BAE7785"/>
    <w:multiLevelType w:val="hybridMultilevel"/>
    <w:tmpl w:val="48207A04"/>
    <w:lvl w:ilvl="0" w:tplc="6F707D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C98703A"/>
    <w:multiLevelType w:val="hybridMultilevel"/>
    <w:tmpl w:val="5928CB40"/>
    <w:lvl w:ilvl="0" w:tplc="DD1ADD7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F4B04EB"/>
    <w:multiLevelType w:val="hybridMultilevel"/>
    <w:tmpl w:val="AC5E3320"/>
    <w:lvl w:ilvl="0" w:tplc="838C1568">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54B2CF7"/>
    <w:multiLevelType w:val="hybridMultilevel"/>
    <w:tmpl w:val="706AF0C8"/>
    <w:lvl w:ilvl="0" w:tplc="3A72AF9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9146EBB"/>
    <w:multiLevelType w:val="hybridMultilevel"/>
    <w:tmpl w:val="F4365FF4"/>
    <w:lvl w:ilvl="0" w:tplc="A6848F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B4A4F49"/>
    <w:multiLevelType w:val="hybridMultilevel"/>
    <w:tmpl w:val="AA2CC334"/>
    <w:lvl w:ilvl="0" w:tplc="8C169C7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BC87A6E"/>
    <w:multiLevelType w:val="hybridMultilevel"/>
    <w:tmpl w:val="81D8AF5A"/>
    <w:lvl w:ilvl="0" w:tplc="18E2DB16">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0"/>
  </w:num>
  <w:num w:numId="3">
    <w:abstractNumId w:val="21"/>
  </w:num>
  <w:num w:numId="4">
    <w:abstractNumId w:val="19"/>
  </w:num>
  <w:num w:numId="5">
    <w:abstractNumId w:val="5"/>
  </w:num>
  <w:num w:numId="6">
    <w:abstractNumId w:val="1"/>
    <w:lvlOverride w:ilvl="0">
      <w:startOverride w:val="1"/>
    </w:lvlOverride>
  </w:num>
  <w:num w:numId="7">
    <w:abstractNumId w:val="6"/>
  </w:num>
  <w:num w:numId="8">
    <w:abstractNumId w:val="7"/>
  </w:num>
  <w:num w:numId="9">
    <w:abstractNumId w:val="15"/>
  </w:num>
  <w:num w:numId="10">
    <w:abstractNumId w:val="9"/>
  </w:num>
  <w:num w:numId="11">
    <w:abstractNumId w:val="22"/>
  </w:num>
  <w:num w:numId="12">
    <w:abstractNumId w:val="3"/>
  </w:num>
  <w:num w:numId="13">
    <w:abstractNumId w:val="14"/>
  </w:num>
  <w:num w:numId="14">
    <w:abstractNumId w:val="11"/>
  </w:num>
  <w:num w:numId="15">
    <w:abstractNumId w:val="13"/>
  </w:num>
  <w:num w:numId="16">
    <w:abstractNumId w:val="16"/>
  </w:num>
  <w:num w:numId="17">
    <w:abstractNumId w:val="4"/>
  </w:num>
  <w:num w:numId="18">
    <w:abstractNumId w:val="18"/>
  </w:num>
  <w:num w:numId="19">
    <w:abstractNumId w:val="17"/>
  </w:num>
  <w:num w:numId="20">
    <w:abstractNumId w:val="2"/>
  </w:num>
  <w:num w:numId="21">
    <w:abstractNumId w:val="10"/>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E3"/>
    <w:rsid w:val="00010895"/>
    <w:rsid w:val="00096C83"/>
    <w:rsid w:val="00263EFC"/>
    <w:rsid w:val="00401C7A"/>
    <w:rsid w:val="004506A7"/>
    <w:rsid w:val="0052628E"/>
    <w:rsid w:val="005F48CE"/>
    <w:rsid w:val="00616FC6"/>
    <w:rsid w:val="006513BB"/>
    <w:rsid w:val="007714D4"/>
    <w:rsid w:val="00932350"/>
    <w:rsid w:val="009B0209"/>
    <w:rsid w:val="009B1F98"/>
    <w:rsid w:val="00A127CC"/>
    <w:rsid w:val="00C16454"/>
    <w:rsid w:val="00D42067"/>
    <w:rsid w:val="00EF59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DAF13-D876-4F0D-A284-B98F7D0F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714D4"/>
    <w:pPr>
      <w:keepNext/>
      <w:spacing w:after="60" w:line="240" w:lineRule="auto"/>
      <w:ind w:firstLine="340"/>
      <w:jc w:val="center"/>
      <w:outlineLvl w:val="0"/>
    </w:pPr>
    <w:rPr>
      <w:rFonts w:ascii="Times New Roman" w:eastAsia="Times New Roman" w:hAnsi="Times New Roman" w:cs="Times New Roman"/>
      <w:kern w:val="36"/>
      <w:sz w:val="24"/>
      <w:szCs w:val="24"/>
      <w:lang w:eastAsia="tr-TR"/>
    </w:rPr>
  </w:style>
  <w:style w:type="paragraph" w:styleId="Balk2">
    <w:name w:val="heading 2"/>
    <w:basedOn w:val="Normal"/>
    <w:link w:val="Balk2Char"/>
    <w:qFormat/>
    <w:rsid w:val="007714D4"/>
    <w:pPr>
      <w:keepNext/>
      <w:spacing w:after="60" w:line="240" w:lineRule="auto"/>
      <w:ind w:firstLine="340"/>
      <w:jc w:val="both"/>
      <w:outlineLvl w:val="1"/>
    </w:pPr>
    <w:rPr>
      <w:rFonts w:ascii="Times New Roman" w:eastAsia="Times New Roman" w:hAnsi="Times New Roman" w:cs="Times New Roman"/>
      <w:b/>
      <w:bCs/>
      <w:sz w:val="24"/>
      <w:szCs w:val="24"/>
      <w:lang w:eastAsia="tr-TR"/>
    </w:rPr>
  </w:style>
  <w:style w:type="paragraph" w:styleId="Balk3">
    <w:name w:val="heading 3"/>
    <w:basedOn w:val="Normal"/>
    <w:link w:val="Balk3Char"/>
    <w:qFormat/>
    <w:rsid w:val="007714D4"/>
    <w:pPr>
      <w:keepNext/>
      <w:spacing w:after="60" w:line="240" w:lineRule="auto"/>
      <w:ind w:firstLine="340"/>
      <w:jc w:val="center"/>
      <w:outlineLvl w:val="2"/>
    </w:pPr>
    <w:rPr>
      <w:rFonts w:ascii="Times New Roman" w:eastAsia="Times New Roman" w:hAnsi="Times New Roman" w:cs="Times New Roman"/>
      <w:b/>
      <w:bCs/>
      <w:sz w:val="24"/>
      <w:szCs w:val="24"/>
      <w:lang w:eastAsia="tr-TR"/>
    </w:rPr>
  </w:style>
  <w:style w:type="paragraph" w:styleId="Balk4">
    <w:name w:val="heading 4"/>
    <w:basedOn w:val="Normal"/>
    <w:link w:val="Balk4Char"/>
    <w:qFormat/>
    <w:rsid w:val="007714D4"/>
    <w:pPr>
      <w:keepNext/>
      <w:spacing w:after="60" w:line="240" w:lineRule="auto"/>
      <w:jc w:val="center"/>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qFormat/>
    <w:rsid w:val="007714D4"/>
    <w:pPr>
      <w:keepNext/>
      <w:spacing w:after="60" w:line="240" w:lineRule="auto"/>
      <w:ind w:left="3540"/>
      <w:outlineLvl w:val="4"/>
    </w:pPr>
    <w:rPr>
      <w:rFonts w:ascii="Times New Roman" w:eastAsia="Times New Roman" w:hAnsi="Times New Roman" w:cs="Times New Roman"/>
      <w:sz w:val="24"/>
      <w:szCs w:val="24"/>
      <w:lang w:eastAsia="tr-TR"/>
    </w:rPr>
  </w:style>
  <w:style w:type="paragraph" w:styleId="Balk6">
    <w:name w:val="heading 6"/>
    <w:basedOn w:val="Normal"/>
    <w:link w:val="Balk6Char"/>
    <w:qFormat/>
    <w:rsid w:val="007714D4"/>
    <w:pPr>
      <w:keepNext/>
      <w:spacing w:after="60" w:line="240" w:lineRule="auto"/>
      <w:ind w:firstLine="340"/>
      <w:jc w:val="both"/>
      <w:outlineLvl w:val="5"/>
    </w:pPr>
    <w:rPr>
      <w:rFonts w:ascii="Times New Roman" w:eastAsia="Times New Roman" w:hAnsi="Times New Roman" w:cs="Times New Roman"/>
      <w:i/>
      <w:iCs/>
      <w:sz w:val="24"/>
      <w:szCs w:val="24"/>
      <w:lang w:eastAsia="tr-TR"/>
    </w:rPr>
  </w:style>
  <w:style w:type="paragraph" w:styleId="Balk7">
    <w:name w:val="heading 7"/>
    <w:basedOn w:val="Normal"/>
    <w:next w:val="Normal"/>
    <w:link w:val="Balk7Char"/>
    <w:qFormat/>
    <w:rsid w:val="007714D4"/>
    <w:pPr>
      <w:keepNext/>
      <w:spacing w:after="60" w:line="240" w:lineRule="auto"/>
      <w:ind w:firstLine="340"/>
      <w:jc w:val="center"/>
      <w:outlineLvl w:val="6"/>
    </w:pPr>
    <w:rPr>
      <w:rFonts w:ascii="Times New Roman" w:eastAsia="Times New Roman" w:hAnsi="Times New Roman" w:cs="Times New Roman"/>
      <w:i/>
      <w:sz w:val="24"/>
      <w:szCs w:val="24"/>
      <w:lang w:eastAsia="tr-TR"/>
    </w:rPr>
  </w:style>
  <w:style w:type="paragraph" w:styleId="Balk8">
    <w:name w:val="heading 8"/>
    <w:basedOn w:val="Normal"/>
    <w:next w:val="Normal"/>
    <w:link w:val="Balk8Char"/>
    <w:qFormat/>
    <w:rsid w:val="007714D4"/>
    <w:pPr>
      <w:keepNext/>
      <w:spacing w:after="60" w:line="240" w:lineRule="auto"/>
      <w:ind w:firstLine="340"/>
      <w:jc w:val="both"/>
      <w:outlineLvl w:val="7"/>
    </w:pPr>
    <w:rPr>
      <w:rFonts w:ascii="Times New Roman" w:eastAsia="Times New Roman" w:hAnsi="Times New Roman" w:cs="Times New Roman"/>
      <w:b/>
      <w:i/>
      <w:sz w:val="24"/>
      <w:szCs w:val="24"/>
      <w:lang w:eastAsia="tr-TR"/>
    </w:rPr>
  </w:style>
  <w:style w:type="paragraph" w:styleId="Balk9">
    <w:name w:val="heading 9"/>
    <w:basedOn w:val="Normal"/>
    <w:next w:val="Normal"/>
    <w:link w:val="Balk9Char"/>
    <w:qFormat/>
    <w:rsid w:val="007714D4"/>
    <w:pPr>
      <w:keepNext/>
      <w:spacing w:before="40" w:after="40" w:line="360" w:lineRule="auto"/>
      <w:ind w:left="-3472"/>
      <w:jc w:val="both"/>
      <w:outlineLvl w:val="8"/>
    </w:pPr>
    <w:rPr>
      <w:rFonts w:ascii="Times New Roman" w:eastAsia="Times New Roman" w:hAnsi="Times New Roman" w:cs="Times New Roman"/>
      <w: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6C83"/>
    <w:pPr>
      <w:ind w:left="720"/>
      <w:contextualSpacing/>
    </w:pPr>
  </w:style>
  <w:style w:type="paragraph" w:customStyle="1" w:styleId="KanTab">
    <w:name w:val="Kan Tab"/>
    <w:basedOn w:val="Normal"/>
    <w:rsid w:val="006513BB"/>
    <w:pPr>
      <w:tabs>
        <w:tab w:val="left" w:pos="567"/>
        <w:tab w:val="left" w:pos="2835"/>
      </w:tabs>
      <w:spacing w:after="0" w:line="240" w:lineRule="auto"/>
      <w:jc w:val="both"/>
    </w:pPr>
    <w:rPr>
      <w:rFonts w:ascii="New York" w:eastAsia="Times New Roman" w:hAnsi="New York" w:cs="Times New Roman"/>
      <w:b/>
      <w:szCs w:val="20"/>
      <w:lang w:val="en-US" w:eastAsia="tr-TR"/>
    </w:rPr>
  </w:style>
  <w:style w:type="paragraph" w:customStyle="1" w:styleId="ksmblm">
    <w:name w:val="kısımbölüm"/>
    <w:basedOn w:val="Normal"/>
    <w:next w:val="Normal"/>
    <w:rsid w:val="006513BB"/>
    <w:pPr>
      <w:tabs>
        <w:tab w:val="center" w:pos="3543"/>
      </w:tabs>
      <w:spacing w:before="57" w:after="0" w:line="240" w:lineRule="auto"/>
      <w:jc w:val="both"/>
    </w:pPr>
    <w:rPr>
      <w:rFonts w:ascii="New York" w:eastAsia="Times New Roman" w:hAnsi="New York" w:cs="Times New Roman"/>
      <w:sz w:val="18"/>
      <w:szCs w:val="20"/>
      <w:lang w:val="en-US" w:eastAsia="tr-TR"/>
    </w:rPr>
  </w:style>
  <w:style w:type="paragraph" w:customStyle="1" w:styleId="Nor">
    <w:name w:val="Nor."/>
    <w:basedOn w:val="Normal"/>
    <w:next w:val="Normal"/>
    <w:rsid w:val="006513BB"/>
    <w:pPr>
      <w:tabs>
        <w:tab w:val="left" w:pos="567"/>
      </w:tabs>
      <w:spacing w:after="0" w:line="240" w:lineRule="auto"/>
      <w:jc w:val="both"/>
    </w:pPr>
    <w:rPr>
      <w:rFonts w:ascii="New York" w:eastAsia="Times New Roman" w:hAnsi="New York" w:cs="Times New Roman"/>
      <w:sz w:val="18"/>
      <w:szCs w:val="20"/>
      <w:lang w:val="en-US" w:eastAsia="tr-TR"/>
    </w:rPr>
  </w:style>
  <w:style w:type="paragraph" w:customStyle="1" w:styleId="MaddeBasl">
    <w:name w:val="Madde Baslığı"/>
    <w:basedOn w:val="Normal"/>
    <w:next w:val="Nor"/>
    <w:rsid w:val="006513BB"/>
    <w:pPr>
      <w:tabs>
        <w:tab w:val="left" w:pos="567"/>
      </w:tabs>
      <w:spacing w:before="113" w:after="0" w:line="240" w:lineRule="auto"/>
    </w:pPr>
    <w:rPr>
      <w:rFonts w:ascii="New York" w:eastAsia="Times New Roman" w:hAnsi="New York" w:cs="Times New Roman"/>
      <w:i/>
      <w:sz w:val="18"/>
      <w:szCs w:val="20"/>
      <w:lang w:val="en-US" w:eastAsia="tr-TR"/>
    </w:rPr>
  </w:style>
  <w:style w:type="paragraph" w:customStyle="1" w:styleId="nor0">
    <w:name w:val="nor"/>
    <w:basedOn w:val="Normal"/>
    <w:rsid w:val="006513BB"/>
    <w:pPr>
      <w:spacing w:after="0" w:line="240" w:lineRule="auto"/>
      <w:jc w:val="both"/>
    </w:pPr>
    <w:rPr>
      <w:rFonts w:ascii="New York" w:eastAsia="Times New Roman" w:hAnsi="New York" w:cs="Times New Roman"/>
      <w:sz w:val="18"/>
      <w:szCs w:val="18"/>
      <w:lang w:eastAsia="tr-TR"/>
    </w:rPr>
  </w:style>
  <w:style w:type="paragraph" w:customStyle="1" w:styleId="maddebasl0">
    <w:name w:val="maddebasl"/>
    <w:basedOn w:val="Normal"/>
    <w:rsid w:val="006513BB"/>
    <w:pPr>
      <w:spacing w:before="113" w:after="0" w:line="240" w:lineRule="auto"/>
    </w:pPr>
    <w:rPr>
      <w:rFonts w:ascii="New York" w:eastAsia="Times New Roman" w:hAnsi="New York" w:cs="Times New Roman"/>
      <w:i/>
      <w:iCs/>
      <w:sz w:val="18"/>
      <w:szCs w:val="18"/>
      <w:lang w:eastAsia="tr-TR"/>
    </w:rPr>
  </w:style>
  <w:style w:type="paragraph" w:customStyle="1" w:styleId="ksmblm0">
    <w:name w:val="ksmblm"/>
    <w:basedOn w:val="Normal"/>
    <w:rsid w:val="006513BB"/>
    <w:pPr>
      <w:spacing w:before="57" w:after="0" w:line="240" w:lineRule="auto"/>
      <w:jc w:val="both"/>
    </w:pPr>
    <w:rPr>
      <w:rFonts w:ascii="New York" w:eastAsia="Times New Roman" w:hAnsi="New York" w:cs="Times New Roman"/>
      <w:sz w:val="18"/>
      <w:szCs w:val="18"/>
      <w:lang w:eastAsia="tr-TR"/>
    </w:rPr>
  </w:style>
  <w:style w:type="character" w:customStyle="1" w:styleId="Balk1Char">
    <w:name w:val="Başlık 1 Char"/>
    <w:basedOn w:val="VarsaylanParagrafYazTipi"/>
    <w:link w:val="Balk1"/>
    <w:uiPriority w:val="9"/>
    <w:rsid w:val="007714D4"/>
    <w:rPr>
      <w:rFonts w:ascii="Times New Roman" w:eastAsia="Times New Roman" w:hAnsi="Times New Roman" w:cs="Times New Roman"/>
      <w:kern w:val="36"/>
      <w:sz w:val="24"/>
      <w:szCs w:val="24"/>
      <w:lang w:eastAsia="tr-TR"/>
    </w:rPr>
  </w:style>
  <w:style w:type="character" w:customStyle="1" w:styleId="Balk2Char">
    <w:name w:val="Başlık 2 Char"/>
    <w:basedOn w:val="VarsaylanParagrafYazTipi"/>
    <w:link w:val="Balk2"/>
    <w:rsid w:val="007714D4"/>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7714D4"/>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7714D4"/>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7714D4"/>
    <w:rPr>
      <w:rFonts w:ascii="Times New Roman" w:eastAsia="Times New Roman" w:hAnsi="Times New Roman" w:cs="Times New Roman"/>
      <w:sz w:val="24"/>
      <w:szCs w:val="24"/>
      <w:lang w:eastAsia="tr-TR"/>
    </w:rPr>
  </w:style>
  <w:style w:type="character" w:customStyle="1" w:styleId="Balk6Char">
    <w:name w:val="Başlık 6 Char"/>
    <w:basedOn w:val="VarsaylanParagrafYazTipi"/>
    <w:link w:val="Balk6"/>
    <w:rsid w:val="007714D4"/>
    <w:rPr>
      <w:rFonts w:ascii="Times New Roman" w:eastAsia="Times New Roman" w:hAnsi="Times New Roman" w:cs="Times New Roman"/>
      <w:i/>
      <w:iCs/>
      <w:sz w:val="24"/>
      <w:szCs w:val="24"/>
      <w:lang w:eastAsia="tr-TR"/>
    </w:rPr>
  </w:style>
  <w:style w:type="character" w:customStyle="1" w:styleId="Balk7Char">
    <w:name w:val="Başlık 7 Char"/>
    <w:basedOn w:val="VarsaylanParagrafYazTipi"/>
    <w:link w:val="Balk7"/>
    <w:rsid w:val="007714D4"/>
    <w:rPr>
      <w:rFonts w:ascii="Times New Roman" w:eastAsia="Times New Roman" w:hAnsi="Times New Roman" w:cs="Times New Roman"/>
      <w:i/>
      <w:sz w:val="24"/>
      <w:szCs w:val="24"/>
      <w:lang w:eastAsia="tr-TR"/>
    </w:rPr>
  </w:style>
  <w:style w:type="character" w:customStyle="1" w:styleId="Balk8Char">
    <w:name w:val="Başlık 8 Char"/>
    <w:basedOn w:val="VarsaylanParagrafYazTipi"/>
    <w:link w:val="Balk8"/>
    <w:rsid w:val="007714D4"/>
    <w:rPr>
      <w:rFonts w:ascii="Times New Roman" w:eastAsia="Times New Roman" w:hAnsi="Times New Roman" w:cs="Times New Roman"/>
      <w:b/>
      <w:i/>
      <w:sz w:val="24"/>
      <w:szCs w:val="24"/>
      <w:lang w:eastAsia="tr-TR"/>
    </w:rPr>
  </w:style>
  <w:style w:type="character" w:customStyle="1" w:styleId="Balk9Char">
    <w:name w:val="Başlık 9 Char"/>
    <w:basedOn w:val="VarsaylanParagrafYazTipi"/>
    <w:link w:val="Balk9"/>
    <w:rsid w:val="007714D4"/>
    <w:rPr>
      <w:rFonts w:ascii="Times New Roman" w:eastAsia="Times New Roman" w:hAnsi="Times New Roman" w:cs="Times New Roman"/>
      <w:i/>
      <w:sz w:val="24"/>
      <w:szCs w:val="24"/>
      <w:lang w:eastAsia="tr-TR"/>
    </w:rPr>
  </w:style>
  <w:style w:type="paragraph" w:styleId="NormalWeb">
    <w:name w:val="Normal (Web)"/>
    <w:basedOn w:val="Normal"/>
    <w:uiPriority w:val="99"/>
    <w:unhideWhenUsed/>
    <w:rsid w:val="007714D4"/>
    <w:pPr>
      <w:spacing w:before="100" w:after="100" w:line="240" w:lineRule="auto"/>
    </w:pPr>
    <w:rPr>
      <w:rFonts w:ascii="Arial Unicode MS" w:eastAsia="Arial Unicode MS" w:hAnsi="Arial Unicode MS" w:cs="Arial Unicode MS"/>
      <w:sz w:val="24"/>
      <w:szCs w:val="24"/>
      <w:lang w:eastAsia="tr-TR"/>
    </w:rPr>
  </w:style>
  <w:style w:type="paragraph" w:styleId="DipnotMetni">
    <w:name w:val="footnote text"/>
    <w:basedOn w:val="Normal"/>
    <w:link w:val="DipnotMetniChar"/>
    <w:semiHidden/>
    <w:unhideWhenUsed/>
    <w:rsid w:val="007714D4"/>
    <w:pPr>
      <w:spacing w:after="0" w:line="240" w:lineRule="auto"/>
    </w:pPr>
    <w:rPr>
      <w:rFonts w:ascii="Times New Roman" w:eastAsia="Arial Unicode MS" w:hAnsi="Times New Roman" w:cs="Times New Roman"/>
      <w:sz w:val="20"/>
      <w:szCs w:val="20"/>
      <w:lang w:eastAsia="tr-TR"/>
    </w:rPr>
  </w:style>
  <w:style w:type="character" w:customStyle="1" w:styleId="DipnotMetniChar">
    <w:name w:val="Dipnot Metni Char"/>
    <w:basedOn w:val="VarsaylanParagrafYazTipi"/>
    <w:link w:val="DipnotMetni"/>
    <w:semiHidden/>
    <w:rsid w:val="007714D4"/>
    <w:rPr>
      <w:rFonts w:ascii="Times New Roman" w:eastAsia="Arial Unicode MS" w:hAnsi="Times New Roman" w:cs="Times New Roman"/>
      <w:sz w:val="20"/>
      <w:szCs w:val="20"/>
      <w:lang w:eastAsia="tr-TR"/>
    </w:rPr>
  </w:style>
  <w:style w:type="paragraph" w:styleId="stbilgi">
    <w:name w:val="header"/>
    <w:basedOn w:val="Normal"/>
    <w:link w:val="stbilgiChar"/>
    <w:uiPriority w:val="99"/>
    <w:unhideWhenUsed/>
    <w:rsid w:val="007714D4"/>
    <w:pPr>
      <w:spacing w:after="0" w:line="240" w:lineRule="auto"/>
    </w:pPr>
    <w:rPr>
      <w:rFonts w:ascii="Times New Roman" w:eastAsia="Arial Unicode MS" w:hAnsi="Times New Roman" w:cs="Times New Roman"/>
      <w:sz w:val="24"/>
      <w:szCs w:val="24"/>
      <w:lang w:eastAsia="tr-TR"/>
    </w:rPr>
  </w:style>
  <w:style w:type="character" w:customStyle="1" w:styleId="stbilgiChar">
    <w:name w:val="Üstbilgi Char"/>
    <w:basedOn w:val="VarsaylanParagrafYazTipi"/>
    <w:link w:val="stbilgi"/>
    <w:uiPriority w:val="99"/>
    <w:rsid w:val="007714D4"/>
    <w:rPr>
      <w:rFonts w:ascii="Times New Roman" w:eastAsia="Arial Unicode MS" w:hAnsi="Times New Roman" w:cs="Times New Roman"/>
      <w:sz w:val="24"/>
      <w:szCs w:val="24"/>
      <w:lang w:eastAsia="tr-TR"/>
    </w:rPr>
  </w:style>
  <w:style w:type="paragraph" w:styleId="Altbilgi">
    <w:name w:val="footer"/>
    <w:basedOn w:val="Normal"/>
    <w:link w:val="AltbilgiChar"/>
    <w:uiPriority w:val="99"/>
    <w:unhideWhenUsed/>
    <w:rsid w:val="007714D4"/>
    <w:pPr>
      <w:spacing w:after="0" w:line="240" w:lineRule="auto"/>
    </w:pPr>
    <w:rPr>
      <w:rFonts w:ascii="Times New Roman" w:eastAsia="Arial Unicode MS" w:hAnsi="Times New Roman" w:cs="Times New Roman"/>
      <w:sz w:val="24"/>
      <w:szCs w:val="24"/>
      <w:lang w:eastAsia="tr-TR"/>
    </w:rPr>
  </w:style>
  <w:style w:type="character" w:customStyle="1" w:styleId="AltbilgiChar">
    <w:name w:val="Altbilgi Char"/>
    <w:basedOn w:val="VarsaylanParagrafYazTipi"/>
    <w:link w:val="Altbilgi"/>
    <w:uiPriority w:val="99"/>
    <w:rsid w:val="007714D4"/>
    <w:rPr>
      <w:rFonts w:ascii="Times New Roman" w:eastAsia="Arial Unicode MS" w:hAnsi="Times New Roman" w:cs="Times New Roman"/>
      <w:sz w:val="24"/>
      <w:szCs w:val="24"/>
      <w:lang w:eastAsia="tr-TR"/>
    </w:rPr>
  </w:style>
  <w:style w:type="paragraph" w:styleId="GvdeMetni">
    <w:name w:val="Body Text"/>
    <w:basedOn w:val="Normal"/>
    <w:link w:val="GvdeMetniChar"/>
    <w:uiPriority w:val="99"/>
    <w:unhideWhenUsed/>
    <w:rsid w:val="007714D4"/>
    <w:pPr>
      <w:spacing w:after="60" w:line="240" w:lineRule="auto"/>
    </w:pPr>
    <w:rPr>
      <w:rFonts w:ascii="Times New Roman" w:eastAsia="Arial Unicode MS" w:hAnsi="Times New Roman" w:cs="Times New Roman"/>
      <w:i/>
      <w:iCs/>
      <w:sz w:val="24"/>
      <w:szCs w:val="24"/>
      <w:lang w:eastAsia="tr-TR"/>
    </w:rPr>
  </w:style>
  <w:style w:type="character" w:customStyle="1" w:styleId="GvdeMetniChar">
    <w:name w:val="Gövde Metni Char"/>
    <w:basedOn w:val="VarsaylanParagrafYazTipi"/>
    <w:link w:val="GvdeMetni"/>
    <w:uiPriority w:val="99"/>
    <w:rsid w:val="007714D4"/>
    <w:rPr>
      <w:rFonts w:ascii="Times New Roman" w:eastAsia="Arial Unicode MS" w:hAnsi="Times New Roman" w:cs="Times New Roman"/>
      <w:i/>
      <w:iCs/>
      <w:sz w:val="24"/>
      <w:szCs w:val="24"/>
      <w:lang w:eastAsia="tr-TR"/>
    </w:rPr>
  </w:style>
  <w:style w:type="paragraph" w:customStyle="1" w:styleId="msobodytextindent">
    <w:name w:val="msobodytextindent"/>
    <w:basedOn w:val="Normal"/>
    <w:rsid w:val="007714D4"/>
    <w:pPr>
      <w:spacing w:after="60" w:line="240" w:lineRule="auto"/>
      <w:ind w:firstLine="340"/>
      <w:jc w:val="both"/>
    </w:pPr>
    <w:rPr>
      <w:rFonts w:ascii="Times New Roman" w:eastAsia="Arial Unicode MS" w:hAnsi="Times New Roman" w:cs="Times New Roman"/>
      <w:sz w:val="24"/>
      <w:szCs w:val="24"/>
      <w:lang w:eastAsia="tr-TR"/>
    </w:rPr>
  </w:style>
  <w:style w:type="paragraph" w:styleId="GvdeMetni2">
    <w:name w:val="Body Text 2"/>
    <w:basedOn w:val="Normal"/>
    <w:link w:val="GvdeMetni2Char"/>
    <w:unhideWhenUsed/>
    <w:rsid w:val="007714D4"/>
    <w:pPr>
      <w:spacing w:after="0" w:line="240" w:lineRule="auto"/>
      <w:jc w:val="both"/>
    </w:pPr>
    <w:rPr>
      <w:rFonts w:ascii="Times New Roman" w:eastAsia="Arial Unicode MS" w:hAnsi="Times New Roman" w:cs="Times New Roman"/>
      <w:sz w:val="18"/>
      <w:szCs w:val="18"/>
      <w:lang w:eastAsia="tr-TR"/>
    </w:rPr>
  </w:style>
  <w:style w:type="character" w:customStyle="1" w:styleId="GvdeMetni2Char">
    <w:name w:val="Gövde Metni 2 Char"/>
    <w:basedOn w:val="VarsaylanParagrafYazTipi"/>
    <w:link w:val="GvdeMetni2"/>
    <w:rsid w:val="007714D4"/>
    <w:rPr>
      <w:rFonts w:ascii="Times New Roman" w:eastAsia="Arial Unicode MS" w:hAnsi="Times New Roman" w:cs="Times New Roman"/>
      <w:sz w:val="18"/>
      <w:szCs w:val="18"/>
      <w:lang w:eastAsia="tr-TR"/>
    </w:rPr>
  </w:style>
  <w:style w:type="paragraph" w:styleId="GvdeMetni3">
    <w:name w:val="Body Text 3"/>
    <w:basedOn w:val="Normal"/>
    <w:link w:val="GvdeMetni3Char"/>
    <w:unhideWhenUsed/>
    <w:rsid w:val="007714D4"/>
    <w:pPr>
      <w:spacing w:after="0" w:line="216" w:lineRule="auto"/>
      <w:jc w:val="both"/>
    </w:pPr>
    <w:rPr>
      <w:rFonts w:ascii="Times" w:eastAsia="Arial Unicode MS" w:hAnsi="Times" w:cs="Times"/>
      <w:i/>
      <w:iCs/>
      <w:sz w:val="16"/>
      <w:szCs w:val="16"/>
      <w:lang w:eastAsia="tr-TR"/>
    </w:rPr>
  </w:style>
  <w:style w:type="character" w:customStyle="1" w:styleId="GvdeMetni3Char">
    <w:name w:val="Gövde Metni 3 Char"/>
    <w:basedOn w:val="VarsaylanParagrafYazTipi"/>
    <w:link w:val="GvdeMetni3"/>
    <w:rsid w:val="007714D4"/>
    <w:rPr>
      <w:rFonts w:ascii="Times" w:eastAsia="Arial Unicode MS" w:hAnsi="Times" w:cs="Times"/>
      <w:i/>
      <w:iCs/>
      <w:sz w:val="16"/>
      <w:szCs w:val="16"/>
      <w:lang w:eastAsia="tr-TR"/>
    </w:rPr>
  </w:style>
  <w:style w:type="paragraph" w:customStyle="1" w:styleId="msobodytextindent2">
    <w:name w:val="msobodytextindent2"/>
    <w:basedOn w:val="Normal"/>
    <w:rsid w:val="007714D4"/>
    <w:pPr>
      <w:spacing w:after="60" w:line="240" w:lineRule="auto"/>
      <w:ind w:firstLine="540"/>
      <w:jc w:val="both"/>
    </w:pPr>
    <w:rPr>
      <w:rFonts w:ascii="Times New Roman" w:eastAsia="Arial Unicode MS" w:hAnsi="Times New Roman" w:cs="Times New Roman"/>
      <w:sz w:val="24"/>
      <w:szCs w:val="24"/>
      <w:lang w:eastAsia="tr-TR"/>
    </w:rPr>
  </w:style>
  <w:style w:type="paragraph" w:customStyle="1" w:styleId="msobodytextindent3">
    <w:name w:val="msobodytextindent3"/>
    <w:basedOn w:val="Normal"/>
    <w:rsid w:val="007714D4"/>
    <w:pPr>
      <w:spacing w:after="60" w:line="200" w:lineRule="atLeast"/>
      <w:ind w:firstLine="540"/>
      <w:jc w:val="both"/>
    </w:pPr>
    <w:rPr>
      <w:rFonts w:ascii="Times New Roman" w:eastAsia="Arial Unicode MS" w:hAnsi="Times New Roman" w:cs="Times New Roman"/>
      <w:sz w:val="20"/>
      <w:szCs w:val="20"/>
      <w:lang w:eastAsia="tr-TR"/>
    </w:rPr>
  </w:style>
  <w:style w:type="paragraph" w:styleId="bekMetni">
    <w:name w:val="Block Text"/>
    <w:basedOn w:val="Normal"/>
    <w:unhideWhenUsed/>
    <w:rsid w:val="007714D4"/>
    <w:pPr>
      <w:spacing w:after="0" w:line="240" w:lineRule="auto"/>
      <w:ind w:left="5812" w:right="113" w:hanging="5953"/>
    </w:pPr>
    <w:rPr>
      <w:rFonts w:ascii="Times" w:eastAsia="Arial Unicode MS" w:hAnsi="Times" w:cs="Times"/>
      <w:sz w:val="20"/>
      <w:szCs w:val="20"/>
      <w:lang w:eastAsia="tr-TR"/>
    </w:rPr>
  </w:style>
  <w:style w:type="paragraph" w:customStyle="1" w:styleId="msoheadng7">
    <w:name w:val="msoheadng7"/>
    <w:basedOn w:val="Normal"/>
    <w:rsid w:val="007714D4"/>
    <w:pPr>
      <w:keepNext/>
      <w:spacing w:after="60" w:line="240" w:lineRule="auto"/>
      <w:ind w:firstLine="340"/>
      <w:jc w:val="center"/>
    </w:pPr>
    <w:rPr>
      <w:rFonts w:ascii="Times New Roman" w:eastAsia="Arial Unicode MS" w:hAnsi="Times New Roman" w:cs="Times New Roman"/>
      <w:i/>
      <w:iCs/>
      <w:sz w:val="24"/>
      <w:szCs w:val="24"/>
      <w:lang w:eastAsia="tr-TR"/>
    </w:rPr>
  </w:style>
  <w:style w:type="paragraph" w:customStyle="1" w:styleId="msoheadng8">
    <w:name w:val="msoheadng8"/>
    <w:basedOn w:val="Normal"/>
    <w:rsid w:val="007714D4"/>
    <w:pPr>
      <w:keepNext/>
      <w:spacing w:after="60" w:line="240" w:lineRule="auto"/>
      <w:ind w:firstLine="340"/>
      <w:jc w:val="both"/>
    </w:pPr>
    <w:rPr>
      <w:rFonts w:ascii="Times New Roman" w:eastAsia="Arial Unicode MS" w:hAnsi="Times New Roman" w:cs="Times New Roman"/>
      <w:b/>
      <w:bCs/>
      <w:i/>
      <w:iCs/>
      <w:sz w:val="24"/>
      <w:szCs w:val="24"/>
      <w:lang w:eastAsia="tr-TR"/>
    </w:rPr>
  </w:style>
  <w:style w:type="paragraph" w:customStyle="1" w:styleId="msoheadng9">
    <w:name w:val="msoheadng9"/>
    <w:basedOn w:val="Normal"/>
    <w:rsid w:val="007714D4"/>
    <w:pPr>
      <w:keepNext/>
      <w:spacing w:before="40" w:after="40" w:line="360" w:lineRule="auto"/>
      <w:ind w:left="-3472"/>
      <w:jc w:val="both"/>
    </w:pPr>
    <w:rPr>
      <w:rFonts w:ascii="Times New Roman" w:eastAsia="Arial Unicode MS" w:hAnsi="Times New Roman" w:cs="Times New Roman"/>
      <w:i/>
      <w:iCs/>
      <w:sz w:val="24"/>
      <w:szCs w:val="24"/>
      <w:lang w:eastAsia="tr-TR"/>
    </w:rPr>
  </w:style>
  <w:style w:type="paragraph" w:customStyle="1" w:styleId="msolstbullet">
    <w:name w:val="msolstbullet"/>
    <w:basedOn w:val="Normal"/>
    <w:rsid w:val="007714D4"/>
    <w:pPr>
      <w:spacing w:after="0" w:line="240" w:lineRule="auto"/>
      <w:jc w:val="both"/>
    </w:pPr>
    <w:rPr>
      <w:rFonts w:ascii="Times New Roman" w:eastAsia="Arial Unicode MS" w:hAnsi="Times New Roman" w:cs="Times New Roman"/>
      <w:i/>
      <w:iCs/>
      <w:sz w:val="18"/>
      <w:szCs w:val="18"/>
      <w:lang w:eastAsia="tr-TR"/>
    </w:rPr>
  </w:style>
  <w:style w:type="paragraph" w:customStyle="1" w:styleId="msottle">
    <w:name w:val="msottle"/>
    <w:basedOn w:val="Normal"/>
    <w:rsid w:val="007714D4"/>
    <w:pPr>
      <w:spacing w:after="60" w:line="240" w:lineRule="auto"/>
      <w:jc w:val="center"/>
    </w:pPr>
    <w:rPr>
      <w:rFonts w:ascii="Times New Roman" w:eastAsia="Arial Unicode MS" w:hAnsi="Times New Roman" w:cs="Times New Roman"/>
      <w:b/>
      <w:bCs/>
      <w:sz w:val="24"/>
      <w:szCs w:val="24"/>
      <w:lang w:eastAsia="tr-TR"/>
    </w:rPr>
  </w:style>
  <w:style w:type="paragraph" w:customStyle="1" w:styleId="kantab0">
    <w:name w:val="kantab"/>
    <w:basedOn w:val="Normal"/>
    <w:rsid w:val="007714D4"/>
    <w:pPr>
      <w:spacing w:after="0" w:line="240" w:lineRule="auto"/>
      <w:jc w:val="both"/>
    </w:pPr>
    <w:rPr>
      <w:rFonts w:ascii="New York" w:eastAsia="Arial Unicode MS" w:hAnsi="New York" w:cs="Arial Unicode MS"/>
      <w:b/>
      <w:bCs/>
      <w:lang w:eastAsia="tr-TR"/>
    </w:rPr>
  </w:style>
  <w:style w:type="paragraph" w:customStyle="1" w:styleId="ksmblmalt">
    <w:name w:val="ksmblmalt"/>
    <w:basedOn w:val="Normal"/>
    <w:rsid w:val="007714D4"/>
    <w:pPr>
      <w:spacing w:after="0" w:line="240" w:lineRule="auto"/>
    </w:pPr>
    <w:rPr>
      <w:rFonts w:ascii="New York" w:eastAsia="Arial Unicode MS" w:hAnsi="New York" w:cs="Arial Unicode MS"/>
      <w:i/>
      <w:iCs/>
      <w:sz w:val="18"/>
      <w:szCs w:val="18"/>
      <w:lang w:eastAsia="tr-TR"/>
    </w:rPr>
  </w:style>
  <w:style w:type="paragraph" w:customStyle="1" w:styleId="h1">
    <w:name w:val="h1"/>
    <w:basedOn w:val="Normal"/>
    <w:rsid w:val="007714D4"/>
    <w:pPr>
      <w:keepNext/>
      <w:snapToGrid w:val="0"/>
      <w:spacing w:before="100" w:after="100" w:line="240" w:lineRule="auto"/>
    </w:pPr>
    <w:rPr>
      <w:rFonts w:ascii="Times New Roman" w:eastAsia="Arial Unicode MS" w:hAnsi="Times New Roman" w:cs="Times New Roman"/>
      <w:b/>
      <w:bCs/>
      <w:sz w:val="48"/>
      <w:szCs w:val="48"/>
      <w:lang w:eastAsia="tr-TR"/>
    </w:rPr>
  </w:style>
  <w:style w:type="paragraph" w:customStyle="1" w:styleId="tabgr">
    <w:name w:val="tabgr"/>
    <w:basedOn w:val="Normal"/>
    <w:rsid w:val="007714D4"/>
    <w:pPr>
      <w:spacing w:after="0" w:line="240" w:lineRule="auto"/>
    </w:pPr>
    <w:rPr>
      <w:rFonts w:ascii="New York" w:eastAsia="Arial Unicode MS" w:hAnsi="New York" w:cs="Arial Unicode MS"/>
      <w:sz w:val="18"/>
      <w:szCs w:val="18"/>
      <w:lang w:eastAsia="tr-TR"/>
    </w:rPr>
  </w:style>
  <w:style w:type="paragraph" w:customStyle="1" w:styleId="yaz">
    <w:name w:val="yaz"/>
    <w:basedOn w:val="Normal"/>
    <w:rsid w:val="007714D4"/>
    <w:pPr>
      <w:spacing w:after="0" w:line="240" w:lineRule="auto"/>
      <w:ind w:right="3061"/>
      <w:jc w:val="both"/>
    </w:pPr>
    <w:rPr>
      <w:rFonts w:ascii="New York" w:eastAsia="Arial Unicode MS" w:hAnsi="New York" w:cs="Arial Unicode MS"/>
      <w:sz w:val="18"/>
      <w:szCs w:val="18"/>
      <w:lang w:eastAsia="tr-TR"/>
    </w:rPr>
  </w:style>
  <w:style w:type="paragraph" w:customStyle="1" w:styleId="h2">
    <w:name w:val="h2"/>
    <w:basedOn w:val="Normal"/>
    <w:rsid w:val="007714D4"/>
    <w:pPr>
      <w:keepNext/>
      <w:snapToGrid w:val="0"/>
      <w:spacing w:before="100" w:after="100" w:line="240" w:lineRule="auto"/>
    </w:pPr>
    <w:rPr>
      <w:rFonts w:ascii="Times New Roman" w:eastAsia="Arial Unicode MS" w:hAnsi="Times New Roman" w:cs="Times New Roman"/>
      <w:b/>
      <w:bCs/>
      <w:sz w:val="36"/>
      <w:szCs w:val="36"/>
      <w:lang w:eastAsia="tr-TR"/>
    </w:rPr>
  </w:style>
  <w:style w:type="paragraph" w:customStyle="1" w:styleId="h3">
    <w:name w:val="h3"/>
    <w:basedOn w:val="Normal"/>
    <w:rsid w:val="007714D4"/>
    <w:pPr>
      <w:keepNext/>
      <w:snapToGrid w:val="0"/>
      <w:spacing w:before="100" w:after="100" w:line="240" w:lineRule="auto"/>
    </w:pPr>
    <w:rPr>
      <w:rFonts w:ascii="Times New Roman" w:eastAsia="Arial Unicode MS" w:hAnsi="Times New Roman" w:cs="Times New Roman"/>
      <w:b/>
      <w:bCs/>
      <w:sz w:val="28"/>
      <w:szCs w:val="28"/>
      <w:lang w:eastAsia="tr-TR"/>
    </w:rPr>
  </w:style>
  <w:style w:type="paragraph" w:customStyle="1" w:styleId="satnalma">
    <w:name w:val="satnalma"/>
    <w:basedOn w:val="Normal"/>
    <w:rsid w:val="007714D4"/>
    <w:pPr>
      <w:spacing w:before="100" w:after="100" w:line="240" w:lineRule="auto"/>
    </w:pPr>
    <w:rPr>
      <w:rFonts w:ascii="Arial Unicode MS" w:eastAsia="Arial Unicode MS" w:hAnsi="Arial Unicode MS" w:cs="Arial Unicode MS"/>
      <w:sz w:val="24"/>
      <w:szCs w:val="24"/>
      <w:lang w:eastAsia="tr-TR"/>
    </w:rPr>
  </w:style>
  <w:style w:type="paragraph" w:customStyle="1" w:styleId="md">
    <w:name w:val="md"/>
    <w:basedOn w:val="Normal"/>
    <w:rsid w:val="007714D4"/>
    <w:pPr>
      <w:spacing w:before="100" w:after="100" w:line="240" w:lineRule="auto"/>
    </w:pPr>
    <w:rPr>
      <w:rFonts w:ascii="Arial Unicode MS" w:eastAsia="Arial Unicode MS" w:hAnsi="Arial Unicode MS" w:cs="Arial Unicode MS"/>
      <w:sz w:val="24"/>
      <w:szCs w:val="24"/>
      <w:lang w:eastAsia="tr-TR"/>
    </w:rPr>
  </w:style>
  <w:style w:type="paragraph" w:customStyle="1" w:styleId="nor00">
    <w:name w:val="nor0"/>
    <w:basedOn w:val="Normal"/>
    <w:rsid w:val="007714D4"/>
    <w:pPr>
      <w:spacing w:after="0" w:line="240" w:lineRule="auto"/>
      <w:jc w:val="both"/>
    </w:pPr>
    <w:rPr>
      <w:rFonts w:ascii="New York" w:eastAsia="Arial Unicode MS" w:hAnsi="New York" w:cs="Arial Unicode MS"/>
      <w:sz w:val="18"/>
      <w:szCs w:val="18"/>
      <w:lang w:eastAsia="tr-TR"/>
    </w:rPr>
  </w:style>
  <w:style w:type="paragraph" w:customStyle="1" w:styleId="ksmblm00">
    <w:name w:val="ksmblm0"/>
    <w:basedOn w:val="Normal"/>
    <w:rsid w:val="007714D4"/>
    <w:pPr>
      <w:spacing w:before="57" w:after="0" w:line="240" w:lineRule="auto"/>
      <w:jc w:val="both"/>
    </w:pPr>
    <w:rPr>
      <w:rFonts w:ascii="New York" w:eastAsia="Arial Unicode MS" w:hAnsi="New York" w:cs="Arial Unicode MS"/>
      <w:sz w:val="18"/>
      <w:szCs w:val="18"/>
      <w:lang w:eastAsia="tr-TR"/>
    </w:rPr>
  </w:style>
  <w:style w:type="paragraph" w:customStyle="1" w:styleId="maddebasl00">
    <w:name w:val="maddebasl0"/>
    <w:basedOn w:val="Normal"/>
    <w:rsid w:val="007714D4"/>
    <w:pPr>
      <w:spacing w:before="113" w:after="0" w:line="240" w:lineRule="auto"/>
    </w:pPr>
    <w:rPr>
      <w:rFonts w:ascii="New York" w:eastAsia="Arial Unicode MS" w:hAnsi="New York" w:cs="Arial Unicode MS"/>
      <w:i/>
      <w:iCs/>
      <w:sz w:val="18"/>
      <w:szCs w:val="18"/>
      <w:lang w:eastAsia="tr-TR"/>
    </w:rPr>
  </w:style>
  <w:style w:type="paragraph" w:customStyle="1" w:styleId="nor1">
    <w:name w:val="nor1"/>
    <w:basedOn w:val="Normal"/>
    <w:rsid w:val="007714D4"/>
    <w:pPr>
      <w:spacing w:after="0" w:line="240" w:lineRule="auto"/>
      <w:jc w:val="both"/>
    </w:pPr>
    <w:rPr>
      <w:rFonts w:ascii="New York" w:eastAsia="Arial Unicode MS" w:hAnsi="New York" w:cs="Arial Unicode MS"/>
      <w:sz w:val="18"/>
      <w:szCs w:val="18"/>
      <w:lang w:eastAsia="tr-TR"/>
    </w:rPr>
  </w:style>
  <w:style w:type="paragraph" w:customStyle="1" w:styleId="ksmblm1">
    <w:name w:val="ksmblm1"/>
    <w:basedOn w:val="Normal"/>
    <w:rsid w:val="007714D4"/>
    <w:pPr>
      <w:spacing w:before="57" w:after="0" w:line="240" w:lineRule="auto"/>
      <w:jc w:val="both"/>
    </w:pPr>
    <w:rPr>
      <w:rFonts w:ascii="New York" w:eastAsia="Arial Unicode MS" w:hAnsi="New York" w:cs="Arial Unicode MS"/>
      <w:sz w:val="18"/>
      <w:szCs w:val="18"/>
      <w:lang w:eastAsia="tr-TR"/>
    </w:rPr>
  </w:style>
  <w:style w:type="paragraph" w:customStyle="1" w:styleId="maddebasl1">
    <w:name w:val="maddebasl1"/>
    <w:basedOn w:val="Normal"/>
    <w:rsid w:val="007714D4"/>
    <w:pPr>
      <w:spacing w:before="113" w:after="0" w:line="240" w:lineRule="auto"/>
    </w:pPr>
    <w:rPr>
      <w:rFonts w:ascii="New York" w:eastAsia="Arial Unicode MS" w:hAnsi="New York" w:cs="Arial Unicode MS"/>
      <w:i/>
      <w:iCs/>
      <w:sz w:val="18"/>
      <w:szCs w:val="18"/>
      <w:lang w:eastAsia="tr-TR"/>
    </w:rPr>
  </w:style>
  <w:style w:type="paragraph" w:customStyle="1" w:styleId="msochpdefault">
    <w:name w:val="msochpdefault"/>
    <w:basedOn w:val="Normal"/>
    <w:rsid w:val="007714D4"/>
    <w:pPr>
      <w:spacing w:before="100" w:after="100" w:line="240" w:lineRule="auto"/>
    </w:pPr>
    <w:rPr>
      <w:rFonts w:ascii="Arial Unicode MS" w:eastAsia="Arial Unicode MS" w:hAnsi="Arial Unicode MS" w:cs="Arial Unicode MS"/>
      <w:sz w:val="20"/>
      <w:szCs w:val="20"/>
      <w:lang w:eastAsia="tr-TR"/>
    </w:rPr>
  </w:style>
  <w:style w:type="paragraph" w:customStyle="1" w:styleId="3-normalyaz">
    <w:name w:val="3-normalyaz"/>
    <w:basedOn w:val="Normal"/>
    <w:rsid w:val="007714D4"/>
    <w:pPr>
      <w:spacing w:after="0" w:line="240" w:lineRule="auto"/>
      <w:jc w:val="both"/>
    </w:pPr>
    <w:rPr>
      <w:rFonts w:ascii="Times New Roman" w:eastAsia="Arial Unicode MS" w:hAnsi="Times New Roman" w:cs="Times New Roman"/>
      <w:sz w:val="19"/>
      <w:szCs w:val="19"/>
      <w:lang w:eastAsia="tr-TR"/>
    </w:rPr>
  </w:style>
  <w:style w:type="paragraph" w:customStyle="1" w:styleId="nor2">
    <w:name w:val="nor2"/>
    <w:basedOn w:val="Normal"/>
    <w:rsid w:val="007714D4"/>
    <w:pPr>
      <w:spacing w:after="0" w:line="240" w:lineRule="auto"/>
      <w:jc w:val="both"/>
    </w:pPr>
    <w:rPr>
      <w:rFonts w:ascii="New York" w:eastAsia="Arial Unicode MS" w:hAnsi="New York" w:cs="Arial Unicode MS"/>
      <w:sz w:val="18"/>
      <w:szCs w:val="18"/>
      <w:lang w:eastAsia="tr-TR"/>
    </w:rPr>
  </w:style>
  <w:style w:type="paragraph" w:customStyle="1" w:styleId="ksmblm2">
    <w:name w:val="ksmblm2"/>
    <w:basedOn w:val="Normal"/>
    <w:rsid w:val="007714D4"/>
    <w:pPr>
      <w:spacing w:before="57" w:after="0" w:line="240" w:lineRule="auto"/>
      <w:jc w:val="both"/>
    </w:pPr>
    <w:rPr>
      <w:rFonts w:ascii="New York" w:eastAsia="Arial Unicode MS" w:hAnsi="New York" w:cs="Arial Unicode MS"/>
      <w:sz w:val="18"/>
      <w:szCs w:val="18"/>
      <w:lang w:eastAsia="tr-TR"/>
    </w:rPr>
  </w:style>
  <w:style w:type="paragraph" w:customStyle="1" w:styleId="maddebasl2">
    <w:name w:val="maddebasl2"/>
    <w:basedOn w:val="Normal"/>
    <w:rsid w:val="007714D4"/>
    <w:pPr>
      <w:spacing w:before="113" w:after="0" w:line="240" w:lineRule="auto"/>
    </w:pPr>
    <w:rPr>
      <w:rFonts w:ascii="New York" w:eastAsia="Arial Unicode MS" w:hAnsi="New York" w:cs="Arial Unicode MS"/>
      <w:i/>
      <w:iCs/>
      <w:sz w:val="18"/>
      <w:szCs w:val="18"/>
      <w:lang w:eastAsia="tr-TR"/>
    </w:rPr>
  </w:style>
  <w:style w:type="paragraph" w:customStyle="1" w:styleId="3-normalyaz0">
    <w:name w:val="3-normalyaz0"/>
    <w:basedOn w:val="Normal"/>
    <w:rsid w:val="007714D4"/>
    <w:pPr>
      <w:spacing w:after="0" w:line="240" w:lineRule="auto"/>
      <w:jc w:val="both"/>
    </w:pPr>
    <w:rPr>
      <w:rFonts w:ascii="Times New Roman" w:eastAsia="Arial Unicode MS" w:hAnsi="Times New Roman" w:cs="Times New Roman"/>
      <w:sz w:val="19"/>
      <w:szCs w:val="19"/>
      <w:lang w:eastAsia="tr-TR"/>
    </w:rPr>
  </w:style>
  <w:style w:type="paragraph" w:customStyle="1" w:styleId="char">
    <w:name w:val="char"/>
    <w:basedOn w:val="Normal"/>
    <w:rsid w:val="007714D4"/>
    <w:pPr>
      <w:spacing w:line="240" w:lineRule="atLeast"/>
    </w:pPr>
    <w:rPr>
      <w:rFonts w:ascii="Verdana" w:eastAsia="Arial Unicode MS" w:hAnsi="Verdana" w:cs="Arial Unicode MS"/>
      <w:sz w:val="20"/>
      <w:szCs w:val="20"/>
      <w:lang w:eastAsia="tr-TR"/>
    </w:rPr>
  </w:style>
  <w:style w:type="paragraph" w:customStyle="1" w:styleId="char0">
    <w:name w:val="char0"/>
    <w:basedOn w:val="Normal"/>
    <w:rsid w:val="007714D4"/>
    <w:pPr>
      <w:spacing w:line="240" w:lineRule="atLeast"/>
    </w:pPr>
    <w:rPr>
      <w:rFonts w:ascii="Verdana" w:eastAsia="Arial Unicode MS" w:hAnsi="Verdana" w:cs="Arial Unicode MS"/>
      <w:sz w:val="20"/>
      <w:szCs w:val="20"/>
      <w:lang w:eastAsia="tr-TR"/>
    </w:rPr>
  </w:style>
  <w:style w:type="character" w:styleId="DipnotBavurusu">
    <w:name w:val="footnote reference"/>
    <w:semiHidden/>
    <w:unhideWhenUsed/>
    <w:rsid w:val="007714D4"/>
    <w:rPr>
      <w:vertAlign w:val="superscript"/>
    </w:rPr>
  </w:style>
  <w:style w:type="character" w:customStyle="1" w:styleId="balk1char0">
    <w:name w:val="balk1char"/>
    <w:rsid w:val="007714D4"/>
    <w:rPr>
      <w:rFonts w:ascii="Cambria" w:hAnsi="Cambria" w:hint="default"/>
      <w:b/>
      <w:bCs/>
      <w:color w:val="365F91"/>
    </w:rPr>
  </w:style>
  <w:style w:type="character" w:customStyle="1" w:styleId="balk2char0">
    <w:name w:val="balk2char"/>
    <w:rsid w:val="007714D4"/>
    <w:rPr>
      <w:rFonts w:ascii="Cambria" w:hAnsi="Cambria" w:hint="default"/>
      <w:b/>
      <w:bCs/>
      <w:color w:val="4F81BD"/>
    </w:rPr>
  </w:style>
  <w:style w:type="character" w:customStyle="1" w:styleId="balk3char0">
    <w:name w:val="balk3char"/>
    <w:rsid w:val="007714D4"/>
    <w:rPr>
      <w:rFonts w:ascii="Cambria" w:hAnsi="Cambria" w:hint="default"/>
      <w:b/>
      <w:bCs/>
      <w:color w:val="4F81BD"/>
    </w:rPr>
  </w:style>
  <w:style w:type="character" w:customStyle="1" w:styleId="balk4char0">
    <w:name w:val="balk4char"/>
    <w:rsid w:val="007714D4"/>
    <w:rPr>
      <w:rFonts w:ascii="Cambria" w:hAnsi="Cambria" w:hint="default"/>
      <w:b/>
      <w:bCs/>
      <w:i/>
      <w:iCs/>
      <w:color w:val="4F81BD"/>
    </w:rPr>
  </w:style>
  <w:style w:type="character" w:customStyle="1" w:styleId="balk5char0">
    <w:name w:val="balk5char"/>
    <w:rsid w:val="007714D4"/>
    <w:rPr>
      <w:rFonts w:ascii="Cambria" w:hAnsi="Cambria" w:hint="default"/>
      <w:color w:val="243F60"/>
    </w:rPr>
  </w:style>
  <w:style w:type="character" w:customStyle="1" w:styleId="balk6char0">
    <w:name w:val="balk6char"/>
    <w:rsid w:val="007714D4"/>
    <w:rPr>
      <w:rFonts w:ascii="Cambria" w:hAnsi="Cambria" w:hint="default"/>
      <w:i/>
      <w:iCs/>
      <w:color w:val="243F60"/>
    </w:rPr>
  </w:style>
  <w:style w:type="character" w:customStyle="1" w:styleId="dipnotmetnichar0">
    <w:name w:val="dipnotmetnichar"/>
    <w:rsid w:val="007714D4"/>
    <w:rPr>
      <w:rFonts w:ascii="Times New Roman" w:hAnsi="Times New Roman" w:cs="Times New Roman" w:hint="default"/>
    </w:rPr>
  </w:style>
  <w:style w:type="character" w:customStyle="1" w:styleId="stbilgichar0">
    <w:name w:val="stbilgichar"/>
    <w:rsid w:val="007714D4"/>
    <w:rPr>
      <w:rFonts w:ascii="Times New Roman" w:hAnsi="Times New Roman" w:cs="Times New Roman" w:hint="default"/>
    </w:rPr>
  </w:style>
  <w:style w:type="character" w:customStyle="1" w:styleId="altbilgichar0">
    <w:name w:val="altbilgichar"/>
    <w:rsid w:val="007714D4"/>
    <w:rPr>
      <w:rFonts w:ascii="Times New Roman" w:hAnsi="Times New Roman" w:cs="Times New Roman" w:hint="default"/>
    </w:rPr>
  </w:style>
  <w:style w:type="character" w:customStyle="1" w:styleId="gvdemetnichar0">
    <w:name w:val="gvdemetnichar"/>
    <w:rsid w:val="007714D4"/>
    <w:rPr>
      <w:rFonts w:ascii="Times New Roman" w:hAnsi="Times New Roman" w:cs="Times New Roman" w:hint="default"/>
    </w:rPr>
  </w:style>
  <w:style w:type="character" w:customStyle="1" w:styleId="gvdemetnigirintisichar">
    <w:name w:val="gvdemetnigirintisichar"/>
    <w:rsid w:val="007714D4"/>
    <w:rPr>
      <w:rFonts w:ascii="Times New Roman" w:hAnsi="Times New Roman" w:cs="Times New Roman" w:hint="default"/>
    </w:rPr>
  </w:style>
  <w:style w:type="character" w:customStyle="1" w:styleId="gvdemetni2char0">
    <w:name w:val="gvdemetni2char"/>
    <w:rsid w:val="007714D4"/>
    <w:rPr>
      <w:rFonts w:ascii="Times New Roman" w:hAnsi="Times New Roman" w:cs="Times New Roman" w:hint="default"/>
    </w:rPr>
  </w:style>
  <w:style w:type="character" w:customStyle="1" w:styleId="gvdemetni3char0">
    <w:name w:val="gvdemetni3char"/>
    <w:rsid w:val="007714D4"/>
    <w:rPr>
      <w:rFonts w:ascii="Times New Roman" w:hAnsi="Times New Roman" w:cs="Times New Roman" w:hint="default"/>
    </w:rPr>
  </w:style>
  <w:style w:type="character" w:customStyle="1" w:styleId="gvdemetnigirintisi2char">
    <w:name w:val="gvdemetnigirintisi2char"/>
    <w:rsid w:val="007714D4"/>
    <w:rPr>
      <w:rFonts w:ascii="Times New Roman" w:hAnsi="Times New Roman" w:cs="Times New Roman" w:hint="default"/>
    </w:rPr>
  </w:style>
  <w:style w:type="character" w:customStyle="1" w:styleId="gvdemetnigirintisi3char">
    <w:name w:val="gvdemetnigirintisi3char"/>
    <w:rsid w:val="007714D4"/>
    <w:rPr>
      <w:rFonts w:ascii="Times New Roman" w:hAnsi="Times New Roman" w:cs="Times New Roman" w:hint="default"/>
    </w:rPr>
  </w:style>
  <w:style w:type="character" w:customStyle="1" w:styleId="normal1">
    <w:name w:val="normal1"/>
    <w:rsid w:val="007714D4"/>
    <w:rPr>
      <w:rFonts w:ascii="TR Arial" w:hAnsi="TR Arial" w:hint="default"/>
    </w:rPr>
  </w:style>
  <w:style w:type="character" w:customStyle="1" w:styleId="msons">
    <w:name w:val="msons"/>
    <w:rsid w:val="007714D4"/>
    <w:rPr>
      <w:u w:val="single"/>
    </w:rPr>
  </w:style>
  <w:style w:type="character" w:customStyle="1" w:styleId="msodel0">
    <w:name w:val="msodel0"/>
    <w:rsid w:val="007714D4"/>
    <w:rPr>
      <w:strike/>
      <w:color w:val="FF0000"/>
    </w:rPr>
  </w:style>
  <w:style w:type="character" w:customStyle="1" w:styleId="msons0">
    <w:name w:val="msons0"/>
    <w:rsid w:val="007714D4"/>
    <w:rPr>
      <w:u w:val="single"/>
    </w:rPr>
  </w:style>
  <w:style w:type="character" w:customStyle="1" w:styleId="msodel1">
    <w:name w:val="msodel1"/>
    <w:rsid w:val="007714D4"/>
    <w:rPr>
      <w:strike/>
      <w:color w:val="FF0000"/>
    </w:rPr>
  </w:style>
  <w:style w:type="paragraph" w:styleId="GvdeMetniGirintisi">
    <w:name w:val="Body Text Indent"/>
    <w:basedOn w:val="Normal"/>
    <w:link w:val="GvdeMetniGirintisiChar0"/>
    <w:unhideWhenUsed/>
    <w:rsid w:val="007714D4"/>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0">
    <w:name w:val="Gövde Metni Girintisi Char"/>
    <w:basedOn w:val="VarsaylanParagrafYazTipi"/>
    <w:link w:val="GvdeMetniGirintisi"/>
    <w:rsid w:val="007714D4"/>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0"/>
    <w:unhideWhenUsed/>
    <w:rsid w:val="007714D4"/>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0">
    <w:name w:val="Gövde Metni Girintisi 3 Char"/>
    <w:basedOn w:val="VarsaylanParagrafYazTipi"/>
    <w:link w:val="GvdeMetniGirintisi3"/>
    <w:rsid w:val="007714D4"/>
    <w:rPr>
      <w:rFonts w:ascii="Times New Roman" w:eastAsia="Times New Roman" w:hAnsi="Times New Roman" w:cs="Times New Roman"/>
      <w:sz w:val="16"/>
      <w:szCs w:val="16"/>
      <w:lang w:eastAsia="tr-TR"/>
    </w:rPr>
  </w:style>
  <w:style w:type="numbering" w:customStyle="1" w:styleId="ListeYok1">
    <w:name w:val="Liste Yok1"/>
    <w:next w:val="ListeYok"/>
    <w:semiHidden/>
    <w:rsid w:val="007714D4"/>
  </w:style>
  <w:style w:type="character" w:styleId="SayfaNumaras">
    <w:name w:val="page number"/>
    <w:basedOn w:val="VarsaylanParagrafYazTipi"/>
    <w:rsid w:val="007714D4"/>
  </w:style>
  <w:style w:type="paragraph" w:styleId="GvdeMetniGirintisi2">
    <w:name w:val="Body Text Indent 2"/>
    <w:basedOn w:val="Normal"/>
    <w:link w:val="GvdeMetniGirintisi2Char0"/>
    <w:rsid w:val="007714D4"/>
    <w:pPr>
      <w:spacing w:after="60" w:line="240" w:lineRule="auto"/>
      <w:ind w:firstLine="540"/>
      <w:jc w:val="both"/>
    </w:pPr>
    <w:rPr>
      <w:rFonts w:ascii="Times New Roman" w:eastAsia="Times New Roman" w:hAnsi="Times New Roman" w:cs="Times New Roman"/>
      <w:sz w:val="24"/>
      <w:szCs w:val="24"/>
      <w:lang w:eastAsia="tr-TR"/>
    </w:rPr>
  </w:style>
  <w:style w:type="character" w:customStyle="1" w:styleId="GvdeMetniGirintisi2Char0">
    <w:name w:val="Gövde Metni Girintisi 2 Char"/>
    <w:basedOn w:val="VarsaylanParagrafYazTipi"/>
    <w:link w:val="GvdeMetniGirintisi2"/>
    <w:rsid w:val="007714D4"/>
    <w:rPr>
      <w:rFonts w:ascii="Times New Roman" w:eastAsia="Times New Roman" w:hAnsi="Times New Roman" w:cs="Times New Roman"/>
      <w:sz w:val="24"/>
      <w:szCs w:val="24"/>
      <w:lang w:eastAsia="tr-TR"/>
    </w:rPr>
  </w:style>
  <w:style w:type="paragraph" w:styleId="KonuBal">
    <w:name w:val="Title"/>
    <w:basedOn w:val="Normal"/>
    <w:link w:val="KonuBalChar"/>
    <w:qFormat/>
    <w:rsid w:val="007714D4"/>
    <w:pPr>
      <w:spacing w:after="60" w:line="240" w:lineRule="auto"/>
      <w:jc w:val="center"/>
    </w:pPr>
    <w:rPr>
      <w:rFonts w:ascii="Times New Roman" w:eastAsia="Times New Roman" w:hAnsi="Times New Roman" w:cs="Times New Roman"/>
      <w:b/>
      <w:sz w:val="24"/>
      <w:szCs w:val="24"/>
      <w:lang w:eastAsia="tr-TR"/>
    </w:rPr>
  </w:style>
  <w:style w:type="character" w:customStyle="1" w:styleId="KonuBalChar">
    <w:name w:val="Konu Başlığı Char"/>
    <w:basedOn w:val="VarsaylanParagrafYazTipi"/>
    <w:link w:val="KonuBal"/>
    <w:rsid w:val="007714D4"/>
    <w:rPr>
      <w:rFonts w:ascii="Times New Roman" w:eastAsia="Times New Roman" w:hAnsi="Times New Roman" w:cs="Times New Roman"/>
      <w:b/>
      <w:sz w:val="24"/>
      <w:szCs w:val="24"/>
      <w:lang w:eastAsia="tr-TR"/>
    </w:rPr>
  </w:style>
  <w:style w:type="paragraph" w:customStyle="1" w:styleId="ksmblmalt0">
    <w:name w:val="kısımbölümaltı"/>
    <w:basedOn w:val="Normal"/>
    <w:next w:val="Nor"/>
    <w:rsid w:val="007714D4"/>
    <w:pPr>
      <w:tabs>
        <w:tab w:val="center" w:pos="3543"/>
      </w:tabs>
      <w:spacing w:after="0" w:line="240" w:lineRule="auto"/>
    </w:pPr>
    <w:rPr>
      <w:rFonts w:ascii="New York" w:eastAsia="Times New Roman" w:hAnsi="New York" w:cs="Times New Roman"/>
      <w:i/>
      <w:sz w:val="18"/>
      <w:szCs w:val="24"/>
      <w:lang w:val="en-US" w:eastAsia="tr-TR"/>
    </w:rPr>
  </w:style>
  <w:style w:type="paragraph" w:customStyle="1" w:styleId="H10">
    <w:name w:val="H1"/>
    <w:basedOn w:val="Normal"/>
    <w:next w:val="Normal"/>
    <w:rsid w:val="007714D4"/>
    <w:pPr>
      <w:keepNext/>
      <w:spacing w:before="100" w:after="100" w:line="240" w:lineRule="auto"/>
      <w:outlineLvl w:val="1"/>
    </w:pPr>
    <w:rPr>
      <w:rFonts w:ascii="Times New Roman" w:eastAsia="Times New Roman" w:hAnsi="Times New Roman" w:cs="Times New Roman"/>
      <w:b/>
      <w:snapToGrid w:val="0"/>
      <w:kern w:val="36"/>
      <w:sz w:val="48"/>
      <w:szCs w:val="24"/>
      <w:lang w:eastAsia="tr-TR"/>
    </w:rPr>
  </w:style>
  <w:style w:type="paragraph" w:customStyle="1" w:styleId="TABGR0">
    <w:name w:val="TABGİR"/>
    <w:basedOn w:val="Normal"/>
    <w:next w:val="Balk6"/>
    <w:rsid w:val="007714D4"/>
    <w:pPr>
      <w:spacing w:after="0" w:line="240" w:lineRule="auto"/>
    </w:pPr>
    <w:rPr>
      <w:rFonts w:ascii="New York" w:eastAsia="Times New Roman" w:hAnsi="New York" w:cs="Times New Roman"/>
      <w:sz w:val="18"/>
      <w:szCs w:val="24"/>
      <w:lang w:val="en-US" w:eastAsia="tr-TR"/>
    </w:rPr>
  </w:style>
  <w:style w:type="paragraph" w:customStyle="1" w:styleId="YAZI">
    <w:name w:val="YAZI"/>
    <w:basedOn w:val="Normal"/>
    <w:next w:val="Normal"/>
    <w:rsid w:val="007714D4"/>
    <w:pPr>
      <w:tabs>
        <w:tab w:val="left" w:pos="283"/>
        <w:tab w:val="right" w:pos="5600"/>
        <w:tab w:val="right" w:pos="7030"/>
      </w:tabs>
      <w:spacing w:after="0" w:line="240" w:lineRule="auto"/>
      <w:ind w:right="3061"/>
      <w:jc w:val="both"/>
    </w:pPr>
    <w:rPr>
      <w:rFonts w:ascii="New York" w:eastAsia="Times New Roman" w:hAnsi="New York" w:cs="Times New Roman"/>
      <w:sz w:val="18"/>
      <w:szCs w:val="24"/>
      <w:lang w:val="en-US" w:eastAsia="tr-TR"/>
    </w:rPr>
  </w:style>
  <w:style w:type="paragraph" w:customStyle="1" w:styleId="H20">
    <w:name w:val="H2"/>
    <w:basedOn w:val="Normal"/>
    <w:next w:val="Normal"/>
    <w:rsid w:val="007714D4"/>
    <w:pPr>
      <w:keepNext/>
      <w:spacing w:before="100" w:after="100" w:line="240" w:lineRule="auto"/>
      <w:outlineLvl w:val="2"/>
    </w:pPr>
    <w:rPr>
      <w:rFonts w:ascii="Times New Roman" w:eastAsia="Times New Roman" w:hAnsi="Times New Roman" w:cs="Times New Roman"/>
      <w:b/>
      <w:snapToGrid w:val="0"/>
      <w:sz w:val="36"/>
      <w:szCs w:val="24"/>
      <w:lang w:eastAsia="tr-TR"/>
    </w:rPr>
  </w:style>
  <w:style w:type="paragraph" w:customStyle="1" w:styleId="H30">
    <w:name w:val="H3"/>
    <w:basedOn w:val="Normal"/>
    <w:next w:val="Normal"/>
    <w:rsid w:val="007714D4"/>
    <w:pPr>
      <w:keepNext/>
      <w:spacing w:before="100" w:after="100" w:line="240" w:lineRule="auto"/>
      <w:outlineLvl w:val="3"/>
    </w:pPr>
    <w:rPr>
      <w:rFonts w:ascii="Times New Roman" w:eastAsia="Times New Roman" w:hAnsi="Times New Roman" w:cs="Times New Roman"/>
      <w:b/>
      <w:snapToGrid w:val="0"/>
      <w:sz w:val="28"/>
      <w:szCs w:val="24"/>
      <w:lang w:eastAsia="tr-TR"/>
    </w:rPr>
  </w:style>
  <w:style w:type="paragraph" w:customStyle="1" w:styleId="satnalma0">
    <w:name w:val="satınalma"/>
    <w:basedOn w:val="Normal"/>
    <w:rsid w:val="007714D4"/>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ListeMaddemi">
    <w:name w:val="List Bullet"/>
    <w:basedOn w:val="Normal"/>
    <w:autoRedefine/>
    <w:rsid w:val="007714D4"/>
    <w:pPr>
      <w:tabs>
        <w:tab w:val="left" w:pos="720"/>
      </w:tabs>
      <w:spacing w:after="0" w:line="240" w:lineRule="auto"/>
      <w:jc w:val="both"/>
    </w:pPr>
    <w:rPr>
      <w:rFonts w:ascii="Times New Roman" w:eastAsia="Times New Roman" w:hAnsi="Times New Roman" w:cs="Times New Roman"/>
      <w:i/>
      <w:iCs/>
      <w:sz w:val="18"/>
      <w:szCs w:val="20"/>
      <w:lang w:eastAsia="tr-TR"/>
    </w:rPr>
  </w:style>
  <w:style w:type="paragraph" w:customStyle="1" w:styleId="ALTBASLIK">
    <w:name w:val="ALTBASLIK"/>
    <w:basedOn w:val="Normal"/>
    <w:rsid w:val="007714D4"/>
    <w:pPr>
      <w:tabs>
        <w:tab w:val="left" w:pos="567"/>
      </w:tabs>
      <w:spacing w:after="0" w:line="240" w:lineRule="auto"/>
      <w:jc w:val="center"/>
    </w:pPr>
    <w:rPr>
      <w:rFonts w:ascii="New York" w:eastAsia="Times New Roman" w:hAnsi="New York" w:cs="Times New Roman"/>
      <w:b/>
      <w:szCs w:val="20"/>
      <w:lang w:val="en-US" w:eastAsia="tr-TR"/>
    </w:rPr>
  </w:style>
  <w:style w:type="paragraph" w:customStyle="1" w:styleId="Dipnot">
    <w:name w:val="Dipnot"/>
    <w:basedOn w:val="Normal"/>
    <w:next w:val="Normal"/>
    <w:link w:val="DipnotChar"/>
    <w:rsid w:val="007714D4"/>
    <w:pPr>
      <w:widowControl w:val="0"/>
      <w:tabs>
        <w:tab w:val="left" w:pos="369"/>
      </w:tabs>
      <w:adjustRightInd w:val="0"/>
      <w:spacing w:after="0" w:line="360" w:lineRule="atLeast"/>
      <w:ind w:left="369" w:hanging="369"/>
      <w:jc w:val="both"/>
    </w:pPr>
    <w:rPr>
      <w:rFonts w:ascii="New York" w:eastAsia="Times New Roman" w:hAnsi="New York" w:cs="Times New Roman"/>
      <w:i/>
      <w:sz w:val="16"/>
      <w:szCs w:val="20"/>
      <w:lang w:val="en-US" w:eastAsia="tr-TR"/>
    </w:rPr>
  </w:style>
  <w:style w:type="paragraph" w:customStyle="1" w:styleId="3-NormalYaz1">
    <w:name w:val="3-Normal Yazı"/>
    <w:rsid w:val="007714D4"/>
    <w:pPr>
      <w:tabs>
        <w:tab w:val="left" w:pos="566"/>
      </w:tabs>
      <w:spacing w:after="0" w:line="240" w:lineRule="auto"/>
      <w:jc w:val="both"/>
    </w:pPr>
    <w:rPr>
      <w:rFonts w:ascii="Times New Roman" w:eastAsia="Times New Roman" w:hAnsi="Times New Roman" w:cs="Times New Roman"/>
      <w:sz w:val="19"/>
      <w:szCs w:val="20"/>
    </w:rPr>
  </w:style>
  <w:style w:type="character" w:customStyle="1" w:styleId="Normal10">
    <w:name w:val="Normal1"/>
    <w:rsid w:val="007714D4"/>
    <w:rPr>
      <w:rFonts w:ascii="Times New Roman" w:eastAsia="Times New Roman" w:hAnsi="Times New Roman" w:cs="Times New Roman" w:hint="default"/>
      <w:noProof w:val="0"/>
      <w:sz w:val="24"/>
      <w:lang w:val="en-GB"/>
    </w:rPr>
  </w:style>
  <w:style w:type="paragraph" w:customStyle="1" w:styleId="CharChar">
    <w:name w:val="Char Char"/>
    <w:basedOn w:val="Normal"/>
    <w:rsid w:val="007714D4"/>
    <w:pPr>
      <w:spacing w:line="240" w:lineRule="exact"/>
    </w:pPr>
    <w:rPr>
      <w:rFonts w:ascii="Verdana" w:eastAsia="Times New Roman" w:hAnsi="Verdana" w:cs="Times New Roman"/>
      <w:sz w:val="20"/>
      <w:szCs w:val="20"/>
      <w:lang w:val="en-US"/>
    </w:rPr>
  </w:style>
  <w:style w:type="paragraph" w:customStyle="1" w:styleId="msolistparagraph0">
    <w:name w:val="msolistparagraph"/>
    <w:basedOn w:val="Normal"/>
    <w:rsid w:val="007714D4"/>
    <w:pPr>
      <w:spacing w:after="200" w:line="276" w:lineRule="auto"/>
      <w:ind w:left="720"/>
    </w:pPr>
    <w:rPr>
      <w:rFonts w:ascii="Arial" w:eastAsia="Times New Roman" w:hAnsi="Arial" w:cs="Arial"/>
      <w:sz w:val="24"/>
      <w:szCs w:val="24"/>
      <w:lang w:eastAsia="tr-TR"/>
    </w:rPr>
  </w:style>
  <w:style w:type="paragraph" w:customStyle="1" w:styleId="kantabChar">
    <w:name w:val="kantab Char"/>
    <w:basedOn w:val="Normal"/>
    <w:rsid w:val="007714D4"/>
    <w:pPr>
      <w:spacing w:before="100" w:beforeAutospacing="1" w:after="100" w:afterAutospacing="1" w:line="240" w:lineRule="auto"/>
    </w:pPr>
    <w:rPr>
      <w:rFonts w:ascii="Times New Roman" w:eastAsia="Arial Unicode MS" w:hAnsi="Times New Roman" w:cs="Times New Roman"/>
      <w:sz w:val="24"/>
      <w:szCs w:val="24"/>
      <w:lang w:eastAsia="tr-TR"/>
    </w:rPr>
  </w:style>
  <w:style w:type="paragraph" w:customStyle="1" w:styleId="western">
    <w:name w:val="western"/>
    <w:basedOn w:val="Normal"/>
    <w:rsid w:val="007714D4"/>
    <w:pPr>
      <w:spacing w:before="100" w:beforeAutospacing="1" w:after="119" w:line="240" w:lineRule="auto"/>
    </w:pPr>
    <w:rPr>
      <w:rFonts w:ascii="Times New Roman" w:eastAsia="Times New Roman" w:hAnsi="Times New Roman" w:cs="Times New Roman"/>
      <w:color w:val="000000"/>
      <w:sz w:val="24"/>
      <w:szCs w:val="24"/>
      <w:lang w:eastAsia="tr-TR"/>
    </w:rPr>
  </w:style>
  <w:style w:type="character" w:customStyle="1" w:styleId="FontStyle19">
    <w:name w:val="Font Style19"/>
    <w:rsid w:val="007714D4"/>
    <w:rPr>
      <w:rFonts w:ascii="Times New Roman" w:hAnsi="Times New Roman" w:cs="Times New Roman"/>
      <w:sz w:val="16"/>
      <w:szCs w:val="16"/>
    </w:rPr>
  </w:style>
  <w:style w:type="character" w:customStyle="1" w:styleId="s2">
    <w:name w:val="s2"/>
    <w:rsid w:val="007714D4"/>
  </w:style>
  <w:style w:type="character" w:customStyle="1" w:styleId="apple-style-span">
    <w:name w:val="apple-style-span"/>
    <w:basedOn w:val="VarsaylanParagrafYazTipi"/>
    <w:rsid w:val="007714D4"/>
  </w:style>
  <w:style w:type="paragraph" w:customStyle="1" w:styleId="kantab4">
    <w:name w:val="kantab4"/>
    <w:basedOn w:val="Normal"/>
    <w:rsid w:val="007714D4"/>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styleId="Kpr">
    <w:name w:val="Hyperlink"/>
    <w:rsid w:val="007714D4"/>
    <w:rPr>
      <w:color w:val="0000FF"/>
      <w:u w:val="single"/>
    </w:rPr>
  </w:style>
  <w:style w:type="paragraph" w:customStyle="1" w:styleId="Baslk">
    <w:name w:val="Baslık"/>
    <w:basedOn w:val="Normal"/>
    <w:rsid w:val="007714D4"/>
    <w:pPr>
      <w:tabs>
        <w:tab w:val="center" w:pos="3543"/>
      </w:tabs>
      <w:spacing w:after="0" w:line="240" w:lineRule="auto"/>
      <w:jc w:val="both"/>
    </w:pPr>
    <w:rPr>
      <w:rFonts w:ascii="New York" w:eastAsia="Times New Roman" w:hAnsi="New York" w:cs="Times New Roman"/>
      <w:b/>
      <w:sz w:val="24"/>
      <w:szCs w:val="20"/>
      <w:lang w:val="en-US" w:eastAsia="tr-TR"/>
    </w:rPr>
  </w:style>
  <w:style w:type="paragraph" w:styleId="BalonMetni">
    <w:name w:val="Balloon Text"/>
    <w:basedOn w:val="Normal"/>
    <w:link w:val="BalonMetniChar"/>
    <w:uiPriority w:val="99"/>
    <w:rsid w:val="007714D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7714D4"/>
    <w:rPr>
      <w:rFonts w:ascii="Tahoma" w:eastAsia="Times New Roman" w:hAnsi="Tahoma" w:cs="Tahoma"/>
      <w:sz w:val="16"/>
      <w:szCs w:val="16"/>
      <w:lang w:eastAsia="tr-TR"/>
    </w:rPr>
  </w:style>
  <w:style w:type="paragraph" w:styleId="Altyaz">
    <w:name w:val="Subtitle"/>
    <w:aliases w:val="Alt Konu Başlığı"/>
    <w:basedOn w:val="Normal"/>
    <w:next w:val="Normal"/>
    <w:link w:val="AltKonuBalChar"/>
    <w:qFormat/>
    <w:rsid w:val="007714D4"/>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uiPriority w:val="11"/>
    <w:rsid w:val="007714D4"/>
    <w:rPr>
      <w:rFonts w:eastAsiaTheme="minorEastAsia"/>
      <w:color w:val="5A5A5A" w:themeColor="text1" w:themeTint="A5"/>
      <w:spacing w:val="15"/>
    </w:rPr>
  </w:style>
  <w:style w:type="character" w:customStyle="1" w:styleId="AltKonuBalChar">
    <w:name w:val="Alt Konu Başlığı Char"/>
    <w:link w:val="Altyaz"/>
    <w:rsid w:val="007714D4"/>
    <w:rPr>
      <w:rFonts w:ascii="Cambria" w:eastAsia="Times New Roman" w:hAnsi="Cambria" w:cs="Times New Roman"/>
      <w:sz w:val="24"/>
      <w:szCs w:val="24"/>
      <w:lang w:eastAsia="tr-TR"/>
    </w:rPr>
  </w:style>
  <w:style w:type="paragraph" w:customStyle="1" w:styleId="CharChar0">
    <w:name w:val=" Char Char"/>
    <w:basedOn w:val="Normal"/>
    <w:rsid w:val="007714D4"/>
    <w:pPr>
      <w:spacing w:line="240" w:lineRule="exact"/>
    </w:pPr>
    <w:rPr>
      <w:rFonts w:ascii="Verdana" w:eastAsia="Times New Roman" w:hAnsi="Verdana" w:cs="Times New Roman"/>
      <w:sz w:val="20"/>
      <w:szCs w:val="20"/>
      <w:lang w:val="en-US"/>
    </w:rPr>
  </w:style>
  <w:style w:type="character" w:customStyle="1" w:styleId="DipnotChar">
    <w:name w:val="Dipnot Char"/>
    <w:link w:val="Dipnot"/>
    <w:rsid w:val="007714D4"/>
    <w:rPr>
      <w:rFonts w:ascii="New York" w:eastAsia="Times New Roman" w:hAnsi="New York" w:cs="Times New Roman"/>
      <w:i/>
      <w:sz w:val="16"/>
      <w:szCs w:val="20"/>
      <w:lang w:val="en-US" w:eastAsia="tr-TR"/>
    </w:rPr>
  </w:style>
  <w:style w:type="table" w:styleId="TabloKlavuzu">
    <w:name w:val="Table Grid"/>
    <w:basedOn w:val="NormalTablo"/>
    <w:uiPriority w:val="59"/>
    <w:rsid w:val="007714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714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714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unhideWhenUsed/>
    <w:rsid w:val="007714D4"/>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rsid w:val="007714D4"/>
    <w:rPr>
      <w:rFonts w:ascii="Courier New" w:eastAsia="Times New Roman" w:hAnsi="Courier New" w:cs="Times New Roman"/>
      <w:sz w:val="20"/>
      <w:szCs w:val="20"/>
      <w:lang w:eastAsia="tr-TR"/>
    </w:rPr>
  </w:style>
  <w:style w:type="paragraph" w:customStyle="1" w:styleId="msolistparagraphcxspfirst">
    <w:name w:val="msolistparagraphcxspfirst"/>
    <w:basedOn w:val="Normal"/>
    <w:rsid w:val="007714D4"/>
    <w:pPr>
      <w:spacing w:after="0" w:line="240" w:lineRule="auto"/>
      <w:ind w:left="720"/>
    </w:pPr>
    <w:rPr>
      <w:rFonts w:ascii="Times New Roman" w:eastAsia="Times New Roman" w:hAnsi="Times New Roman" w:cs="Times New Roman"/>
      <w:sz w:val="24"/>
      <w:szCs w:val="24"/>
      <w:lang w:eastAsia="tr-TR"/>
    </w:rPr>
  </w:style>
  <w:style w:type="paragraph" w:customStyle="1" w:styleId="msolistparagraphcxspmiddle">
    <w:name w:val="msolistparagraphcxspmiddle"/>
    <w:basedOn w:val="Normal"/>
    <w:rsid w:val="007714D4"/>
    <w:pPr>
      <w:spacing w:after="0" w:line="240" w:lineRule="auto"/>
      <w:ind w:left="720"/>
    </w:pPr>
    <w:rPr>
      <w:rFonts w:ascii="Times New Roman" w:eastAsia="Times New Roman" w:hAnsi="Times New Roman" w:cs="Times New Roman"/>
      <w:sz w:val="24"/>
      <w:szCs w:val="24"/>
      <w:lang w:eastAsia="tr-TR"/>
    </w:rPr>
  </w:style>
  <w:style w:type="paragraph" w:customStyle="1" w:styleId="msolistparagraphcxsplast">
    <w:name w:val="msolistparagraphcxsplast"/>
    <w:basedOn w:val="Normal"/>
    <w:rsid w:val="007714D4"/>
    <w:pPr>
      <w:spacing w:after="0" w:line="240" w:lineRule="auto"/>
      <w:ind w:left="720"/>
    </w:pPr>
    <w:rPr>
      <w:rFonts w:ascii="Times New Roman" w:eastAsia="Times New Roman" w:hAnsi="Times New Roman" w:cs="Times New Roman"/>
      <w:sz w:val="24"/>
      <w:szCs w:val="24"/>
      <w:lang w:eastAsia="tr-TR"/>
    </w:rPr>
  </w:style>
  <w:style w:type="paragraph" w:customStyle="1" w:styleId="Default">
    <w:name w:val="Default"/>
    <w:basedOn w:val="Normal"/>
    <w:rsid w:val="007714D4"/>
    <w:pPr>
      <w:autoSpaceDE w:val="0"/>
      <w:autoSpaceDN w:val="0"/>
      <w:spacing w:after="0" w:line="240" w:lineRule="auto"/>
    </w:pPr>
    <w:rPr>
      <w:rFonts w:ascii="Times New Roman" w:eastAsia="Times New Roman" w:hAnsi="Times New Roman" w:cs="Times New Roman"/>
      <w:color w:val="000000"/>
      <w:sz w:val="24"/>
      <w:szCs w:val="24"/>
      <w:lang w:eastAsia="tr-TR"/>
    </w:rPr>
  </w:style>
  <w:style w:type="paragraph" w:customStyle="1" w:styleId="Style3">
    <w:name w:val="Style3"/>
    <w:basedOn w:val="Normal"/>
    <w:rsid w:val="007714D4"/>
    <w:pPr>
      <w:autoSpaceDE w:val="0"/>
      <w:autoSpaceDN w:val="0"/>
      <w:spacing w:after="0" w:line="281" w:lineRule="atLeast"/>
      <w:ind w:firstLine="785"/>
      <w:jc w:val="both"/>
    </w:pPr>
    <w:rPr>
      <w:rFonts w:ascii="Times New Roman" w:eastAsia="Times New Roman" w:hAnsi="Times New Roman" w:cs="Times New Roman"/>
      <w:sz w:val="24"/>
      <w:szCs w:val="24"/>
      <w:lang w:eastAsia="tr-TR"/>
    </w:rPr>
  </w:style>
  <w:style w:type="paragraph" w:customStyle="1" w:styleId="maddebasl7">
    <w:name w:val="maddebasl7"/>
    <w:basedOn w:val="Normal"/>
    <w:rsid w:val="007714D4"/>
    <w:pPr>
      <w:spacing w:before="113" w:after="0" w:line="240" w:lineRule="auto"/>
    </w:pPr>
    <w:rPr>
      <w:rFonts w:ascii="New York" w:eastAsia="Times New Roman" w:hAnsi="New York" w:cs="Arial"/>
      <w:i/>
      <w:iCs/>
      <w:sz w:val="18"/>
      <w:szCs w:val="18"/>
      <w:lang w:eastAsia="tr-TR"/>
    </w:rPr>
  </w:style>
  <w:style w:type="paragraph" w:customStyle="1" w:styleId="baslk0">
    <w:name w:val="baslk"/>
    <w:basedOn w:val="Normal"/>
    <w:rsid w:val="007714D4"/>
    <w:pPr>
      <w:spacing w:after="0" w:line="240" w:lineRule="auto"/>
      <w:jc w:val="both"/>
    </w:pPr>
    <w:rPr>
      <w:rFonts w:ascii="New York" w:eastAsia="Times New Roman" w:hAnsi="New York" w:cs="Arial"/>
      <w:b/>
      <w:bCs/>
      <w:sz w:val="24"/>
      <w:szCs w:val="24"/>
      <w:lang w:eastAsia="tr-TR"/>
    </w:rPr>
  </w:style>
  <w:style w:type="paragraph" w:customStyle="1" w:styleId="msopapdefault">
    <w:name w:val="msopapdefault"/>
    <w:basedOn w:val="Normal"/>
    <w:rsid w:val="007714D4"/>
    <w:pPr>
      <w:spacing w:before="100" w:beforeAutospacing="1" w:after="200" w:line="276" w:lineRule="auto"/>
    </w:pPr>
    <w:rPr>
      <w:rFonts w:ascii="Arial" w:eastAsia="Times New Roman" w:hAnsi="Arial" w:cs="Arial"/>
      <w:sz w:val="18"/>
      <w:szCs w:val="18"/>
      <w:lang w:eastAsia="tr-TR"/>
    </w:rPr>
  </w:style>
  <w:style w:type="paragraph" w:customStyle="1" w:styleId="2-OrtaBaslk">
    <w:name w:val="2-Orta Baslık"/>
    <w:rsid w:val="007714D4"/>
    <w:pPr>
      <w:spacing w:after="0" w:line="240" w:lineRule="auto"/>
      <w:jc w:val="center"/>
    </w:pPr>
    <w:rPr>
      <w:rFonts w:ascii="Times New Roman" w:eastAsia="ヒラギノ明朝 Pro W3" w:hAnsi="Times" w:cs="Times New Roman"/>
      <w:b/>
      <w:sz w:val="19"/>
      <w:szCs w:val="20"/>
    </w:rPr>
  </w:style>
  <w:style w:type="character" w:customStyle="1" w:styleId="GvdeMetniGirintisiChar1">
    <w:name w:val="Gövde Metni Girintisi Char1"/>
    <w:uiPriority w:val="99"/>
    <w:semiHidden/>
    <w:rsid w:val="007714D4"/>
    <w:rPr>
      <w:sz w:val="24"/>
      <w:szCs w:val="24"/>
    </w:rPr>
  </w:style>
  <w:style w:type="character" w:customStyle="1" w:styleId="FontStyle12">
    <w:name w:val="Font Style12"/>
    <w:rsid w:val="007714D4"/>
    <w:rPr>
      <w:rFonts w:ascii="Times New Roman" w:hAnsi="Times New Roman" w:cs="Times New Roman" w:hint="default"/>
    </w:rPr>
  </w:style>
  <w:style w:type="paragraph" w:customStyle="1" w:styleId="Metin">
    <w:name w:val="Metin"/>
    <w:rsid w:val="007714D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kantab00">
    <w:name w:val="kantab0"/>
    <w:basedOn w:val="Normal"/>
    <w:rsid w:val="007714D4"/>
    <w:pPr>
      <w:spacing w:after="0" w:line="240" w:lineRule="auto"/>
      <w:jc w:val="both"/>
    </w:pPr>
    <w:rPr>
      <w:rFonts w:ascii="New York" w:eastAsia="Times New Roman" w:hAnsi="New York" w:cs="Times New Roman"/>
      <w:b/>
      <w:bCs/>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41795</Words>
  <Characters>238234</Characters>
  <Application>Microsoft Office Word</Application>
  <DocSecurity>0</DocSecurity>
  <Lines>1985</Lines>
  <Paragraphs>558</Paragraphs>
  <ScaleCrop>false</ScaleCrop>
  <HeadingPairs>
    <vt:vector size="4" baseType="variant">
      <vt:variant>
        <vt:lpstr>Konu Başlığı</vt:lpstr>
      </vt:variant>
      <vt:variant>
        <vt:i4>1</vt:i4>
      </vt:variant>
      <vt:variant>
        <vt:lpstr>Başlıklar</vt:lpstr>
      </vt:variant>
      <vt:variant>
        <vt:i4>8</vt:i4>
      </vt:variant>
    </vt:vector>
  </HeadingPairs>
  <TitlesOfParts>
    <vt:vector size="9" baseType="lpstr">
      <vt:lpstr/>
      <vt:lpstr>        Genel Hükümler</vt:lpstr>
      <vt:lpstr>        Kapsam, Tanımlar, Görev ve Yetki</vt:lpstr>
      <vt:lpstr>    Bağlantılı suçlarda yetki</vt:lpstr>
      <vt:lpstr/>
      <vt:lpstr>Yeminin biçimi</vt:lpstr>
      <vt:lpstr>Yeminin yerine getirilmesi, sağır veya dilsizin yemini</vt:lpstr>
      <vt:lpstr/>
      <vt:lpstr>İçeriği Devlet sırrı niteliğindeki belgelerin mahkemece incelenmesi </vt:lpstr>
    </vt:vector>
  </TitlesOfParts>
  <Company/>
  <LinksUpToDate>false</LinksUpToDate>
  <CharactersWithSpaces>279471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dc:creator>
  <cp:keywords/>
  <dc:description/>
  <cp:lastModifiedBy>SUKO</cp:lastModifiedBy>
  <cp:revision>2</cp:revision>
  <dcterms:created xsi:type="dcterms:W3CDTF">2019-11-15T11:32:00Z</dcterms:created>
  <dcterms:modified xsi:type="dcterms:W3CDTF">2019-11-15T11:32:00Z</dcterms:modified>
</cp:coreProperties>
</file>