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E2" w:rsidRPr="005C7748" w:rsidRDefault="00E25DE2" w:rsidP="00E25DE2">
      <w:pPr>
        <w:spacing w:after="160" w:line="259" w:lineRule="auto"/>
        <w:rPr>
          <w:b/>
          <w:sz w:val="20"/>
          <w:szCs w:val="20"/>
        </w:rPr>
      </w:pPr>
      <w:proofErr w:type="spellStart"/>
      <w:r w:rsidRPr="005C7748">
        <w:rPr>
          <w:b/>
          <w:sz w:val="20"/>
          <w:szCs w:val="20"/>
        </w:rPr>
        <w:t>Ek</w:t>
      </w:r>
      <w:proofErr w:type="spellEnd"/>
      <w:r w:rsidRPr="005C7748">
        <w:rPr>
          <w:b/>
          <w:sz w:val="20"/>
          <w:szCs w:val="20"/>
        </w:rPr>
        <w:t xml:space="preserve"> 7: </w:t>
      </w:r>
      <w:proofErr w:type="spellStart"/>
      <w:r w:rsidRPr="005C7748">
        <w:rPr>
          <w:b/>
          <w:sz w:val="20"/>
          <w:szCs w:val="20"/>
        </w:rPr>
        <w:t>Ders</w:t>
      </w:r>
      <w:proofErr w:type="spellEnd"/>
      <w:r w:rsidRPr="005C7748">
        <w:rPr>
          <w:b/>
          <w:sz w:val="20"/>
          <w:szCs w:val="20"/>
        </w:rPr>
        <w:t xml:space="preserve"> </w:t>
      </w:r>
      <w:proofErr w:type="spellStart"/>
      <w:r w:rsidRPr="005C7748">
        <w:rPr>
          <w:b/>
          <w:sz w:val="20"/>
          <w:szCs w:val="20"/>
        </w:rPr>
        <w:t>Tanımlama</w:t>
      </w:r>
      <w:proofErr w:type="spellEnd"/>
      <w:r w:rsidRPr="005C7748">
        <w:rPr>
          <w:b/>
          <w:sz w:val="20"/>
          <w:szCs w:val="20"/>
        </w:rPr>
        <w:t xml:space="preserve"> </w:t>
      </w:r>
      <w:proofErr w:type="spellStart"/>
      <w:r w:rsidRPr="005C7748">
        <w:rPr>
          <w:b/>
          <w:sz w:val="20"/>
          <w:szCs w:val="20"/>
        </w:rPr>
        <w:t>Formu</w:t>
      </w:r>
      <w:proofErr w:type="spellEnd"/>
    </w:p>
    <w:p w:rsidR="001449BC" w:rsidRPr="005C7748" w:rsidRDefault="001449BC">
      <w:pPr>
        <w:pStyle w:val="GvdeMetni"/>
        <w:spacing w:before="9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128"/>
        <w:gridCol w:w="1522"/>
      </w:tblGrid>
      <w:tr w:rsidR="001449BC" w:rsidRPr="005C7748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1449BC" w:rsidRPr="005C7748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0"/>
                <w:szCs w:val="20"/>
              </w:rPr>
            </w:pPr>
            <w:r w:rsidRPr="005C7748">
              <w:rPr>
                <w:b/>
                <w:sz w:val="20"/>
                <w:szCs w:val="20"/>
              </w:rPr>
              <w:t>DERS TANIMLAMA FORMU</w:t>
            </w:r>
          </w:p>
        </w:tc>
      </w:tr>
      <w:tr w:rsidR="001449BC" w:rsidRPr="005C7748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5C7748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Kodu </w:t>
            </w:r>
            <w:proofErr w:type="spellStart"/>
            <w:r w:rsidRPr="005C7748">
              <w:rPr>
                <w:b/>
                <w:sz w:val="20"/>
                <w:szCs w:val="20"/>
              </w:rPr>
              <w:t>ve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073" w:type="dxa"/>
            <w:gridSpan w:val="4"/>
          </w:tcPr>
          <w:p w:rsidR="001449BC" w:rsidRPr="005C7748" w:rsidRDefault="004E05FC" w:rsidP="00C94B79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b/>
                <w:sz w:val="20"/>
                <w:szCs w:val="20"/>
              </w:rPr>
              <w:t>F</w:t>
            </w:r>
            <w:r w:rsidRPr="005C7748">
              <w:rPr>
                <w:b/>
                <w:color w:val="000000"/>
                <w:sz w:val="20"/>
                <w:szCs w:val="20"/>
              </w:rPr>
              <w:t>IZ</w:t>
            </w:r>
            <w:r w:rsidR="00C23291" w:rsidRPr="005C7748">
              <w:rPr>
                <w:b/>
                <w:sz w:val="20"/>
                <w:szCs w:val="20"/>
              </w:rPr>
              <w:t>4</w:t>
            </w:r>
            <w:r w:rsidR="0009041F" w:rsidRPr="005C7748">
              <w:rPr>
                <w:b/>
                <w:sz w:val="20"/>
                <w:szCs w:val="20"/>
              </w:rPr>
              <w:t>1</w:t>
            </w:r>
            <w:r w:rsidR="001A3FAD" w:rsidRPr="005C7748">
              <w:rPr>
                <w:b/>
                <w:sz w:val="20"/>
                <w:szCs w:val="20"/>
              </w:rPr>
              <w:t>44 SİSTEM ELEKTRONİĞİ</w:t>
            </w:r>
          </w:p>
        </w:tc>
      </w:tr>
      <w:tr w:rsidR="001449BC" w:rsidRPr="005C7748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5C7748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6073" w:type="dxa"/>
            <w:gridSpan w:val="4"/>
          </w:tcPr>
          <w:p w:rsidR="001449BC" w:rsidRPr="005C7748" w:rsidRDefault="00E25DE2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8</w:t>
            </w:r>
          </w:p>
        </w:tc>
      </w:tr>
      <w:tr w:rsidR="001449BC" w:rsidRPr="005C7748">
        <w:trPr>
          <w:trHeight w:val="825"/>
        </w:trPr>
        <w:tc>
          <w:tcPr>
            <w:tcW w:w="4420" w:type="dxa"/>
            <w:shd w:val="clear" w:color="auto" w:fill="DDE9F6"/>
          </w:tcPr>
          <w:p w:rsidR="001449BC" w:rsidRPr="005C7748" w:rsidRDefault="001449B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449BC" w:rsidRPr="005C7748" w:rsidRDefault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6073" w:type="dxa"/>
            <w:gridSpan w:val="4"/>
          </w:tcPr>
          <w:tbl>
            <w:tblPr>
              <w:tblStyle w:val="TabloKlavuzu"/>
              <w:tblW w:w="6152" w:type="dxa"/>
              <w:tblLayout w:type="fixed"/>
              <w:tblLook w:val="04A0" w:firstRow="1" w:lastRow="0" w:firstColumn="1" w:lastColumn="0" w:noHBand="0" w:noVBand="1"/>
            </w:tblPr>
            <w:tblGrid>
              <w:gridCol w:w="6152"/>
            </w:tblGrid>
            <w:tr w:rsidR="001A3FAD" w:rsidRPr="005C7748" w:rsidTr="00AD2BFC">
              <w:trPr>
                <w:trHeight w:val="1995"/>
              </w:trPr>
              <w:tc>
                <w:tcPr>
                  <w:tcW w:w="6152" w:type="dxa"/>
                </w:tcPr>
                <w:p w:rsidR="001A3FAD" w:rsidRPr="005C7748" w:rsidRDefault="001A3FAD" w:rsidP="001A3FA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C7748">
                    <w:rPr>
                      <w:sz w:val="20"/>
                      <w:szCs w:val="20"/>
                    </w:rPr>
                    <w:t>p</w:t>
                  </w:r>
                  <w:proofErr w:type="gramEnd"/>
                  <w:r w:rsidRPr="005C7748">
                    <w:rPr>
                      <w:sz w:val="20"/>
                      <w:szCs w:val="20"/>
                    </w:rPr>
                    <w:t xml:space="preserve">-n eklemi diyot, iki kutuplu </w:t>
                  </w:r>
                  <w:proofErr w:type="spellStart"/>
                  <w:r w:rsidRPr="005C7748">
                    <w:rPr>
                      <w:sz w:val="20"/>
                      <w:szCs w:val="20"/>
                    </w:rPr>
                    <w:t>jonksiyontransistör</w:t>
                  </w:r>
                  <w:proofErr w:type="spellEnd"/>
                  <w:r w:rsidRPr="005C7748">
                    <w:rPr>
                      <w:sz w:val="20"/>
                      <w:szCs w:val="20"/>
                    </w:rPr>
                    <w:t xml:space="preserve"> (BJT) ve Alan etkili </w:t>
                  </w:r>
                  <w:proofErr w:type="spellStart"/>
                  <w:r w:rsidRPr="005C7748">
                    <w:rPr>
                      <w:sz w:val="20"/>
                      <w:szCs w:val="20"/>
                    </w:rPr>
                    <w:t>transistör</w:t>
                  </w:r>
                  <w:proofErr w:type="spellEnd"/>
                  <w:r w:rsidRPr="005C7748">
                    <w:rPr>
                      <w:sz w:val="20"/>
                      <w:szCs w:val="20"/>
                    </w:rPr>
                    <w:t xml:space="preserve"> (FET), Doğrultma devreleri ve güç kaynakları, Entegre devreler ve uygulamaları, </w:t>
                  </w:r>
                  <w:proofErr w:type="spellStart"/>
                  <w:r w:rsidRPr="005C7748">
                    <w:rPr>
                      <w:sz w:val="20"/>
                      <w:szCs w:val="20"/>
                    </w:rPr>
                    <w:t>İşlemsel</w:t>
                  </w:r>
                  <w:proofErr w:type="spellEnd"/>
                  <w:r w:rsidRPr="005C7748">
                    <w:rPr>
                      <w:sz w:val="20"/>
                      <w:szCs w:val="20"/>
                    </w:rPr>
                    <w:t xml:space="preserve"> yükselteçler ve uygulamaları, Sıcaklık kontrol sistemleri, </w:t>
                  </w:r>
                  <w:proofErr w:type="spellStart"/>
                  <w:r w:rsidRPr="005C7748">
                    <w:rPr>
                      <w:sz w:val="20"/>
                      <w:szCs w:val="20"/>
                    </w:rPr>
                    <w:t>Osilatör</w:t>
                  </w:r>
                  <w:proofErr w:type="spellEnd"/>
                  <w:r w:rsidRPr="005C7748">
                    <w:rPr>
                      <w:sz w:val="20"/>
                      <w:szCs w:val="20"/>
                    </w:rPr>
                    <w:t xml:space="preserve"> devreleri, Analog ve dijital sistemler, Zamanlayıcılar A/D ve D/A dönüştürücüleri, Ara Sınav, Lojik kapılar ve uygulamaları, Bilgisayar ve bellek türleri, Seri ve paralel iletişim, Bilgisayar kontrollü sistemler, Öğrenci sunumları, Ders içi dönem sonu değerlendirilmesi ve öğrenim çıktılarının tartışılması, Final Sınavı  </w:t>
                  </w:r>
                </w:p>
              </w:tc>
            </w:tr>
          </w:tbl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49BC" w:rsidRPr="005C7748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Pr="005C7748" w:rsidRDefault="000A3CB3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Kitabı</w:t>
            </w:r>
            <w:proofErr w:type="spellEnd"/>
          </w:p>
        </w:tc>
        <w:tc>
          <w:tcPr>
            <w:tcW w:w="6073" w:type="dxa"/>
            <w:gridSpan w:val="4"/>
          </w:tcPr>
          <w:p w:rsidR="001A3FAD" w:rsidRPr="005C7748" w:rsidRDefault="001A3FAD" w:rsidP="001A3FAD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Robert L. </w:t>
            </w:r>
            <w:proofErr w:type="spellStart"/>
            <w:r w:rsidRPr="005C7748">
              <w:rPr>
                <w:sz w:val="20"/>
                <w:szCs w:val="20"/>
              </w:rPr>
              <w:t>Boylestad</w:t>
            </w:r>
            <w:proofErr w:type="spellEnd"/>
            <w:r w:rsidRPr="005C7748">
              <w:rPr>
                <w:sz w:val="20"/>
                <w:szCs w:val="20"/>
              </w:rPr>
              <w:t xml:space="preserve">, Louis </w:t>
            </w:r>
            <w:proofErr w:type="spellStart"/>
            <w:r w:rsidRPr="005C7748">
              <w:rPr>
                <w:sz w:val="20"/>
                <w:szCs w:val="20"/>
              </w:rPr>
              <w:t>Nashelsky</w:t>
            </w:r>
            <w:proofErr w:type="spellEnd"/>
            <w:r w:rsidRPr="005C7748">
              <w:rPr>
                <w:sz w:val="20"/>
                <w:szCs w:val="20"/>
              </w:rPr>
              <w:t xml:space="preserve">, </w:t>
            </w:r>
            <w:proofErr w:type="spellStart"/>
            <w:r w:rsidRPr="005C7748">
              <w:rPr>
                <w:sz w:val="20"/>
                <w:szCs w:val="20"/>
              </w:rPr>
              <w:t>Elektronik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Cihazlar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Devre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Teorisi</w:t>
            </w:r>
            <w:proofErr w:type="spellEnd"/>
            <w:r w:rsidRPr="005C7748">
              <w:rPr>
                <w:sz w:val="20"/>
                <w:szCs w:val="20"/>
              </w:rPr>
              <w:t xml:space="preserve">, Palme </w:t>
            </w:r>
            <w:proofErr w:type="spellStart"/>
            <w:r w:rsidRPr="005C7748">
              <w:rPr>
                <w:sz w:val="20"/>
                <w:szCs w:val="20"/>
              </w:rPr>
              <w:t>yayınevi</w:t>
            </w:r>
            <w:proofErr w:type="spellEnd"/>
            <w:r w:rsidRPr="005C7748">
              <w:rPr>
                <w:sz w:val="20"/>
                <w:szCs w:val="20"/>
              </w:rPr>
              <w:t>, 2012</w:t>
            </w:r>
          </w:p>
          <w:p w:rsidR="001A3FAD" w:rsidRPr="005C7748" w:rsidRDefault="001A3FAD" w:rsidP="001A3FAD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Ben G. STREETMAN, Sanjay Kumar BANERJEE, </w:t>
            </w:r>
            <w:proofErr w:type="spellStart"/>
            <w:r w:rsidRPr="005C7748">
              <w:rPr>
                <w:sz w:val="20"/>
                <w:szCs w:val="20"/>
              </w:rPr>
              <w:t>Katıhal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Elektroniği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Devre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Elemanları</w:t>
            </w:r>
            <w:proofErr w:type="spellEnd"/>
            <w:r w:rsidRPr="005C7748">
              <w:rPr>
                <w:sz w:val="20"/>
                <w:szCs w:val="20"/>
              </w:rPr>
              <w:t xml:space="preserve">, Palme </w:t>
            </w:r>
            <w:proofErr w:type="spellStart"/>
            <w:r w:rsidRPr="005C7748">
              <w:rPr>
                <w:sz w:val="20"/>
                <w:szCs w:val="20"/>
              </w:rPr>
              <w:t>yayınevi</w:t>
            </w:r>
            <w:proofErr w:type="spellEnd"/>
            <w:r w:rsidRPr="005C7748">
              <w:rPr>
                <w:sz w:val="20"/>
                <w:szCs w:val="20"/>
              </w:rPr>
              <w:t>, 2014</w:t>
            </w:r>
          </w:p>
          <w:p w:rsidR="001449BC" w:rsidRPr="005C7748" w:rsidRDefault="001449BC" w:rsidP="00AC2E93">
            <w:pPr>
              <w:rPr>
                <w:sz w:val="20"/>
                <w:szCs w:val="20"/>
              </w:rPr>
            </w:pPr>
          </w:p>
        </w:tc>
      </w:tr>
      <w:tr w:rsidR="001449BC" w:rsidRPr="005C7748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Pr="005C7748" w:rsidRDefault="000A3CB3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Yardımcı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Ders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Kitapları</w:t>
            </w:r>
            <w:proofErr w:type="spellEnd"/>
          </w:p>
        </w:tc>
        <w:tc>
          <w:tcPr>
            <w:tcW w:w="6073" w:type="dxa"/>
            <w:gridSpan w:val="4"/>
          </w:tcPr>
          <w:p w:rsidR="001449BC" w:rsidRPr="005C7748" w:rsidRDefault="00AC2E9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Eşref</w:t>
            </w:r>
            <w:proofErr w:type="spellEnd"/>
            <w:r w:rsidRPr="005C7748">
              <w:rPr>
                <w:sz w:val="20"/>
                <w:szCs w:val="20"/>
              </w:rPr>
              <w:t xml:space="preserve"> ADALI, </w:t>
            </w:r>
            <w:proofErr w:type="spellStart"/>
            <w:r w:rsidRPr="005C7748">
              <w:rPr>
                <w:sz w:val="20"/>
                <w:szCs w:val="20"/>
              </w:rPr>
              <w:t>Mikroişlemciler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mikrobilgisayarlar</w:t>
            </w:r>
            <w:proofErr w:type="spellEnd"/>
            <w:r w:rsidRPr="005C7748">
              <w:rPr>
                <w:sz w:val="20"/>
                <w:szCs w:val="20"/>
              </w:rPr>
              <w:t xml:space="preserve">. </w:t>
            </w:r>
            <w:proofErr w:type="spellStart"/>
            <w:r w:rsidRPr="005C7748">
              <w:rPr>
                <w:sz w:val="20"/>
                <w:szCs w:val="20"/>
              </w:rPr>
              <w:t>Sistem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yayıncılık</w:t>
            </w:r>
            <w:proofErr w:type="spellEnd"/>
            <w:r w:rsidRPr="005C7748">
              <w:rPr>
                <w:sz w:val="20"/>
                <w:szCs w:val="20"/>
              </w:rPr>
              <w:t>, 1992</w:t>
            </w:r>
          </w:p>
        </w:tc>
      </w:tr>
      <w:tr w:rsidR="001449BC" w:rsidRPr="005C7748">
        <w:trPr>
          <w:trHeight w:val="300"/>
        </w:trPr>
        <w:tc>
          <w:tcPr>
            <w:tcW w:w="4420" w:type="dxa"/>
            <w:shd w:val="clear" w:color="auto" w:fill="DDE9F6"/>
          </w:tcPr>
          <w:p w:rsidR="001449BC" w:rsidRPr="005C7748" w:rsidRDefault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6073" w:type="dxa"/>
            <w:gridSpan w:val="4"/>
          </w:tcPr>
          <w:p w:rsidR="001449BC" w:rsidRPr="005C7748" w:rsidRDefault="009F0920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3</w:t>
            </w:r>
          </w:p>
        </w:tc>
      </w:tr>
      <w:tr w:rsidR="001449BC" w:rsidRPr="005C7748">
        <w:trPr>
          <w:trHeight w:val="689"/>
        </w:trPr>
        <w:tc>
          <w:tcPr>
            <w:tcW w:w="4420" w:type="dxa"/>
            <w:shd w:val="clear" w:color="auto" w:fill="DDE9F6"/>
          </w:tcPr>
          <w:p w:rsidR="001449BC" w:rsidRPr="005C7748" w:rsidRDefault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Önkoşulları</w:t>
            </w:r>
            <w:proofErr w:type="spellEnd"/>
          </w:p>
          <w:p w:rsidR="001449BC" w:rsidRPr="005C7748" w:rsidRDefault="000A3CB3">
            <w:pPr>
              <w:pStyle w:val="TableParagraph"/>
              <w:spacing w:line="230" w:lineRule="atLeast"/>
              <w:ind w:left="70" w:right="1026"/>
              <w:rPr>
                <w:b/>
                <w:sz w:val="20"/>
                <w:szCs w:val="20"/>
              </w:rPr>
            </w:pPr>
            <w:r w:rsidRPr="005C7748">
              <w:rPr>
                <w:b/>
                <w:sz w:val="20"/>
                <w:szCs w:val="20"/>
              </w:rPr>
              <w:t>(</w:t>
            </w:r>
            <w:proofErr w:type="spellStart"/>
            <w:r w:rsidRPr="005C7748">
              <w:rPr>
                <w:i/>
                <w:sz w:val="20"/>
                <w:szCs w:val="20"/>
              </w:rPr>
              <w:t>Ders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devam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zorunlulukları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7748">
              <w:rPr>
                <w:i/>
                <w:sz w:val="20"/>
                <w:szCs w:val="20"/>
              </w:rPr>
              <w:t>bu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maddede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belirtilmelidir</w:t>
            </w:r>
            <w:proofErr w:type="spellEnd"/>
            <w:r w:rsidRPr="005C77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73" w:type="dxa"/>
            <w:gridSpan w:val="4"/>
          </w:tcPr>
          <w:p w:rsidR="0032065C" w:rsidRPr="005C7748" w:rsidRDefault="000A3CB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Derse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devam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zorunluluğu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vardır</w:t>
            </w:r>
            <w:proofErr w:type="spellEnd"/>
            <w:r w:rsidRPr="005C7748">
              <w:rPr>
                <w:sz w:val="20"/>
                <w:szCs w:val="20"/>
              </w:rPr>
              <w:t xml:space="preserve">. </w:t>
            </w:r>
          </w:p>
        </w:tc>
      </w:tr>
      <w:tr w:rsidR="000A3CB3" w:rsidRPr="005C7748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Pr="005C7748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6073" w:type="dxa"/>
            <w:gridSpan w:val="4"/>
          </w:tcPr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color w:val="000000" w:themeColor="text1"/>
                <w:sz w:val="20"/>
                <w:szCs w:val="20"/>
              </w:rPr>
              <w:t>Mesleki</w:t>
            </w:r>
            <w:proofErr w:type="spellEnd"/>
            <w:r w:rsidRPr="005C77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F0920" w:rsidRPr="005C7748">
              <w:rPr>
                <w:color w:val="000000" w:themeColor="text1"/>
                <w:sz w:val="20"/>
                <w:szCs w:val="20"/>
              </w:rPr>
              <w:t>Seçmeli</w:t>
            </w:r>
            <w:proofErr w:type="spellEnd"/>
          </w:p>
        </w:tc>
      </w:tr>
      <w:tr w:rsidR="000A3CB3" w:rsidRPr="005C7748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Pr="005C7748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Öğretim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Dili</w:t>
            </w:r>
          </w:p>
        </w:tc>
        <w:tc>
          <w:tcPr>
            <w:tcW w:w="6073" w:type="dxa"/>
            <w:gridSpan w:val="4"/>
          </w:tcPr>
          <w:p w:rsidR="000A3CB3" w:rsidRPr="005C7748" w:rsidRDefault="00B64C7C" w:rsidP="000A3CB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0A3CB3" w:rsidRPr="005C7748">
        <w:trPr>
          <w:trHeight w:val="341"/>
        </w:trPr>
        <w:tc>
          <w:tcPr>
            <w:tcW w:w="4420" w:type="dxa"/>
            <w:shd w:val="clear" w:color="auto" w:fill="DDE9F6"/>
          </w:tcPr>
          <w:p w:rsidR="000A3CB3" w:rsidRPr="005C7748" w:rsidRDefault="000A3CB3" w:rsidP="000A3CB3">
            <w:pPr>
              <w:pStyle w:val="TableParagraph"/>
              <w:spacing w:before="56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Amaçları</w:t>
            </w:r>
            <w:proofErr w:type="spellEnd"/>
          </w:p>
        </w:tc>
        <w:tc>
          <w:tcPr>
            <w:tcW w:w="6073" w:type="dxa"/>
            <w:gridSpan w:val="4"/>
          </w:tcPr>
          <w:p w:rsidR="000A3CB3" w:rsidRPr="005C7748" w:rsidRDefault="00AC2E93" w:rsidP="000A3CB3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Bu </w:t>
            </w:r>
            <w:proofErr w:type="spellStart"/>
            <w:r w:rsidRPr="005C7748">
              <w:rPr>
                <w:sz w:val="20"/>
                <w:szCs w:val="20"/>
              </w:rPr>
              <w:t>ders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kapsamında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teknolojik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gelişmeler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fizikçilerin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bu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gelişmelerdeki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anlatılır</w:t>
            </w:r>
            <w:proofErr w:type="spellEnd"/>
            <w:r w:rsidRPr="005C7748">
              <w:rPr>
                <w:sz w:val="20"/>
                <w:szCs w:val="20"/>
              </w:rPr>
              <w:t xml:space="preserve">. </w:t>
            </w:r>
            <w:proofErr w:type="spellStart"/>
            <w:r w:rsidRPr="005C7748">
              <w:rPr>
                <w:sz w:val="20"/>
                <w:szCs w:val="20"/>
              </w:rPr>
              <w:t>Günümüzde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yaygın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olarak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kullanılan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bilgisayar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kontrollü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elektronik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sistemlerin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çalışma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prensipleri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temelleri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anlatılır</w:t>
            </w:r>
            <w:proofErr w:type="spellEnd"/>
            <w:r w:rsidRPr="005C7748">
              <w:rPr>
                <w:sz w:val="20"/>
                <w:szCs w:val="20"/>
              </w:rPr>
              <w:t xml:space="preserve">. </w:t>
            </w:r>
          </w:p>
        </w:tc>
      </w:tr>
      <w:tr w:rsidR="000A3CB3" w:rsidRPr="005C7748" w:rsidTr="00AD2BFC">
        <w:trPr>
          <w:trHeight w:val="1097"/>
        </w:trPr>
        <w:tc>
          <w:tcPr>
            <w:tcW w:w="4420" w:type="dxa"/>
            <w:shd w:val="clear" w:color="auto" w:fill="DDE9F6"/>
          </w:tcPr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Öğrenim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073" w:type="dxa"/>
            <w:gridSpan w:val="4"/>
          </w:tcPr>
          <w:p w:rsidR="001A3FAD" w:rsidRPr="005C7748" w:rsidRDefault="001A3FAD" w:rsidP="001A3FAD">
            <w:pPr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1. </w:t>
            </w:r>
            <w:proofErr w:type="spellStart"/>
            <w:r w:rsidRPr="005C7748">
              <w:rPr>
                <w:sz w:val="20"/>
                <w:szCs w:val="20"/>
              </w:rPr>
              <w:t>Fizik</w:t>
            </w:r>
            <w:proofErr w:type="spellEnd"/>
            <w:r w:rsidRPr="005C7748">
              <w:rPr>
                <w:sz w:val="20"/>
                <w:szCs w:val="20"/>
              </w:rPr>
              <w:t xml:space="preserve">, </w:t>
            </w:r>
            <w:proofErr w:type="spellStart"/>
            <w:r w:rsidRPr="005C7748">
              <w:rPr>
                <w:sz w:val="20"/>
                <w:szCs w:val="20"/>
              </w:rPr>
              <w:t>elektronik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teknoloji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arasındaki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bağlar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kurulur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  <w:p w:rsidR="001A3FAD" w:rsidRPr="005C7748" w:rsidRDefault="001A3FAD" w:rsidP="001A3FAD">
            <w:pPr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2.Teknolojik </w:t>
            </w:r>
            <w:proofErr w:type="spellStart"/>
            <w:r w:rsidRPr="005C7748">
              <w:rPr>
                <w:sz w:val="20"/>
                <w:szCs w:val="20"/>
              </w:rPr>
              <w:t>gelişmelerde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fizikçilerin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yerini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öğrenir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  <w:r w:rsidRPr="005C7748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5C7748">
              <w:rPr>
                <w:sz w:val="20"/>
                <w:szCs w:val="20"/>
              </w:rPr>
              <w:t>Elektronik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devrelerin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kullanım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alanlarını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temel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prensiplerini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öğrenir</w:t>
            </w:r>
            <w:proofErr w:type="spellEnd"/>
            <w:r w:rsidRPr="005C7748">
              <w:rPr>
                <w:sz w:val="20"/>
                <w:szCs w:val="20"/>
              </w:rPr>
              <w:t>. </w:t>
            </w:r>
          </w:p>
          <w:p w:rsidR="00C85F6D" w:rsidRPr="005C7748" w:rsidRDefault="001A3FAD" w:rsidP="001A3FAD">
            <w:pPr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4. </w:t>
            </w:r>
            <w:proofErr w:type="spellStart"/>
            <w:r w:rsidRPr="005C7748">
              <w:rPr>
                <w:sz w:val="20"/>
                <w:szCs w:val="20"/>
              </w:rPr>
              <w:t>Bilgisayar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kontrollü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sistemleri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öğrenir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</w:tr>
      <w:tr w:rsidR="000A3CB3" w:rsidRPr="005C7748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Pr="005C7748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Veriliş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Biçimi</w:t>
            </w:r>
            <w:proofErr w:type="spellEnd"/>
          </w:p>
        </w:tc>
        <w:tc>
          <w:tcPr>
            <w:tcW w:w="6073" w:type="dxa"/>
            <w:gridSpan w:val="4"/>
          </w:tcPr>
          <w:p w:rsidR="000A3CB3" w:rsidRPr="005C7748" w:rsidRDefault="00174435" w:rsidP="000A3CB3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Bu </w:t>
            </w:r>
            <w:proofErr w:type="spellStart"/>
            <w:r w:rsidRPr="005C7748">
              <w:rPr>
                <w:sz w:val="20"/>
                <w:szCs w:val="20"/>
              </w:rPr>
              <w:t>ders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sadece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yüz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yüze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eğitim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şeklinde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yürütülmektedir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</w:tr>
      <w:tr w:rsidR="000A3CB3" w:rsidRPr="005C7748">
        <w:trPr>
          <w:trHeight w:val="1149"/>
        </w:trPr>
        <w:tc>
          <w:tcPr>
            <w:tcW w:w="4420" w:type="dxa"/>
            <w:shd w:val="clear" w:color="auto" w:fill="DDE9F6"/>
          </w:tcPr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Haftalık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Dağılımı</w:t>
            </w:r>
            <w:proofErr w:type="spellEnd"/>
          </w:p>
        </w:tc>
        <w:tc>
          <w:tcPr>
            <w:tcW w:w="6073" w:type="dxa"/>
            <w:gridSpan w:val="4"/>
          </w:tcPr>
          <w:tbl>
            <w:tblPr>
              <w:tblStyle w:val="TabloKlavuzu"/>
              <w:tblW w:w="6050" w:type="dxa"/>
              <w:tblLayout w:type="fixed"/>
              <w:tblLook w:val="04A0" w:firstRow="1" w:lastRow="0" w:firstColumn="1" w:lastColumn="0" w:noHBand="0" w:noVBand="1"/>
            </w:tblPr>
            <w:tblGrid>
              <w:gridCol w:w="6050"/>
            </w:tblGrid>
            <w:tr w:rsidR="001A3FAD" w:rsidRPr="005C7748" w:rsidTr="001A3FAD">
              <w:trPr>
                <w:trHeight w:val="3888"/>
              </w:trPr>
              <w:tc>
                <w:tcPr>
                  <w:tcW w:w="6050" w:type="dxa"/>
                </w:tcPr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p-n eklemi diyot,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İ</w:t>
                  </w:r>
                  <w:r w:rsidR="001A3FAD" w:rsidRPr="005C7748">
                    <w:rPr>
                      <w:sz w:val="20"/>
                      <w:szCs w:val="20"/>
                    </w:rPr>
                    <w:t xml:space="preserve">ki kutuplu </w:t>
                  </w:r>
                  <w:proofErr w:type="spellStart"/>
                  <w:r w:rsidR="001A3FAD" w:rsidRPr="005C7748">
                    <w:rPr>
                      <w:sz w:val="20"/>
                      <w:szCs w:val="20"/>
                    </w:rPr>
                    <w:t>jonksiyontransistör</w:t>
                  </w:r>
                  <w:proofErr w:type="spellEnd"/>
                  <w:r w:rsidR="001A3FAD" w:rsidRPr="005C7748">
                    <w:rPr>
                      <w:sz w:val="20"/>
                      <w:szCs w:val="20"/>
                    </w:rPr>
                    <w:t xml:space="preserve"> (BJT) ve Alan etkili </w:t>
                  </w:r>
                  <w:proofErr w:type="spellStart"/>
                  <w:r w:rsidR="001A3FAD" w:rsidRPr="005C7748">
                    <w:rPr>
                      <w:sz w:val="20"/>
                      <w:szCs w:val="20"/>
                    </w:rPr>
                    <w:t>transistör</w:t>
                  </w:r>
                  <w:proofErr w:type="spellEnd"/>
                  <w:r w:rsidR="001A3FAD" w:rsidRPr="005C7748">
                    <w:rPr>
                      <w:sz w:val="20"/>
                      <w:szCs w:val="20"/>
                    </w:rPr>
                    <w:t xml:space="preserve"> (FET).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Doğrultma devreleri ve güç kaynakları.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tabs>
                      <w:tab w:val="left" w:pos="3285"/>
                    </w:tabs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Entegre devreler ve uygulamaları.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3FAD" w:rsidRPr="005C7748">
                    <w:rPr>
                      <w:sz w:val="20"/>
                      <w:szCs w:val="20"/>
                    </w:rPr>
                    <w:t>İşlemsel</w:t>
                  </w:r>
                  <w:proofErr w:type="spellEnd"/>
                  <w:r w:rsidR="001A3FAD" w:rsidRPr="005C7748">
                    <w:rPr>
                      <w:sz w:val="20"/>
                      <w:szCs w:val="20"/>
                    </w:rPr>
                    <w:t xml:space="preserve"> yükselteçler ve uygulamaları.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Sıcaklık kontrol sistemleri.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3FAD" w:rsidRPr="005C7748">
                    <w:rPr>
                      <w:sz w:val="20"/>
                      <w:szCs w:val="20"/>
                    </w:rPr>
                    <w:t>Osilatör</w:t>
                  </w:r>
                  <w:proofErr w:type="spellEnd"/>
                  <w:r w:rsidR="001A3FAD" w:rsidRPr="005C7748">
                    <w:rPr>
                      <w:sz w:val="20"/>
                      <w:szCs w:val="20"/>
                    </w:rPr>
                    <w:t xml:space="preserve"> devreleri.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Analog ve dijital sistemler.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Zamanlayıcılar A/D ve D/A dönüştürücüleri.</w:t>
                  </w:r>
                </w:p>
                <w:p w:rsidR="001A3FAD" w:rsidRPr="005C7748" w:rsidRDefault="00CC6FEF" w:rsidP="00CC6FEF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Ara Sınav</w:t>
                  </w:r>
                  <w:r w:rsidRPr="005C7748">
                    <w:rPr>
                      <w:sz w:val="20"/>
                      <w:szCs w:val="20"/>
                    </w:rPr>
                    <w:t>, Lojik kapılar ve uygulamaları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Bilgisayar ve bellek türleri. Seri ve paralel iletişim.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Bilgisayar kontrollü sistemler.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Öğrenci sunumları.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>Öğrenci sunumları. Ders içi dönem sonu değerlendirilmesi ve öğrenim çıktılarının tartışılması</w:t>
                  </w:r>
                </w:p>
                <w:p w:rsidR="001A3FAD" w:rsidRPr="005C7748" w:rsidRDefault="00CC6FEF" w:rsidP="001A3FAD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C7748">
                    <w:rPr>
                      <w:b/>
                      <w:sz w:val="20"/>
                      <w:szCs w:val="20"/>
                    </w:rPr>
                    <w:t>Hafta</w:t>
                  </w:r>
                  <w:r w:rsidRPr="005C7748">
                    <w:rPr>
                      <w:sz w:val="20"/>
                      <w:szCs w:val="20"/>
                    </w:rPr>
                    <w:t xml:space="preserve"> </w:t>
                  </w:r>
                  <w:r w:rsidR="001A3FAD" w:rsidRPr="005C7748">
                    <w:rPr>
                      <w:sz w:val="20"/>
                      <w:szCs w:val="20"/>
                    </w:rPr>
                    <w:t xml:space="preserve">Final Sınavı  </w:t>
                  </w:r>
                </w:p>
              </w:tc>
            </w:tr>
          </w:tbl>
          <w:p w:rsidR="000A3CB3" w:rsidRPr="005C7748" w:rsidRDefault="000A3CB3" w:rsidP="00004291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2299"/>
        </w:trPr>
        <w:tc>
          <w:tcPr>
            <w:tcW w:w="4420" w:type="dxa"/>
            <w:shd w:val="clear" w:color="auto" w:fill="DDE9F6"/>
          </w:tcPr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Eğitim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ve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Öğretim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Faaliyetleri</w:t>
            </w:r>
            <w:proofErr w:type="spellEnd"/>
          </w:p>
          <w:p w:rsidR="000A3CB3" w:rsidRPr="005C7748" w:rsidRDefault="000A3CB3" w:rsidP="000A3CB3">
            <w:pPr>
              <w:pStyle w:val="TableParagraph"/>
              <w:ind w:left="70"/>
              <w:rPr>
                <w:i/>
                <w:sz w:val="20"/>
                <w:szCs w:val="20"/>
              </w:rPr>
            </w:pPr>
            <w:r w:rsidRPr="005C7748">
              <w:rPr>
                <w:i/>
                <w:sz w:val="20"/>
                <w:szCs w:val="20"/>
              </w:rPr>
              <w:t>(</w:t>
            </w:r>
            <w:proofErr w:type="spellStart"/>
            <w:r w:rsidRPr="005C7748">
              <w:rPr>
                <w:i/>
                <w:sz w:val="20"/>
                <w:szCs w:val="20"/>
              </w:rPr>
              <w:t>Bunlar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örneklerdir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C7748">
              <w:rPr>
                <w:i/>
                <w:sz w:val="20"/>
                <w:szCs w:val="20"/>
              </w:rPr>
              <w:t>Lütfen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dersinizde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kullandığınız</w:t>
            </w:r>
            <w:proofErr w:type="spellEnd"/>
          </w:p>
          <w:p w:rsidR="000A3CB3" w:rsidRPr="005C7748" w:rsidRDefault="000A3CB3" w:rsidP="000A3CB3">
            <w:pPr>
              <w:pStyle w:val="TableParagraph"/>
              <w:ind w:left="70"/>
              <w:rPr>
                <w:i/>
                <w:sz w:val="20"/>
                <w:szCs w:val="20"/>
              </w:rPr>
            </w:pPr>
            <w:proofErr w:type="spellStart"/>
            <w:r w:rsidRPr="005C7748">
              <w:rPr>
                <w:i/>
                <w:sz w:val="20"/>
                <w:szCs w:val="20"/>
              </w:rPr>
              <w:t>faaliyetleri</w:t>
            </w:r>
            <w:proofErr w:type="spellEnd"/>
            <w:r w:rsidRPr="005C77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i/>
                <w:sz w:val="20"/>
                <w:szCs w:val="20"/>
              </w:rPr>
              <w:t>doldurunuz</w:t>
            </w:r>
            <w:proofErr w:type="spellEnd"/>
            <w:r w:rsidRPr="005C774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6073" w:type="dxa"/>
            <w:gridSpan w:val="4"/>
          </w:tcPr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Haftalık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teorik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saati</w:t>
            </w:r>
            <w:proofErr w:type="spellEnd"/>
            <w:r w:rsidR="001A3FAD" w:rsidRPr="005C7748">
              <w:rPr>
                <w:color w:val="000000"/>
                <w:sz w:val="20"/>
                <w:szCs w:val="20"/>
              </w:rPr>
              <w:t>: 3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Haftalık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uygulamalı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saati</w:t>
            </w:r>
            <w:proofErr w:type="spellEnd"/>
            <w:r w:rsidR="001A3FAD" w:rsidRPr="005C7748">
              <w:rPr>
                <w:color w:val="000000"/>
                <w:sz w:val="20"/>
                <w:szCs w:val="20"/>
              </w:rPr>
              <w:t>: 0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r w:rsidRPr="005C7748">
              <w:rPr>
                <w:color w:val="000000"/>
                <w:sz w:val="20"/>
                <w:szCs w:val="20"/>
              </w:rPr>
              <w:t xml:space="preserve">Okuma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Faaliyetleri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: </w:t>
            </w:r>
            <w:r w:rsidR="00CC6FEF" w:rsidRPr="005C7748">
              <w:rPr>
                <w:color w:val="000000"/>
                <w:sz w:val="20"/>
                <w:szCs w:val="20"/>
              </w:rPr>
              <w:t>2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İnternetten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kütüphane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çalışması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: </w:t>
            </w:r>
            <w:r w:rsidR="00CC6FEF" w:rsidRPr="005C7748">
              <w:rPr>
                <w:color w:val="000000"/>
                <w:sz w:val="20"/>
                <w:szCs w:val="20"/>
              </w:rPr>
              <w:t>2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Materyal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tasarlama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uygulama</w:t>
            </w:r>
            <w:proofErr w:type="spellEnd"/>
            <w:r w:rsidR="00CC6FEF" w:rsidRPr="005C7748">
              <w:rPr>
                <w:color w:val="000000"/>
                <w:sz w:val="20"/>
                <w:szCs w:val="20"/>
              </w:rPr>
              <w:t>: 2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Rapor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hazırl</w:t>
            </w:r>
            <w:r w:rsidR="001A3FAD" w:rsidRPr="005C7748">
              <w:rPr>
                <w:color w:val="000000"/>
                <w:sz w:val="20"/>
                <w:szCs w:val="20"/>
              </w:rPr>
              <w:t>ama</w:t>
            </w:r>
            <w:proofErr w:type="spellEnd"/>
            <w:r w:rsidR="001A3FAD" w:rsidRPr="005C7748">
              <w:rPr>
                <w:color w:val="000000"/>
                <w:sz w:val="20"/>
                <w:szCs w:val="20"/>
              </w:rPr>
              <w:t>: 0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Sunu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hazırlama</w:t>
            </w:r>
            <w:proofErr w:type="spellEnd"/>
            <w:r w:rsidR="00CC6FEF" w:rsidRPr="005C7748">
              <w:rPr>
                <w:color w:val="000000"/>
                <w:sz w:val="20"/>
                <w:szCs w:val="20"/>
              </w:rPr>
              <w:t>: 0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Sunum</w:t>
            </w:r>
            <w:proofErr w:type="spellEnd"/>
            <w:r w:rsidR="00CC6FEF" w:rsidRPr="005C7748">
              <w:rPr>
                <w:color w:val="000000"/>
                <w:sz w:val="20"/>
                <w:szCs w:val="20"/>
              </w:rPr>
              <w:t xml:space="preserve"> 2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174435" w:rsidRPr="005C7748" w:rsidRDefault="00174435" w:rsidP="001744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748">
              <w:rPr>
                <w:color w:val="000000"/>
                <w:sz w:val="20"/>
                <w:szCs w:val="20"/>
              </w:rPr>
              <w:t>Ara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sınav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ara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sınava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hazırlık</w:t>
            </w:r>
            <w:proofErr w:type="spellEnd"/>
            <w:r w:rsidRPr="005C7748">
              <w:rPr>
                <w:color w:val="000000"/>
                <w:sz w:val="20"/>
                <w:szCs w:val="20"/>
              </w:rPr>
              <w:t xml:space="preserve">: </w:t>
            </w:r>
            <w:r w:rsidR="00CC6FEF" w:rsidRPr="005C7748">
              <w:rPr>
                <w:color w:val="000000"/>
                <w:sz w:val="20"/>
                <w:szCs w:val="20"/>
              </w:rPr>
              <w:t>7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  <w:p w:rsidR="000A3CB3" w:rsidRPr="005C7748" w:rsidRDefault="00174435" w:rsidP="00174435">
            <w:pPr>
              <w:pStyle w:val="TableParagraph"/>
              <w:spacing w:line="210" w:lineRule="exact"/>
              <w:ind w:left="32"/>
              <w:rPr>
                <w:sz w:val="20"/>
                <w:szCs w:val="20"/>
              </w:rPr>
            </w:pPr>
            <w:r w:rsidRPr="005C7748">
              <w:rPr>
                <w:color w:val="000000"/>
                <w:sz w:val="20"/>
                <w:szCs w:val="20"/>
              </w:rPr>
              <w:t xml:space="preserve">Final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sınav</w:t>
            </w:r>
            <w:r w:rsidR="00CC6FEF" w:rsidRPr="005C7748">
              <w:rPr>
                <w:color w:val="000000"/>
                <w:sz w:val="20"/>
                <w:szCs w:val="20"/>
              </w:rPr>
              <w:t>ı</w:t>
            </w:r>
            <w:proofErr w:type="spellEnd"/>
            <w:r w:rsidR="00CC6FEF"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6FEF" w:rsidRPr="005C7748">
              <w:rPr>
                <w:color w:val="000000"/>
                <w:sz w:val="20"/>
                <w:szCs w:val="20"/>
              </w:rPr>
              <w:t>ve</w:t>
            </w:r>
            <w:proofErr w:type="spellEnd"/>
            <w:r w:rsidR="00CC6FEF" w:rsidRPr="005C7748">
              <w:rPr>
                <w:color w:val="000000"/>
                <w:sz w:val="20"/>
                <w:szCs w:val="20"/>
              </w:rPr>
              <w:t xml:space="preserve"> final </w:t>
            </w:r>
            <w:proofErr w:type="spellStart"/>
            <w:r w:rsidR="00CC6FEF" w:rsidRPr="005C7748">
              <w:rPr>
                <w:color w:val="000000"/>
                <w:sz w:val="20"/>
                <w:szCs w:val="20"/>
              </w:rPr>
              <w:t>sınavına</w:t>
            </w:r>
            <w:proofErr w:type="spellEnd"/>
            <w:r w:rsidR="00CC6FEF"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6FEF" w:rsidRPr="005C7748">
              <w:rPr>
                <w:color w:val="000000"/>
                <w:sz w:val="20"/>
                <w:szCs w:val="20"/>
              </w:rPr>
              <w:t>hazırlık</w:t>
            </w:r>
            <w:proofErr w:type="spellEnd"/>
            <w:r w:rsidR="00CC6FEF" w:rsidRPr="005C7748">
              <w:rPr>
                <w:color w:val="000000"/>
                <w:sz w:val="20"/>
                <w:szCs w:val="20"/>
              </w:rPr>
              <w:t>: 8</w:t>
            </w:r>
            <w:r w:rsidRPr="005C7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color w:val="000000"/>
                <w:sz w:val="20"/>
                <w:szCs w:val="20"/>
              </w:rPr>
              <w:t>saat</w:t>
            </w:r>
            <w:proofErr w:type="spellEnd"/>
          </w:p>
        </w:tc>
      </w:tr>
      <w:tr w:rsidR="000A3CB3" w:rsidRPr="005C7748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spacing w:before="1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Değerlendirme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Ölçütleri</w:t>
            </w:r>
            <w:proofErr w:type="spellEnd"/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A3CB3" w:rsidRPr="005C7748" w:rsidRDefault="000A3CB3" w:rsidP="000A3CB3">
            <w:pPr>
              <w:pStyle w:val="TableParagraph"/>
              <w:ind w:left="312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28" w:type="dxa"/>
          </w:tcPr>
          <w:p w:rsidR="000A3CB3" w:rsidRPr="005C7748" w:rsidRDefault="000A3CB3" w:rsidP="000A3CB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Toplam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Katkısı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22" w:type="dxa"/>
            <w:vMerge w:val="restart"/>
          </w:tcPr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A3CB3" w:rsidRPr="005C7748" w:rsidRDefault="000A3CB3" w:rsidP="000A3CB3">
            <w:pPr>
              <w:pStyle w:val="TableParagraph"/>
              <w:spacing w:before="1"/>
              <w:ind w:left="274"/>
              <w:jc w:val="center"/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Ara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28" w:type="dxa"/>
          </w:tcPr>
          <w:p w:rsidR="000A3CB3" w:rsidRPr="005C7748" w:rsidRDefault="009F0920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A3CB3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2</w:t>
            </w:r>
            <w:r w:rsidR="001A3FAD" w:rsidRPr="005C7748"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28" w:type="dxa"/>
          </w:tcPr>
          <w:p w:rsidR="000A3CB3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A3CB3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15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Projeler</w:t>
            </w:r>
            <w:proofErr w:type="spellEnd"/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Pratik</w:t>
            </w:r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Kısa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Dönemiçi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Çalışmaların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Yıl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İçi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Başarıya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Oranı</w:t>
            </w:r>
            <w:proofErr w:type="spellEnd"/>
            <w:r w:rsidRPr="005C7748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A3CB3" w:rsidRPr="005C7748" w:rsidRDefault="00C85F6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40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5C7748" w:rsidRDefault="000A3CB3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Finalin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Başarıya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Oranı</w:t>
            </w:r>
            <w:proofErr w:type="spellEnd"/>
          </w:p>
          <w:p w:rsidR="000A3CB3" w:rsidRPr="005C7748" w:rsidRDefault="000A3CB3" w:rsidP="000A3CB3">
            <w:pPr>
              <w:pStyle w:val="TableParagraph"/>
              <w:spacing w:line="210" w:lineRule="exact"/>
              <w:ind w:left="135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(%)</w:t>
            </w:r>
          </w:p>
        </w:tc>
        <w:tc>
          <w:tcPr>
            <w:tcW w:w="1128" w:type="dxa"/>
          </w:tcPr>
          <w:p w:rsidR="000A3CB3" w:rsidRPr="005C7748" w:rsidRDefault="00801BD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A3CB3" w:rsidRPr="005C7748" w:rsidRDefault="00C85F6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60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  <w:tr w:rsidR="000A3CB3" w:rsidRPr="005C7748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0A3CB3" w:rsidRPr="005C7748" w:rsidRDefault="000A3CB3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Devam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Pr="005C7748" w:rsidRDefault="008E2F49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Pr="005C7748" w:rsidRDefault="008E2F49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Pr="005C7748" w:rsidRDefault="000A3CB3" w:rsidP="000A3CB3">
            <w:pPr>
              <w:rPr>
                <w:sz w:val="20"/>
                <w:szCs w:val="20"/>
              </w:rPr>
            </w:pPr>
          </w:p>
        </w:tc>
      </w:tr>
    </w:tbl>
    <w:p w:rsidR="001449BC" w:rsidRPr="005C7748" w:rsidRDefault="001449BC">
      <w:pPr>
        <w:rPr>
          <w:sz w:val="20"/>
          <w:szCs w:val="20"/>
        </w:rPr>
        <w:sectPr w:rsidR="001449BC" w:rsidRPr="005C7748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0"/>
        <w:gridCol w:w="830"/>
        <w:gridCol w:w="3118"/>
        <w:gridCol w:w="601"/>
        <w:gridCol w:w="241"/>
        <w:gridCol w:w="9"/>
        <w:gridCol w:w="233"/>
        <w:gridCol w:w="241"/>
        <w:gridCol w:w="241"/>
        <w:gridCol w:w="241"/>
        <w:gridCol w:w="131"/>
        <w:gridCol w:w="1139"/>
      </w:tblGrid>
      <w:tr w:rsidR="001449BC" w:rsidRPr="005C7748" w:rsidTr="00CC6FEF">
        <w:trPr>
          <w:trHeight w:val="832"/>
        </w:trPr>
        <w:tc>
          <w:tcPr>
            <w:tcW w:w="3431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449BC" w:rsidRPr="005C7748" w:rsidRDefault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Dersin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İş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1449BC" w:rsidRPr="005C7748" w:rsidRDefault="001449B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1449BC" w:rsidRPr="005C7748" w:rsidRDefault="000A3CB3">
            <w:pPr>
              <w:pStyle w:val="TableParagraph"/>
              <w:ind w:left="1230" w:right="119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C7748">
              <w:rPr>
                <w:b/>
                <w:sz w:val="18"/>
                <w:szCs w:val="18"/>
              </w:rPr>
              <w:t>Etkinlik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1449BC" w:rsidRPr="005C7748" w:rsidRDefault="000A3CB3">
            <w:pPr>
              <w:pStyle w:val="TableParagraph"/>
              <w:spacing w:before="101"/>
              <w:ind w:left="191" w:right="96" w:hanging="75"/>
              <w:rPr>
                <w:b/>
                <w:sz w:val="18"/>
                <w:szCs w:val="18"/>
              </w:rPr>
            </w:pPr>
            <w:proofErr w:type="spellStart"/>
            <w:r w:rsidRPr="005C7748">
              <w:rPr>
                <w:b/>
                <w:sz w:val="18"/>
                <w:szCs w:val="18"/>
              </w:rPr>
              <w:t>Toplam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7748">
              <w:rPr>
                <w:b/>
                <w:sz w:val="18"/>
                <w:szCs w:val="18"/>
              </w:rPr>
              <w:t>Hafta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7748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087" w:type="dxa"/>
            <w:gridSpan w:val="5"/>
            <w:tcBorders>
              <w:top w:val="single" w:sz="8" w:space="0" w:color="000000"/>
            </w:tcBorders>
            <w:shd w:val="clear" w:color="auto" w:fill="DDE9F6"/>
          </w:tcPr>
          <w:p w:rsidR="001449BC" w:rsidRPr="005C7748" w:rsidRDefault="000A3CB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5C7748">
              <w:rPr>
                <w:b/>
                <w:sz w:val="18"/>
                <w:szCs w:val="18"/>
              </w:rPr>
              <w:t>Süre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5C7748">
              <w:rPr>
                <w:b/>
                <w:sz w:val="18"/>
                <w:szCs w:val="18"/>
              </w:rPr>
              <w:t>Haftalık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7748">
              <w:rPr>
                <w:b/>
                <w:sz w:val="18"/>
                <w:szCs w:val="18"/>
              </w:rPr>
              <w:t>Saat</w:t>
            </w:r>
            <w:proofErr w:type="spellEnd"/>
            <w:r w:rsidRPr="005C77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1449BC" w:rsidRPr="005C7748" w:rsidRDefault="000A3CB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  <w:szCs w:val="18"/>
              </w:rPr>
            </w:pPr>
            <w:proofErr w:type="spellStart"/>
            <w:r w:rsidRPr="005C7748">
              <w:rPr>
                <w:b/>
                <w:sz w:val="18"/>
                <w:szCs w:val="18"/>
              </w:rPr>
              <w:t>Dönem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7748">
              <w:rPr>
                <w:b/>
                <w:sz w:val="18"/>
                <w:szCs w:val="18"/>
              </w:rPr>
              <w:t>Sonu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7748">
              <w:rPr>
                <w:b/>
                <w:sz w:val="18"/>
                <w:szCs w:val="18"/>
              </w:rPr>
              <w:t>Toplam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7748">
              <w:rPr>
                <w:b/>
                <w:sz w:val="18"/>
                <w:szCs w:val="18"/>
              </w:rPr>
              <w:t>İş</w:t>
            </w:r>
            <w:proofErr w:type="spellEnd"/>
            <w:r w:rsidRPr="005C77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7748">
              <w:rPr>
                <w:b/>
                <w:sz w:val="18"/>
                <w:szCs w:val="18"/>
              </w:rPr>
              <w:t>Yükü</w:t>
            </w:r>
            <w:proofErr w:type="spellEnd"/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Haftalık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teorik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ders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C774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42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Haftalık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uygulamalı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ders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Okuma </w:t>
            </w:r>
            <w:proofErr w:type="spellStart"/>
            <w:r w:rsidRPr="005C7748">
              <w:rPr>
                <w:sz w:val="20"/>
                <w:szCs w:val="20"/>
              </w:rPr>
              <w:t>Faaliyetleri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6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İnternetten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tarama</w:t>
            </w:r>
            <w:proofErr w:type="spellEnd"/>
            <w:r w:rsidRPr="005C7748">
              <w:rPr>
                <w:sz w:val="20"/>
                <w:szCs w:val="20"/>
              </w:rPr>
              <w:t xml:space="preserve">, </w:t>
            </w:r>
            <w:proofErr w:type="spellStart"/>
            <w:r w:rsidRPr="005C7748">
              <w:rPr>
                <w:sz w:val="20"/>
                <w:szCs w:val="20"/>
              </w:rPr>
              <w:t>kütüphane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6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Materyal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tasarlama</w:t>
            </w:r>
            <w:proofErr w:type="spellEnd"/>
            <w:r w:rsidRPr="005C7748">
              <w:rPr>
                <w:sz w:val="20"/>
                <w:szCs w:val="20"/>
              </w:rPr>
              <w:t xml:space="preserve">, </w:t>
            </w:r>
            <w:proofErr w:type="spellStart"/>
            <w:r w:rsidRPr="005C7748">
              <w:rPr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10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Rapor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hazırlama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Sunu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hazırlama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0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A3FAD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8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Ara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sınav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ara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sınava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7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76" w:line="194" w:lineRule="exact"/>
              <w:ind w:left="97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Final </w:t>
            </w:r>
            <w:proofErr w:type="spellStart"/>
            <w:r w:rsidRPr="005C7748">
              <w:rPr>
                <w:sz w:val="20"/>
                <w:szCs w:val="20"/>
              </w:rPr>
              <w:t>sınavı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final </w:t>
            </w:r>
            <w:proofErr w:type="spellStart"/>
            <w:r w:rsidRPr="005C7748">
              <w:rPr>
                <w:sz w:val="20"/>
                <w:szCs w:val="20"/>
              </w:rPr>
              <w:t>sınavına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8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-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Toplam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iş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87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Toplam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iş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yükü</w:t>
            </w:r>
            <w:proofErr w:type="spellEnd"/>
            <w:r w:rsidRPr="005C7748">
              <w:rPr>
                <w:sz w:val="20"/>
                <w:szCs w:val="20"/>
              </w:rPr>
              <w:t>/ 25</w:t>
            </w:r>
          </w:p>
        </w:tc>
        <w:tc>
          <w:tcPr>
            <w:tcW w:w="851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3,48</w:t>
            </w:r>
          </w:p>
        </w:tc>
      </w:tr>
      <w:tr w:rsidR="00174435" w:rsidRPr="005C7748" w:rsidTr="00CC6FEF">
        <w:trPr>
          <w:trHeight w:val="290"/>
        </w:trPr>
        <w:tc>
          <w:tcPr>
            <w:tcW w:w="3431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74435" w:rsidRPr="005C7748" w:rsidRDefault="00174435" w:rsidP="00174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174435" w:rsidRPr="005C7748" w:rsidRDefault="00174435" w:rsidP="00174435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Dersin</w:t>
            </w:r>
            <w:proofErr w:type="spellEnd"/>
            <w:r w:rsidRPr="005C7748">
              <w:rPr>
                <w:sz w:val="20"/>
                <w:szCs w:val="20"/>
              </w:rPr>
              <w:t xml:space="preserve"> AKTS </w:t>
            </w:r>
            <w:proofErr w:type="spellStart"/>
            <w:r w:rsidRPr="005C7748">
              <w:rPr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51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74435" w:rsidRPr="005C7748" w:rsidRDefault="00174435" w:rsidP="005C77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174435" w:rsidRPr="005C7748" w:rsidRDefault="00CC6FEF" w:rsidP="005C7748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C774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RPr="005C7748" w:rsidTr="00B4519D">
        <w:trPr>
          <w:trHeight w:val="459"/>
        </w:trPr>
        <w:tc>
          <w:tcPr>
            <w:tcW w:w="3431" w:type="dxa"/>
            <w:vMerge w:val="restart"/>
            <w:shd w:val="clear" w:color="auto" w:fill="DDE9F6"/>
          </w:tcPr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5C7748" w:rsidRDefault="001449BC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449BC" w:rsidRPr="005C7748" w:rsidRDefault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Çıktıları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ile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Pr="005C7748">
              <w:rPr>
                <w:b/>
                <w:sz w:val="20"/>
                <w:szCs w:val="20"/>
              </w:rPr>
              <w:t>Çıktıları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Arasındaki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Katkı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21" w:type="dxa"/>
            <w:vMerge w:val="restart"/>
            <w:tcBorders>
              <w:top w:val="single" w:sz="8" w:space="0" w:color="000000"/>
            </w:tcBorders>
          </w:tcPr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000000"/>
            </w:tcBorders>
          </w:tcPr>
          <w:p w:rsidR="001449BC" w:rsidRPr="005C7748" w:rsidRDefault="000A3CB3">
            <w:pPr>
              <w:pStyle w:val="TableParagraph"/>
              <w:spacing w:before="108"/>
              <w:ind w:right="347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No</w:t>
            </w:r>
          </w:p>
        </w:tc>
        <w:tc>
          <w:tcPr>
            <w:tcW w:w="3719" w:type="dxa"/>
            <w:gridSpan w:val="2"/>
            <w:tcBorders>
              <w:top w:val="single" w:sz="12" w:space="0" w:color="000000"/>
            </w:tcBorders>
          </w:tcPr>
          <w:p w:rsidR="001449BC" w:rsidRPr="005C7748" w:rsidRDefault="000A3CB3">
            <w:pPr>
              <w:pStyle w:val="TableParagraph"/>
              <w:spacing w:line="223" w:lineRule="exact"/>
              <w:ind w:left="323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Program</w:t>
            </w:r>
          </w:p>
          <w:p w:rsidR="001449BC" w:rsidRPr="005C7748" w:rsidRDefault="000A3CB3">
            <w:pPr>
              <w:pStyle w:val="TableParagraph"/>
              <w:spacing w:line="217" w:lineRule="exact"/>
              <w:ind w:left="334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5C7748" w:rsidRDefault="000A3CB3">
            <w:pPr>
              <w:pStyle w:val="TableParagraph"/>
              <w:spacing w:before="108"/>
              <w:ind w:left="66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12" w:space="0" w:color="000000"/>
            </w:tcBorders>
          </w:tcPr>
          <w:p w:rsidR="001449BC" w:rsidRPr="005C7748" w:rsidRDefault="000A3CB3">
            <w:pPr>
              <w:pStyle w:val="TableParagraph"/>
              <w:spacing w:before="108"/>
              <w:ind w:left="65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5C7748" w:rsidRDefault="000A3CB3">
            <w:pPr>
              <w:pStyle w:val="TableParagraph"/>
              <w:spacing w:before="108"/>
              <w:ind w:left="62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3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5C7748" w:rsidRDefault="000A3CB3">
            <w:pPr>
              <w:pStyle w:val="TableParagraph"/>
              <w:spacing w:before="108"/>
              <w:ind w:left="61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4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5C7748" w:rsidRDefault="000A3CB3">
            <w:pPr>
              <w:pStyle w:val="TableParagraph"/>
              <w:spacing w:before="108"/>
              <w:ind w:left="60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000000"/>
            </w:tcBorders>
          </w:tcPr>
          <w:p w:rsidR="001449BC" w:rsidRPr="005C7748" w:rsidRDefault="001449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Karşılaştığı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olayları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fizik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açısından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değerlendirebilme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Deneysel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pratikliği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geliştirme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3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Problem </w:t>
            </w:r>
            <w:proofErr w:type="spellStart"/>
            <w:r w:rsidRPr="005C7748">
              <w:rPr>
                <w:sz w:val="20"/>
                <w:szCs w:val="20"/>
              </w:rPr>
              <w:t>çözme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analiz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etme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yeteneği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kazanma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4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Güncel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problemleri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fiziksel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düşünceyle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analiz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etme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5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Diğer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bölümlerde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okutulan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derslerle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gördüğü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dersler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arasındaki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ilişkiyi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görüp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bu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özellikleri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kullanmayı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öğrenme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6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Fizik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Matematik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arasında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bağ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kurup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doğa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olaylarını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modelleme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yeteneğini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geliştirme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7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Fizikle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ilişkili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olayların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konuşulduğu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ortamda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izleyenleri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doğru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bilgilendirme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8</w:t>
            </w:r>
          </w:p>
        </w:tc>
        <w:tc>
          <w:tcPr>
            <w:tcW w:w="3719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Edindiği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bilgileri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toplumun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gelişmesinde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nasıl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kullanacağını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öğrenmesi</w:t>
            </w:r>
            <w:proofErr w:type="spellEnd"/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7D66DB" w:rsidRPr="005C7748" w:rsidRDefault="007D66DB" w:rsidP="007D66DB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9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Edindiği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bilgileri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benzer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kurumlarda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verilenlerle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karşılaştırıp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daha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ileriye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gitmek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için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yarışçı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kişiliğe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sahip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olma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vMerge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10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Uluslararası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bilim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arenasında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kendine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güvenen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kişiliğe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sahip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olma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spacing w:before="28"/>
              <w:ind w:right="371"/>
              <w:jc w:val="center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       11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Mesleği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ile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ilgili</w:t>
            </w:r>
            <w:proofErr w:type="spellEnd"/>
            <w:r w:rsidRPr="005C7748">
              <w:rPr>
                <w:sz w:val="20"/>
                <w:szCs w:val="20"/>
              </w:rPr>
              <w:t xml:space="preserve"> her </w:t>
            </w:r>
            <w:proofErr w:type="spellStart"/>
            <w:r w:rsidRPr="005C7748">
              <w:rPr>
                <w:sz w:val="20"/>
                <w:szCs w:val="20"/>
              </w:rPr>
              <w:t>gelişmeyi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takip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eden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edindiği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bilgileri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kullanabilme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kabiliyetine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sahip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olma</w:t>
            </w:r>
            <w:proofErr w:type="spellEnd"/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B4519D">
        <w:trPr>
          <w:trHeight w:val="300"/>
        </w:trPr>
        <w:tc>
          <w:tcPr>
            <w:tcW w:w="3431" w:type="dxa"/>
            <w:tcBorders>
              <w:top w:val="nil"/>
            </w:tcBorders>
            <w:shd w:val="clear" w:color="auto" w:fill="DDE9F6"/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000000"/>
            </w:tcBorders>
          </w:tcPr>
          <w:p w:rsidR="007D66DB" w:rsidRPr="005C7748" w:rsidRDefault="007D66DB" w:rsidP="007D66DB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12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748">
              <w:rPr>
                <w:sz w:val="20"/>
                <w:szCs w:val="20"/>
              </w:rPr>
              <w:t>Bilimsel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çalışmanın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hiçbir</w:t>
            </w:r>
            <w:proofErr w:type="spellEnd"/>
            <w:r w:rsidRPr="005C7748">
              <w:rPr>
                <w:sz w:val="20"/>
                <w:szCs w:val="20"/>
              </w:rPr>
              <w:t xml:space="preserve"> zaman </w:t>
            </w:r>
            <w:proofErr w:type="spellStart"/>
            <w:r w:rsidRPr="005C7748">
              <w:rPr>
                <w:sz w:val="20"/>
                <w:szCs w:val="20"/>
              </w:rPr>
              <w:t>bitmeyeceği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ve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daima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çalışılması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gerektiğinin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bilincinde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olan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kişiler</w:t>
            </w:r>
            <w:proofErr w:type="spellEnd"/>
            <w:r w:rsidRPr="005C7748">
              <w:rPr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sz w:val="20"/>
                <w:szCs w:val="20"/>
              </w:rPr>
              <w:t>yetiştirme</w:t>
            </w:r>
            <w:proofErr w:type="spellEnd"/>
            <w:r w:rsidRPr="005C7748"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000000"/>
            </w:tcBorders>
          </w:tcPr>
          <w:p w:rsidR="007D66DB" w:rsidRPr="005C7748" w:rsidRDefault="005C7748" w:rsidP="007D66DB">
            <w:pPr>
              <w:pStyle w:val="TableParagraph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000000"/>
            </w:tcBorders>
          </w:tcPr>
          <w:p w:rsidR="007D66DB" w:rsidRPr="005C7748" w:rsidRDefault="007D66DB" w:rsidP="007D66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</w:tcBorders>
          </w:tcPr>
          <w:p w:rsidR="007D66DB" w:rsidRPr="005C7748" w:rsidRDefault="007D66DB" w:rsidP="007D66DB">
            <w:pPr>
              <w:rPr>
                <w:sz w:val="20"/>
                <w:szCs w:val="20"/>
              </w:rPr>
            </w:pPr>
          </w:p>
        </w:tc>
      </w:tr>
      <w:tr w:rsidR="007D66DB" w:rsidRPr="005C7748" w:rsidTr="00CC6FEF">
        <w:trPr>
          <w:trHeight w:val="1198"/>
        </w:trPr>
        <w:tc>
          <w:tcPr>
            <w:tcW w:w="3431" w:type="dxa"/>
            <w:shd w:val="clear" w:color="auto" w:fill="DDE9F6"/>
          </w:tcPr>
          <w:p w:rsidR="007D66DB" w:rsidRPr="005C7748" w:rsidRDefault="007D66DB" w:rsidP="007D66DB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7D66DB" w:rsidRPr="005C7748" w:rsidRDefault="007D66DB" w:rsidP="005C7748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proofErr w:type="spellStart"/>
            <w:r w:rsidRPr="005C7748">
              <w:rPr>
                <w:b/>
                <w:sz w:val="20"/>
                <w:szCs w:val="20"/>
              </w:rPr>
              <w:t>Dersi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Verecek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Öğretim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Eleman</w:t>
            </w:r>
            <w:proofErr w:type="spellEnd"/>
            <w:r w:rsidRPr="005C7748">
              <w:rPr>
                <w:b/>
                <w:sz w:val="20"/>
                <w:szCs w:val="20"/>
              </w:rPr>
              <w:t>(lar)</w:t>
            </w:r>
            <w:proofErr w:type="spellStart"/>
            <w:r w:rsidRPr="005C7748">
              <w:rPr>
                <w:b/>
                <w:sz w:val="20"/>
                <w:szCs w:val="20"/>
              </w:rPr>
              <w:t>ı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ve</w:t>
            </w:r>
            <w:proofErr w:type="spellEnd"/>
            <w:r w:rsidRPr="005C77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748">
              <w:rPr>
                <w:b/>
                <w:sz w:val="20"/>
                <w:szCs w:val="20"/>
              </w:rPr>
              <w:t>İletişim</w:t>
            </w:r>
            <w:bookmarkStart w:id="0" w:name="_GoBack"/>
            <w:bookmarkEnd w:id="0"/>
            <w:r w:rsidRPr="005C7748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046" w:type="dxa"/>
            <w:gridSpan w:val="12"/>
          </w:tcPr>
          <w:p w:rsidR="007D66DB" w:rsidRPr="005C7748" w:rsidRDefault="0088061B" w:rsidP="00CC6FEF">
            <w:pPr>
              <w:pStyle w:val="TableParagraph"/>
              <w:spacing w:before="127"/>
              <w:ind w:left="392"/>
              <w:rPr>
                <w:sz w:val="20"/>
                <w:szCs w:val="20"/>
              </w:rPr>
            </w:pPr>
            <w:r w:rsidRPr="005C7748">
              <w:rPr>
                <w:sz w:val="20"/>
                <w:szCs w:val="20"/>
              </w:rPr>
              <w:t xml:space="preserve">Prof. Dr. </w:t>
            </w:r>
            <w:proofErr w:type="spellStart"/>
            <w:r w:rsidRPr="005C7748">
              <w:rPr>
                <w:sz w:val="20"/>
                <w:szCs w:val="20"/>
              </w:rPr>
              <w:t>Selim</w:t>
            </w:r>
            <w:proofErr w:type="spellEnd"/>
            <w:r w:rsidRPr="005C7748">
              <w:rPr>
                <w:sz w:val="20"/>
                <w:szCs w:val="20"/>
              </w:rPr>
              <w:t xml:space="preserve"> ACAR</w:t>
            </w:r>
            <w:r w:rsidRPr="005C77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A27D4" w:rsidRPr="005C7748">
              <w:rPr>
                <w:color w:val="000000" w:themeColor="text1"/>
                <w:sz w:val="20"/>
                <w:szCs w:val="20"/>
              </w:rPr>
              <w:t>(</w:t>
            </w:r>
            <w:r w:rsidRPr="005C7748">
              <w:rPr>
                <w:sz w:val="20"/>
                <w:szCs w:val="20"/>
              </w:rPr>
              <w:t>sacar</w:t>
            </w:r>
            <w:r w:rsidR="00D052F6" w:rsidRPr="005C7748">
              <w:rPr>
                <w:sz w:val="20"/>
                <w:szCs w:val="20"/>
              </w:rPr>
              <w:t>@gazi.edu.tr</w:t>
            </w:r>
            <w:r w:rsidR="008A27D4" w:rsidRPr="005C774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1449BC" w:rsidRPr="005C7748" w:rsidRDefault="001449BC">
      <w:pPr>
        <w:pStyle w:val="GvdeMetni"/>
        <w:rPr>
          <w:sz w:val="20"/>
          <w:szCs w:val="20"/>
        </w:rPr>
      </w:pPr>
    </w:p>
    <w:p w:rsidR="001449BC" w:rsidRPr="005C7748" w:rsidRDefault="001449BC">
      <w:pPr>
        <w:pStyle w:val="GvdeMetni"/>
        <w:rPr>
          <w:sz w:val="20"/>
          <w:szCs w:val="20"/>
        </w:rPr>
      </w:pPr>
    </w:p>
    <w:p w:rsidR="001449BC" w:rsidRPr="005C7748" w:rsidRDefault="001449BC">
      <w:pPr>
        <w:pStyle w:val="GvdeMetni"/>
        <w:rPr>
          <w:sz w:val="20"/>
          <w:szCs w:val="20"/>
        </w:rPr>
      </w:pPr>
    </w:p>
    <w:p w:rsidR="001449BC" w:rsidRPr="005C7748" w:rsidRDefault="001449BC">
      <w:pPr>
        <w:pStyle w:val="GvdeMetni"/>
        <w:spacing w:before="90"/>
        <w:ind w:right="693"/>
        <w:jc w:val="right"/>
        <w:rPr>
          <w:sz w:val="20"/>
          <w:szCs w:val="20"/>
        </w:rPr>
      </w:pPr>
    </w:p>
    <w:sectPr w:rsidR="001449BC" w:rsidRPr="005C7748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9FA"/>
    <w:multiLevelType w:val="hybridMultilevel"/>
    <w:tmpl w:val="BA3AC9B0"/>
    <w:lvl w:ilvl="0" w:tplc="B92E8C4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88E"/>
    <w:multiLevelType w:val="hybridMultilevel"/>
    <w:tmpl w:val="77B83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B84"/>
    <w:multiLevelType w:val="hybridMultilevel"/>
    <w:tmpl w:val="5A0CEA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11B1"/>
    <w:multiLevelType w:val="hybridMultilevel"/>
    <w:tmpl w:val="2B18B592"/>
    <w:lvl w:ilvl="0" w:tplc="0908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768"/>
    <w:multiLevelType w:val="hybridMultilevel"/>
    <w:tmpl w:val="3F7A7F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3CAD"/>
    <w:multiLevelType w:val="hybridMultilevel"/>
    <w:tmpl w:val="6D04A3E8"/>
    <w:lvl w:ilvl="0" w:tplc="8174B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729F"/>
    <w:multiLevelType w:val="hybridMultilevel"/>
    <w:tmpl w:val="182CA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6C9E"/>
    <w:multiLevelType w:val="hybridMultilevel"/>
    <w:tmpl w:val="8920FF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050A"/>
    <w:multiLevelType w:val="hybridMultilevel"/>
    <w:tmpl w:val="3678FFA2"/>
    <w:lvl w:ilvl="0" w:tplc="EFB2F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43A3"/>
    <w:multiLevelType w:val="hybridMultilevel"/>
    <w:tmpl w:val="337A3346"/>
    <w:lvl w:ilvl="0" w:tplc="7B3E646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401406FB"/>
    <w:multiLevelType w:val="hybridMultilevel"/>
    <w:tmpl w:val="01BCC9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5713"/>
    <w:multiLevelType w:val="hybridMultilevel"/>
    <w:tmpl w:val="5FF22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402A5"/>
    <w:multiLevelType w:val="hybridMultilevel"/>
    <w:tmpl w:val="612E8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F700E"/>
    <w:multiLevelType w:val="hybridMultilevel"/>
    <w:tmpl w:val="E39ED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4317"/>
    <w:multiLevelType w:val="hybridMultilevel"/>
    <w:tmpl w:val="337A3346"/>
    <w:lvl w:ilvl="0" w:tplc="7B3E646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6B8B"/>
    <w:multiLevelType w:val="hybridMultilevel"/>
    <w:tmpl w:val="A2AE885A"/>
    <w:lvl w:ilvl="0" w:tplc="6C927C8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7" w15:restartNumberingAfterBreak="0">
    <w:nsid w:val="6705729D"/>
    <w:multiLevelType w:val="hybridMultilevel"/>
    <w:tmpl w:val="8EE22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00B50"/>
    <w:multiLevelType w:val="hybridMultilevel"/>
    <w:tmpl w:val="64C8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2CEC"/>
    <w:multiLevelType w:val="hybridMultilevel"/>
    <w:tmpl w:val="8A64B4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16DE9"/>
    <w:multiLevelType w:val="hybridMultilevel"/>
    <w:tmpl w:val="8FD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18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C"/>
    <w:rsid w:val="00004291"/>
    <w:rsid w:val="0002261B"/>
    <w:rsid w:val="0009041F"/>
    <w:rsid w:val="000A3CB3"/>
    <w:rsid w:val="000E35DC"/>
    <w:rsid w:val="00132785"/>
    <w:rsid w:val="001449BC"/>
    <w:rsid w:val="00145CB2"/>
    <w:rsid w:val="00162FD6"/>
    <w:rsid w:val="00174435"/>
    <w:rsid w:val="001A3FAD"/>
    <w:rsid w:val="001B72BD"/>
    <w:rsid w:val="001D2390"/>
    <w:rsid w:val="001E1AED"/>
    <w:rsid w:val="001F0B47"/>
    <w:rsid w:val="002E6E5E"/>
    <w:rsid w:val="002F7B26"/>
    <w:rsid w:val="0032065C"/>
    <w:rsid w:val="00376166"/>
    <w:rsid w:val="00394BD0"/>
    <w:rsid w:val="003D3526"/>
    <w:rsid w:val="003F6E02"/>
    <w:rsid w:val="004A78EC"/>
    <w:rsid w:val="004E05FC"/>
    <w:rsid w:val="004E2DF6"/>
    <w:rsid w:val="00507D7E"/>
    <w:rsid w:val="00516C55"/>
    <w:rsid w:val="005302A5"/>
    <w:rsid w:val="00535ABA"/>
    <w:rsid w:val="005C7748"/>
    <w:rsid w:val="005D5E29"/>
    <w:rsid w:val="00621CE9"/>
    <w:rsid w:val="006C65F4"/>
    <w:rsid w:val="007D66DB"/>
    <w:rsid w:val="00801BDF"/>
    <w:rsid w:val="008055BB"/>
    <w:rsid w:val="0088061B"/>
    <w:rsid w:val="0088144D"/>
    <w:rsid w:val="008A27D4"/>
    <w:rsid w:val="008A4CFF"/>
    <w:rsid w:val="008C22FD"/>
    <w:rsid w:val="008E2F49"/>
    <w:rsid w:val="009B7FA6"/>
    <w:rsid w:val="009F0920"/>
    <w:rsid w:val="00A3674A"/>
    <w:rsid w:val="00A727E4"/>
    <w:rsid w:val="00AC2E93"/>
    <w:rsid w:val="00AD2BFC"/>
    <w:rsid w:val="00AE7A54"/>
    <w:rsid w:val="00AF4C3D"/>
    <w:rsid w:val="00B4519D"/>
    <w:rsid w:val="00B64C7C"/>
    <w:rsid w:val="00BE2F4B"/>
    <w:rsid w:val="00C23291"/>
    <w:rsid w:val="00C85F6D"/>
    <w:rsid w:val="00C94B79"/>
    <w:rsid w:val="00CC6FEF"/>
    <w:rsid w:val="00D052F6"/>
    <w:rsid w:val="00D43BCF"/>
    <w:rsid w:val="00D60FCE"/>
    <w:rsid w:val="00D66005"/>
    <w:rsid w:val="00DA4F7F"/>
    <w:rsid w:val="00DB5DEC"/>
    <w:rsid w:val="00E25DE2"/>
    <w:rsid w:val="00EB1AAB"/>
    <w:rsid w:val="00EB51C6"/>
    <w:rsid w:val="00F33A4C"/>
    <w:rsid w:val="00FB65FF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3BC21"/>
  <w15:docId w15:val="{690FF5E9-ED2B-4AD2-96F9-AD4669D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4291"/>
    <w:pPr>
      <w:keepNext/>
      <w:keepLines/>
      <w:framePr w:wrap="around" w:vAnchor="text" w:hAnchor="text" w:y="1"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qFormat/>
    <w:rsid w:val="00E25DE2"/>
    <w:pPr>
      <w:widowControl/>
      <w:autoSpaceDE/>
      <w:autoSpaceDN/>
      <w:jc w:val="center"/>
    </w:pPr>
    <w:rPr>
      <w:b/>
      <w:sz w:val="24"/>
      <w:szCs w:val="20"/>
      <w:u w:val="single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rsid w:val="00E25DE2"/>
    <w:rPr>
      <w:rFonts w:ascii="Times New Roman" w:eastAsia="Times New Roman" w:hAnsi="Times New Roman" w:cs="Times New Roman"/>
      <w:b/>
      <w:sz w:val="24"/>
      <w:szCs w:val="20"/>
      <w:u w:val="single"/>
      <w:lang w:val="tr-TR" w:eastAsia="tr-TR"/>
    </w:rPr>
  </w:style>
  <w:style w:type="table" w:styleId="TabloKlavuzu">
    <w:name w:val="Table Grid"/>
    <w:basedOn w:val="NormalTablo"/>
    <w:uiPriority w:val="99"/>
    <w:rsid w:val="00C85F6D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A4F7F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pple-converted-space">
    <w:name w:val="apple-converted-space"/>
    <w:basedOn w:val="VarsaylanParagrafYazTipi"/>
    <w:rsid w:val="00DA4F7F"/>
  </w:style>
  <w:style w:type="character" w:styleId="Gl">
    <w:name w:val="Strong"/>
    <w:basedOn w:val="VarsaylanParagrafYazTipi"/>
    <w:uiPriority w:val="99"/>
    <w:qFormat/>
    <w:rsid w:val="00D60FCE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04291"/>
    <w:rPr>
      <w:rFonts w:asciiTheme="majorHAnsi" w:eastAsiaTheme="majorEastAsia" w:hAnsiTheme="majorHAnsi" w:cstheme="majorBidi"/>
      <w:b/>
      <w:sz w:val="24"/>
      <w:szCs w:val="32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8C2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E1CB-FBD9-4B4C-B0F1-8C58220E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uyar</cp:lastModifiedBy>
  <cp:revision>16</cp:revision>
  <dcterms:created xsi:type="dcterms:W3CDTF">2018-06-27T14:12:00Z</dcterms:created>
  <dcterms:modified xsi:type="dcterms:W3CDTF">2019-03-29T00:20:00Z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